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5DF" w:rsidRDefault="006055DF" w:rsidP="006055DF">
      <w:pPr>
        <w:pStyle w:val="3c"/>
        <w:shd w:val="clear" w:color="auto" w:fill="auto"/>
        <w:spacing w:line="240" w:lineRule="auto"/>
        <w:ind w:left="220"/>
        <w:jc w:val="center"/>
      </w:pPr>
      <w:r>
        <w:t>ГОСУДАРСТВЕННОЕ БЮДЖЕТНОЕ ОБЩЕОБРАЗОВАТЕЛЬНОЕ УЧРЕЖДЕНИЕ СВЕРДЛОВСКОЙ ОБЛАСТИ</w:t>
      </w:r>
    </w:p>
    <w:p w:rsidR="006055DF" w:rsidRDefault="006055DF" w:rsidP="006055DF">
      <w:pPr>
        <w:pStyle w:val="3c"/>
        <w:shd w:val="clear" w:color="auto" w:fill="auto"/>
        <w:spacing w:line="240" w:lineRule="auto"/>
        <w:ind w:left="220"/>
        <w:jc w:val="center"/>
      </w:pPr>
      <w:r>
        <w:t xml:space="preserve"> «ЕКАТЕРИНБУРГСКАЯ ШКОЛА-ИНТЕРНАТ № 13»</w:t>
      </w:r>
    </w:p>
    <w:p w:rsidR="006055DF" w:rsidRDefault="006055DF" w:rsidP="006055DF">
      <w:pPr>
        <w:pStyle w:val="3c"/>
        <w:shd w:val="clear" w:color="auto" w:fill="auto"/>
        <w:spacing w:line="240" w:lineRule="auto"/>
        <w:ind w:right="120"/>
        <w:jc w:val="center"/>
      </w:pPr>
    </w:p>
    <w:p w:rsidR="006055DF" w:rsidRDefault="006055DF" w:rsidP="006055DF">
      <w:pPr>
        <w:pStyle w:val="3c"/>
        <w:shd w:val="clear" w:color="auto" w:fill="auto"/>
        <w:spacing w:line="240" w:lineRule="auto"/>
        <w:ind w:right="120"/>
        <w:jc w:val="center"/>
      </w:pPr>
    </w:p>
    <w:tbl>
      <w:tblPr>
        <w:tblStyle w:val="af"/>
        <w:tblW w:w="0" w:type="auto"/>
        <w:tblLook w:val="04A0" w:firstRow="1" w:lastRow="0" w:firstColumn="1" w:lastColumn="0" w:noHBand="0" w:noVBand="1"/>
      </w:tblPr>
      <w:tblGrid>
        <w:gridCol w:w="4782"/>
        <w:gridCol w:w="4783"/>
      </w:tblGrid>
      <w:tr w:rsidR="006055DF" w:rsidTr="00AE68FE">
        <w:tc>
          <w:tcPr>
            <w:tcW w:w="4782" w:type="dxa"/>
          </w:tcPr>
          <w:p w:rsidR="006055DF" w:rsidRDefault="006055DF" w:rsidP="00AE68FE">
            <w:pPr>
              <w:pStyle w:val="3c"/>
              <w:shd w:val="clear" w:color="auto" w:fill="auto"/>
              <w:spacing w:line="240" w:lineRule="auto"/>
              <w:ind w:right="120"/>
              <w:jc w:val="center"/>
            </w:pPr>
            <w:r>
              <w:rPr>
                <w:rStyle w:val="2Exact"/>
              </w:rPr>
              <w:t>Рассмотрено на педагогическом совете 29.08.2023</w:t>
            </w:r>
          </w:p>
        </w:tc>
        <w:tc>
          <w:tcPr>
            <w:tcW w:w="4783" w:type="dxa"/>
          </w:tcPr>
          <w:p w:rsidR="006055DF" w:rsidRDefault="006055DF" w:rsidP="00AE68FE">
            <w:pPr>
              <w:pStyle w:val="2f0"/>
              <w:shd w:val="clear" w:color="auto" w:fill="auto"/>
              <w:spacing w:line="240" w:lineRule="auto"/>
              <w:ind w:firstLine="0"/>
              <w:rPr>
                <w:rStyle w:val="2Exact"/>
              </w:rPr>
            </w:pPr>
            <w:r>
              <w:rPr>
                <w:rStyle w:val="2Exact"/>
              </w:rPr>
              <w:t>УТВЕРЖДЕНО приказом директора</w:t>
            </w:r>
          </w:p>
          <w:p w:rsidR="006055DF" w:rsidRDefault="006055DF" w:rsidP="00AE68FE">
            <w:pPr>
              <w:pStyle w:val="3c"/>
              <w:shd w:val="clear" w:color="auto" w:fill="auto"/>
              <w:spacing w:line="240" w:lineRule="auto"/>
              <w:ind w:right="120"/>
              <w:jc w:val="center"/>
            </w:pPr>
            <w:r>
              <w:t>№71-о/д от 31.08.2023</w:t>
            </w:r>
          </w:p>
        </w:tc>
      </w:tr>
    </w:tbl>
    <w:p w:rsidR="006055DF" w:rsidRDefault="006055DF" w:rsidP="006055DF">
      <w:pPr>
        <w:pStyle w:val="3c"/>
        <w:shd w:val="clear" w:color="auto" w:fill="auto"/>
        <w:spacing w:line="240" w:lineRule="auto"/>
        <w:ind w:right="120"/>
        <w:jc w:val="center"/>
      </w:pPr>
    </w:p>
    <w:p w:rsidR="006055DF" w:rsidRDefault="006055DF" w:rsidP="006055DF">
      <w:pPr>
        <w:pStyle w:val="3c"/>
        <w:shd w:val="clear" w:color="auto" w:fill="auto"/>
        <w:spacing w:line="240" w:lineRule="auto"/>
        <w:ind w:right="120"/>
        <w:jc w:val="center"/>
      </w:pPr>
    </w:p>
    <w:p w:rsidR="006055DF" w:rsidRDefault="006055DF" w:rsidP="006055DF">
      <w:pPr>
        <w:pStyle w:val="3c"/>
        <w:shd w:val="clear" w:color="auto" w:fill="auto"/>
        <w:spacing w:line="240" w:lineRule="auto"/>
        <w:ind w:right="120"/>
        <w:jc w:val="center"/>
      </w:pPr>
    </w:p>
    <w:p w:rsidR="00C31EFA" w:rsidRPr="007846A3" w:rsidRDefault="00C31EFA" w:rsidP="00C31EFA">
      <w:pPr>
        <w:jc w:val="center"/>
        <w:rPr>
          <w:b/>
          <w:sz w:val="28"/>
          <w:szCs w:val="28"/>
        </w:rPr>
      </w:pPr>
    </w:p>
    <w:p w:rsidR="00C31EFA" w:rsidRPr="007846A3" w:rsidRDefault="00C31EFA" w:rsidP="00C31EFA">
      <w:pPr>
        <w:jc w:val="center"/>
        <w:rPr>
          <w:b/>
          <w:sz w:val="28"/>
          <w:szCs w:val="28"/>
        </w:rPr>
      </w:pPr>
    </w:p>
    <w:p w:rsidR="00C31EFA" w:rsidRPr="007846A3" w:rsidRDefault="00C31EFA" w:rsidP="00C31EFA"/>
    <w:p w:rsidR="00C31EFA" w:rsidRDefault="00C31EFA" w:rsidP="00C31EFA">
      <w:pPr>
        <w:jc w:val="center"/>
        <w:rPr>
          <w:b/>
          <w:sz w:val="52"/>
          <w:szCs w:val="52"/>
        </w:rPr>
      </w:pPr>
    </w:p>
    <w:p w:rsidR="006055DF" w:rsidRDefault="006055DF" w:rsidP="00C31EFA">
      <w:pPr>
        <w:jc w:val="center"/>
        <w:rPr>
          <w:b/>
          <w:sz w:val="52"/>
          <w:szCs w:val="52"/>
        </w:rPr>
      </w:pPr>
    </w:p>
    <w:p w:rsidR="006055DF" w:rsidRDefault="006055DF" w:rsidP="00C31EFA">
      <w:pPr>
        <w:jc w:val="center"/>
        <w:rPr>
          <w:b/>
          <w:sz w:val="52"/>
          <w:szCs w:val="52"/>
        </w:rPr>
      </w:pPr>
    </w:p>
    <w:p w:rsidR="006055DF" w:rsidRDefault="006055DF" w:rsidP="00C31EFA">
      <w:pPr>
        <w:jc w:val="center"/>
        <w:rPr>
          <w:b/>
          <w:sz w:val="52"/>
          <w:szCs w:val="52"/>
        </w:rPr>
      </w:pPr>
    </w:p>
    <w:p w:rsidR="006055DF" w:rsidRPr="007846A3" w:rsidRDefault="006055DF" w:rsidP="00C31EFA">
      <w:pPr>
        <w:jc w:val="center"/>
        <w:rPr>
          <w:b/>
          <w:sz w:val="52"/>
          <w:szCs w:val="52"/>
        </w:rPr>
      </w:pPr>
    </w:p>
    <w:p w:rsidR="00C31EFA" w:rsidRPr="007846A3" w:rsidRDefault="00C31EFA" w:rsidP="00C31EFA">
      <w:pPr>
        <w:jc w:val="center"/>
        <w:rPr>
          <w:b/>
          <w:sz w:val="52"/>
          <w:szCs w:val="52"/>
        </w:rPr>
      </w:pPr>
    </w:p>
    <w:p w:rsidR="00C31EFA" w:rsidRPr="007846A3" w:rsidRDefault="00C31EFA" w:rsidP="00C31EFA">
      <w:pPr>
        <w:pStyle w:val="11"/>
      </w:pPr>
      <w:r w:rsidRPr="007846A3">
        <w:t xml:space="preserve">Адаптированная </w:t>
      </w:r>
      <w:r w:rsidR="00167697">
        <w:t xml:space="preserve">ОСНОВНАЯ </w:t>
      </w:r>
      <w:r w:rsidRPr="007846A3">
        <w:t>образовательная программа</w:t>
      </w:r>
    </w:p>
    <w:p w:rsidR="00C31EFA" w:rsidRDefault="00C31EFA" w:rsidP="00C31EFA">
      <w:pPr>
        <w:pStyle w:val="11"/>
      </w:pPr>
      <w:r>
        <w:t xml:space="preserve"> Основного </w:t>
      </w:r>
      <w:r w:rsidRPr="007846A3">
        <w:t>общего образования</w:t>
      </w:r>
      <w:r w:rsidR="00626F8C">
        <w:t xml:space="preserve"> ОБУЧАЮЩИХСЯ С НАРУШЕНИЯМИ СЛУХА</w:t>
      </w:r>
    </w:p>
    <w:p w:rsidR="00626F8C" w:rsidRPr="00626F8C" w:rsidRDefault="00626F8C" w:rsidP="00626F8C">
      <w:pPr>
        <w:jc w:val="center"/>
      </w:pPr>
      <w:r>
        <w:t>(вариант 2.2.2.)</w:t>
      </w:r>
    </w:p>
    <w:p w:rsidR="00C31EFA" w:rsidRPr="007846A3" w:rsidRDefault="00C31EFA" w:rsidP="00C31EFA">
      <w:pPr>
        <w:jc w:val="center"/>
        <w:rPr>
          <w:sz w:val="32"/>
          <w:szCs w:val="32"/>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Pr="007846A3" w:rsidRDefault="00C31EFA" w:rsidP="00C31EFA">
      <w:pPr>
        <w:jc w:val="center"/>
        <w:rPr>
          <w:sz w:val="40"/>
          <w:szCs w:val="40"/>
        </w:rPr>
      </w:pPr>
    </w:p>
    <w:p w:rsidR="00C31EFA" w:rsidRDefault="00C31EFA" w:rsidP="00C31EFA">
      <w:pPr>
        <w:jc w:val="center"/>
        <w:rPr>
          <w:sz w:val="40"/>
          <w:szCs w:val="40"/>
        </w:rPr>
      </w:pPr>
    </w:p>
    <w:p w:rsidR="00C31EFA" w:rsidRDefault="00C31EFA" w:rsidP="00C31EFA">
      <w:pPr>
        <w:jc w:val="center"/>
        <w:rPr>
          <w:sz w:val="40"/>
          <w:szCs w:val="40"/>
        </w:rPr>
      </w:pPr>
    </w:p>
    <w:p w:rsidR="00C31EFA" w:rsidRDefault="00C31EFA" w:rsidP="00C31EFA">
      <w:pPr>
        <w:jc w:val="center"/>
        <w:rPr>
          <w:sz w:val="40"/>
          <w:szCs w:val="40"/>
        </w:rPr>
      </w:pPr>
    </w:p>
    <w:p w:rsidR="00C31EFA" w:rsidRDefault="00C31EFA" w:rsidP="00C31EFA">
      <w:pPr>
        <w:jc w:val="center"/>
        <w:rPr>
          <w:sz w:val="28"/>
          <w:szCs w:val="28"/>
        </w:rPr>
      </w:pPr>
      <w:r w:rsidRPr="007846A3">
        <w:rPr>
          <w:sz w:val="28"/>
          <w:szCs w:val="28"/>
        </w:rPr>
        <w:t>г. Екатеринбург</w:t>
      </w:r>
    </w:p>
    <w:p w:rsidR="00C31EFA" w:rsidRDefault="00B80FA2" w:rsidP="00C31EFA">
      <w:pPr>
        <w:jc w:val="center"/>
        <w:rPr>
          <w:sz w:val="28"/>
          <w:szCs w:val="28"/>
        </w:rPr>
      </w:pPr>
      <w:r>
        <w:rPr>
          <w:sz w:val="28"/>
          <w:szCs w:val="28"/>
        </w:rPr>
        <w:t>2023</w:t>
      </w:r>
    </w:p>
    <w:p w:rsidR="00C31EFA" w:rsidRPr="007846A3" w:rsidRDefault="00C31EFA" w:rsidP="00C31EFA">
      <w:pPr>
        <w:jc w:val="center"/>
        <w:rPr>
          <w:sz w:val="28"/>
          <w:szCs w:val="28"/>
        </w:rPr>
      </w:pPr>
    </w:p>
    <w:p w:rsidR="000E500C" w:rsidRPr="00902A1A" w:rsidRDefault="000E500C" w:rsidP="000E500C">
      <w:pPr>
        <w:jc w:val="center"/>
        <w:rPr>
          <w:b/>
          <w:sz w:val="24"/>
          <w:szCs w:val="24"/>
        </w:rPr>
      </w:pPr>
      <w:r w:rsidRPr="00902A1A">
        <w:rPr>
          <w:b/>
          <w:sz w:val="24"/>
          <w:szCs w:val="24"/>
        </w:rPr>
        <w:t>ОГЛАВЛЕНИЕ</w:t>
      </w:r>
    </w:p>
    <w:p w:rsidR="000E500C" w:rsidRPr="00902A1A" w:rsidRDefault="000E500C" w:rsidP="00C31EFA">
      <w:pPr>
        <w:rPr>
          <w:sz w:val="24"/>
          <w:szCs w:val="24"/>
        </w:rPr>
      </w:pPr>
    </w:p>
    <w:p w:rsidR="000E500C" w:rsidRPr="00902A1A" w:rsidRDefault="008040FA" w:rsidP="000E500C">
      <w:pPr>
        <w:ind w:firstLine="709"/>
        <w:jc w:val="both"/>
        <w:rPr>
          <w:rFonts w:eastAsia="Calibri"/>
          <w:b/>
          <w:sz w:val="24"/>
          <w:szCs w:val="24"/>
        </w:rPr>
      </w:pPr>
      <w:r w:rsidRPr="00902A1A">
        <w:rPr>
          <w:rFonts w:eastAsia="Calibri"/>
          <w:b/>
          <w:sz w:val="24"/>
          <w:szCs w:val="24"/>
        </w:rPr>
        <w:t xml:space="preserve">1.1. </w:t>
      </w:r>
      <w:r w:rsidR="000E500C" w:rsidRPr="00902A1A">
        <w:rPr>
          <w:rFonts w:eastAsia="Calibri"/>
          <w:b/>
          <w:sz w:val="24"/>
          <w:szCs w:val="24"/>
        </w:rPr>
        <w:t xml:space="preserve">Целевой раздел примерной адаптированной основной образовательной программы основного общего образования, </w:t>
      </w:r>
    </w:p>
    <w:p w:rsidR="000E500C" w:rsidRPr="00902A1A" w:rsidRDefault="000E500C" w:rsidP="000E500C">
      <w:pPr>
        <w:jc w:val="both"/>
        <w:rPr>
          <w:rFonts w:eastAsia="Calibri"/>
          <w:sz w:val="24"/>
          <w:szCs w:val="24"/>
        </w:rPr>
      </w:pPr>
      <w:r w:rsidRPr="00902A1A">
        <w:rPr>
          <w:rFonts w:eastAsia="Calibri"/>
          <w:b/>
          <w:sz w:val="24"/>
          <w:szCs w:val="24"/>
        </w:rPr>
        <w:t xml:space="preserve">вариант </w:t>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1.1.1. Пояснительная записка</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1.1.1.1. Цели реализации основной образовательной программы основного общего образования</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1.1.1.2. Принципы формирования и механизмы реализации основной образовательной программы основного общего образования</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1.1.1.3. Общая характеристика примерной основной образовательной программы основного общего образования</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1.1.2. Планируемые результаты освоения обучающимися адаптированной основной образовательной программы основного общего образования</w:t>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sz w:val="24"/>
          <w:szCs w:val="24"/>
        </w:rPr>
      </w:pPr>
      <w:r w:rsidRPr="00902A1A">
        <w:rPr>
          <w:rFonts w:eastAsia="Calibri"/>
          <w:sz w:val="24"/>
          <w:szCs w:val="24"/>
        </w:rPr>
        <w:t>1.1.3. Система оценки достижения планируемых результатов освоения основной образовательной программы</w:t>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0E500C" w:rsidP="000E500C">
      <w:pPr>
        <w:ind w:firstLine="709"/>
        <w:jc w:val="both"/>
        <w:rPr>
          <w:rFonts w:eastAsia="Calibri"/>
          <w:sz w:val="24"/>
          <w:szCs w:val="24"/>
        </w:rPr>
      </w:pPr>
      <w:r w:rsidRPr="00902A1A">
        <w:rPr>
          <w:rFonts w:eastAsia="Calibri"/>
          <w:sz w:val="24"/>
          <w:szCs w:val="24"/>
        </w:rPr>
        <w:t>1.1.3.1. Общие положения</w:t>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0E500C" w:rsidP="000E500C">
      <w:pPr>
        <w:ind w:firstLine="709"/>
        <w:jc w:val="both"/>
        <w:rPr>
          <w:rFonts w:eastAsia="Calibri"/>
          <w:sz w:val="24"/>
          <w:szCs w:val="24"/>
        </w:rPr>
      </w:pPr>
      <w:r w:rsidRPr="00902A1A">
        <w:rPr>
          <w:rFonts w:eastAsia="Calibri"/>
          <w:sz w:val="24"/>
          <w:szCs w:val="24"/>
        </w:rPr>
        <w:t xml:space="preserve">1.1.3.2. Особенности оценки метапредметных и предметных </w:t>
      </w:r>
    </w:p>
    <w:p w:rsidR="000E500C" w:rsidRPr="00902A1A" w:rsidRDefault="000E500C" w:rsidP="000E500C">
      <w:pPr>
        <w:jc w:val="both"/>
        <w:rPr>
          <w:rFonts w:eastAsia="Calibri"/>
          <w:sz w:val="24"/>
          <w:szCs w:val="24"/>
        </w:rPr>
      </w:pPr>
      <w:r w:rsidRPr="00902A1A">
        <w:rPr>
          <w:rFonts w:eastAsia="Calibri"/>
          <w:sz w:val="24"/>
          <w:szCs w:val="24"/>
        </w:rPr>
        <w:t>результатов</w:t>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0E500C" w:rsidP="000E500C">
      <w:pPr>
        <w:ind w:firstLine="709"/>
        <w:jc w:val="both"/>
        <w:rPr>
          <w:rFonts w:eastAsia="Calibri"/>
          <w:sz w:val="24"/>
          <w:szCs w:val="24"/>
        </w:rPr>
      </w:pPr>
      <w:r w:rsidRPr="00902A1A">
        <w:rPr>
          <w:rFonts w:eastAsia="Calibri"/>
          <w:sz w:val="24"/>
          <w:szCs w:val="24"/>
        </w:rPr>
        <w:t>1.1.3.3. Организация и содержание оценочных процедур</w:t>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8040FA" w:rsidP="000E500C">
      <w:pPr>
        <w:ind w:firstLine="709"/>
        <w:jc w:val="both"/>
        <w:rPr>
          <w:rFonts w:eastAsia="Calibri"/>
          <w:sz w:val="24"/>
          <w:szCs w:val="24"/>
        </w:rPr>
      </w:pPr>
      <w:r w:rsidRPr="00902A1A">
        <w:rPr>
          <w:rFonts w:eastAsia="Calibri"/>
          <w:b/>
          <w:color w:val="000000"/>
          <w:sz w:val="24"/>
          <w:szCs w:val="24"/>
        </w:rPr>
        <w:t xml:space="preserve">2.2. </w:t>
      </w:r>
      <w:r w:rsidR="000E500C" w:rsidRPr="00902A1A">
        <w:rPr>
          <w:rFonts w:eastAsia="Calibri"/>
          <w:b/>
          <w:color w:val="000000"/>
          <w:sz w:val="24"/>
          <w:szCs w:val="24"/>
        </w:rPr>
        <w:t xml:space="preserve">Содержательный </w:t>
      </w:r>
      <w:r w:rsidR="000E500C" w:rsidRPr="00902A1A">
        <w:rPr>
          <w:rFonts w:eastAsia="Calibri"/>
          <w:b/>
          <w:sz w:val="24"/>
          <w:szCs w:val="24"/>
        </w:rPr>
        <w:t>раздел адаптированной основной образовательной программы основного общего образования</w:t>
      </w:r>
      <w:r w:rsidR="000E500C" w:rsidRPr="00902A1A">
        <w:rPr>
          <w:rFonts w:eastAsia="Calibri"/>
          <w:b/>
          <w:sz w:val="24"/>
          <w:szCs w:val="24"/>
        </w:rPr>
        <w:tab/>
      </w:r>
      <w:r w:rsidR="000E500C" w:rsidRPr="00902A1A">
        <w:rPr>
          <w:rFonts w:eastAsia="Calibri"/>
          <w:b/>
          <w:sz w:val="24"/>
          <w:szCs w:val="24"/>
        </w:rPr>
        <w:tab/>
      </w:r>
      <w:r w:rsidR="000E500C" w:rsidRPr="00902A1A">
        <w:rPr>
          <w:rFonts w:eastAsia="Calibri"/>
          <w:b/>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 Примерные рабочие программы учебных предметов, учебных курсов (в том числе внеурочной деятельности), учебных модулей</w:t>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 Русский язык</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2.2.1.2. Развитие речи</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2.2.1.3. Литература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2.2.1.4. Иностранный язык (английский)</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2.2.1.5. История России. Всеобщая история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2.2.1.6. Обществознание</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2.2.1.7. География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2.2.1.8. Математика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2.2.1.9. Информатика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2.2.1.10. Физика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2.2.1.11. Биология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2.2.1.12. Химия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2.2.1.13. Изобразительное искусство</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2.2.1.14. Технология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2.2.1.15. Адаптивная физическая культура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 xml:space="preserve">2.2.1.16. Основы безопасности жизнедеятельности </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sz w:val="24"/>
          <w:szCs w:val="24"/>
        </w:rPr>
      </w:pPr>
      <w:r w:rsidRPr="00902A1A">
        <w:rPr>
          <w:rFonts w:eastAsia="Calibri"/>
          <w:color w:val="000000"/>
          <w:sz w:val="24"/>
          <w:szCs w:val="24"/>
        </w:rPr>
        <w:t xml:space="preserve">2.2.1.17. </w:t>
      </w:r>
      <w:r w:rsidRPr="00902A1A">
        <w:rPr>
          <w:rFonts w:eastAsia="Calibri"/>
          <w:sz w:val="24"/>
          <w:szCs w:val="24"/>
        </w:rPr>
        <w:t xml:space="preserve">Основы духовно-нравственной культуры народов </w:t>
      </w:r>
    </w:p>
    <w:p w:rsidR="000E500C" w:rsidRPr="00902A1A" w:rsidRDefault="000E500C" w:rsidP="000E500C">
      <w:pPr>
        <w:jc w:val="both"/>
        <w:rPr>
          <w:rFonts w:eastAsia="Calibri"/>
          <w:color w:val="000000"/>
          <w:sz w:val="24"/>
          <w:szCs w:val="24"/>
        </w:rPr>
      </w:pPr>
      <w:r w:rsidRPr="00902A1A">
        <w:rPr>
          <w:rFonts w:eastAsia="Calibri"/>
          <w:sz w:val="24"/>
          <w:szCs w:val="24"/>
        </w:rPr>
        <w:t>России</w:t>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r w:rsidRPr="00902A1A">
        <w:rPr>
          <w:rFonts w:eastAsia="Calibri"/>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2.2.2. Программа формирования универсальных учебных действий у обучающихся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D0D0D"/>
          <w:sz w:val="24"/>
          <w:szCs w:val="24"/>
        </w:rPr>
        <w:t xml:space="preserve">2.2.2.1. </w:t>
      </w:r>
      <w:r w:rsidRPr="00902A1A">
        <w:rPr>
          <w:rFonts w:eastAsia="Calibri"/>
          <w:color w:val="000000"/>
          <w:sz w:val="24"/>
          <w:szCs w:val="24"/>
        </w:rPr>
        <w:t>Целевой раздел</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2.2.2.2. Содержательный раздел</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2.2.2.3. Организационный раздел</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w:t>
      </w:r>
      <w:r w:rsidR="00220142" w:rsidRPr="00902A1A">
        <w:rPr>
          <w:rFonts w:eastAsia="Calibri"/>
          <w:color w:val="000000"/>
          <w:sz w:val="24"/>
          <w:szCs w:val="24"/>
        </w:rPr>
        <w:t>.2.3. П</w:t>
      </w:r>
      <w:r w:rsidRPr="00902A1A">
        <w:rPr>
          <w:rFonts w:eastAsia="Calibri"/>
          <w:color w:val="000000"/>
          <w:sz w:val="24"/>
          <w:szCs w:val="24"/>
        </w:rPr>
        <w:t>рограмма воспитания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2.2.3.1. Пояснительная записка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2.2.3.2. Особенности организуемого в образовательной организации воспитательного процесса</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lastRenderedPageBreak/>
        <w:t>2.2.3.3. Цель и задачи воспитания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2.2.3.4. Виды, формы и содержание деятельности</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 xml:space="preserve">2.2.3.5. Основные направления самоанализа воспитательной </w:t>
      </w:r>
    </w:p>
    <w:p w:rsidR="000E500C" w:rsidRPr="00902A1A" w:rsidRDefault="000E500C" w:rsidP="000E500C">
      <w:pPr>
        <w:jc w:val="both"/>
        <w:rPr>
          <w:rFonts w:eastAsia="Calibri"/>
          <w:color w:val="000000"/>
          <w:sz w:val="24"/>
          <w:szCs w:val="24"/>
        </w:rPr>
      </w:pPr>
      <w:r w:rsidRPr="00902A1A">
        <w:rPr>
          <w:rFonts w:eastAsia="Calibri"/>
          <w:color w:val="000000"/>
          <w:sz w:val="24"/>
          <w:szCs w:val="24"/>
        </w:rPr>
        <w:t>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 Программа коррекционной 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2.2.4.1. Цели, задачи и принципы построения программы коррекционной 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2.2.4.2. Перечень и содержание направлений 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2.2.4.3. Механизмы реализации программы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2.2.4.4. Требования к условиям реализации программы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2.2.4.5. Планируемые результаты коррекционной работы</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8040FA" w:rsidP="000E500C">
      <w:pPr>
        <w:ind w:firstLine="709"/>
        <w:jc w:val="both"/>
        <w:rPr>
          <w:rFonts w:eastAsia="Calibri"/>
          <w:sz w:val="24"/>
          <w:szCs w:val="24"/>
        </w:rPr>
      </w:pPr>
      <w:r w:rsidRPr="00902A1A">
        <w:rPr>
          <w:rFonts w:eastAsia="Calibri"/>
          <w:b/>
          <w:sz w:val="24"/>
          <w:szCs w:val="24"/>
        </w:rPr>
        <w:t>3.3.</w:t>
      </w:r>
      <w:r w:rsidR="000E500C" w:rsidRPr="00902A1A">
        <w:rPr>
          <w:rFonts w:eastAsia="Calibri"/>
          <w:b/>
          <w:sz w:val="24"/>
          <w:szCs w:val="24"/>
        </w:rPr>
        <w:t xml:space="preserve"> Организационный раздел адаптированной основной образовательной программы основного общего образования</w:t>
      </w:r>
      <w:r w:rsidR="000E500C" w:rsidRPr="00902A1A">
        <w:rPr>
          <w:rFonts w:eastAsia="Calibri"/>
          <w:b/>
          <w:sz w:val="24"/>
          <w:szCs w:val="24"/>
        </w:rPr>
        <w:tab/>
      </w:r>
      <w:r w:rsidR="000E500C" w:rsidRPr="00902A1A">
        <w:rPr>
          <w:rFonts w:eastAsia="Calibri"/>
          <w:b/>
          <w:sz w:val="24"/>
          <w:szCs w:val="24"/>
        </w:rPr>
        <w:tab/>
      </w:r>
      <w:r w:rsidR="000E500C" w:rsidRPr="00902A1A">
        <w:rPr>
          <w:rFonts w:eastAsia="Calibri"/>
          <w:b/>
          <w:sz w:val="24"/>
          <w:szCs w:val="24"/>
        </w:rPr>
        <w:tab/>
      </w:r>
    </w:p>
    <w:p w:rsidR="000E500C" w:rsidRPr="00902A1A" w:rsidRDefault="000E500C" w:rsidP="000E500C">
      <w:pPr>
        <w:ind w:firstLine="709"/>
        <w:jc w:val="both"/>
        <w:rPr>
          <w:rFonts w:eastAsia="Calibri"/>
          <w:color w:val="000000"/>
          <w:sz w:val="24"/>
          <w:szCs w:val="24"/>
        </w:rPr>
      </w:pPr>
      <w:r w:rsidRPr="00902A1A">
        <w:rPr>
          <w:rFonts w:eastAsia="Calibri"/>
          <w:color w:val="000000"/>
          <w:sz w:val="24"/>
          <w:szCs w:val="24"/>
        </w:rPr>
        <w:t>3</w:t>
      </w:r>
      <w:r w:rsidR="001E5148" w:rsidRPr="00902A1A">
        <w:rPr>
          <w:rFonts w:eastAsia="Calibri"/>
          <w:color w:val="000000"/>
          <w:sz w:val="24"/>
          <w:szCs w:val="24"/>
        </w:rPr>
        <w:t xml:space="preserve">.3.1. </w:t>
      </w:r>
      <w:r w:rsidR="0038382A" w:rsidRPr="00902A1A">
        <w:rPr>
          <w:rFonts w:eastAsia="Calibri"/>
          <w:color w:val="000000"/>
          <w:sz w:val="24"/>
          <w:szCs w:val="24"/>
        </w:rPr>
        <w:t xml:space="preserve"> У</w:t>
      </w:r>
      <w:r w:rsidRPr="00902A1A">
        <w:rPr>
          <w:rFonts w:eastAsia="Calibri"/>
          <w:color w:val="000000"/>
          <w:sz w:val="24"/>
          <w:szCs w:val="24"/>
        </w:rPr>
        <w:t>чебный план программы основного общего обра</w:t>
      </w:r>
      <w:r w:rsidR="001E5148" w:rsidRPr="00902A1A">
        <w:rPr>
          <w:rFonts w:eastAsia="Calibri"/>
          <w:color w:val="000000"/>
          <w:sz w:val="24"/>
          <w:szCs w:val="24"/>
        </w:rPr>
        <w:t xml:space="preserve">зования </w:t>
      </w:r>
      <w:r w:rsidR="0038382A" w:rsidRPr="00902A1A">
        <w:rPr>
          <w:rFonts w:eastAsia="Calibri"/>
          <w:color w:val="000000"/>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3.3.2. План внеурочной деятельности</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3.3.2.1. Пояснительная записка</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3.3.2.2. Основные направления внеурочной деятельности</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bookmarkStart w:id="0" w:name="_Hlk96814318"/>
      <w:r w:rsidRPr="00902A1A">
        <w:rPr>
          <w:rFonts w:eastAsia="Calibri"/>
          <w:color w:val="0D0D0D"/>
          <w:sz w:val="24"/>
          <w:szCs w:val="24"/>
        </w:rPr>
        <w:t xml:space="preserve">3.3.3. </w:t>
      </w:r>
      <w:r w:rsidR="001E5148" w:rsidRPr="00902A1A">
        <w:rPr>
          <w:rFonts w:eastAsia="Calibri"/>
          <w:color w:val="0D0D0D"/>
          <w:sz w:val="24"/>
          <w:szCs w:val="24"/>
        </w:rPr>
        <w:t xml:space="preserve"> </w:t>
      </w:r>
      <w:r w:rsidR="0038382A" w:rsidRPr="00902A1A">
        <w:rPr>
          <w:rFonts w:eastAsia="Calibri"/>
          <w:color w:val="0D0D0D"/>
          <w:sz w:val="24"/>
          <w:szCs w:val="24"/>
        </w:rPr>
        <w:t>К</w:t>
      </w:r>
      <w:r w:rsidRPr="00902A1A">
        <w:rPr>
          <w:rFonts w:eastAsia="Calibri"/>
          <w:color w:val="0D0D0D"/>
          <w:sz w:val="24"/>
          <w:szCs w:val="24"/>
        </w:rPr>
        <w:t>алендарный учебный график</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w:t>
      </w:r>
      <w:r w:rsidR="0038382A" w:rsidRPr="00902A1A">
        <w:rPr>
          <w:rFonts w:eastAsia="Calibri"/>
          <w:color w:val="0D0D0D"/>
          <w:sz w:val="24"/>
          <w:szCs w:val="24"/>
        </w:rPr>
        <w:t>.3.3.1. К</w:t>
      </w:r>
      <w:r w:rsidRPr="00902A1A">
        <w:rPr>
          <w:rFonts w:eastAsia="Calibri"/>
          <w:color w:val="0D0D0D"/>
          <w:sz w:val="24"/>
          <w:szCs w:val="24"/>
        </w:rPr>
        <w:t>алендарный учебный график</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0E500C" w:rsidP="000E500C">
      <w:pPr>
        <w:ind w:firstLine="709"/>
        <w:jc w:val="both"/>
        <w:rPr>
          <w:rFonts w:eastAsia="Calibri"/>
          <w:color w:val="0D0D0D"/>
          <w:sz w:val="24"/>
          <w:szCs w:val="24"/>
        </w:rPr>
      </w:pPr>
      <w:r w:rsidRPr="00902A1A">
        <w:rPr>
          <w:rFonts w:eastAsia="Calibri"/>
          <w:color w:val="0D0D0D"/>
          <w:sz w:val="24"/>
          <w:szCs w:val="24"/>
        </w:rPr>
        <w:t>3</w:t>
      </w:r>
      <w:r w:rsidR="0038382A" w:rsidRPr="00902A1A">
        <w:rPr>
          <w:rFonts w:eastAsia="Calibri"/>
          <w:color w:val="0D0D0D"/>
          <w:sz w:val="24"/>
          <w:szCs w:val="24"/>
        </w:rPr>
        <w:t>.3.3.2. П</w:t>
      </w:r>
      <w:r w:rsidRPr="00902A1A">
        <w:rPr>
          <w:rFonts w:eastAsia="Calibri"/>
          <w:color w:val="0D0D0D"/>
          <w:sz w:val="24"/>
          <w:szCs w:val="24"/>
        </w:rPr>
        <w:t>лан внеурочной деятельности</w:t>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r w:rsidRPr="00902A1A">
        <w:rPr>
          <w:rFonts w:eastAsia="Calibri"/>
          <w:color w:val="0D0D0D"/>
          <w:sz w:val="24"/>
          <w:szCs w:val="24"/>
        </w:rPr>
        <w:tab/>
      </w:r>
    </w:p>
    <w:p w:rsidR="000E500C" w:rsidRPr="00902A1A" w:rsidRDefault="00CA6F0C" w:rsidP="000E500C">
      <w:pPr>
        <w:ind w:firstLine="709"/>
        <w:jc w:val="both"/>
        <w:rPr>
          <w:rFonts w:eastAsia="Calibri"/>
          <w:color w:val="0D0D0D"/>
          <w:sz w:val="24"/>
          <w:szCs w:val="24"/>
        </w:rPr>
      </w:pPr>
      <w:bookmarkStart w:id="1" w:name="_Hlk96814565"/>
      <w:bookmarkEnd w:id="0"/>
      <w:r w:rsidRPr="00902A1A">
        <w:rPr>
          <w:rFonts w:eastAsia="Calibri"/>
          <w:color w:val="0D0D0D"/>
          <w:sz w:val="24"/>
          <w:szCs w:val="24"/>
        </w:rPr>
        <w:t>3</w:t>
      </w:r>
      <w:r w:rsidR="0038382A" w:rsidRPr="00902A1A">
        <w:rPr>
          <w:rFonts w:eastAsia="Calibri"/>
          <w:color w:val="0D0D0D"/>
          <w:sz w:val="24"/>
          <w:szCs w:val="24"/>
        </w:rPr>
        <w:t>.3.4. К</w:t>
      </w:r>
      <w:r w:rsidR="000E500C" w:rsidRPr="00902A1A">
        <w:rPr>
          <w:rFonts w:eastAsia="Calibri"/>
          <w:color w:val="0D0D0D"/>
          <w:sz w:val="24"/>
          <w:szCs w:val="24"/>
        </w:rPr>
        <w:t>алендарный план воспитательной работы</w:t>
      </w:r>
      <w:r w:rsidR="000E500C" w:rsidRPr="00902A1A">
        <w:rPr>
          <w:rFonts w:eastAsia="Calibri"/>
          <w:color w:val="0D0D0D"/>
          <w:sz w:val="24"/>
          <w:szCs w:val="24"/>
        </w:rPr>
        <w:tab/>
      </w:r>
      <w:r w:rsidR="000E500C" w:rsidRPr="00902A1A">
        <w:rPr>
          <w:rFonts w:eastAsia="Calibri"/>
          <w:color w:val="0D0D0D"/>
          <w:sz w:val="24"/>
          <w:szCs w:val="24"/>
        </w:rPr>
        <w:tab/>
      </w:r>
    </w:p>
    <w:p w:rsidR="000E500C" w:rsidRPr="00902A1A" w:rsidRDefault="00CA6F0C" w:rsidP="000E500C">
      <w:pPr>
        <w:ind w:firstLine="709"/>
        <w:jc w:val="both"/>
        <w:rPr>
          <w:rFonts w:eastAsia="Calibri"/>
          <w:color w:val="000000"/>
          <w:sz w:val="24"/>
          <w:szCs w:val="24"/>
        </w:rPr>
      </w:pPr>
      <w:bookmarkStart w:id="2" w:name="_Hlk96814704"/>
      <w:bookmarkEnd w:id="1"/>
      <w:r w:rsidRPr="00902A1A">
        <w:rPr>
          <w:rFonts w:eastAsia="Calibri"/>
          <w:color w:val="0D0D0D"/>
          <w:sz w:val="24"/>
          <w:szCs w:val="24"/>
        </w:rPr>
        <w:t>3</w:t>
      </w:r>
      <w:r w:rsidR="000E500C" w:rsidRPr="00902A1A">
        <w:rPr>
          <w:rFonts w:eastAsia="Calibri"/>
          <w:color w:val="0D0D0D"/>
          <w:sz w:val="24"/>
          <w:szCs w:val="24"/>
        </w:rPr>
        <w:t xml:space="preserve">.3.5. Характеристика условий реализации основной образовательной программы основного общего </w:t>
      </w:r>
      <w:r w:rsidR="000E500C" w:rsidRPr="00902A1A">
        <w:rPr>
          <w:rFonts w:eastAsia="Calibri"/>
          <w:color w:val="000000"/>
          <w:sz w:val="24"/>
          <w:szCs w:val="24"/>
        </w:rPr>
        <w:t>образования в соответствии с т</w:t>
      </w:r>
      <w:r w:rsidRPr="00902A1A">
        <w:rPr>
          <w:rFonts w:eastAsia="Calibri"/>
          <w:color w:val="000000"/>
          <w:sz w:val="24"/>
          <w:szCs w:val="24"/>
        </w:rPr>
        <w:t>ребованиями ФГОС ООО</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CA6F0C" w:rsidP="000E500C">
      <w:pPr>
        <w:ind w:firstLine="709"/>
        <w:jc w:val="both"/>
        <w:rPr>
          <w:rFonts w:eastAsia="Calibri"/>
          <w:color w:val="000000"/>
          <w:sz w:val="24"/>
          <w:szCs w:val="24"/>
        </w:rPr>
      </w:pPr>
      <w:r w:rsidRPr="00902A1A">
        <w:rPr>
          <w:rFonts w:eastAsia="Calibri"/>
          <w:color w:val="000000"/>
          <w:sz w:val="24"/>
          <w:szCs w:val="24"/>
        </w:rPr>
        <w:t>3</w:t>
      </w:r>
      <w:r w:rsidR="000E500C" w:rsidRPr="00902A1A">
        <w:rPr>
          <w:rFonts w:eastAsia="Calibri"/>
          <w:color w:val="000000"/>
          <w:sz w:val="24"/>
          <w:szCs w:val="24"/>
        </w:rPr>
        <w:t>.3.5.1. Описание кадровых условий реализации основной образовательной программы о</w:t>
      </w:r>
      <w:r w:rsidRPr="00902A1A">
        <w:rPr>
          <w:rFonts w:eastAsia="Calibri"/>
          <w:color w:val="000000"/>
          <w:sz w:val="24"/>
          <w:szCs w:val="24"/>
        </w:rPr>
        <w:t>сновного общего образования</w:t>
      </w:r>
      <w:r w:rsidRPr="00902A1A">
        <w:rPr>
          <w:rFonts w:eastAsia="Calibri"/>
          <w:color w:val="000000"/>
          <w:sz w:val="24"/>
          <w:szCs w:val="24"/>
        </w:rPr>
        <w:tab/>
      </w:r>
      <w:r w:rsidRPr="00902A1A">
        <w:rPr>
          <w:rFonts w:eastAsia="Calibri"/>
          <w:color w:val="000000"/>
          <w:sz w:val="24"/>
          <w:szCs w:val="24"/>
        </w:rPr>
        <w:tab/>
      </w:r>
      <w:r w:rsidRPr="00902A1A">
        <w:rPr>
          <w:rFonts w:eastAsia="Calibri"/>
          <w:color w:val="000000"/>
          <w:sz w:val="24"/>
          <w:szCs w:val="24"/>
        </w:rPr>
        <w:tab/>
      </w:r>
    </w:p>
    <w:p w:rsidR="000E500C" w:rsidRPr="00902A1A" w:rsidRDefault="00CA6F0C" w:rsidP="000E500C">
      <w:pPr>
        <w:ind w:firstLine="709"/>
        <w:jc w:val="both"/>
        <w:rPr>
          <w:rFonts w:eastAsia="Calibri"/>
          <w:color w:val="000000"/>
          <w:sz w:val="24"/>
          <w:szCs w:val="24"/>
        </w:rPr>
      </w:pPr>
      <w:r w:rsidRPr="00902A1A">
        <w:rPr>
          <w:rFonts w:eastAsia="Calibri"/>
          <w:color w:val="000000"/>
          <w:sz w:val="24"/>
          <w:szCs w:val="24"/>
        </w:rPr>
        <w:t>3</w:t>
      </w:r>
      <w:r w:rsidR="000E500C" w:rsidRPr="00902A1A">
        <w:rPr>
          <w:rFonts w:eastAsia="Calibri"/>
          <w:color w:val="000000"/>
          <w:sz w:val="24"/>
          <w:szCs w:val="24"/>
        </w:rPr>
        <w:t>.3.5.2. Описание психолого-педагогических условий реализации основной образовательной программы основного общего образования</w:t>
      </w:r>
      <w:r w:rsidR="000E500C" w:rsidRPr="00902A1A">
        <w:rPr>
          <w:rFonts w:eastAsia="Calibri"/>
          <w:color w:val="000000"/>
          <w:sz w:val="24"/>
          <w:szCs w:val="24"/>
        </w:rPr>
        <w:tab/>
      </w:r>
      <w:r w:rsidR="000E500C" w:rsidRPr="00902A1A">
        <w:rPr>
          <w:rFonts w:eastAsia="Calibri"/>
          <w:color w:val="000000"/>
          <w:sz w:val="24"/>
          <w:szCs w:val="24"/>
        </w:rPr>
        <w:tab/>
      </w:r>
    </w:p>
    <w:p w:rsidR="000E500C" w:rsidRPr="00902A1A" w:rsidRDefault="00CA6F0C" w:rsidP="000E500C">
      <w:pPr>
        <w:ind w:firstLine="709"/>
        <w:jc w:val="both"/>
        <w:rPr>
          <w:rFonts w:eastAsia="Calibri"/>
          <w:color w:val="000000"/>
          <w:sz w:val="24"/>
          <w:szCs w:val="24"/>
        </w:rPr>
      </w:pPr>
      <w:r w:rsidRPr="00902A1A">
        <w:rPr>
          <w:rFonts w:eastAsia="Calibri"/>
          <w:color w:val="000000"/>
          <w:sz w:val="24"/>
          <w:szCs w:val="24"/>
        </w:rPr>
        <w:t>3</w:t>
      </w:r>
      <w:r w:rsidR="000E500C" w:rsidRPr="00902A1A">
        <w:rPr>
          <w:rFonts w:eastAsia="Calibri"/>
          <w:color w:val="000000"/>
          <w:sz w:val="24"/>
          <w:szCs w:val="24"/>
        </w:rPr>
        <w:t>.3.5.3. Финансово-экономические условия реализации основной образовательной программы основного общего образования</w:t>
      </w:r>
      <w:bookmarkEnd w:id="2"/>
      <w:r w:rsidR="000E500C" w:rsidRPr="00902A1A">
        <w:rPr>
          <w:rFonts w:eastAsia="Calibri"/>
          <w:color w:val="000000"/>
          <w:sz w:val="24"/>
          <w:szCs w:val="24"/>
        </w:rPr>
        <w:tab/>
      </w:r>
      <w:r w:rsidR="000E500C" w:rsidRPr="00902A1A">
        <w:rPr>
          <w:rFonts w:eastAsia="Calibri"/>
          <w:color w:val="000000"/>
          <w:sz w:val="24"/>
          <w:szCs w:val="24"/>
        </w:rPr>
        <w:tab/>
      </w:r>
      <w:r w:rsidR="000E500C" w:rsidRPr="00902A1A">
        <w:rPr>
          <w:rFonts w:eastAsia="Calibri"/>
          <w:color w:val="000000"/>
          <w:sz w:val="24"/>
          <w:szCs w:val="24"/>
        </w:rPr>
        <w:tab/>
      </w:r>
    </w:p>
    <w:p w:rsidR="000E500C" w:rsidRPr="00902A1A" w:rsidRDefault="000E500C" w:rsidP="000E500C">
      <w:pPr>
        <w:ind w:firstLine="709"/>
        <w:jc w:val="both"/>
        <w:rPr>
          <w:color w:val="000000"/>
          <w:sz w:val="24"/>
          <w:szCs w:val="24"/>
        </w:rPr>
      </w:pPr>
    </w:p>
    <w:p w:rsidR="0029436D" w:rsidRPr="00902A1A" w:rsidRDefault="000E500C" w:rsidP="0063027A">
      <w:pPr>
        <w:pStyle w:val="Pa4"/>
        <w:numPr>
          <w:ilvl w:val="1"/>
          <w:numId w:val="262"/>
        </w:numPr>
        <w:spacing w:line="240" w:lineRule="auto"/>
        <w:jc w:val="center"/>
        <w:rPr>
          <w:rFonts w:ascii="Times New Roman" w:hAnsi="Times New Roman" w:cs="Times New Roman"/>
          <w:b/>
          <w:color w:val="0D0D0D" w:themeColor="text1" w:themeTint="F2"/>
        </w:rPr>
      </w:pPr>
      <w:r w:rsidRPr="00902A1A">
        <w:rPr>
          <w:rFonts w:ascii="Times New Roman" w:hAnsi="Times New Roman" w:cs="Times New Roman"/>
          <w:color w:val="000000"/>
        </w:rPr>
        <w:br w:type="page"/>
      </w:r>
      <w:r w:rsidR="0029436D" w:rsidRPr="00902A1A">
        <w:rPr>
          <w:rFonts w:ascii="Times New Roman" w:hAnsi="Times New Roman" w:cs="Times New Roman"/>
          <w:b/>
          <w:color w:val="0D0D0D" w:themeColor="text1" w:themeTint="F2"/>
        </w:rPr>
        <w:lastRenderedPageBreak/>
        <w:t>Пояснительная записка</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 xml:space="preserve">АООП ООО (вариант 2.2.2) – это образовательная программа, адаптированная для обучения, воспитания и социализации обучающихся с нарушениями слуха с учётом их особых образовательных потребностей, в том числе обеспечивающая коррекцию нарушений развития. </w:t>
      </w:r>
    </w:p>
    <w:p w:rsidR="0029436D" w:rsidRPr="00902A1A" w:rsidRDefault="0029436D" w:rsidP="0029436D">
      <w:pPr>
        <w:pStyle w:val="14TexstOSNOVA1012"/>
        <w:tabs>
          <w:tab w:val="left" w:pos="993"/>
        </w:tabs>
        <w:spacing w:line="240" w:lineRule="auto"/>
        <w:ind w:firstLine="709"/>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АООП ООО (вариант 2.2.2) адресована слабослышащим, позднооглохшим, кохлеарно имплантированным обучающимся, освоившим АООП НОО вариант 2.2.2.</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АООП ООО (вариант 2.2.2) предусматривает шестилетний срок обучения. В структуру и содержание образовательной программы, условия её реализации, планируемые образовательные результаты внесены изменения, учитывающие особые образовательные потребности данной группы обучающихся с нарушениями слуха.</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 xml:space="preserve">АООП ООО (вариант 2.2.2) для обучающихся,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rsidR="00B80FA2" w:rsidRPr="00902A1A" w:rsidRDefault="00B80FA2" w:rsidP="0029436D">
      <w:pPr>
        <w:ind w:firstLine="709"/>
        <w:jc w:val="both"/>
        <w:rPr>
          <w:color w:val="0D0D0D" w:themeColor="text1" w:themeTint="F2"/>
          <w:sz w:val="24"/>
          <w:szCs w:val="24"/>
        </w:rPr>
      </w:pPr>
      <w:r w:rsidRPr="00902A1A">
        <w:rPr>
          <w:sz w:val="24"/>
          <w:szCs w:val="24"/>
        </w:rPr>
        <w:t>АООП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0157E" w:rsidRPr="00902A1A" w:rsidRDefault="0010157E" w:rsidP="0010157E">
      <w:pPr>
        <w:ind w:firstLine="720"/>
        <w:jc w:val="both"/>
        <w:rPr>
          <w:rFonts w:eastAsiaTheme="minorEastAsia"/>
          <w:sz w:val="24"/>
          <w:szCs w:val="24"/>
        </w:rPr>
      </w:pPr>
      <w:r w:rsidRPr="00902A1A">
        <w:rPr>
          <w:rFonts w:eastAsiaTheme="minorEastAsia"/>
          <w:sz w:val="24"/>
          <w:szCs w:val="24"/>
        </w:rPr>
        <w:t>АООП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rsidR="0010157E" w:rsidRPr="00902A1A" w:rsidRDefault="0010157E" w:rsidP="0010157E">
      <w:pPr>
        <w:ind w:firstLine="720"/>
        <w:jc w:val="both"/>
        <w:rPr>
          <w:rFonts w:eastAsiaTheme="minorEastAsia"/>
          <w:sz w:val="24"/>
          <w:szCs w:val="24"/>
        </w:rPr>
      </w:pPr>
      <w:r w:rsidRPr="00902A1A">
        <w:rPr>
          <w:rFonts w:eastAsiaTheme="minorEastAsia"/>
          <w:sz w:val="24"/>
          <w:szCs w:val="24"/>
        </w:rPr>
        <w:t>АООП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Для обеспечения освоения обучающимися с нарушениями слуха АООП ООО возможно использование сетевой формы.</w:t>
      </w:r>
    </w:p>
    <w:p w:rsidR="00265B60" w:rsidRPr="00902A1A" w:rsidRDefault="00265B60" w:rsidP="00265B60">
      <w:pPr>
        <w:ind w:firstLine="709"/>
        <w:jc w:val="both"/>
        <w:rPr>
          <w:sz w:val="24"/>
          <w:szCs w:val="24"/>
        </w:rPr>
      </w:pPr>
      <w:r w:rsidRPr="00902A1A">
        <w:rPr>
          <w:sz w:val="24"/>
          <w:szCs w:val="24"/>
        </w:rPr>
        <w:t xml:space="preserve">Нормативными и правовыми </w:t>
      </w:r>
      <w:r w:rsidRPr="00902A1A">
        <w:rPr>
          <w:b/>
          <w:i/>
          <w:sz w:val="24"/>
          <w:szCs w:val="24"/>
        </w:rPr>
        <w:t>основаниями</w:t>
      </w:r>
      <w:r w:rsidRPr="00902A1A">
        <w:rPr>
          <w:sz w:val="24"/>
          <w:szCs w:val="24"/>
        </w:rPr>
        <w:t xml:space="preserve"> разработки основной образовательной программы являются:</w:t>
      </w:r>
    </w:p>
    <w:p w:rsidR="0010157E" w:rsidRPr="00902A1A" w:rsidRDefault="0010157E" w:rsidP="0063027A">
      <w:pPr>
        <w:widowControl/>
        <w:numPr>
          <w:ilvl w:val="0"/>
          <w:numId w:val="176"/>
        </w:numPr>
        <w:tabs>
          <w:tab w:val="num" w:pos="0"/>
        </w:tabs>
        <w:overflowPunct w:val="0"/>
        <w:autoSpaceDE/>
        <w:autoSpaceDN/>
        <w:adjustRightInd/>
        <w:spacing w:after="200" w:line="276" w:lineRule="auto"/>
        <w:ind w:left="0" w:firstLine="0"/>
        <w:contextualSpacing/>
        <w:jc w:val="both"/>
        <w:rPr>
          <w:rFonts w:eastAsia="Calibri"/>
          <w:sz w:val="24"/>
          <w:szCs w:val="24"/>
        </w:rPr>
      </w:pPr>
      <w:r w:rsidRPr="00902A1A">
        <w:rPr>
          <w:rFonts w:eastAsia="Calibri"/>
          <w:sz w:val="24"/>
          <w:szCs w:val="24"/>
        </w:rPr>
        <w:t>Федеральный закон РФ от 29.12.2012 "Об Образовании в РФ" № 273 - ФЗ</w:t>
      </w:r>
    </w:p>
    <w:p w:rsidR="0010157E" w:rsidRPr="00902A1A" w:rsidRDefault="0010157E" w:rsidP="0063027A">
      <w:pPr>
        <w:widowControl/>
        <w:numPr>
          <w:ilvl w:val="0"/>
          <w:numId w:val="176"/>
        </w:numPr>
        <w:tabs>
          <w:tab w:val="num" w:pos="0"/>
        </w:tabs>
        <w:overflowPunct w:val="0"/>
        <w:autoSpaceDE/>
        <w:autoSpaceDN/>
        <w:adjustRightInd/>
        <w:spacing w:after="200" w:line="276" w:lineRule="auto"/>
        <w:ind w:left="0" w:firstLine="0"/>
        <w:contextualSpacing/>
        <w:jc w:val="both"/>
        <w:rPr>
          <w:rFonts w:eastAsia="Calibri"/>
          <w:sz w:val="24"/>
          <w:szCs w:val="24"/>
        </w:rPr>
      </w:pPr>
      <w:r w:rsidRPr="00902A1A">
        <w:rPr>
          <w:rFonts w:eastAsia="Calibri"/>
          <w:sz w:val="24"/>
          <w:szCs w:val="24"/>
          <w:lang w:eastAsia="en-US"/>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0157E" w:rsidRPr="00902A1A" w:rsidRDefault="0010157E" w:rsidP="0063027A">
      <w:pPr>
        <w:widowControl/>
        <w:numPr>
          <w:ilvl w:val="0"/>
          <w:numId w:val="176"/>
        </w:numPr>
        <w:tabs>
          <w:tab w:val="num" w:pos="0"/>
        </w:tabs>
        <w:overflowPunct w:val="0"/>
        <w:autoSpaceDE/>
        <w:autoSpaceDN/>
        <w:adjustRightInd/>
        <w:spacing w:after="200" w:line="276" w:lineRule="auto"/>
        <w:ind w:left="0" w:firstLine="0"/>
        <w:contextualSpacing/>
        <w:jc w:val="both"/>
        <w:rPr>
          <w:rFonts w:eastAsia="Calibri"/>
          <w:sz w:val="24"/>
          <w:szCs w:val="24"/>
        </w:rPr>
      </w:pPr>
      <w:r w:rsidRPr="00902A1A">
        <w:rPr>
          <w:rFonts w:eastAsia="Calibri"/>
          <w:sz w:val="24"/>
          <w:szCs w:val="24"/>
          <w:lang w:eastAsia="en-US"/>
        </w:rPr>
        <w:t>Приказ Минпросвещения России от 24.11.2022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10157E" w:rsidRPr="00902A1A" w:rsidRDefault="0010157E" w:rsidP="0063027A">
      <w:pPr>
        <w:widowControl/>
        <w:numPr>
          <w:ilvl w:val="0"/>
          <w:numId w:val="176"/>
        </w:numPr>
        <w:tabs>
          <w:tab w:val="num" w:pos="0"/>
        </w:tabs>
        <w:overflowPunct w:val="0"/>
        <w:autoSpaceDE/>
        <w:autoSpaceDN/>
        <w:adjustRightInd/>
        <w:spacing w:after="200" w:line="276" w:lineRule="auto"/>
        <w:ind w:left="0" w:firstLine="0"/>
        <w:contextualSpacing/>
        <w:jc w:val="both"/>
        <w:rPr>
          <w:rFonts w:eastAsia="Calibri"/>
          <w:sz w:val="24"/>
          <w:szCs w:val="24"/>
        </w:rPr>
      </w:pPr>
      <w:r w:rsidRPr="00902A1A">
        <w:rPr>
          <w:rFonts w:eastAsia="Calibri"/>
          <w:sz w:val="24"/>
          <w:szCs w:val="24"/>
          <w:lang w:eastAsia="en-US"/>
        </w:rPr>
        <w:t>Приказ Минпросвещения России от 24.11.2022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10157E" w:rsidRPr="00902A1A" w:rsidRDefault="0010157E" w:rsidP="0063027A">
      <w:pPr>
        <w:widowControl/>
        <w:numPr>
          <w:ilvl w:val="0"/>
          <w:numId w:val="176"/>
        </w:numPr>
        <w:tabs>
          <w:tab w:val="num" w:pos="0"/>
        </w:tabs>
        <w:autoSpaceDE/>
        <w:autoSpaceDN/>
        <w:adjustRightInd/>
        <w:spacing w:after="200" w:line="276" w:lineRule="auto"/>
        <w:ind w:left="0" w:firstLine="0"/>
        <w:jc w:val="both"/>
        <w:rPr>
          <w:rFonts w:eastAsia="Calibri"/>
          <w:sz w:val="24"/>
          <w:szCs w:val="24"/>
        </w:rPr>
      </w:pPr>
      <w:r w:rsidRPr="00902A1A">
        <w:rPr>
          <w:rFonts w:eastAsia="Calibri"/>
          <w:sz w:val="24"/>
          <w:szCs w:val="24"/>
        </w:rPr>
        <w:t>Приказ Минпросвещения РФ от 31.05.2021 № 287 "Об утверждении Федерального государственного образовательного стандарта основного общего образования"</w:t>
      </w:r>
    </w:p>
    <w:p w:rsidR="0010157E" w:rsidRPr="00902A1A" w:rsidRDefault="00684D56" w:rsidP="0063027A">
      <w:pPr>
        <w:widowControl/>
        <w:numPr>
          <w:ilvl w:val="0"/>
          <w:numId w:val="176"/>
        </w:numPr>
        <w:tabs>
          <w:tab w:val="num" w:pos="0"/>
        </w:tabs>
        <w:autoSpaceDE/>
        <w:autoSpaceDN/>
        <w:adjustRightInd/>
        <w:spacing w:after="200" w:line="276" w:lineRule="auto"/>
        <w:ind w:left="0" w:firstLine="0"/>
        <w:jc w:val="both"/>
        <w:rPr>
          <w:rFonts w:eastAsia="Calibri"/>
          <w:sz w:val="24"/>
          <w:szCs w:val="24"/>
        </w:rPr>
      </w:pPr>
      <w:hyperlink r:id="rId9" w:history="1">
        <w:r w:rsidR="0010157E" w:rsidRPr="00902A1A">
          <w:rPr>
            <w:rFonts w:eastAsia="Calibri"/>
            <w:sz w:val="24"/>
            <w:szCs w:val="24"/>
            <w:bdr w:val="none" w:sz="0" w:space="0" w:color="auto" w:frame="1"/>
            <w:shd w:val="clear" w:color="auto" w:fill="FFFFFF"/>
            <w:lang w:eastAsia="en-US"/>
          </w:rPr>
          <w:t>Приказ Министерства просвещения Российской Федерации от 22 марта 2021 г. N 115</w:t>
        </w:r>
      </w:hyperlink>
      <w:r w:rsidR="0010157E" w:rsidRPr="00902A1A">
        <w:rPr>
          <w:rFonts w:eastAsia="Calibri"/>
          <w:sz w:val="24"/>
          <w:szCs w:val="24"/>
          <w:shd w:val="clear" w:color="auto" w:fill="FFFFFF"/>
          <w:lang w:eastAsia="en-US"/>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10157E" w:rsidRPr="00902A1A">
        <w:rPr>
          <w:rFonts w:eastAsia="Calibri"/>
          <w:sz w:val="24"/>
          <w:szCs w:val="24"/>
          <w:shd w:val="clear" w:color="auto" w:fill="FFFFFF"/>
        </w:rPr>
        <w:t>"</w:t>
      </w:r>
    </w:p>
    <w:p w:rsidR="0010157E" w:rsidRPr="00902A1A" w:rsidRDefault="0010157E" w:rsidP="0063027A">
      <w:pPr>
        <w:widowControl/>
        <w:numPr>
          <w:ilvl w:val="0"/>
          <w:numId w:val="176"/>
        </w:numPr>
        <w:overflowPunct w:val="0"/>
        <w:autoSpaceDE/>
        <w:autoSpaceDN/>
        <w:adjustRightInd/>
        <w:spacing w:after="200" w:line="276" w:lineRule="auto"/>
        <w:ind w:left="0" w:firstLine="0"/>
        <w:jc w:val="both"/>
        <w:rPr>
          <w:sz w:val="24"/>
          <w:szCs w:val="24"/>
        </w:rPr>
      </w:pPr>
      <w:r w:rsidRPr="00902A1A">
        <w:rPr>
          <w:sz w:val="24"/>
          <w:szCs w:val="24"/>
          <w:shd w:val="clear" w:color="auto" w:fill="FFFFFF"/>
          <w:lang w:eastAsia="en-US"/>
        </w:rPr>
        <w:lastRenderedPageBreak/>
        <w:t>Приказ Министерства просвещения Российской Федерации, Федеральной службы по надзору в сфере образования и науки от 04.04.2023 № 232/551</w:t>
      </w:r>
      <w:r w:rsidRPr="00902A1A">
        <w:rPr>
          <w:sz w:val="24"/>
          <w:szCs w:val="24"/>
          <w:lang w:eastAsia="en-US"/>
        </w:rPr>
        <w:br/>
      </w:r>
      <w:r w:rsidRPr="00902A1A">
        <w:rPr>
          <w:sz w:val="24"/>
          <w:szCs w:val="24"/>
          <w:shd w:val="clear" w:color="auto" w:fill="FFFFFF"/>
          <w:lang w:eastAsia="en-US"/>
        </w:rPr>
        <w:t>"Об утверждении Порядка проведения государственной итоговой аттестации по образовательным программам основного общего образования"</w:t>
      </w:r>
      <w:r w:rsidRPr="00902A1A">
        <w:rPr>
          <w:sz w:val="24"/>
          <w:szCs w:val="24"/>
          <w:lang w:eastAsia="en-US"/>
        </w:rPr>
        <w:br/>
      </w:r>
      <w:r w:rsidRPr="00902A1A">
        <w:rPr>
          <w:sz w:val="24"/>
          <w:szCs w:val="24"/>
          <w:shd w:val="clear" w:color="auto" w:fill="FFFFFF"/>
          <w:lang w:eastAsia="en-US"/>
        </w:rPr>
        <w:t>(Зарегистрирован 12.05.2023 № 73292)</w:t>
      </w:r>
    </w:p>
    <w:p w:rsidR="0010157E" w:rsidRPr="00902A1A" w:rsidRDefault="0010157E" w:rsidP="0063027A">
      <w:pPr>
        <w:widowControl/>
        <w:numPr>
          <w:ilvl w:val="0"/>
          <w:numId w:val="176"/>
        </w:numPr>
        <w:tabs>
          <w:tab w:val="num" w:pos="0"/>
        </w:tabs>
        <w:autoSpaceDE/>
        <w:autoSpaceDN/>
        <w:adjustRightInd/>
        <w:spacing w:after="200" w:line="276" w:lineRule="auto"/>
        <w:ind w:left="0" w:firstLine="0"/>
        <w:contextualSpacing/>
        <w:jc w:val="both"/>
        <w:rPr>
          <w:sz w:val="24"/>
          <w:szCs w:val="24"/>
        </w:rPr>
      </w:pPr>
      <w:r w:rsidRPr="00902A1A">
        <w:rPr>
          <w:sz w:val="24"/>
          <w:szCs w:val="24"/>
          <w:lang w:eastAsia="en-US"/>
        </w:rPr>
        <w:t>Приказ Минпросвещения России от 24 марта 2023 г. № 196 «Об утверждении Порядка аттестации педагогических работников, организаций, осуществляющих образовательную деятельность»</w:t>
      </w:r>
    </w:p>
    <w:p w:rsidR="0010157E" w:rsidRPr="00902A1A" w:rsidRDefault="0010157E" w:rsidP="0063027A">
      <w:pPr>
        <w:widowControl/>
        <w:numPr>
          <w:ilvl w:val="0"/>
          <w:numId w:val="176"/>
        </w:numPr>
        <w:tabs>
          <w:tab w:val="num" w:pos="0"/>
          <w:tab w:val="left" w:pos="960"/>
        </w:tabs>
        <w:overflowPunct w:val="0"/>
        <w:autoSpaceDE/>
        <w:autoSpaceDN/>
        <w:adjustRightInd/>
        <w:spacing w:after="200" w:line="276" w:lineRule="auto"/>
        <w:ind w:left="0" w:firstLine="0"/>
        <w:jc w:val="both"/>
        <w:textAlignment w:val="baseline"/>
        <w:rPr>
          <w:sz w:val="24"/>
          <w:szCs w:val="24"/>
          <w:lang w:eastAsia="en-US"/>
        </w:rPr>
      </w:pPr>
      <w:r w:rsidRPr="00902A1A">
        <w:rPr>
          <w:sz w:val="24"/>
          <w:szCs w:val="24"/>
        </w:rPr>
        <w:t>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w:t>
      </w:r>
      <w:r w:rsidRPr="00902A1A">
        <w:rPr>
          <w:sz w:val="24"/>
          <w:szCs w:val="24"/>
          <w:lang w:val="en-US"/>
        </w:rPr>
        <w:t> </w:t>
      </w:r>
      <w:r w:rsidRPr="00902A1A">
        <w:rPr>
          <w:sz w:val="24"/>
          <w:szCs w:val="24"/>
        </w:rPr>
        <w:t>28 (зарегистрировано в Министерстве юстиции Российской Федерации 18 декабря 2020 г, регистрационный №</w:t>
      </w:r>
      <w:r w:rsidRPr="00902A1A">
        <w:rPr>
          <w:sz w:val="24"/>
          <w:szCs w:val="24"/>
          <w:lang w:val="en-US"/>
        </w:rPr>
        <w:t> </w:t>
      </w:r>
      <w:r w:rsidRPr="00902A1A">
        <w:rPr>
          <w:sz w:val="24"/>
          <w:szCs w:val="24"/>
        </w:rPr>
        <w:t xml:space="preserve">61573), </w:t>
      </w:r>
    </w:p>
    <w:p w:rsidR="0010157E" w:rsidRPr="00902A1A" w:rsidRDefault="0010157E" w:rsidP="0063027A">
      <w:pPr>
        <w:widowControl/>
        <w:numPr>
          <w:ilvl w:val="0"/>
          <w:numId w:val="176"/>
        </w:numPr>
        <w:tabs>
          <w:tab w:val="num" w:pos="0"/>
          <w:tab w:val="left" w:pos="960"/>
        </w:tabs>
        <w:overflowPunct w:val="0"/>
        <w:autoSpaceDE/>
        <w:autoSpaceDN/>
        <w:adjustRightInd/>
        <w:spacing w:after="200" w:line="276" w:lineRule="auto"/>
        <w:ind w:left="0" w:firstLine="0"/>
        <w:jc w:val="both"/>
        <w:textAlignment w:val="baseline"/>
        <w:rPr>
          <w:sz w:val="24"/>
          <w:szCs w:val="24"/>
          <w:lang w:eastAsia="en-US"/>
        </w:rPr>
      </w:pPr>
      <w:r w:rsidRPr="00902A1A">
        <w:rPr>
          <w:sz w:val="24"/>
          <w:szCs w:val="24"/>
          <w:lang w:eastAsia="en-US"/>
        </w:rPr>
        <w:t>Приказ Министерства просвещения Российской Федерации от 20.05.2020 № 254 "</w:t>
      </w:r>
      <w:r w:rsidRPr="00902A1A">
        <w:rPr>
          <w:bCs/>
          <w:sz w:val="24"/>
          <w:szCs w:val="24"/>
          <w:lang w:eastAsia="en-US"/>
        </w:rP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10157E" w:rsidRPr="00902A1A" w:rsidRDefault="0010157E" w:rsidP="0063027A">
      <w:pPr>
        <w:widowControl/>
        <w:numPr>
          <w:ilvl w:val="0"/>
          <w:numId w:val="176"/>
        </w:numPr>
        <w:tabs>
          <w:tab w:val="num" w:pos="0"/>
          <w:tab w:val="left" w:pos="960"/>
        </w:tabs>
        <w:overflowPunct w:val="0"/>
        <w:autoSpaceDE/>
        <w:autoSpaceDN/>
        <w:adjustRightInd/>
        <w:spacing w:after="200" w:line="276" w:lineRule="auto"/>
        <w:ind w:left="0" w:firstLine="0"/>
        <w:jc w:val="both"/>
        <w:textAlignment w:val="baseline"/>
        <w:rPr>
          <w:sz w:val="24"/>
          <w:szCs w:val="24"/>
          <w:lang w:eastAsia="en-US"/>
        </w:rPr>
      </w:pPr>
      <w:r w:rsidRPr="00902A1A">
        <w:rPr>
          <w:sz w:val="24"/>
          <w:szCs w:val="24"/>
          <w:shd w:val="clear" w:color="auto" w:fill="FFFFFF"/>
          <w:lang w:eastAsia="en-US"/>
        </w:rPr>
        <w:t xml:space="preserve">Письмо Минпросвещения России от 13 июня 2019 г. </w:t>
      </w:r>
      <w:r w:rsidRPr="00902A1A">
        <w:rPr>
          <w:sz w:val="24"/>
          <w:szCs w:val="24"/>
          <w:shd w:val="clear" w:color="auto" w:fill="FFFFFF"/>
          <w:lang w:val="en-US" w:eastAsia="en-US"/>
        </w:rPr>
        <w:t>N</w:t>
      </w:r>
      <w:r w:rsidRPr="00902A1A">
        <w:rPr>
          <w:sz w:val="24"/>
          <w:szCs w:val="24"/>
          <w:shd w:val="clear" w:color="auto" w:fill="FFFFFF"/>
          <w:lang w:eastAsia="en-US"/>
        </w:rPr>
        <w:t xml:space="preserve"> ТС-1391/07 "Об организации образования на дому".</w:t>
      </w:r>
    </w:p>
    <w:p w:rsidR="0010157E" w:rsidRPr="00902A1A" w:rsidRDefault="0010157E" w:rsidP="0063027A">
      <w:pPr>
        <w:widowControl/>
        <w:numPr>
          <w:ilvl w:val="0"/>
          <w:numId w:val="176"/>
        </w:numPr>
        <w:tabs>
          <w:tab w:val="num" w:pos="0"/>
          <w:tab w:val="left" w:pos="960"/>
        </w:tabs>
        <w:overflowPunct w:val="0"/>
        <w:autoSpaceDE/>
        <w:autoSpaceDN/>
        <w:adjustRightInd/>
        <w:spacing w:after="200" w:line="276" w:lineRule="auto"/>
        <w:ind w:left="0" w:firstLine="0"/>
        <w:jc w:val="both"/>
        <w:textAlignment w:val="baseline"/>
        <w:rPr>
          <w:sz w:val="24"/>
          <w:szCs w:val="24"/>
          <w:lang w:eastAsia="en-US"/>
        </w:rPr>
      </w:pPr>
      <w:r w:rsidRPr="00902A1A">
        <w:rPr>
          <w:sz w:val="24"/>
          <w:szCs w:val="24"/>
          <w:lang w:eastAsia="en-US"/>
        </w:rPr>
        <w:t>Устав ГБОУ СО ЕШИ №13, утверждённый приказом Министерства общего и профессионального образования Свердловской области от 31.05. 2018г. № 279- Д;</w:t>
      </w:r>
    </w:p>
    <w:p w:rsidR="0010157E" w:rsidRPr="00902A1A" w:rsidRDefault="0010157E" w:rsidP="0010157E">
      <w:pPr>
        <w:widowControl/>
        <w:overflowPunct w:val="0"/>
        <w:jc w:val="both"/>
        <w:rPr>
          <w:sz w:val="24"/>
          <w:szCs w:val="24"/>
          <w:lang w:eastAsia="en-US"/>
        </w:rPr>
      </w:pPr>
      <w:r w:rsidRPr="00902A1A">
        <w:rPr>
          <w:sz w:val="24"/>
          <w:szCs w:val="24"/>
          <w:lang w:eastAsia="en-US"/>
        </w:rPr>
        <w:t>и сохраняет преемственность с учебным планом на 2022-2023 учебный год.</w:t>
      </w:r>
    </w:p>
    <w:p w:rsidR="0010157E" w:rsidRPr="00902A1A" w:rsidRDefault="0010157E" w:rsidP="0010157E">
      <w:pPr>
        <w:widowControl/>
        <w:overflowPunct w:val="0"/>
        <w:jc w:val="both"/>
        <w:rPr>
          <w:sz w:val="24"/>
          <w:szCs w:val="24"/>
        </w:rPr>
      </w:pPr>
    </w:p>
    <w:p w:rsidR="0029436D" w:rsidRPr="00902A1A" w:rsidRDefault="00713B1D" w:rsidP="0029436D">
      <w:pPr>
        <w:pStyle w:val="Pa5"/>
        <w:spacing w:line="240" w:lineRule="auto"/>
        <w:ind w:firstLine="709"/>
        <w:jc w:val="both"/>
        <w:rPr>
          <w:rFonts w:ascii="Times New Roman" w:hAnsi="Times New Roman" w:cs="Times New Roman"/>
          <w:b/>
          <w:color w:val="0D0D0D" w:themeColor="text1" w:themeTint="F2"/>
        </w:rPr>
      </w:pPr>
      <w:r w:rsidRPr="00902A1A">
        <w:rPr>
          <w:rFonts w:ascii="Times New Roman" w:hAnsi="Times New Roman" w:cs="Times New Roman"/>
          <w:b/>
          <w:color w:val="0D0D0D" w:themeColor="text1" w:themeTint="F2"/>
        </w:rPr>
        <w:t>1</w:t>
      </w:r>
      <w:r w:rsidR="0029436D" w:rsidRPr="00902A1A">
        <w:rPr>
          <w:rFonts w:ascii="Times New Roman" w:hAnsi="Times New Roman" w:cs="Times New Roman"/>
          <w:b/>
          <w:color w:val="0D0D0D" w:themeColor="text1" w:themeTint="F2"/>
        </w:rPr>
        <w:t>.1.1.1. Цели реализации основной образовательной программы основного общего образования</w:t>
      </w:r>
    </w:p>
    <w:p w:rsidR="0029436D" w:rsidRPr="00902A1A" w:rsidRDefault="0029436D" w:rsidP="0029436D">
      <w:pPr>
        <w:tabs>
          <w:tab w:val="left" w:pos="426"/>
          <w:tab w:val="right" w:leader="dot" w:pos="9329"/>
        </w:tabs>
        <w:ind w:firstLine="709"/>
        <w:jc w:val="both"/>
        <w:rPr>
          <w:rStyle w:val="Zag11"/>
          <w:rFonts w:eastAsia="@Arial Unicode MS"/>
          <w:color w:val="0D0D0D" w:themeColor="text1" w:themeTint="F2"/>
          <w:sz w:val="24"/>
          <w:szCs w:val="24"/>
        </w:rPr>
      </w:pPr>
      <w:r w:rsidRPr="00902A1A">
        <w:rPr>
          <w:rStyle w:val="Zag11"/>
          <w:rFonts w:eastAsia="@Arial Unicode MS"/>
          <w:b/>
          <w:color w:val="0D0D0D" w:themeColor="text1" w:themeTint="F2"/>
          <w:sz w:val="24"/>
          <w:szCs w:val="24"/>
        </w:rPr>
        <w:t>Целями реализации</w:t>
      </w:r>
      <w:r w:rsidRPr="00902A1A">
        <w:rPr>
          <w:rStyle w:val="Zag11"/>
          <w:rFonts w:eastAsia="@Arial Unicode MS"/>
          <w:color w:val="0D0D0D" w:themeColor="text1" w:themeTint="F2"/>
          <w:sz w:val="24"/>
          <w:szCs w:val="24"/>
        </w:rPr>
        <w:t xml:space="preserve"> </w:t>
      </w:r>
      <w:r w:rsidRPr="00902A1A">
        <w:rPr>
          <w:color w:val="0D0D0D" w:themeColor="text1" w:themeTint="F2"/>
          <w:sz w:val="24"/>
          <w:szCs w:val="24"/>
        </w:rPr>
        <w:t xml:space="preserve">АООП ООО (вариант 2.2.2) </w:t>
      </w:r>
      <w:r w:rsidRPr="00902A1A">
        <w:rPr>
          <w:rStyle w:val="Zag11"/>
          <w:rFonts w:eastAsia="@Arial Unicode MS"/>
          <w:color w:val="0D0D0D" w:themeColor="text1" w:themeTint="F2"/>
          <w:sz w:val="24"/>
          <w:szCs w:val="24"/>
        </w:rPr>
        <w:t>являются: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создание условий для становления и формирования личности обучающегося;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w:t>
      </w:r>
      <w:r w:rsidRPr="00902A1A">
        <w:rPr>
          <w:rFonts w:eastAsiaTheme="minorEastAsia"/>
          <w:sz w:val="24"/>
          <w:szCs w:val="24"/>
        </w:rPr>
        <w:lastRenderedPageBreak/>
        <w:t>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обеспечение преемственности основного общего и среднего общего образования;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достижение планируемых результатов освоения ФАОП ООО обучающимися с нарушениями слуха;</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обеспечение доступности получения качественного основного общего образования;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B53C1" w:rsidRPr="00902A1A" w:rsidRDefault="00CB53C1" w:rsidP="00CB53C1">
      <w:pPr>
        <w:ind w:firstLine="720"/>
        <w:jc w:val="both"/>
        <w:rPr>
          <w:rFonts w:eastAsiaTheme="minorEastAsia"/>
          <w:sz w:val="24"/>
          <w:szCs w:val="24"/>
        </w:rPr>
      </w:pPr>
      <w:r w:rsidRPr="00902A1A">
        <w:rPr>
          <w:rFonts w:eastAsiaTheme="minorEastAsia"/>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B53C1" w:rsidRPr="00902A1A" w:rsidRDefault="00CB53C1" w:rsidP="00CB53C1">
      <w:pPr>
        <w:ind w:firstLine="720"/>
        <w:jc w:val="both"/>
        <w:rPr>
          <w:rFonts w:eastAsiaTheme="minorEastAsia"/>
          <w:sz w:val="24"/>
          <w:szCs w:val="24"/>
        </w:rPr>
      </w:pPr>
    </w:p>
    <w:p w:rsidR="0029436D" w:rsidRPr="00902A1A" w:rsidRDefault="00713B1D" w:rsidP="0029436D">
      <w:pPr>
        <w:pStyle w:val="Pa5"/>
        <w:spacing w:line="240" w:lineRule="auto"/>
        <w:ind w:firstLine="709"/>
        <w:jc w:val="both"/>
        <w:rPr>
          <w:rFonts w:ascii="Times New Roman" w:hAnsi="Times New Roman" w:cs="Times New Roman"/>
          <w:b/>
          <w:color w:val="0D0D0D" w:themeColor="text1" w:themeTint="F2"/>
        </w:rPr>
      </w:pPr>
      <w:r w:rsidRPr="00902A1A">
        <w:rPr>
          <w:rFonts w:ascii="Times New Roman" w:hAnsi="Times New Roman" w:cs="Times New Roman"/>
          <w:b/>
          <w:color w:val="0D0D0D" w:themeColor="text1" w:themeTint="F2"/>
        </w:rPr>
        <w:t>1</w:t>
      </w:r>
      <w:r w:rsidR="0029436D" w:rsidRPr="00902A1A">
        <w:rPr>
          <w:rFonts w:ascii="Times New Roman" w:hAnsi="Times New Roman" w:cs="Times New Roman"/>
          <w:b/>
          <w:color w:val="0D0D0D" w:themeColor="text1" w:themeTint="F2"/>
        </w:rPr>
        <w:t>.1.1.2. Принципы формирования и механизмы реализации основной образовательной программы основного общего образования</w:t>
      </w:r>
    </w:p>
    <w:p w:rsidR="0029436D" w:rsidRPr="00902A1A" w:rsidRDefault="0029436D" w:rsidP="0029436D">
      <w:pPr>
        <w:ind w:firstLine="709"/>
        <w:jc w:val="both"/>
        <w:rPr>
          <w:color w:val="0D0D0D" w:themeColor="text1" w:themeTint="F2"/>
          <w:sz w:val="24"/>
          <w:szCs w:val="24"/>
        </w:rPr>
      </w:pPr>
      <w:r w:rsidRPr="00902A1A">
        <w:rPr>
          <w:color w:val="0D0D0D" w:themeColor="text1" w:themeTint="F2"/>
          <w:sz w:val="24"/>
          <w:szCs w:val="24"/>
        </w:rPr>
        <w:t xml:space="preserve">АООП ООО (вариант 2.2.2) разработана на основе ФГОС ООО с учетом особых образовательных потребностей обучающихся с нарушениями слуха. </w:t>
      </w:r>
    </w:p>
    <w:p w:rsidR="0029436D" w:rsidRPr="00902A1A" w:rsidRDefault="0029436D" w:rsidP="0029436D">
      <w:pPr>
        <w:ind w:firstLine="709"/>
        <w:jc w:val="both"/>
        <w:rPr>
          <w:color w:val="0D0D0D" w:themeColor="text1" w:themeTint="F2"/>
          <w:kern w:val="28"/>
          <w:sz w:val="24"/>
          <w:szCs w:val="24"/>
        </w:rPr>
      </w:pPr>
      <w:r w:rsidRPr="00902A1A">
        <w:rPr>
          <w:color w:val="0D0D0D" w:themeColor="text1" w:themeTint="F2"/>
          <w:kern w:val="28"/>
          <w:sz w:val="24"/>
          <w:szCs w:val="24"/>
        </w:rPr>
        <w:t xml:space="preserve">В основу формирования </w:t>
      </w:r>
      <w:r w:rsidRPr="00902A1A">
        <w:rPr>
          <w:color w:val="0D0D0D" w:themeColor="text1" w:themeTint="F2"/>
          <w:sz w:val="24"/>
          <w:szCs w:val="24"/>
        </w:rPr>
        <w:t xml:space="preserve">АООП ООО (вариант 2.2.2) </w:t>
      </w:r>
      <w:r w:rsidRPr="00902A1A">
        <w:rPr>
          <w:color w:val="0D0D0D" w:themeColor="text1" w:themeTint="F2"/>
          <w:kern w:val="28"/>
          <w:sz w:val="24"/>
          <w:szCs w:val="24"/>
        </w:rPr>
        <w:t>положены следующие принципы:</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lastRenderedPageBreak/>
        <w:t>принцип обеспечения фундаментального характера образования, учета специфики изучаемых учебных предметов;</w:t>
      </w:r>
    </w:p>
    <w:p w:rsidR="009454B0" w:rsidRPr="00902A1A" w:rsidRDefault="009454B0" w:rsidP="009454B0">
      <w:pPr>
        <w:ind w:firstLine="720"/>
        <w:jc w:val="both"/>
        <w:rPr>
          <w:rFonts w:eastAsiaTheme="minorEastAsia"/>
          <w:sz w:val="24"/>
          <w:szCs w:val="24"/>
        </w:rPr>
      </w:pPr>
      <w:r w:rsidRPr="00902A1A">
        <w:rPr>
          <w:rFonts w:eastAsiaTheme="minorEastAsia"/>
          <w:sz w:val="24"/>
          <w:szCs w:val="24"/>
        </w:rP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29436D" w:rsidRPr="00902A1A" w:rsidRDefault="009454B0" w:rsidP="004C28F8">
      <w:pPr>
        <w:ind w:firstLine="720"/>
        <w:jc w:val="both"/>
        <w:rPr>
          <w:rFonts w:eastAsiaTheme="minorEastAsia"/>
          <w:sz w:val="24"/>
          <w:szCs w:val="24"/>
        </w:rPr>
      </w:pPr>
      <w:r w:rsidRPr="00902A1A">
        <w:rPr>
          <w:rFonts w:eastAsiaTheme="minorEastAsia"/>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29436D" w:rsidRPr="00902A1A" w:rsidRDefault="0029436D" w:rsidP="0029436D">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Реализация в образовательном процессе особых образовательных потребностей обучающихся с нарушениями слуха способствует их качественному образованию, наиболее полноценному личностному развитию, социальной адаптации и интеграции в общество.</w:t>
      </w:r>
    </w:p>
    <w:p w:rsidR="00C31EFA" w:rsidRPr="00902A1A" w:rsidRDefault="00C31EFA" w:rsidP="000E500C">
      <w:pPr>
        <w:rPr>
          <w:sz w:val="24"/>
          <w:szCs w:val="24"/>
        </w:rPr>
      </w:pPr>
      <w:r w:rsidRPr="00902A1A">
        <w:rPr>
          <w:sz w:val="24"/>
          <w:szCs w:val="24"/>
        </w:rPr>
        <w:br w:type="page"/>
      </w:r>
    </w:p>
    <w:p w:rsidR="0003611B" w:rsidRPr="00902A1A" w:rsidRDefault="0003611B" w:rsidP="0003611B">
      <w:pPr>
        <w:jc w:val="both"/>
        <w:rPr>
          <w:b/>
          <w:sz w:val="24"/>
          <w:szCs w:val="24"/>
        </w:rPr>
      </w:pPr>
      <w:r w:rsidRPr="00902A1A">
        <w:rPr>
          <w:b/>
          <w:sz w:val="24"/>
          <w:szCs w:val="24"/>
        </w:rPr>
        <w:lastRenderedPageBreak/>
        <w:t xml:space="preserve">1.1.1.3. </w:t>
      </w:r>
      <w:r w:rsidRPr="00902A1A">
        <w:rPr>
          <w:rFonts w:eastAsia="Calibri"/>
          <w:b/>
          <w:color w:val="0D0D0D"/>
          <w:sz w:val="24"/>
          <w:szCs w:val="24"/>
        </w:rPr>
        <w:t>Общая характеристика примерной основной образовательной программы основного общего образования</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АООП ООО (вариант 2.2.2) разработана на основе ФГОС ООО с учётом особых образовательных потребностей обучающихся с нарушениями слуха.</w:t>
      </w:r>
    </w:p>
    <w:p w:rsidR="004C28F8" w:rsidRPr="00902A1A" w:rsidRDefault="004C28F8" w:rsidP="004C28F8">
      <w:pPr>
        <w:ind w:firstLine="720"/>
        <w:jc w:val="both"/>
        <w:rPr>
          <w:rFonts w:eastAsiaTheme="minorEastAsia"/>
          <w:sz w:val="24"/>
          <w:szCs w:val="24"/>
        </w:rPr>
      </w:pPr>
      <w:r w:rsidRPr="00902A1A">
        <w:rPr>
          <w:rFonts w:eastAsiaTheme="minorEastAsia"/>
          <w:sz w:val="24"/>
          <w:szCs w:val="24"/>
        </w:rPr>
        <w:t>АООП ООО для обучающихся с нарушениями слуха (вариант 2.2.2) учитывает возрастные и психологические особенности обучающихся.</w:t>
      </w:r>
    </w:p>
    <w:p w:rsidR="004C28F8" w:rsidRPr="00902A1A" w:rsidRDefault="004C28F8" w:rsidP="004C28F8">
      <w:pPr>
        <w:ind w:firstLine="720"/>
        <w:jc w:val="both"/>
        <w:rPr>
          <w:rFonts w:eastAsiaTheme="minorEastAsia"/>
          <w:sz w:val="24"/>
          <w:szCs w:val="24"/>
        </w:rPr>
      </w:pPr>
      <w:r w:rsidRPr="00902A1A">
        <w:rPr>
          <w:rFonts w:eastAsiaTheme="minorEastAsia"/>
          <w:sz w:val="24"/>
          <w:szCs w:val="24"/>
        </w:rPr>
        <w:t>АООП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(5-10 классы) при создании условий, учитывающих их особые образовательные потребности.</w:t>
      </w:r>
    </w:p>
    <w:p w:rsidR="004C28F8" w:rsidRPr="00902A1A" w:rsidRDefault="004C28F8" w:rsidP="004C28F8">
      <w:pPr>
        <w:ind w:firstLine="709"/>
        <w:jc w:val="both"/>
        <w:rPr>
          <w:color w:val="0D0D0D" w:themeColor="text1" w:themeTint="F2"/>
          <w:sz w:val="24"/>
          <w:szCs w:val="24"/>
        </w:rPr>
      </w:pPr>
      <w:r w:rsidRPr="00902A1A">
        <w:rPr>
          <w:rFonts w:eastAsiaTheme="minorEastAsia"/>
          <w:sz w:val="24"/>
          <w:szCs w:val="24"/>
        </w:rPr>
        <w:t xml:space="preserve">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F43EB2" w:rsidRPr="00902A1A" w:rsidRDefault="00F43EB2" w:rsidP="00F43EB2">
      <w:pPr>
        <w:pStyle w:val="14TexstOSNOVA1012"/>
        <w:tabs>
          <w:tab w:val="left" w:pos="993"/>
        </w:tabs>
        <w:spacing w:line="240" w:lineRule="auto"/>
        <w:ind w:firstLine="709"/>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АООП ООО (вариант 2.2.2) адресована слабослышащим, позднооглохшим и кохлеарно имплантированным обучающимся, демонстрирующих готовность на основе достигнутых ими результатов начального общего образования к освоению основного общего образования в пролонгированные сроки (шестилетний срок обучения – 5–10 классы) при реализации специальных условий, учитывающих их особые образовательные потребности. В структуру и содержание образовательной программы, условия её реализации, планируемые результаты внесены определенные изменения и дополнения по сравнению с ПООП ООО, учитывающие особые образовательные потребности данной группы обучающихся.</w:t>
      </w:r>
    </w:p>
    <w:p w:rsidR="00F43EB2" w:rsidRPr="00902A1A" w:rsidRDefault="00F43EB2" w:rsidP="00F43EB2">
      <w:pPr>
        <w:tabs>
          <w:tab w:val="left" w:pos="567"/>
        </w:tabs>
        <w:ind w:firstLine="709"/>
        <w:jc w:val="both"/>
        <w:rPr>
          <w:color w:val="0D0D0D" w:themeColor="text1" w:themeTint="F2"/>
          <w:sz w:val="24"/>
          <w:szCs w:val="24"/>
        </w:rPr>
      </w:pPr>
      <w:r w:rsidRPr="00902A1A">
        <w:rPr>
          <w:color w:val="0D0D0D" w:themeColor="text1" w:themeTint="F2"/>
          <w:sz w:val="24"/>
          <w:szCs w:val="24"/>
        </w:rPr>
        <w:t>Допускается обучение глухих обучающихся по варианту 2.2.2 ПАООП ООО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учётом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имплантированными сверстниками.</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В соотве</w:t>
      </w:r>
      <w:r w:rsidR="00AF37D9" w:rsidRPr="00902A1A">
        <w:rPr>
          <w:color w:val="0D0D0D" w:themeColor="text1" w:themeTint="F2"/>
          <w:sz w:val="24"/>
          <w:szCs w:val="24"/>
        </w:rPr>
        <w:t xml:space="preserve">тствии с требованиями ФГОС ООО </w:t>
      </w:r>
      <w:r w:rsidRPr="00902A1A">
        <w:rPr>
          <w:color w:val="0D0D0D" w:themeColor="text1" w:themeTint="F2"/>
          <w:sz w:val="24"/>
          <w:szCs w:val="24"/>
        </w:rPr>
        <w:t>АООП (вариант 2.2.2) включает следующие документы:</w:t>
      </w:r>
      <w:r w:rsidRPr="00902A1A">
        <w:rPr>
          <w:color w:val="0D0D0D" w:themeColor="text1" w:themeTint="F2"/>
          <w:sz w:val="24"/>
          <w:szCs w:val="24"/>
          <w:vertAlign w:val="superscript"/>
        </w:rPr>
        <w:t xml:space="preserve"> </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рабочие программы учебных предметов, учебных курсов (в том числе внеурочной деятельности), учебных модулей;</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программу формирования универсальных учебных действий у обучающихся;</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рабочую программу воспитания;</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программу коррекционной работы;</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учебный план;</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план внеурочной деятельности;</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календарный учебный график;</w:t>
      </w:r>
    </w:p>
    <w:p w:rsidR="00F43EB2" w:rsidRPr="00902A1A" w:rsidRDefault="00F43EB2" w:rsidP="00F43EB2">
      <w:pPr>
        <w:ind w:firstLine="709"/>
        <w:jc w:val="both"/>
        <w:rPr>
          <w:color w:val="0D0D0D" w:themeColor="text1" w:themeTint="F2"/>
          <w:sz w:val="24"/>
          <w:szCs w:val="24"/>
        </w:rPr>
      </w:pPr>
      <w:r w:rsidRPr="00902A1A">
        <w:rPr>
          <w:color w:val="0D0D0D" w:themeColor="text1" w:themeTint="F2"/>
          <w:sz w:val="24"/>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F43EB2" w:rsidRDefault="00F43EB2" w:rsidP="00F43EB2">
      <w:pPr>
        <w:pStyle w:val="ab"/>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 характеристику условий реализации программы основного общего образования в соответствии с требованиями ФГОС.</w:t>
      </w:r>
    </w:p>
    <w:p w:rsidR="009A56C2" w:rsidRPr="00902A1A" w:rsidRDefault="009A56C2" w:rsidP="00F43EB2">
      <w:pPr>
        <w:pStyle w:val="ab"/>
        <w:autoSpaceDE w:val="0"/>
        <w:autoSpaceDN w:val="0"/>
        <w:adjustRightInd w:val="0"/>
        <w:spacing w:after="0" w:line="240" w:lineRule="auto"/>
        <w:ind w:left="0" w:firstLine="709"/>
        <w:jc w:val="both"/>
        <w:rPr>
          <w:rFonts w:ascii="Times New Roman" w:hAnsi="Times New Roman" w:cs="Times New Roman"/>
          <w:color w:val="0D0D0D" w:themeColor="text1" w:themeTint="F2"/>
          <w:sz w:val="24"/>
          <w:szCs w:val="24"/>
        </w:rPr>
      </w:pPr>
    </w:p>
    <w:p w:rsidR="00674E0F" w:rsidRPr="00902A1A" w:rsidRDefault="00674E0F" w:rsidP="00674E0F">
      <w:pPr>
        <w:jc w:val="both"/>
        <w:rPr>
          <w:b/>
          <w:color w:val="0D0D0D" w:themeColor="text1" w:themeTint="F2"/>
          <w:sz w:val="24"/>
          <w:szCs w:val="24"/>
        </w:rPr>
      </w:pPr>
      <w:r w:rsidRPr="00902A1A">
        <w:rPr>
          <w:rFonts w:eastAsia="Calibri"/>
          <w:b/>
          <w:color w:val="0D0D0D"/>
          <w:sz w:val="24"/>
          <w:szCs w:val="24"/>
        </w:rPr>
        <w:lastRenderedPageBreak/>
        <w:t>1.1.2. Планируемые результаты освоения обучающимися адаптированной основной образовательной программы основного общего образования</w:t>
      </w:r>
      <w:r w:rsidRPr="00902A1A">
        <w:rPr>
          <w:b/>
          <w:color w:val="0D0D0D" w:themeColor="text1" w:themeTint="F2"/>
          <w:sz w:val="24"/>
          <w:szCs w:val="24"/>
        </w:rPr>
        <w:t>.</w:t>
      </w:r>
    </w:p>
    <w:p w:rsidR="00674E0F" w:rsidRPr="00902A1A" w:rsidRDefault="00674E0F" w:rsidP="00674E0F">
      <w:pPr>
        <w:ind w:firstLine="709"/>
        <w:jc w:val="center"/>
        <w:rPr>
          <w:b/>
          <w:color w:val="0D0D0D" w:themeColor="text1" w:themeTint="F2"/>
          <w:sz w:val="24"/>
          <w:szCs w:val="24"/>
        </w:rPr>
      </w:pPr>
      <w:r w:rsidRPr="00902A1A">
        <w:rPr>
          <w:b/>
          <w:color w:val="0D0D0D" w:themeColor="text1" w:themeTint="F2"/>
          <w:sz w:val="24"/>
          <w:szCs w:val="24"/>
        </w:rPr>
        <w:t>Общие положения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Планируемые результаты освоения АООП ООО (вариант 2.2.2) – это система ведущих целевых установок, а также прогнозируемых (ожидаемых) результатов освоения обучающимися с нарушениями слуха всех компонентов, составляющих содержательную основу АООП ООО.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Планируемые</w:t>
      </w:r>
      <w:r w:rsidR="00AF37D9" w:rsidRPr="00902A1A">
        <w:rPr>
          <w:color w:val="0D0D0D" w:themeColor="text1" w:themeTint="F2"/>
          <w:sz w:val="24"/>
          <w:szCs w:val="24"/>
        </w:rPr>
        <w:t xml:space="preserve"> результаты освоения АООП ООО</w:t>
      </w:r>
      <w:r w:rsidRPr="00902A1A">
        <w:rPr>
          <w:color w:val="0D0D0D" w:themeColor="text1" w:themeTint="F2"/>
          <w:sz w:val="24"/>
          <w:szCs w:val="24"/>
        </w:rPr>
        <w:t>:</w:t>
      </w:r>
    </w:p>
    <w:p w:rsidR="00674E0F" w:rsidRPr="00902A1A" w:rsidRDefault="00AF37D9" w:rsidP="00674E0F">
      <w:pPr>
        <w:ind w:firstLine="709"/>
        <w:jc w:val="both"/>
        <w:rPr>
          <w:color w:val="0D0D0D" w:themeColor="text1" w:themeTint="F2"/>
          <w:sz w:val="24"/>
          <w:szCs w:val="24"/>
        </w:rPr>
      </w:pPr>
      <w:r w:rsidRPr="00902A1A">
        <w:rPr>
          <w:color w:val="0D0D0D" w:themeColor="text1" w:themeTint="F2"/>
          <w:sz w:val="24"/>
          <w:szCs w:val="24"/>
        </w:rPr>
        <w:t>– обеспечивают</w:t>
      </w:r>
      <w:r w:rsidR="00674E0F" w:rsidRPr="00902A1A">
        <w:rPr>
          <w:color w:val="0D0D0D" w:themeColor="text1" w:themeTint="F2"/>
          <w:sz w:val="24"/>
          <w:szCs w:val="24"/>
        </w:rPr>
        <w:t xml:space="preserve"> связь между требованиями стандарта, образовательно-коррекционным процессом и системой оценки результатов освоения АООП ООО;</w:t>
      </w:r>
    </w:p>
    <w:p w:rsidR="00674E0F" w:rsidRPr="00902A1A" w:rsidRDefault="00AF37D9" w:rsidP="00674E0F">
      <w:pPr>
        <w:ind w:firstLine="709"/>
        <w:jc w:val="both"/>
        <w:rPr>
          <w:color w:val="0D0D0D" w:themeColor="text1" w:themeTint="F2"/>
          <w:sz w:val="24"/>
          <w:szCs w:val="24"/>
        </w:rPr>
      </w:pPr>
      <w:r w:rsidRPr="00902A1A">
        <w:rPr>
          <w:color w:val="0D0D0D" w:themeColor="text1" w:themeTint="F2"/>
          <w:sz w:val="24"/>
          <w:szCs w:val="24"/>
        </w:rPr>
        <w:t>– являются</w:t>
      </w:r>
      <w:r w:rsidR="00674E0F" w:rsidRPr="00902A1A">
        <w:rPr>
          <w:color w:val="0D0D0D" w:themeColor="text1" w:themeTint="F2"/>
          <w:sz w:val="24"/>
          <w:szCs w:val="24"/>
        </w:rPr>
        <w:t xml:space="preserve"> основой для разработки АООП ООО (вариант 2.2.2) образовательной организации; </w:t>
      </w:r>
    </w:p>
    <w:p w:rsidR="00674E0F" w:rsidRPr="00902A1A" w:rsidRDefault="00AF37D9" w:rsidP="00674E0F">
      <w:pPr>
        <w:ind w:firstLine="709"/>
        <w:jc w:val="both"/>
        <w:rPr>
          <w:color w:val="0D0D0D" w:themeColor="text1" w:themeTint="F2"/>
          <w:sz w:val="24"/>
          <w:szCs w:val="24"/>
        </w:rPr>
      </w:pPr>
      <w:r w:rsidRPr="00902A1A">
        <w:rPr>
          <w:color w:val="0D0D0D" w:themeColor="text1" w:themeTint="F2"/>
          <w:sz w:val="24"/>
          <w:szCs w:val="24"/>
        </w:rPr>
        <w:t>– представляют</w:t>
      </w:r>
      <w:r w:rsidR="00674E0F" w:rsidRPr="00902A1A">
        <w:rPr>
          <w:color w:val="0D0D0D" w:themeColor="text1" w:themeTint="F2"/>
          <w:sz w:val="24"/>
          <w:szCs w:val="24"/>
        </w:rPr>
        <w:t xml:space="preserve"> содержательную и критериальную основу для разработки программ. В их числе: </w:t>
      </w:r>
    </w:p>
    <w:p w:rsidR="00674E0F" w:rsidRPr="00902A1A" w:rsidRDefault="00674E0F" w:rsidP="00674E0F">
      <w:pPr>
        <w:widowControl/>
        <w:numPr>
          <w:ilvl w:val="0"/>
          <w:numId w:val="4"/>
        </w:numPr>
        <w:autoSpaceDE/>
        <w:autoSpaceDN/>
        <w:adjustRightInd/>
        <w:ind w:left="0" w:firstLine="709"/>
        <w:jc w:val="both"/>
        <w:rPr>
          <w:color w:val="0D0D0D" w:themeColor="text1" w:themeTint="F2"/>
          <w:sz w:val="24"/>
          <w:szCs w:val="24"/>
        </w:rPr>
      </w:pPr>
      <w:r w:rsidRPr="00902A1A">
        <w:rPr>
          <w:color w:val="0D0D0D" w:themeColor="text1" w:themeTint="F2"/>
          <w:sz w:val="24"/>
          <w:szCs w:val="24"/>
        </w:rPr>
        <w:t xml:space="preserve">рабочие программы учебных предметов, </w:t>
      </w:r>
    </w:p>
    <w:p w:rsidR="00674E0F" w:rsidRPr="00902A1A" w:rsidRDefault="00674E0F" w:rsidP="00674E0F">
      <w:pPr>
        <w:widowControl/>
        <w:numPr>
          <w:ilvl w:val="0"/>
          <w:numId w:val="4"/>
        </w:numPr>
        <w:autoSpaceDE/>
        <w:autoSpaceDN/>
        <w:adjustRightInd/>
        <w:ind w:left="0" w:firstLine="709"/>
        <w:jc w:val="both"/>
        <w:rPr>
          <w:color w:val="0D0D0D" w:themeColor="text1" w:themeTint="F2"/>
          <w:sz w:val="24"/>
          <w:szCs w:val="24"/>
        </w:rPr>
      </w:pPr>
      <w:r w:rsidRPr="00902A1A">
        <w:rPr>
          <w:color w:val="0D0D0D" w:themeColor="text1" w:themeTint="F2"/>
          <w:sz w:val="24"/>
          <w:szCs w:val="24"/>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rsidR="00674E0F" w:rsidRPr="00902A1A" w:rsidRDefault="00674E0F" w:rsidP="00674E0F">
      <w:pPr>
        <w:widowControl/>
        <w:numPr>
          <w:ilvl w:val="0"/>
          <w:numId w:val="4"/>
        </w:numPr>
        <w:autoSpaceDE/>
        <w:autoSpaceDN/>
        <w:adjustRightInd/>
        <w:ind w:left="0" w:firstLine="709"/>
        <w:jc w:val="both"/>
        <w:rPr>
          <w:color w:val="0D0D0D" w:themeColor="text1" w:themeTint="F2"/>
          <w:sz w:val="24"/>
          <w:szCs w:val="24"/>
        </w:rPr>
      </w:pPr>
      <w:r w:rsidRPr="00902A1A">
        <w:rPr>
          <w:color w:val="0D0D0D" w:themeColor="text1" w:themeTint="F2"/>
          <w:sz w:val="24"/>
          <w:szCs w:val="24"/>
        </w:rPr>
        <w:t>программа воспитания,</w:t>
      </w:r>
    </w:p>
    <w:p w:rsidR="00674E0F" w:rsidRPr="00902A1A" w:rsidRDefault="00674E0F" w:rsidP="00674E0F">
      <w:pPr>
        <w:widowControl/>
        <w:numPr>
          <w:ilvl w:val="0"/>
          <w:numId w:val="4"/>
        </w:numPr>
        <w:autoSpaceDE/>
        <w:autoSpaceDN/>
        <w:adjustRightInd/>
        <w:ind w:left="0" w:firstLine="709"/>
        <w:jc w:val="both"/>
        <w:rPr>
          <w:color w:val="0D0D0D" w:themeColor="text1" w:themeTint="F2"/>
          <w:sz w:val="24"/>
          <w:szCs w:val="24"/>
        </w:rPr>
      </w:pPr>
      <w:r w:rsidRPr="00902A1A">
        <w:rPr>
          <w:color w:val="0D0D0D" w:themeColor="text1" w:themeTint="F2"/>
          <w:sz w:val="24"/>
          <w:szCs w:val="24"/>
        </w:rPr>
        <w:t>рабочие программы коррекционно-развивающих курсов (по Программе коррекционной работы);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являться основой для проектирования «Системы оценки достижения планируемых результатов освоения АООП ООО».</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724172" w:rsidRPr="00902A1A" w:rsidRDefault="00724172" w:rsidP="00724172">
      <w:pPr>
        <w:jc w:val="both"/>
        <w:rPr>
          <w:rFonts w:eastAsiaTheme="minorEastAsia"/>
          <w:sz w:val="24"/>
          <w:szCs w:val="24"/>
        </w:rPr>
      </w:pPr>
      <w:r w:rsidRPr="00902A1A">
        <w:rPr>
          <w:rFonts w:eastAsiaTheme="minorEastAsia"/>
          <w:sz w:val="24"/>
          <w:szCs w:val="24"/>
        </w:rPr>
        <w:t xml:space="preserve">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 xml:space="preserve">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724172" w:rsidRPr="00902A1A" w:rsidRDefault="00724172" w:rsidP="00724172">
      <w:pPr>
        <w:jc w:val="both"/>
        <w:rPr>
          <w:rFonts w:eastAsiaTheme="minorEastAsia"/>
          <w:sz w:val="24"/>
          <w:szCs w:val="24"/>
        </w:rPr>
      </w:pPr>
      <w:r w:rsidRPr="00902A1A">
        <w:rPr>
          <w:rFonts w:eastAsiaTheme="minorEastAsia"/>
          <w:sz w:val="24"/>
          <w:szCs w:val="24"/>
        </w:rPr>
        <w:t>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lastRenderedPageBreak/>
        <w:t>сформированность мотивации к качественному образованию и целенаправленной познавательной деятельности;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2) результатами овладения универсальными учебными действиями, в том числе: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самостоятельным мотивированным определением цели образования, задач собственной учебной и познавательной деятельности;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планированием и регуляцией собственной деятельности; техникой чтения (при реализации сформированных произносительных возможностей) и смысловым чтением;</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w:t>
      </w:r>
      <w:r w:rsidRPr="00902A1A">
        <w:rPr>
          <w:rFonts w:eastAsiaTheme="minorEastAsia"/>
          <w:sz w:val="24"/>
          <w:szCs w:val="24"/>
        </w:rPr>
        <w:lastRenderedPageBreak/>
        <w:t>делать умозаключения (индуктивные, дедуктивные и по аналогии), формулировать выводы;</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созданием, применением и преобразованием знаков и символов, моделей и схем для решения учебных и познавательных задач;</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использованием речевых средств в соответствии с задачей коммуникации для выражения своих чувств, мыслей и потребностей;</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 xml:space="preserve">соблюдением речевого этикета, в том числе реализация требований к культуре </w:t>
      </w:r>
      <w:r w:rsidRPr="00902A1A">
        <w:rPr>
          <w:rFonts w:eastAsiaTheme="minorEastAsia"/>
          <w:sz w:val="24"/>
          <w:szCs w:val="24"/>
        </w:rPr>
        <w:lastRenderedPageBreak/>
        <w:t>общения с учётом коммуникативной ситуации и речевых партнеров;</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активным участием в диалоге (полилоге) при инициировании собственных высказываний, аргументации и доказательстве собственного мнения;</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w:t>
      </w:r>
    </w:p>
    <w:p w:rsidR="00724172" w:rsidRPr="00902A1A" w:rsidRDefault="00724172" w:rsidP="00724172">
      <w:pPr>
        <w:ind w:firstLine="720"/>
        <w:jc w:val="both"/>
        <w:rPr>
          <w:rFonts w:eastAsiaTheme="minorEastAsia"/>
          <w:sz w:val="24"/>
          <w:szCs w:val="24"/>
        </w:rPr>
      </w:pPr>
      <w:r w:rsidRPr="00902A1A">
        <w:rPr>
          <w:rFonts w:eastAsiaTheme="minorEastAsia"/>
          <w:sz w:val="24"/>
          <w:szCs w:val="24"/>
        </w:rP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lastRenderedPageBreak/>
        <w:t>Структура и содержание планируемых результатов освоения АООП ООО проектируются с учётом особых образовательных потребностей обучающихся с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обучающихся с нарушениями слуха; во-вторых, определяются ближайшие перспективы развития обучающихся с нарушениями слуха. Благодаря данному подходу имеется возможность:</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динамическую картину развития обучающихся,</w:t>
      </w:r>
    </w:p>
    <w:p w:rsidR="00674E0F" w:rsidRPr="00902A1A" w:rsidRDefault="00674E0F" w:rsidP="00674E0F">
      <w:pPr>
        <w:ind w:firstLine="709"/>
        <w:jc w:val="both"/>
        <w:rPr>
          <w:bCs/>
          <w:color w:val="0D0D0D" w:themeColor="text1" w:themeTint="F2"/>
          <w:sz w:val="24"/>
          <w:szCs w:val="24"/>
        </w:rPr>
      </w:pPr>
      <w:r w:rsidRPr="00902A1A">
        <w:rPr>
          <w:color w:val="0D0D0D" w:themeColor="text1" w:themeTint="F2"/>
          <w:sz w:val="24"/>
          <w:szCs w:val="24"/>
        </w:rPr>
        <w:t xml:space="preserve">– </w:t>
      </w:r>
      <w:r w:rsidRPr="00902A1A">
        <w:rPr>
          <w:bCs/>
          <w:color w:val="0D0D0D" w:themeColor="text1" w:themeTint="F2"/>
          <w:sz w:val="24"/>
          <w:szCs w:val="24"/>
        </w:rPr>
        <w:t>поощрять продвижение обучающихся,</w:t>
      </w:r>
    </w:p>
    <w:p w:rsidR="00674E0F" w:rsidRPr="00902A1A" w:rsidRDefault="00674E0F" w:rsidP="00674E0F">
      <w:pPr>
        <w:ind w:firstLine="709"/>
        <w:jc w:val="both"/>
        <w:rPr>
          <w:bCs/>
          <w:color w:val="0D0D0D" w:themeColor="text1" w:themeTint="F2"/>
          <w:sz w:val="24"/>
          <w:szCs w:val="24"/>
        </w:rPr>
      </w:pPr>
      <w:r w:rsidRPr="00902A1A">
        <w:rPr>
          <w:color w:val="0D0D0D" w:themeColor="text1" w:themeTint="F2"/>
          <w:sz w:val="24"/>
          <w:szCs w:val="24"/>
        </w:rPr>
        <w:t xml:space="preserve">– </w:t>
      </w:r>
      <w:r w:rsidRPr="00902A1A">
        <w:rPr>
          <w:bCs/>
          <w:color w:val="0D0D0D" w:themeColor="text1" w:themeTint="F2"/>
          <w:sz w:val="24"/>
          <w:szCs w:val="24"/>
        </w:rPr>
        <w:t xml:space="preserve">выстраивать индивидуальные траектории обучения с учётом особых образовательных потребностей, индивидуальных особенностей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674E0F" w:rsidRPr="00902A1A" w:rsidRDefault="00674E0F" w:rsidP="00674E0F">
      <w:pPr>
        <w:ind w:firstLine="709"/>
        <w:jc w:val="both"/>
        <w:rPr>
          <w:i/>
          <w:color w:val="0D0D0D" w:themeColor="text1" w:themeTint="F2"/>
          <w:sz w:val="24"/>
          <w:szCs w:val="24"/>
        </w:rPr>
      </w:pPr>
      <w:r w:rsidRPr="00902A1A">
        <w:rPr>
          <w:b/>
          <w:i/>
          <w:color w:val="0D0D0D" w:themeColor="text1" w:themeTint="F2"/>
          <w:sz w:val="24"/>
          <w:szCs w:val="24"/>
        </w:rPr>
        <w:t>Структура планируемых результатов</w:t>
      </w:r>
    </w:p>
    <w:p w:rsidR="00674E0F" w:rsidRPr="00902A1A" w:rsidRDefault="00674E0F" w:rsidP="00674E0F">
      <w:pPr>
        <w:ind w:firstLine="709"/>
        <w:jc w:val="both"/>
        <w:rPr>
          <w:color w:val="0D0D0D" w:themeColor="text1" w:themeTint="F2"/>
          <w:sz w:val="24"/>
          <w:szCs w:val="24"/>
        </w:rPr>
      </w:pPr>
      <w:r w:rsidRPr="00902A1A">
        <w:rPr>
          <w:bCs/>
          <w:color w:val="0D0D0D" w:themeColor="text1" w:themeTint="F2"/>
          <w:sz w:val="24"/>
          <w:szCs w:val="24"/>
        </w:rPr>
        <w:t>Планируемые результаты базируются на ведущих целевых установках</w:t>
      </w:r>
      <w:r w:rsidRPr="00902A1A">
        <w:rPr>
          <w:color w:val="0D0D0D" w:themeColor="text1" w:themeTint="F2"/>
          <w:sz w:val="24"/>
          <w:szCs w:val="24"/>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rsidR="00674E0F" w:rsidRPr="00902A1A" w:rsidRDefault="00674E0F" w:rsidP="00674E0F">
      <w:pPr>
        <w:ind w:firstLine="709"/>
        <w:jc w:val="both"/>
        <w:rPr>
          <w:color w:val="0D0D0D" w:themeColor="text1" w:themeTint="F2"/>
          <w:sz w:val="24"/>
          <w:szCs w:val="24"/>
        </w:rPr>
      </w:pPr>
      <w:r w:rsidRPr="00902A1A">
        <w:rPr>
          <w:bCs/>
          <w:color w:val="0D0D0D" w:themeColor="text1" w:themeTint="F2"/>
          <w:sz w:val="24"/>
          <w:szCs w:val="24"/>
        </w:rPr>
        <w:t>В стру</w:t>
      </w:r>
      <w:r w:rsidRPr="00902A1A">
        <w:rPr>
          <w:color w:val="0D0D0D" w:themeColor="text1" w:themeTint="F2"/>
          <w:sz w:val="24"/>
          <w:szCs w:val="24"/>
        </w:rPr>
        <w:t>ктуре планируемых результатов выделяется три группы: личностные, метапредметные и предметные.</w:t>
      </w:r>
    </w:p>
    <w:p w:rsidR="00674E0F" w:rsidRPr="00902A1A" w:rsidRDefault="00674E0F" w:rsidP="00674E0F">
      <w:pPr>
        <w:ind w:firstLine="709"/>
        <w:jc w:val="both"/>
        <w:rPr>
          <w:color w:val="0D0D0D" w:themeColor="text1" w:themeTint="F2"/>
          <w:sz w:val="24"/>
          <w:szCs w:val="24"/>
        </w:rPr>
      </w:pPr>
      <w:r w:rsidRPr="00902A1A">
        <w:rPr>
          <w:bCs/>
          <w:color w:val="0D0D0D" w:themeColor="text1" w:themeTint="F2"/>
          <w:sz w:val="24"/>
          <w:szCs w:val="24"/>
        </w:rPr>
        <w:t>Личностные, метапредметные и предметные результаты</w:t>
      </w:r>
      <w:r w:rsidRPr="00902A1A">
        <w:rPr>
          <w:color w:val="0D0D0D" w:themeColor="text1" w:themeTint="F2"/>
          <w:sz w:val="24"/>
          <w:szCs w:val="24"/>
        </w:rPr>
        <w:t xml:space="preserve"> освоения обучающимися с нарушениями слуха АООП ООО (вариант 2.2.2) в целом соответствуют ФГОС ООО, конкретизируясь и дополняясь с учётом их особых образовательных потребностей.</w:t>
      </w:r>
    </w:p>
    <w:p w:rsidR="00674E0F" w:rsidRPr="00902A1A" w:rsidRDefault="00674E0F" w:rsidP="00674E0F">
      <w:pPr>
        <w:ind w:firstLine="709"/>
        <w:jc w:val="center"/>
        <w:rPr>
          <w:b/>
          <w:color w:val="0D0D0D" w:themeColor="text1" w:themeTint="F2"/>
          <w:sz w:val="24"/>
          <w:szCs w:val="24"/>
        </w:rPr>
      </w:pPr>
      <w:r w:rsidRPr="00902A1A">
        <w:rPr>
          <w:b/>
          <w:color w:val="0D0D0D" w:themeColor="text1" w:themeTint="F2"/>
          <w:sz w:val="24"/>
          <w:szCs w:val="24"/>
        </w:rPr>
        <w:t>Личностные результаты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902A1A">
        <w:rPr>
          <w:color w:val="0D0D0D" w:themeColor="text1" w:themeTint="F2"/>
          <w:sz w:val="24"/>
          <w:szCs w:val="24"/>
          <w:vertAlign w:val="superscript"/>
        </w:rPr>
        <w:footnoteReference w:id="1"/>
      </w:r>
      <w:r w:rsidRPr="00902A1A">
        <w:rPr>
          <w:color w:val="0D0D0D" w:themeColor="text1" w:themeTint="F2"/>
          <w:sz w:val="24"/>
          <w:szCs w:val="24"/>
        </w:rPr>
        <w:t xml:space="preserve">) языка.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5. Уважительное отношение к истории и социокультурным традициям лиц с </w:t>
      </w:r>
      <w:r w:rsidRPr="00902A1A">
        <w:rPr>
          <w:color w:val="0D0D0D" w:themeColor="text1" w:themeTint="F2"/>
          <w:sz w:val="24"/>
          <w:szCs w:val="24"/>
        </w:rPr>
        <w:lastRenderedPageBreak/>
        <w:t>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12. Уважительное отношения к труду, наличие опыта участия в социально значимом труде.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17. Освоение компетентностей в сфере организаторской деятельности; интериоризация ценностей созидательного отношения к окружающей действительности, </w:t>
      </w:r>
      <w:r w:rsidRPr="00902A1A">
        <w:rPr>
          <w:color w:val="0D0D0D" w:themeColor="text1" w:themeTint="F2"/>
          <w:sz w:val="24"/>
          <w:szCs w:val="24"/>
        </w:rPr>
        <w:lastRenderedPageBreak/>
        <w:t>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22. </w:t>
      </w:r>
      <w:r w:rsidRPr="00902A1A">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674E0F" w:rsidRPr="00902A1A" w:rsidRDefault="00674E0F" w:rsidP="00674E0F">
      <w:pPr>
        <w:ind w:firstLine="709"/>
        <w:jc w:val="center"/>
        <w:rPr>
          <w:b/>
          <w:color w:val="0D0D0D" w:themeColor="text1" w:themeTint="F2"/>
          <w:sz w:val="24"/>
          <w:szCs w:val="24"/>
        </w:rPr>
      </w:pPr>
      <w:r w:rsidRPr="00902A1A">
        <w:rPr>
          <w:b/>
          <w:color w:val="0D0D0D" w:themeColor="text1" w:themeTint="F2"/>
          <w:sz w:val="24"/>
          <w:szCs w:val="24"/>
        </w:rPr>
        <w:t>Метапредметные результаты</w:t>
      </w:r>
    </w:p>
    <w:p w:rsidR="00674E0F" w:rsidRPr="00902A1A" w:rsidRDefault="00674E0F" w:rsidP="00674E0F">
      <w:pPr>
        <w:pStyle w:val="Pa9"/>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xml:space="preserve">Метапредметные результаты формируются </w:t>
      </w:r>
      <w:r w:rsidRPr="00902A1A">
        <w:rPr>
          <w:rFonts w:ascii="Times New Roman" w:eastAsia="Times New Roman" w:hAnsi="Times New Roman" w:cs="Times New Roman"/>
          <w:color w:val="0D0D0D" w:themeColor="text1" w:themeTint="F2"/>
        </w:rPr>
        <w:t xml:space="preserve">с учётом образовательных потребностей каждого обучающегося и дополнительных соматических заболеваний для части обучающихся, </w:t>
      </w:r>
      <w:r w:rsidRPr="00902A1A">
        <w:rPr>
          <w:rFonts w:ascii="Times New Roman" w:hAnsi="Times New Roman" w:cs="Times New Roman"/>
          <w:color w:val="0D0D0D" w:themeColor="text1" w:themeTint="F2"/>
        </w:rPr>
        <w:t xml:space="preserve">включая: </w:t>
      </w:r>
    </w:p>
    <w:p w:rsidR="00674E0F" w:rsidRPr="00902A1A" w:rsidRDefault="00674E0F" w:rsidP="00674E0F">
      <w:pPr>
        <w:pStyle w:val="Default"/>
        <w:numPr>
          <w:ilvl w:val="0"/>
          <w:numId w:val="5"/>
        </w:numPr>
        <w:tabs>
          <w:tab w:val="left" w:pos="851"/>
        </w:tabs>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(далее – УУД), включая познавательные, коммуникативные, регулятивные; </w:t>
      </w:r>
    </w:p>
    <w:p w:rsidR="00674E0F" w:rsidRPr="00902A1A" w:rsidRDefault="00674E0F" w:rsidP="00674E0F">
      <w:pPr>
        <w:pStyle w:val="Default"/>
        <w:numPr>
          <w:ilvl w:val="0"/>
          <w:numId w:val="5"/>
        </w:numPr>
        <w:tabs>
          <w:tab w:val="left" w:pos="851"/>
        </w:tabs>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xml:space="preserve">способность их использовать в учебной, познавательной и социальной практике; </w:t>
      </w:r>
    </w:p>
    <w:p w:rsidR="00674E0F" w:rsidRPr="00902A1A" w:rsidRDefault="00674E0F" w:rsidP="00674E0F">
      <w:pPr>
        <w:pStyle w:val="Default"/>
        <w:numPr>
          <w:ilvl w:val="0"/>
          <w:numId w:val="5"/>
        </w:numPr>
        <w:tabs>
          <w:tab w:val="left" w:pos="851"/>
        </w:tabs>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lastRenderedPageBreak/>
        <w:t xml:space="preserve">готовность (самостоятельно или с помощью учителя/других участников образовательного процесса) к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674E0F" w:rsidRPr="00902A1A" w:rsidRDefault="00674E0F" w:rsidP="00674E0F">
      <w:pPr>
        <w:pStyle w:val="Default"/>
        <w:numPr>
          <w:ilvl w:val="0"/>
          <w:numId w:val="5"/>
        </w:numPr>
        <w:tabs>
          <w:tab w:val="left" w:pos="851"/>
        </w:tabs>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674E0F" w:rsidRPr="00902A1A" w:rsidRDefault="00674E0F" w:rsidP="00674E0F">
      <w:pPr>
        <w:pStyle w:val="Pa9"/>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xml:space="preserve">Метапредметные результаты сгруппированы по трем направлениям и отражают способность обучающихся использовать на практике УУД, составляющие умение овладевать: </w:t>
      </w:r>
    </w:p>
    <w:p w:rsidR="00674E0F" w:rsidRPr="00902A1A" w:rsidRDefault="00674E0F" w:rsidP="00674E0F">
      <w:pPr>
        <w:pStyle w:val="Default"/>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универсальными учебными познавательными действиями;</w:t>
      </w:r>
    </w:p>
    <w:p w:rsidR="00674E0F" w:rsidRPr="00902A1A" w:rsidRDefault="00674E0F" w:rsidP="00674E0F">
      <w:pPr>
        <w:pStyle w:val="Default"/>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универсальными учебными коммуникативными действиями;</w:t>
      </w:r>
    </w:p>
    <w:p w:rsidR="00674E0F" w:rsidRPr="00902A1A" w:rsidRDefault="00674E0F" w:rsidP="00674E0F">
      <w:pPr>
        <w:pStyle w:val="Default"/>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универсальными регулятивными действиями.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На уровне ООО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При изучении учебных предметов обучающиеся расширят и усовершенствуют навыки работы с информацией, смогут работать с текстами, в том числе:</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 концептуальных диаграмм, опорных конспектов);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заполнять и/или дополнять таблицы, схемы, диаграммы, тексты.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rsidR="00674E0F" w:rsidRPr="00902A1A" w:rsidRDefault="00674E0F" w:rsidP="00674E0F">
      <w:pPr>
        <w:ind w:firstLine="709"/>
        <w:jc w:val="both"/>
        <w:rPr>
          <w:b/>
          <w:color w:val="0D0D0D" w:themeColor="text1" w:themeTint="F2"/>
          <w:sz w:val="24"/>
          <w:szCs w:val="24"/>
        </w:rPr>
      </w:pPr>
      <w:r w:rsidRPr="00902A1A">
        <w:rPr>
          <w:b/>
          <w:color w:val="0D0D0D" w:themeColor="text1" w:themeTint="F2"/>
          <w:sz w:val="24"/>
          <w:szCs w:val="24"/>
        </w:rPr>
        <w:t>Регулятивные УУД</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анализировать существующие и планировать будущие образовательные результаты;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определять совместно с педагогом критерии оценки планируемых образовательных результатов;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идентифицировать и преодолевать трудности, возникающие при достижении запланированных образовательных результатов.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lastRenderedPageBreak/>
        <w:t>– определять необходимые действия в соответствии с учебной и познавательной задачей и составлять алгоритм их выполнения;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обосновывать и осуществлять выбор наиболее эффективных способов решения учебных и познавательных задач;</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определять/находить, в т.ч. из предложенных вариантов, условия для выполнения учебной и познавательной задачи, проектной и проектно-исследовательской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самостоятельно и/или выбирать из предложенных вариантов средства/ресурсы для решения задачи /достижения цели;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описывать собственный опыт с использованием доступных языковых средств;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планировать и корректировать свою индивидуальную образовательную траекторию.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различать результаты и способы действий при достижении результатов;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совместно с педагогом критерии достижения планируемых результатов и своей учебной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дополнительных соматических заболеваний (при наличии).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оценивать свою деятельность, анализируя и аргументируя причины достижения или отсутствия планируемого результата;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анализировать собственную учебную и познавательную деятельность и деятельность других обучающихся в процессе взаимопроверки;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принимать решение в учебной ситуации и оценивать возможные последствия принятого решения;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демонстрировать приёмы регуляции собственных психофизиологических/эмоциональных состояний.</w:t>
      </w:r>
    </w:p>
    <w:p w:rsidR="00674E0F" w:rsidRPr="00902A1A" w:rsidRDefault="00674E0F" w:rsidP="00674E0F">
      <w:pPr>
        <w:ind w:firstLine="709"/>
        <w:jc w:val="both"/>
        <w:rPr>
          <w:b/>
          <w:color w:val="0D0D0D" w:themeColor="text1" w:themeTint="F2"/>
          <w:sz w:val="24"/>
          <w:szCs w:val="24"/>
        </w:rPr>
      </w:pPr>
      <w:r w:rsidRPr="00902A1A">
        <w:rPr>
          <w:b/>
          <w:color w:val="0D0D0D" w:themeColor="text1" w:themeTint="F2"/>
          <w:sz w:val="24"/>
          <w:szCs w:val="24"/>
        </w:rPr>
        <w:t>Познавательные УУД</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Умение самостоятельно /с помощью учителя/других участников образовательных </w:t>
      </w:r>
      <w:r w:rsidRPr="00902A1A">
        <w:rPr>
          <w:color w:val="0D0D0D" w:themeColor="text1" w:themeTint="F2"/>
          <w:sz w:val="24"/>
          <w:szCs w:val="24"/>
        </w:rPr>
        <w:lastRenderedPageBreak/>
        <w:t xml:space="preserve">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подбирать к новому слову знакомые синонимы или синонимические выражения;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подбирать слова, соподчинённые ключевому слову, определяющие его признаки и свойства;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выстраивать логическую цепочку, состоящую из ключевого слова и соподчинённых ему слов;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выделять общий признак или отличие двух (нескольких) предметов или явлений и объяснять их сходство или отличия;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объединять предметы и явления в группы по определённым признакам, сравнивать, классифицировать и обобщать факты и явления;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различать/выделять явление из общего ряда других явлений;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выделять причинно-следственные связи наблюдаемых явлений или событий, выявлять причины возникновения наблюдаемых явлений или событий;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рассуждение от общих закономерностей к частным явлениям и от частных явлений к общим закономерностям;</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рассуждение на основе сравнения предметов и явлений, выделяя при этом их общие признаки и различия;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излагать в словесной форме (устной, письменной, дактильной/устно-дактильной при одновременном устном воспроизведении) полученную информацию, интерпретируя её в контексте решаемой задачи;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информацию, требующую проверки, при необходимости, осуществлять проверку достоверности информации;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объяснять явления, процессы, связи и отношения, выявляемые в ходе познавательной и исследовательской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выявлять и называть причины события, явления, самостоятельно осуществляя причинно-следственный анализ;</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обозначать символом и знаком предмет и/или явление;</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логические связи между предметами и/или явлениями, обозначать данные логические связи с помощью знаков в схеме;</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создавать абстрактный или реальный образ предмета и/или явления;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модель/схему на основе условий задачи и/или способа её решения;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доказательство: прямое, косвенное, от противного;</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w:t>
      </w:r>
      <w:r w:rsidRPr="00902A1A">
        <w:rPr>
          <w:color w:val="0D0D0D" w:themeColor="text1" w:themeTint="F2"/>
          <w:sz w:val="24"/>
          <w:szCs w:val="24"/>
        </w:rPr>
        <w:lastRenderedPageBreak/>
        <w:t>продукта/результата.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Смысловое чтение, на основе которого обучающийся сможет (самостоятельно /с помощью учителя/других участников образовательных отношений):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находить в тексте требуемую информацию (в соответствии с целями своей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ориентироваться в содержании текста, понимать целостный смысл текста, структурировать текст;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устанавливать взаимосвязь описанных в тексте событий, явлений, процессов;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резюмировать главную идею текста;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критически оценивать содержание текста.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своё отношение к окружающей среде, к собственной среде обитания;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анализировать влияние экологических факторов на среду обитания живых организмов;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проводить причинный и вероятностный анализ различных экологических ситуаций;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прогнозировать изменения ситуации при смене действия одного фактора на другой фактор;</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распространять экологические знания и участвовать в практических мероприятиях по защите окружающей среды.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необходимые ключевые поисковые слова и формировать корректные поисковые запросы;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осуществлять взаимодействие с электронными поисковыми системами, базами знаний, справочниками;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формировать выборку из различных источников информации для объективизации результатов поиска;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соотносить полученные результаты поиска с задачами и целями своей деятельности.</w:t>
      </w:r>
    </w:p>
    <w:p w:rsidR="00674E0F" w:rsidRPr="00902A1A" w:rsidRDefault="00674E0F" w:rsidP="00674E0F">
      <w:pPr>
        <w:ind w:firstLine="709"/>
        <w:jc w:val="both"/>
        <w:rPr>
          <w:b/>
          <w:color w:val="0D0D0D" w:themeColor="text1" w:themeTint="F2"/>
          <w:sz w:val="24"/>
          <w:szCs w:val="24"/>
        </w:rPr>
      </w:pPr>
      <w:r w:rsidRPr="00902A1A">
        <w:rPr>
          <w:b/>
          <w:color w:val="0D0D0D" w:themeColor="text1" w:themeTint="F2"/>
          <w:sz w:val="24"/>
          <w:szCs w:val="24"/>
        </w:rPr>
        <w:t>Коммуникативные УУД</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вступать в устную коммуникацию, в т.ч. слухозрительно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возможные роли в совместной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выполнять определённую роль в совместной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lastRenderedPageBreak/>
        <w:t>– понимать и принимать позицию собеседника, его мнение (точку зрения), доказательства (аргументы);</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свои действия и действия партнёра, которые способствовали или препятствовали продуктивной деятельности и коммуникации;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строить позитивные отношения в процессе учебной и познавательной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корректно и аргументированно отстаивать свою точку зрения, в дискуссии уметь выдвигать контраргументы, перефразировать свою мысль;</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критически относиться к собственному мнению, уметь признавать ошибочность своего мнения (если оно ошибочно) и корректировать его;</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предлагать альтернативное решение в конфликтной ситуации;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выделять общую точку зрения в дискуссии;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договариваться о правилах и вопросах для обсуждения в соответствии с поставленной перед группой задачей;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организовывать эффективное взаимодействие в группе (определять общие цели, распределять роли, договариваться друг с другом и т. д.);</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Умение использовать речевые средства (с учётом особых образовательных потребностей)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определять задачу коммуникации и в соответствии с ней отбирать и использовать речевые средства;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представлять в устной или письменной форме развёрнутый план собственной деятельности;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соблюдать нормы публичной речи, регламент в монологе и дискуссии в соответствии с коммуникативной задачей;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высказывать и обосновывать мнение (суждение) и запрашивать мнение партнера в рамках диалога;</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принимать решение в ходе диалога и согласовывать его с собеседником;</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создавать письменные тексты различных типов с использованием необходимых речевых средств;</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использовать вербальные и невербальные средства в соответствии с коммуникативной задачей;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оценивать эффективность коммуникации после ее завершения.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Формирование и развитие компетентности в области использования информационно-коммуникационных технологий (ИКТ). Обучающийся сможет (самостоятельно/с помощью учителя/других участников образовательных отношений):</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использовать для передачи своих мыслей естественные и формальные языки в соответствии с условиями коммуникации;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оперировать данными при решении задачи;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(с учётом образовательных потребностей) и др.;</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xml:space="preserve">– использовать информацию с учётом этических и правовых норм; </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 создавать цифровые ресурсы разного типа и для разных аудиторий, соблюдать информационную гигиену и правила информационной безопасности.</w:t>
      </w:r>
    </w:p>
    <w:p w:rsidR="00674E0F" w:rsidRPr="00902A1A" w:rsidRDefault="00674E0F" w:rsidP="00674E0F">
      <w:pPr>
        <w:ind w:firstLine="709"/>
        <w:jc w:val="center"/>
        <w:rPr>
          <w:color w:val="0D0D0D" w:themeColor="text1" w:themeTint="F2"/>
          <w:sz w:val="24"/>
          <w:szCs w:val="24"/>
        </w:rPr>
      </w:pPr>
      <w:r w:rsidRPr="00902A1A">
        <w:rPr>
          <w:b/>
          <w:color w:val="0D0D0D" w:themeColor="text1" w:themeTint="F2"/>
          <w:sz w:val="24"/>
          <w:szCs w:val="24"/>
        </w:rPr>
        <w:lastRenderedPageBreak/>
        <w:t>Предметные результаты</w:t>
      </w:r>
    </w:p>
    <w:p w:rsidR="00674E0F" w:rsidRPr="00902A1A" w:rsidRDefault="00674E0F" w:rsidP="00674E0F">
      <w:pPr>
        <w:tabs>
          <w:tab w:val="left" w:pos="993"/>
        </w:tabs>
        <w:ind w:firstLine="709"/>
        <w:jc w:val="both"/>
        <w:rPr>
          <w:color w:val="0D0D0D" w:themeColor="text1" w:themeTint="F2"/>
          <w:sz w:val="24"/>
          <w:szCs w:val="24"/>
        </w:rPr>
      </w:pPr>
      <w:r w:rsidRPr="00902A1A">
        <w:rPr>
          <w:color w:val="0D0D0D" w:themeColor="text1" w:themeTint="F2"/>
          <w:sz w:val="24"/>
          <w:szCs w:val="24"/>
        </w:rPr>
        <w:t>В соответствии с ФГОС ООО и специфики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с нарушениями слуха АООП ООО (вариант 2.2.2):</w:t>
      </w:r>
    </w:p>
    <w:p w:rsidR="00674E0F" w:rsidRPr="00902A1A" w:rsidRDefault="00674E0F" w:rsidP="00674E0F">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сформулированы в деятельностной форме с усилением акцента на применение знаний и конкретные умения; </w:t>
      </w:r>
    </w:p>
    <w:p w:rsidR="00674E0F" w:rsidRPr="00902A1A" w:rsidRDefault="00674E0F" w:rsidP="00674E0F">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 </w:t>
      </w:r>
      <w:r w:rsidRPr="00902A1A">
        <w:rPr>
          <w:rFonts w:eastAsia="SchoolBookSanPin"/>
          <w:color w:val="0D0D0D" w:themeColor="text1" w:themeTint="F2"/>
          <w:sz w:val="24"/>
          <w:szCs w:val="24"/>
        </w:rPr>
        <w:t>определяют минимум содержания (гарантированного государством ООО), построенного в логике изучения каждого учебного предмета, включённого в учебный план;</w:t>
      </w:r>
    </w:p>
    <w:p w:rsidR="00674E0F" w:rsidRPr="00902A1A" w:rsidRDefault="00674E0F" w:rsidP="00674E0F">
      <w:pPr>
        <w:tabs>
          <w:tab w:val="left" w:pos="993"/>
        </w:tabs>
        <w:ind w:firstLine="709"/>
        <w:jc w:val="both"/>
        <w:rPr>
          <w:color w:val="0D0D0D" w:themeColor="text1" w:themeTint="F2"/>
          <w:sz w:val="24"/>
          <w:szCs w:val="24"/>
        </w:rPr>
      </w:pP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определяют требования к результатам освоения программ ООО по учебным предметам и </w:t>
      </w:r>
      <w:r w:rsidRPr="00902A1A">
        <w:rPr>
          <w:color w:val="0D0D0D" w:themeColor="text1" w:themeTint="F2"/>
          <w:sz w:val="24"/>
          <w:szCs w:val="24"/>
        </w:rPr>
        <w:t>коррекционно-развивающим курсам по Программе коррекционной работы.</w:t>
      </w:r>
    </w:p>
    <w:p w:rsidR="00674E0F" w:rsidRPr="00902A1A" w:rsidRDefault="00674E0F" w:rsidP="00674E0F">
      <w:pPr>
        <w:tabs>
          <w:tab w:val="left" w:pos="993"/>
        </w:tabs>
        <w:ind w:firstLine="709"/>
        <w:jc w:val="both"/>
        <w:rPr>
          <w:color w:val="0D0D0D" w:themeColor="text1" w:themeTint="F2"/>
          <w:sz w:val="24"/>
          <w:szCs w:val="24"/>
        </w:rPr>
      </w:pPr>
      <w:r w:rsidRPr="00902A1A">
        <w:rPr>
          <w:color w:val="0D0D0D" w:themeColor="text1" w:themeTint="F2"/>
          <w:sz w:val="24"/>
          <w:szCs w:val="24"/>
        </w:rPr>
        <w:t>Предметные результаты определяются к каждому учебному предмету, входящему в соответствующую предметную область:</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w:t>
      </w:r>
      <w:r w:rsidRPr="00902A1A">
        <w:rPr>
          <w:bCs/>
          <w:color w:val="0D0D0D" w:themeColor="text1" w:themeTint="F2"/>
          <w:sz w:val="24"/>
          <w:szCs w:val="24"/>
        </w:rPr>
        <w:t>Русский язык, литература</w:t>
      </w:r>
      <w:r w:rsidRPr="00902A1A">
        <w:rPr>
          <w:color w:val="0D0D0D" w:themeColor="text1" w:themeTint="F2"/>
          <w:sz w:val="24"/>
          <w:szCs w:val="24"/>
        </w:rPr>
        <w:t>»: «Русский язык», «Литература», «Развитие речи»;</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«Иностранный язык»: «Иностранный язык» (английский);</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«Математика и информатика»: «Математика», «Алгебра», «Геометрия», «Вероятность и статистика», «Информатика»;</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«Общественно-научные предметы»: «История России. Всеобщая история», «Обществознание», «География»;</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«Естественно-научные предметы»: «Физика», «Химия», «Биология»;</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w:t>
      </w:r>
      <w:r w:rsidRPr="00902A1A">
        <w:rPr>
          <w:bCs/>
          <w:color w:val="0D0D0D" w:themeColor="text1" w:themeTint="F2"/>
          <w:sz w:val="24"/>
          <w:szCs w:val="24"/>
        </w:rPr>
        <w:t>Основы духовно-нравственной культуры народов России</w:t>
      </w:r>
      <w:r w:rsidRPr="00902A1A">
        <w:rPr>
          <w:color w:val="0D0D0D" w:themeColor="text1" w:themeTint="F2"/>
          <w:sz w:val="24"/>
          <w:szCs w:val="24"/>
        </w:rPr>
        <w:t xml:space="preserve">»: </w:t>
      </w:r>
      <w:r w:rsidRPr="00902A1A">
        <w:rPr>
          <w:bCs/>
          <w:color w:val="0D0D0D" w:themeColor="text1" w:themeTint="F2"/>
          <w:sz w:val="24"/>
          <w:szCs w:val="24"/>
        </w:rPr>
        <w:t>ОДНКНР;</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«Искусство»: «Изобразительное искусство»;</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«Технология»: «Технология»;</w:t>
      </w:r>
    </w:p>
    <w:p w:rsidR="00674E0F" w:rsidRPr="00902A1A" w:rsidRDefault="00674E0F" w:rsidP="00674E0F">
      <w:pPr>
        <w:numPr>
          <w:ilvl w:val="0"/>
          <w:numId w:val="4"/>
        </w:numPr>
        <w:tabs>
          <w:tab w:val="left" w:pos="993"/>
        </w:tabs>
        <w:autoSpaceDE/>
        <w:autoSpaceDN/>
        <w:adjustRightInd/>
        <w:ind w:left="0" w:firstLine="709"/>
        <w:jc w:val="both"/>
        <w:rPr>
          <w:color w:val="0D0D0D" w:themeColor="text1" w:themeTint="F2"/>
          <w:sz w:val="24"/>
          <w:szCs w:val="24"/>
        </w:rPr>
      </w:pPr>
      <w:r w:rsidRPr="00902A1A">
        <w:rPr>
          <w:color w:val="0D0D0D" w:themeColor="text1" w:themeTint="F2"/>
          <w:sz w:val="24"/>
          <w:szCs w:val="24"/>
        </w:rPr>
        <w:t>«Физическая культура и Основы безопасности жизнедеятельности»: «Адаптивная физическая культура», «Основы безопасности жизнедеятельности».</w:t>
      </w:r>
    </w:p>
    <w:p w:rsidR="00674E0F" w:rsidRPr="00902A1A" w:rsidRDefault="00674E0F" w:rsidP="00674E0F">
      <w:pPr>
        <w:pStyle w:val="ab"/>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планируемые предметные результаты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674E0F" w:rsidRPr="00902A1A" w:rsidRDefault="00674E0F" w:rsidP="00674E0F">
      <w:pPr>
        <w:ind w:firstLine="709"/>
        <w:jc w:val="both"/>
        <w:rPr>
          <w:color w:val="0D0D0D" w:themeColor="text1" w:themeTint="F2"/>
          <w:sz w:val="24"/>
          <w:szCs w:val="24"/>
        </w:rPr>
      </w:pPr>
      <w:r w:rsidRPr="00902A1A">
        <w:rPr>
          <w:color w:val="0D0D0D" w:themeColor="text1" w:themeTint="F2"/>
          <w:sz w:val="24"/>
          <w:szCs w:val="24"/>
        </w:rPr>
        <w:t>АООП ООО (вариант 2.2.2) дисциплин предметной области «</w:t>
      </w:r>
      <w:r w:rsidRPr="00902A1A">
        <w:rPr>
          <w:bCs/>
          <w:color w:val="0D0D0D" w:themeColor="text1" w:themeTint="F2"/>
          <w:sz w:val="24"/>
          <w:szCs w:val="24"/>
        </w:rPr>
        <w:t>Русский язык, литература</w:t>
      </w:r>
      <w:r w:rsidRPr="00902A1A">
        <w:rPr>
          <w:color w:val="0D0D0D" w:themeColor="text1" w:themeTint="F2"/>
          <w:sz w:val="24"/>
          <w:szCs w:val="24"/>
        </w:rPr>
        <w:t xml:space="preserve">», включая специальный курс «Развитие речи», а также коррекционно-развивающие курсы по Программе коррекционной работы, изменены и дополнены специальными требованиями – с учётом особых образовательных потребностей обучающихся с нарушениями слуха. </w:t>
      </w:r>
    </w:p>
    <w:p w:rsidR="00FD5B3E" w:rsidRPr="00902A1A" w:rsidRDefault="00FD5B3E" w:rsidP="00674E0F">
      <w:pPr>
        <w:ind w:firstLine="709"/>
        <w:jc w:val="both"/>
        <w:rPr>
          <w:color w:val="0D0D0D" w:themeColor="text1" w:themeTint="F2"/>
          <w:sz w:val="24"/>
          <w:szCs w:val="24"/>
        </w:rPr>
      </w:pPr>
    </w:p>
    <w:p w:rsidR="00FD5B3E" w:rsidRPr="00902A1A" w:rsidRDefault="00FD5B3E" w:rsidP="00FD5B3E">
      <w:pPr>
        <w:ind w:firstLine="709"/>
        <w:jc w:val="center"/>
        <w:rPr>
          <w:color w:val="0D0D0D" w:themeColor="text1" w:themeTint="F2"/>
          <w:sz w:val="24"/>
          <w:szCs w:val="24"/>
        </w:rPr>
      </w:pPr>
      <w:r w:rsidRPr="00902A1A">
        <w:rPr>
          <w:b/>
          <w:color w:val="0D0D0D" w:themeColor="text1" w:themeTint="F2"/>
          <w:sz w:val="24"/>
          <w:szCs w:val="24"/>
        </w:rPr>
        <w:t>«</w:t>
      </w:r>
      <w:r w:rsidRPr="00902A1A">
        <w:rPr>
          <w:b/>
          <w:i/>
          <w:color w:val="0D0D0D" w:themeColor="text1" w:themeTint="F2"/>
          <w:sz w:val="24"/>
          <w:szCs w:val="24"/>
        </w:rPr>
        <w:t>РУССКИЙ ЯЗЫК» и «РАЗВИТИЕ РЕЧИ»</w:t>
      </w:r>
    </w:p>
    <w:p w:rsidR="00FD5B3E" w:rsidRPr="00902A1A" w:rsidRDefault="00FD5B3E" w:rsidP="00FD5B3E">
      <w:pPr>
        <w:ind w:firstLine="709"/>
        <w:jc w:val="both"/>
        <w:rPr>
          <w:b/>
          <w:bCs/>
          <w:color w:val="0D0D0D" w:themeColor="text1" w:themeTint="F2"/>
          <w:sz w:val="24"/>
          <w:szCs w:val="24"/>
        </w:rPr>
      </w:pPr>
      <w:r w:rsidRPr="00902A1A">
        <w:rPr>
          <w:b/>
          <w:bCs/>
          <w:color w:val="0D0D0D" w:themeColor="text1" w:themeTint="F2"/>
          <w:sz w:val="24"/>
          <w:szCs w:val="24"/>
        </w:rPr>
        <w:t>Общие сведения о языке</w:t>
      </w:r>
      <w:r w:rsidRPr="00902A1A">
        <w:rPr>
          <w:rStyle w:val="a7"/>
          <w:color w:val="0D0D0D" w:themeColor="text1" w:themeTint="F2"/>
          <w:sz w:val="24"/>
          <w:szCs w:val="24"/>
        </w:rPr>
        <w:footnoteReference w:id="2"/>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Осознавать богатство и выразительность русского языка, с опорой на разные источники информации приводить соответствующие примеры, подтверждающие это.</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Знать основные разделы лингвистики, основные единицы языка и речи (звук, морфема, слово, словосочетание, предложение).</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 xml:space="preserve">Характеризовать (самостоятельно, с помощью учителя/других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w:t>
      </w:r>
      <w:r w:rsidRPr="00902A1A">
        <w:rPr>
          <w:color w:val="0D0D0D" w:themeColor="text1" w:themeTint="F2"/>
          <w:sz w:val="24"/>
          <w:szCs w:val="24"/>
        </w:rPr>
        <w:lastRenderedPageBreak/>
        <w:t>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Иметь представление о русском литературном языке.</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Иметь представление о языке как развивающемся явлении.</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Осознавать взаимосвязь языка, культуры и истории народа, иллюстрировать это примерами с опорой на разные источники информации.</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Иметь представление о русском языке как одном из славянских языков.</w:t>
      </w:r>
    </w:p>
    <w:p w:rsidR="00FD5B3E" w:rsidRPr="00902A1A" w:rsidRDefault="00FD5B3E" w:rsidP="00FD5B3E">
      <w:pPr>
        <w:ind w:firstLine="709"/>
        <w:jc w:val="both"/>
        <w:rPr>
          <w:color w:val="0D0D0D" w:themeColor="text1" w:themeTint="F2"/>
          <w:sz w:val="24"/>
          <w:szCs w:val="24"/>
        </w:rPr>
      </w:pPr>
      <w:r w:rsidRPr="00902A1A">
        <w:rPr>
          <w:color w:val="0D0D0D" w:themeColor="text1" w:themeTint="F2"/>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учителя/других участников образовательного процесса) рассказать о них.</w:t>
      </w:r>
    </w:p>
    <w:p w:rsidR="00253FAD" w:rsidRPr="00902A1A" w:rsidRDefault="00FD5B3E" w:rsidP="00FD5B3E">
      <w:pPr>
        <w:ind w:firstLine="709"/>
        <w:jc w:val="both"/>
        <w:rPr>
          <w:b/>
          <w:bCs/>
          <w:color w:val="0D0D0D" w:themeColor="text1" w:themeTint="F2"/>
          <w:sz w:val="24"/>
          <w:szCs w:val="24"/>
        </w:rPr>
      </w:pPr>
      <w:r w:rsidRPr="00902A1A">
        <w:rPr>
          <w:b/>
          <w:bCs/>
          <w:color w:val="0D0D0D" w:themeColor="text1" w:themeTint="F2"/>
          <w:sz w:val="24"/>
          <w:szCs w:val="24"/>
        </w:rPr>
        <w:t>Язык и речь</w:t>
      </w:r>
      <w:r w:rsidRPr="00902A1A">
        <w:rPr>
          <w:rStyle w:val="a7"/>
          <w:color w:val="0D0D0D" w:themeColor="text1" w:themeTint="F2"/>
          <w:sz w:val="24"/>
          <w:szCs w:val="24"/>
        </w:rPr>
        <w:footnoteReference w:id="3"/>
      </w:r>
    </w:p>
    <w:p w:rsidR="00FD5B3E" w:rsidRPr="00902A1A" w:rsidRDefault="00FD5B3E" w:rsidP="00FD5B3E">
      <w:pPr>
        <w:pStyle w:val="ad"/>
        <w:spacing w:after="0" w:line="240" w:lineRule="auto"/>
        <w:ind w:firstLine="709"/>
        <w:jc w:val="both"/>
        <w:rPr>
          <w:rFonts w:ascii="Times New Roman" w:hAnsi="Times New Roman" w:cs="Times New Roman"/>
          <w:color w:val="0D0D0D" w:themeColor="text1" w:themeTint="F2"/>
          <w:sz w:val="24"/>
          <w:szCs w:val="24"/>
        </w:rPr>
      </w:pPr>
      <w:bookmarkStart w:id="3" w:name="_Hlk96703539"/>
      <w:r w:rsidRPr="00902A1A">
        <w:rPr>
          <w:rFonts w:ascii="Times New Roman" w:hAnsi="Times New Roman" w:cs="Times New Roman"/>
          <w:color w:val="0D0D0D" w:themeColor="text1" w:themeTint="F2"/>
          <w:sz w:val="24"/>
          <w:szCs w:val="24"/>
        </w:rPr>
        <w:t>Требования к объёму речевой продукции обобщены и представлены в следующей ниже таблице.</w:t>
      </w:r>
      <w:bookmarkEnd w:id="3"/>
    </w:p>
    <w:p w:rsidR="00F43EB2" w:rsidRPr="00902A1A" w:rsidRDefault="00F43EB2" w:rsidP="00674E0F">
      <w:pPr>
        <w:jc w:val="both"/>
        <w:rPr>
          <w:b/>
          <w:color w:val="0D0D0D" w:themeColor="text1" w:themeTint="F2"/>
          <w:sz w:val="24"/>
          <w:szCs w:val="24"/>
        </w:rPr>
      </w:pPr>
    </w:p>
    <w:p w:rsidR="00253FAD" w:rsidRPr="00902A1A" w:rsidRDefault="00253FAD" w:rsidP="0003611B">
      <w:pPr>
        <w:rPr>
          <w:sz w:val="24"/>
          <w:szCs w:val="24"/>
        </w:rPr>
        <w:sectPr w:rsidR="00253FAD" w:rsidRPr="00902A1A" w:rsidSect="00157445">
          <w:pgSz w:w="11906" w:h="16838"/>
          <w:pgMar w:top="1134" w:right="850" w:bottom="1134" w:left="1701" w:header="708" w:footer="708" w:gutter="0"/>
          <w:cols w:space="708"/>
          <w:docGrid w:linePitch="360"/>
        </w:sectPr>
      </w:pPr>
    </w:p>
    <w:tbl>
      <w:tblPr>
        <w:tblStyle w:val="af"/>
        <w:tblW w:w="14879" w:type="dxa"/>
        <w:tblLook w:val="04A0" w:firstRow="1" w:lastRow="0" w:firstColumn="1" w:lastColumn="0" w:noHBand="0" w:noVBand="1"/>
      </w:tblPr>
      <w:tblGrid>
        <w:gridCol w:w="3328"/>
        <w:gridCol w:w="1972"/>
        <w:gridCol w:w="1971"/>
        <w:gridCol w:w="1833"/>
        <w:gridCol w:w="1971"/>
        <w:gridCol w:w="1970"/>
        <w:gridCol w:w="1834"/>
      </w:tblGrid>
      <w:tr w:rsidR="00253FAD" w:rsidRPr="00902A1A" w:rsidTr="00E77F59">
        <w:trPr>
          <w:trHeight w:val="300"/>
        </w:trPr>
        <w:tc>
          <w:tcPr>
            <w:tcW w:w="3369" w:type="dxa"/>
            <w:vMerge w:val="restart"/>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lastRenderedPageBreak/>
              <w:t>Рассматриваемые параметры</w:t>
            </w:r>
          </w:p>
        </w:tc>
        <w:tc>
          <w:tcPr>
            <w:tcW w:w="11510" w:type="dxa"/>
            <w:gridSpan w:val="6"/>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Классы/годы обучения на уровне ООО</w:t>
            </w:r>
          </w:p>
        </w:tc>
      </w:tr>
      <w:tr w:rsidR="00253FAD" w:rsidRPr="00902A1A" w:rsidTr="00E77F59">
        <w:trPr>
          <w:trHeight w:val="345"/>
        </w:trPr>
        <w:tc>
          <w:tcPr>
            <w:tcW w:w="3369" w:type="dxa"/>
            <w:vMerge/>
          </w:tcPr>
          <w:p w:rsidR="00253FAD" w:rsidRPr="00902A1A" w:rsidRDefault="00253FAD" w:rsidP="00E77F59">
            <w:pPr>
              <w:jc w:val="both"/>
              <w:rPr>
                <w:b/>
                <w:color w:val="0D0D0D" w:themeColor="text1" w:themeTint="F2"/>
                <w:sz w:val="24"/>
                <w:szCs w:val="24"/>
              </w:rPr>
            </w:pPr>
          </w:p>
        </w:tc>
        <w:tc>
          <w:tcPr>
            <w:tcW w:w="1871"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5 (1)</w:t>
            </w:r>
          </w:p>
        </w:tc>
        <w:tc>
          <w:tcPr>
            <w:tcW w:w="1985"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6 (2)</w:t>
            </w:r>
          </w:p>
        </w:tc>
        <w:tc>
          <w:tcPr>
            <w:tcW w:w="1842"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7 (3)</w:t>
            </w:r>
          </w:p>
        </w:tc>
        <w:tc>
          <w:tcPr>
            <w:tcW w:w="1985"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8 (4)</w:t>
            </w:r>
          </w:p>
        </w:tc>
        <w:tc>
          <w:tcPr>
            <w:tcW w:w="1984"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9 (5)</w:t>
            </w:r>
          </w:p>
        </w:tc>
        <w:tc>
          <w:tcPr>
            <w:tcW w:w="1843" w:type="dxa"/>
          </w:tcPr>
          <w:p w:rsidR="00253FAD" w:rsidRPr="00902A1A" w:rsidRDefault="00253FAD" w:rsidP="00E77F59">
            <w:pPr>
              <w:jc w:val="center"/>
              <w:rPr>
                <w:b/>
                <w:color w:val="0D0D0D" w:themeColor="text1" w:themeTint="F2"/>
                <w:sz w:val="24"/>
                <w:szCs w:val="24"/>
              </w:rPr>
            </w:pPr>
            <w:r w:rsidRPr="00902A1A">
              <w:rPr>
                <w:b/>
                <w:color w:val="0D0D0D" w:themeColor="text1" w:themeTint="F2"/>
                <w:sz w:val="24"/>
                <w:szCs w:val="24"/>
              </w:rPr>
              <w:t>10 (6)</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4 предложений</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5 предложений</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6 предложений</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7 предложений</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8 предложений</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70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 xml:space="preserve">Участвовать в диалоге на лингвистические темы (в рамках изученного) и в диалоге/полилоге на основе жизненных наблюдений </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 реплик</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3 реплик</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4 реплик</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5 реплик</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5 реплик</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6 реплик</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 xml:space="preserve">Устно пересказывать прочитанный текст </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80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90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100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110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120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130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 xml:space="preserve">Понимать содержание прочитанных научно-учебных и художественных текстов различных функционально-смысловых типов речи </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130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160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190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210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220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250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Писать подробное изложение</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90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130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160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180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230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250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Писать сжатое изложение</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95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135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165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200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260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объём исходного текста менее 280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Списывать текст с соблюдением норм современного русского литературного языка</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80—90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90—100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100—110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110—120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120—130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130—150 слов</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lastRenderedPageBreak/>
              <w:t xml:space="preserve">Писать словарный (в т.ч. слухозрительно) диктант </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10—12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12—15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15—20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25—30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30—35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35—40 слов</w:t>
            </w:r>
          </w:p>
          <w:p w:rsidR="00253FAD" w:rsidRPr="00902A1A" w:rsidRDefault="00253FAD" w:rsidP="00E77F59">
            <w:pPr>
              <w:jc w:val="both"/>
              <w:rPr>
                <w:color w:val="0D0D0D" w:themeColor="text1" w:themeTint="F2"/>
                <w:sz w:val="24"/>
                <w:szCs w:val="24"/>
              </w:rPr>
            </w:pP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Писать сочинения-миниатюры</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Требования не устанавливаются</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3 и более предложения</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4 и более предложения</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5 и более предложения</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6 и более предложения</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7 и более предложения</w:t>
            </w:r>
          </w:p>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или объёмом не менее 5—6 предложений сложной структуры</w:t>
            </w:r>
          </w:p>
        </w:tc>
      </w:tr>
      <w:tr w:rsidR="00253FAD" w:rsidRPr="00902A1A" w:rsidTr="00E77F59">
        <w:tc>
          <w:tcPr>
            <w:tcW w:w="3369"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Писать классные сочинения</w:t>
            </w:r>
          </w:p>
        </w:tc>
        <w:tc>
          <w:tcPr>
            <w:tcW w:w="1871"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Требования не устанавливаются</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70 слов</w:t>
            </w:r>
          </w:p>
        </w:tc>
        <w:tc>
          <w:tcPr>
            <w:tcW w:w="1842"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100 слов</w:t>
            </w:r>
          </w:p>
        </w:tc>
        <w:tc>
          <w:tcPr>
            <w:tcW w:w="1985"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150 слов</w:t>
            </w:r>
          </w:p>
        </w:tc>
        <w:tc>
          <w:tcPr>
            <w:tcW w:w="1984"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200 слов</w:t>
            </w:r>
          </w:p>
        </w:tc>
        <w:tc>
          <w:tcPr>
            <w:tcW w:w="1843" w:type="dxa"/>
          </w:tcPr>
          <w:p w:rsidR="00253FAD" w:rsidRPr="00902A1A" w:rsidRDefault="00253FAD" w:rsidP="00E77F59">
            <w:pPr>
              <w:jc w:val="both"/>
              <w:rPr>
                <w:color w:val="0D0D0D" w:themeColor="text1" w:themeTint="F2"/>
                <w:sz w:val="24"/>
                <w:szCs w:val="24"/>
              </w:rPr>
            </w:pPr>
            <w:r w:rsidRPr="00902A1A">
              <w:rPr>
                <w:color w:val="0D0D0D" w:themeColor="text1" w:themeTint="F2"/>
                <w:sz w:val="24"/>
                <w:szCs w:val="24"/>
              </w:rPr>
              <w:t>не менее 230 слов</w:t>
            </w:r>
          </w:p>
        </w:tc>
      </w:tr>
    </w:tbl>
    <w:p w:rsidR="00253FAD" w:rsidRPr="00902A1A" w:rsidRDefault="00253FAD" w:rsidP="00253FAD">
      <w:pPr>
        <w:ind w:firstLine="709"/>
        <w:jc w:val="both"/>
        <w:rPr>
          <w:sz w:val="24"/>
          <w:szCs w:val="24"/>
        </w:rPr>
      </w:pPr>
    </w:p>
    <w:p w:rsidR="00C04008" w:rsidRPr="00902A1A" w:rsidRDefault="00C04008" w:rsidP="0003611B">
      <w:pPr>
        <w:rPr>
          <w:sz w:val="24"/>
          <w:szCs w:val="24"/>
        </w:rPr>
        <w:sectPr w:rsidR="00C04008" w:rsidRPr="00902A1A" w:rsidSect="00253FAD">
          <w:pgSz w:w="16838" w:h="11906" w:orient="landscape"/>
          <w:pgMar w:top="850" w:right="1134" w:bottom="1701" w:left="1134" w:header="708" w:footer="708" w:gutter="0"/>
          <w:cols w:space="708"/>
          <w:docGrid w:linePitch="360"/>
        </w:sectPr>
      </w:pP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lastRenderedPageBreak/>
        <w:t>5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80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10—12 слов.</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6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90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12—15 слов.</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7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4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100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Соблюдать на письме нормы современного русского литературного языка, включая списывание списывания текста объёмом 100 —110 слов, составленного с учётом ранее изученных правил правописания (в том числе содержащего изученные в течение первого </w:t>
      </w:r>
      <w:r w:rsidRPr="00902A1A">
        <w:rPr>
          <w:color w:val="0D0D0D" w:themeColor="text1" w:themeTint="F2"/>
          <w:sz w:val="24"/>
          <w:szCs w:val="24"/>
        </w:rPr>
        <w:lastRenderedPageBreak/>
        <w:t>года обучения орфограммы, пунктограммы и слова с непроверяемыми написаниями); словарного (слухозрительного) диктанта объёмом 15—20 слов.</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8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110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9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5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Устно пересказывать прочитанный текст объёмом не менее 120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30—35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10 КЛАСС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6 реплик.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lastRenderedPageBreak/>
        <w:t>Устно пересказывать прочитанный текст объёмом не менее 130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Соблюдать на письме нормы современного русского литературного языка, включая списывание текста объёмом 130—150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35—40 слов.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230 слов с учётом стиля и жанра сочинения, характера темы).</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Текст</w:t>
      </w:r>
      <w:r w:rsidRPr="00902A1A">
        <w:rPr>
          <w:rStyle w:val="a7"/>
          <w:color w:val="0D0D0D" w:themeColor="text1" w:themeTint="F2"/>
          <w:sz w:val="24"/>
          <w:szCs w:val="24"/>
        </w:rPr>
        <w:footnoteReference w:id="4"/>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Проводить </w:t>
      </w:r>
      <w:r w:rsidRPr="00902A1A">
        <w:rPr>
          <w:rFonts w:eastAsia="Calibri"/>
          <w:color w:val="0D0D0D" w:themeColor="text1" w:themeTint="F2"/>
          <w:sz w:val="24"/>
          <w:szCs w:val="24"/>
        </w:rPr>
        <w:t>(</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 xml:space="preserve">с помощью учителя) </w:t>
      </w:r>
      <w:r w:rsidRPr="00902A1A">
        <w:rPr>
          <w:color w:val="0D0D0D" w:themeColor="text1" w:themeTint="F2"/>
          <w:sz w:val="24"/>
          <w:szCs w:val="24"/>
        </w:rPr>
        <w:t>смысловой анализ текста, его композиционных особенностей, определять количество микротем и абзацев.</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Определять и комментировать тему и главную мысль текста; подбирать заголовок, отражающий тему или главную мысль текста.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Прогнозировать (самостоятельно/с помощью учителя) содержание текста по заголовку, ключевым словам, зачину или концовке.</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Характеризовать </w:t>
      </w:r>
      <w:r w:rsidRPr="00902A1A">
        <w:rPr>
          <w:rFonts w:eastAsia="Calibri"/>
          <w:color w:val="0D0D0D" w:themeColor="text1" w:themeTint="F2"/>
          <w:sz w:val="24"/>
          <w:szCs w:val="24"/>
        </w:rPr>
        <w:t>(</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 xml:space="preserve">с помощью учителя) </w:t>
      </w:r>
      <w:r w:rsidRPr="00902A1A">
        <w:rPr>
          <w:color w:val="0D0D0D" w:themeColor="text1" w:themeTint="F2"/>
          <w:sz w:val="24"/>
          <w:szCs w:val="24"/>
        </w:rPr>
        <w:t>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Анализировать (самостоятельно/с помощью учителя) языковые средства выразительности в тексте (фонетические, словообразовательные, лексические, морфологические).</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Применять знание основных признаков текста в практике его создания.</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Создавать </w:t>
      </w:r>
      <w:r w:rsidRPr="00902A1A">
        <w:rPr>
          <w:rFonts w:eastAsia="Calibri"/>
          <w:color w:val="0D0D0D" w:themeColor="text1" w:themeTint="F2"/>
          <w:sz w:val="24"/>
          <w:szCs w:val="24"/>
        </w:rPr>
        <w:t>(</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 xml:space="preserve">с помощью учителя) </w:t>
      </w:r>
      <w:r w:rsidRPr="00902A1A">
        <w:rPr>
          <w:color w:val="0D0D0D" w:themeColor="text1" w:themeTint="F2"/>
          <w:sz w:val="24"/>
          <w:szCs w:val="24"/>
        </w:rPr>
        <w:t>тексты с опорой на жизненный и читательский опыт; тексты с опорой на произведения искусства; тексты с опорой на сюжетную/пейзажную картину (в том числе сочинения-миниатюры; классные сочинения).</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Создавать (с опорой на заданный алгоритм/</w:t>
      </w:r>
      <w:r w:rsidRPr="00902A1A">
        <w:rPr>
          <w:rFonts w:eastAsia="Calibri"/>
          <w:color w:val="0D0D0D" w:themeColor="text1" w:themeTint="F2"/>
          <w:sz w:val="24"/>
          <w:szCs w:val="24"/>
        </w:rPr>
        <w:t>с помощью учителя</w:t>
      </w:r>
      <w:r w:rsidRPr="00902A1A">
        <w:rPr>
          <w:color w:val="0D0D0D" w:themeColor="text1" w:themeTint="F2"/>
          <w:sz w:val="24"/>
          <w:szCs w:val="24"/>
        </w:rPr>
        <w:t>) высказывание на основе текста: выражать своё отношение к прочитанному или прослушанному в устной и письменной форме.</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Характеризовать особенности описания как типа речи (описание внешности человека, помещения, природы, местности, действий).</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Находить в тексте (самостоятельно/с помощью учителя) типовые фрагменты — </w:t>
      </w:r>
      <w:r w:rsidRPr="00902A1A">
        <w:rPr>
          <w:color w:val="0D0D0D" w:themeColor="text1" w:themeTint="F2"/>
          <w:sz w:val="24"/>
          <w:szCs w:val="24"/>
        </w:rPr>
        <w:lastRenderedPageBreak/>
        <w:t>описание, повествование, рассуждение-доказательство, оценочные высказывания.</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Восстанавливать деформированный текст; осуществлять корректировку восстановленного текста с опорой на образец.</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Владеть умениями информационной переработки прослушанного/воспринятого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опор/с помощью учителя)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Представлять сообщение на заданную тему в виде презентации.</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Редактировать (самостоятельно/с помощью учителя)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Представлять содержание прослушанного/воспринятого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Подробно и сжато передавать в устной и письменной форме содержание прослушанных/воспринятых на слухозрительной основе и прочитанных текстов различных функционально-смысловых типов речи </w:t>
      </w:r>
    </w:p>
    <w:p w:rsidR="00945994" w:rsidRPr="00902A1A" w:rsidRDefault="00945994" w:rsidP="00945994">
      <w:pPr>
        <w:ind w:firstLine="709"/>
        <w:jc w:val="both"/>
        <w:rPr>
          <w:color w:val="0D0D0D" w:themeColor="text1" w:themeTint="F2"/>
          <w:sz w:val="24"/>
          <w:szCs w:val="24"/>
        </w:rPr>
      </w:pPr>
      <w:r w:rsidRPr="00902A1A">
        <w:rPr>
          <w:b/>
          <w:bCs/>
          <w:color w:val="0D0D0D" w:themeColor="text1" w:themeTint="F2"/>
          <w:sz w:val="24"/>
          <w:szCs w:val="24"/>
        </w:rPr>
        <w:t>Функциональные разновидности языка</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Различать и анализировать (</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с помощью учителя)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r w:rsidRPr="00902A1A">
        <w:rPr>
          <w:color w:val="0D0D0D" w:themeColor="text1" w:themeTint="F2"/>
          <w:sz w:val="24"/>
          <w:szCs w:val="24"/>
        </w:rPr>
        <w:t>с опорой на заданный алгоритм/</w:t>
      </w:r>
      <w:r w:rsidRPr="00902A1A">
        <w:rPr>
          <w:rFonts w:eastAsia="Calibri"/>
          <w:color w:val="0D0D0D" w:themeColor="text1" w:themeTint="F2"/>
          <w:sz w:val="24"/>
          <w:szCs w:val="24"/>
        </w:rPr>
        <w:t>с помощью учителя).</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Осуществлять исправление речевых недостатков, редактирование текста.</w:t>
      </w:r>
    </w:p>
    <w:p w:rsidR="00945994" w:rsidRPr="00902A1A" w:rsidRDefault="00945994" w:rsidP="00945994">
      <w:pPr>
        <w:tabs>
          <w:tab w:val="left" w:pos="993"/>
        </w:tabs>
        <w:ind w:firstLine="709"/>
        <w:jc w:val="both"/>
        <w:rPr>
          <w:rFonts w:eastAsia="Calibri"/>
          <w:color w:val="0D0D0D" w:themeColor="text1" w:themeTint="F2"/>
          <w:sz w:val="24"/>
          <w:szCs w:val="24"/>
        </w:rPr>
      </w:pPr>
      <w:r w:rsidRPr="00902A1A">
        <w:rPr>
          <w:rFonts w:eastAsia="Calibri"/>
          <w:color w:val="0D0D0D" w:themeColor="text1" w:themeTint="F2"/>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45994" w:rsidRPr="00902A1A" w:rsidRDefault="00945994" w:rsidP="00945994">
      <w:pPr>
        <w:ind w:firstLine="709"/>
        <w:jc w:val="both"/>
        <w:rPr>
          <w:b/>
          <w:color w:val="0D0D0D" w:themeColor="text1" w:themeTint="F2"/>
          <w:sz w:val="24"/>
          <w:szCs w:val="24"/>
        </w:rPr>
      </w:pPr>
      <w:r w:rsidRPr="00902A1A">
        <w:rPr>
          <w:b/>
          <w:color w:val="0D0D0D" w:themeColor="text1" w:themeTint="F2"/>
          <w:sz w:val="24"/>
          <w:szCs w:val="24"/>
        </w:rPr>
        <w:t>Система языка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Предметные результаты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2.2.2).</w:t>
      </w:r>
    </w:p>
    <w:p w:rsidR="00945994" w:rsidRPr="00902A1A" w:rsidRDefault="00945994" w:rsidP="0003611B">
      <w:pPr>
        <w:rPr>
          <w:sz w:val="24"/>
          <w:szCs w:val="24"/>
        </w:rPr>
      </w:pPr>
    </w:p>
    <w:p w:rsidR="00945994" w:rsidRPr="00902A1A" w:rsidRDefault="00945994" w:rsidP="00945994">
      <w:pPr>
        <w:ind w:firstLine="709"/>
        <w:jc w:val="center"/>
        <w:rPr>
          <w:color w:val="0D0D0D" w:themeColor="text1" w:themeTint="F2"/>
          <w:sz w:val="24"/>
          <w:szCs w:val="24"/>
        </w:rPr>
      </w:pPr>
      <w:r w:rsidRPr="00902A1A">
        <w:rPr>
          <w:b/>
          <w:color w:val="0D0D0D" w:themeColor="text1" w:themeTint="F2"/>
          <w:sz w:val="24"/>
          <w:szCs w:val="24"/>
        </w:rPr>
        <w:t>«</w:t>
      </w:r>
      <w:r w:rsidRPr="00902A1A">
        <w:rPr>
          <w:b/>
          <w:i/>
          <w:color w:val="0D0D0D" w:themeColor="text1" w:themeTint="F2"/>
          <w:sz w:val="24"/>
          <w:szCs w:val="24"/>
        </w:rPr>
        <w:t>ЛИТЕРАТУРА»</w:t>
      </w:r>
    </w:p>
    <w:p w:rsidR="00945994" w:rsidRPr="00902A1A" w:rsidRDefault="00945994" w:rsidP="00945994">
      <w:pPr>
        <w:ind w:firstLine="709"/>
        <w:jc w:val="both"/>
        <w:rPr>
          <w:color w:val="0D0D0D" w:themeColor="text1" w:themeTint="F2"/>
          <w:sz w:val="24"/>
          <w:szCs w:val="24"/>
        </w:rPr>
      </w:pPr>
      <w:r w:rsidRPr="00902A1A">
        <w:rPr>
          <w:rStyle w:val="af0"/>
          <w:color w:val="0D0D0D" w:themeColor="text1" w:themeTint="F2"/>
          <w:sz w:val="24"/>
          <w:szCs w:val="24"/>
        </w:rPr>
        <w:lastRenderedPageBreak/>
        <w:t>Результаты обучения по учебному предмету «</w:t>
      </w:r>
      <w:r w:rsidRPr="00902A1A">
        <w:rPr>
          <w:rStyle w:val="af0"/>
          <w:bCs/>
          <w:iCs/>
          <w:color w:val="0D0D0D" w:themeColor="text1" w:themeTint="F2"/>
          <w:sz w:val="24"/>
          <w:szCs w:val="24"/>
        </w:rPr>
        <w:t>Литература</w:t>
      </w:r>
      <w:r w:rsidRPr="00902A1A">
        <w:rPr>
          <w:rStyle w:val="af0"/>
          <w:color w:val="0D0D0D" w:themeColor="text1" w:themeTint="F2"/>
          <w:sz w:val="24"/>
          <w:szCs w:val="24"/>
        </w:rPr>
        <w:t xml:space="preserve">» в отношении всех микрогрупп обучающихся с нарушениями слуха оцениваются по окончании </w:t>
      </w:r>
      <w:r w:rsidRPr="00902A1A">
        <w:rPr>
          <w:rStyle w:val="af0"/>
          <w:iCs/>
          <w:color w:val="0D0D0D" w:themeColor="text1" w:themeTint="F2"/>
          <w:sz w:val="24"/>
          <w:szCs w:val="24"/>
        </w:rPr>
        <w:t>основного</w:t>
      </w:r>
      <w:r w:rsidRPr="00902A1A">
        <w:rPr>
          <w:rStyle w:val="af0"/>
          <w:i/>
          <w:iCs/>
          <w:color w:val="0D0D0D" w:themeColor="text1" w:themeTint="F2"/>
          <w:sz w:val="24"/>
          <w:szCs w:val="24"/>
        </w:rPr>
        <w:t xml:space="preserve"> </w:t>
      </w:r>
      <w:r w:rsidRPr="00902A1A">
        <w:rPr>
          <w:rStyle w:val="af0"/>
          <w:color w:val="0D0D0D" w:themeColor="text1" w:themeTint="F2"/>
          <w:sz w:val="24"/>
          <w:szCs w:val="24"/>
        </w:rPr>
        <w:t>общего образования и не сопоставляются с результатами нормативно развивающихся сверстников.</w:t>
      </w:r>
    </w:p>
    <w:p w:rsidR="00945994" w:rsidRPr="00902A1A" w:rsidRDefault="00945994" w:rsidP="00945994">
      <w:pPr>
        <w:ind w:firstLine="709"/>
        <w:jc w:val="both"/>
        <w:rPr>
          <w:bCs/>
          <w:color w:val="0D0D0D" w:themeColor="text1" w:themeTint="F2"/>
          <w:sz w:val="24"/>
          <w:szCs w:val="24"/>
        </w:rPr>
      </w:pPr>
      <w:r w:rsidRPr="00902A1A">
        <w:rPr>
          <w:rStyle w:val="af0"/>
          <w:color w:val="0D0D0D" w:themeColor="text1" w:themeTint="F2"/>
          <w:sz w:val="24"/>
          <w:szCs w:val="24"/>
        </w:rPr>
        <w:t>Планируемые предметные результаты обучения</w:t>
      </w:r>
      <w:r w:rsidRPr="00902A1A">
        <w:rPr>
          <w:color w:val="0D0D0D" w:themeColor="text1" w:themeTint="F2"/>
          <w:sz w:val="24"/>
          <w:szCs w:val="24"/>
        </w:rPr>
        <w:t xml:space="preserve"> по АООП ООО (вариант 2.2.2) применительно к дисциплине «Литература», изменены и дополнены специальными требованиями – с учётом особых образовательных потребностей обучающихся с нарушениями слуха.</w:t>
      </w:r>
      <w:r w:rsidRPr="00902A1A">
        <w:rPr>
          <w:rStyle w:val="a7"/>
          <w:color w:val="0D0D0D" w:themeColor="text1" w:themeTint="F2"/>
          <w:sz w:val="24"/>
          <w:szCs w:val="24"/>
        </w:rPr>
        <w:t xml:space="preserve"> </w:t>
      </w:r>
      <w:r w:rsidRPr="00902A1A">
        <w:rPr>
          <w:rStyle w:val="a7"/>
          <w:color w:val="0D0D0D" w:themeColor="text1" w:themeTint="F2"/>
          <w:sz w:val="24"/>
          <w:szCs w:val="24"/>
        </w:rPr>
        <w:footnoteReference w:id="5"/>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Выпускник научится и будет способен:</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к восприятию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к культурной самоидентификации, осознанию коммуникативно-эстетических возможностей родного языка</w:t>
      </w:r>
      <w:r w:rsidRPr="00902A1A">
        <w:rPr>
          <w:bCs/>
          <w:color w:val="0D0D0D" w:themeColor="text1" w:themeTint="F2"/>
          <w:sz w:val="24"/>
          <w:szCs w:val="24"/>
          <w:vertAlign w:val="superscript"/>
        </w:rPr>
        <w:footnoteReference w:id="6"/>
      </w:r>
      <w:r w:rsidRPr="00902A1A">
        <w:rPr>
          <w:bCs/>
          <w:color w:val="0D0D0D" w:themeColor="text1" w:themeTint="F2"/>
          <w:sz w:val="24"/>
          <w:szCs w:val="24"/>
        </w:rPr>
        <w:t xml:space="preserve"> на основе изучения выдающихся произведений российской культуры, культуры своего народа, отдельных произведений мировой культуры;</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Выпускник овладеет:</w:t>
      </w:r>
    </w:p>
    <w:p w:rsidR="00945994" w:rsidRPr="00902A1A" w:rsidRDefault="00945994" w:rsidP="00945994">
      <w:pPr>
        <w:widowControl/>
        <w:numPr>
          <w:ilvl w:val="0"/>
          <w:numId w:val="6"/>
        </w:numPr>
        <w:ind w:left="0" w:firstLine="709"/>
        <w:jc w:val="both"/>
        <w:rPr>
          <w:bCs/>
          <w:color w:val="0D0D0D" w:themeColor="text1" w:themeTint="F2"/>
          <w:sz w:val="24"/>
          <w:szCs w:val="24"/>
        </w:rPr>
      </w:pPr>
      <w:r w:rsidRPr="00902A1A">
        <w:rPr>
          <w:bCs/>
          <w:color w:val="0D0D0D" w:themeColor="text1" w:themeTint="F2"/>
          <w:sz w:val="24"/>
          <w:szCs w:val="24"/>
        </w:rPr>
        <w:t>теоретико-литературными понятиями</w:t>
      </w:r>
      <w:r w:rsidRPr="00902A1A">
        <w:rPr>
          <w:bCs/>
          <w:color w:val="0D0D0D" w:themeColor="text1" w:themeTint="F2"/>
          <w:sz w:val="24"/>
          <w:szCs w:val="24"/>
          <w:vertAlign w:val="superscript"/>
        </w:rPr>
        <w:footnoteReference w:id="7"/>
      </w:r>
      <w:r w:rsidRPr="00902A1A">
        <w:rPr>
          <w:bCs/>
          <w:color w:val="0D0D0D" w:themeColor="text1" w:themeTint="F2"/>
          <w:sz w:val="24"/>
          <w:szCs w:val="24"/>
        </w:rPr>
        <w:t xml:space="preserve"> и умениями их использования (самостоятельно/с опорой на справочный материал/с помощью учителя или других участников образовательно-коррекционного процесса) в ходе анализа, интерпретации произведений и оформления собственных оценок и наблюдений: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художественная литература и устное народное творчество;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проза и поэзия; стих и проза;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художественный образ;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факт, вымысел;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–литературные направления (классицизм, сентиментализм, романтизм, реализм)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литературные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форма и содержание литературного произведения;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тема, идея, проблематика, пафос* (героический, трагический, комический);</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сюжет, композиция, эпиграф;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стадии развития действия: экспозиция, завязка, развитие действия, кульминация, развязка, эпилог;</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авторское отступление;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конфликт;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система образов;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образ автора, повествователь, рассказчик, литературный герой (персонаж), лирический герой, лирический персонаж, речевая характеристика героя;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lastRenderedPageBreak/>
        <w:t xml:space="preserve">– реплика, диалог, монолог;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ремарка; портрет, пейзаж, интерьер, художественная деталь, символ, подтекст, психологизм; сатира, юмор, ирония, сарказм, гротеск;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эпитет, метафора, сравнение; олицетворение, гипербола;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антитеза*, аллегория, риторический вопрос, риторическое восклицание*;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инверсия*;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повтор, анафора*;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умолчание*, параллелизм*, звукопись (аллитерация, ассонанс)*;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стиль;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стихотворный метр (хорей, ямб, дактиль, амфибрахий, анапест), ритм, рифма, строфа;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афоризм;</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 xml:space="preserve">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 xml:space="preserve">умением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умениями самостоятельно/с помощью учителя и/или других участников образовательно-коррекционного процесса осуществлять интерпретацию и оценку текстуально изученных художественных произведений (в том числе с использованием методов смыслового чтения и эстетического анализа)</w:t>
      </w:r>
      <w:r w:rsidRPr="00902A1A">
        <w:rPr>
          <w:bCs/>
          <w:color w:val="0D0D0D" w:themeColor="text1" w:themeTint="F2"/>
          <w:sz w:val="24"/>
          <w:szCs w:val="24"/>
          <w:vertAlign w:val="superscript"/>
        </w:rPr>
        <w:t xml:space="preserve"> </w:t>
      </w:r>
      <w:r w:rsidRPr="00902A1A">
        <w:rPr>
          <w:bCs/>
          <w:color w:val="0D0D0D" w:themeColor="text1" w:themeTint="F2"/>
          <w:sz w:val="24"/>
          <w:szCs w:val="24"/>
          <w:vertAlign w:val="superscript"/>
        </w:rPr>
        <w:footnoteReference w:id="8"/>
      </w:r>
      <w:r w:rsidRPr="00902A1A">
        <w:rPr>
          <w:bCs/>
          <w:color w:val="0D0D0D" w:themeColor="text1" w:themeTint="F2"/>
          <w:sz w:val="24"/>
          <w:szCs w:val="24"/>
        </w:rPr>
        <w:t>:</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«Слово о полку Игореве».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стихотворения Г. Р. Державина;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комедия Д. И. Фонвизина «Недоросль»;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повесть Н. М. Карамзина «Бедная Лиза»;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басни И. А. Крылова;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стихотворения и баллада «Светлана» В. А. Жуковского;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комедия А. С. Грибоедова «Горе от ума»;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произведения А. С. Пушкина: стихотворения, поэма «Медный всадник», роман в стихах «Евгений Онегин», роман «Капитанская дочка», повесть «Станционный смотритель»;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произведения Н. В. Гоголя: комедия «Ревизор», поэма «Мёртвые души»;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стихотворения Ф. И. Тютчева, А. А. Фета, Н. А. Некрасова;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«Повесть о том, как один мужик двух генералов прокормил» М. Е. Салтыкова-Щедрина;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 одному произведению (по выбору) следующих писателей: Ф. М. Достоевский, И. С. Тургенев, Л. Н. Толстой, Н. С. Лесков;</w:t>
      </w:r>
      <w:r w:rsidRPr="00902A1A">
        <w:rPr>
          <w:bCs/>
          <w:color w:val="0D0D0D" w:themeColor="text1" w:themeTint="F2"/>
          <w:sz w:val="24"/>
          <w:szCs w:val="24"/>
          <w:vertAlign w:val="superscript"/>
        </w:rPr>
        <w:t xml:space="preserve">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рассказы А. П. Чехова;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стихотворения И. А. Бунина, А.А. Блока, В. В. Маяковского, С. А. Есенина, А. А. Ахматовой, М. И. Цветаевой, Б. Л. Пастернака;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рассказ М. А. Шолохова «Судьба человека»;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поэма А. Т. Твардовского «Василий Тёркин» (избранные главы);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lastRenderedPageBreak/>
        <w:t>рассказ В. М. Шукшина «Критики»;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рассказ А. И. Солженицына «Матрёнин двор»,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рассказ В. Г. Распутина «Уроки французского»;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рассказы А. П. Платонова «Никита», «Юшка», «Возвращение» (в сокращении);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повесть М. А. Булгакова «Собачье сердце» (извлечения);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произведения литературы второй половины XX– XXI в.: не менее трёх прозаиков по выбору (в том числе Ф. А. Абрамов, В. П. Астафьев, Ф. А. Искандер, Ю. П. Казаков, Е. И. Носов);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не менее трёх поэтов по выбору (Р.Г. Гамзатов, Н.А. Заболоцкий, Н. М. Рубцов и/или др.).</w:t>
      </w:r>
    </w:p>
    <w:p w:rsidR="00945994" w:rsidRPr="00902A1A" w:rsidRDefault="00945994" w:rsidP="00945994">
      <w:pPr>
        <w:ind w:firstLine="709"/>
        <w:jc w:val="both"/>
        <w:rPr>
          <w:bCs/>
          <w:i/>
          <w:color w:val="0D0D0D" w:themeColor="text1" w:themeTint="F2"/>
          <w:sz w:val="24"/>
          <w:szCs w:val="24"/>
        </w:rPr>
      </w:pPr>
      <w:r w:rsidRPr="00902A1A">
        <w:rPr>
          <w:bCs/>
          <w:i/>
          <w:color w:val="0D0D0D" w:themeColor="text1" w:themeTint="F2"/>
          <w:sz w:val="24"/>
          <w:szCs w:val="24"/>
        </w:rPr>
        <w:t>Выпускник сможет демонстрировать:</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воспринимать, анализировать, критически оценивать и интерпретировать прочитанное,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самостоятельно или с помощью учителя планировать своё досуговое чтение.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Наиболее важными предметными результатами, которыми должны овладеть обучающиеся в результате освоения АООП ООО по литературе (вариант 2.2.2), являются следующие</w:t>
      </w:r>
      <w:r w:rsidRPr="00902A1A">
        <w:rPr>
          <w:bCs/>
          <w:color w:val="0D0D0D" w:themeColor="text1" w:themeTint="F2"/>
          <w:sz w:val="24"/>
          <w:szCs w:val="24"/>
          <w:vertAlign w:val="superscript"/>
        </w:rPr>
        <w:footnoteReference w:id="9"/>
      </w:r>
      <w:r w:rsidRPr="00902A1A">
        <w:rPr>
          <w:bCs/>
          <w:color w:val="0D0D0D" w:themeColor="text1" w:themeTint="F2"/>
          <w:sz w:val="24"/>
          <w:szCs w:val="24"/>
        </w:rPr>
        <w:t>:</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определять тему и основную мысль произведения (5–7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пересказывать сюжет (5–7 классы); выявлять особенности композиции, основной конфликт, вычленять фабулу (7–8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характеризовать героев-персонажей (5–7 классы), давать их сравнительные характеристики (6–8 классы); оценивать систему персонажей (8–9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(7–10 классы); выявлять особенности языка и стиля писателя (9–10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 xml:space="preserve">самостоятельно или с опорой на справочный материал (литературоведческие словари и др.) определять родо-жанровую специфику художественного произведения (8–10 классы); </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(9–10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выделять в произведениях элементы художественной формы и обнаруживать связи между ними (7–8 классы), с постепенным переходом к анализу текста; анализировать литературные произведения разных жанров – в рамках изученного (9–10 классы);</w:t>
      </w:r>
    </w:p>
    <w:p w:rsidR="00945994" w:rsidRPr="00902A1A" w:rsidRDefault="00945994" w:rsidP="00945994">
      <w:pPr>
        <w:widowControl/>
        <w:numPr>
          <w:ilvl w:val="0"/>
          <w:numId w:val="6"/>
        </w:numPr>
        <w:tabs>
          <w:tab w:val="left" w:pos="993"/>
        </w:tabs>
        <w:ind w:left="0" w:firstLine="709"/>
        <w:jc w:val="both"/>
        <w:rPr>
          <w:bCs/>
          <w:color w:val="0D0D0D" w:themeColor="text1" w:themeTint="F2"/>
          <w:sz w:val="24"/>
          <w:szCs w:val="24"/>
        </w:rPr>
      </w:pPr>
      <w:r w:rsidRPr="00902A1A">
        <w:rPr>
          <w:bCs/>
          <w:color w:val="0D0D0D" w:themeColor="text1" w:themeTint="F2"/>
          <w:sz w:val="24"/>
          <w:szCs w:val="24"/>
        </w:rPr>
        <w:t xml:space="preserve">осмыслять формы авторской оценки героев, событий (8–10 классы); </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lastRenderedPageBreak/>
        <w:t>пользоваться основными теоретико-литературными терминами и понятиями (в рамках освоенного на каждом году обучения и в предыдущих классах) как инструментом анализа и интерпретации художественного текста;</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вести учебные дискуссии (9–10 классы);</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организации дискуссии (с учётом речевых возможностей и на своём уровне для каждого класса);</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rsidR="00945994" w:rsidRPr="00902A1A" w:rsidRDefault="00945994" w:rsidP="00945994">
      <w:pPr>
        <w:widowControl/>
        <w:numPr>
          <w:ilvl w:val="0"/>
          <w:numId w:val="6"/>
        </w:numPr>
        <w:tabs>
          <w:tab w:val="left" w:pos="851"/>
        </w:tabs>
        <w:ind w:left="0" w:firstLine="709"/>
        <w:jc w:val="both"/>
        <w:rPr>
          <w:bCs/>
          <w:color w:val="0D0D0D" w:themeColor="text1" w:themeTint="F2"/>
          <w:sz w:val="24"/>
          <w:szCs w:val="24"/>
        </w:rPr>
      </w:pPr>
      <w:r w:rsidRPr="00902A1A">
        <w:rPr>
          <w:bCs/>
          <w:color w:val="0D0D0D" w:themeColor="text1" w:themeTint="F2"/>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(5–10 классы); пользоваться каталогами библиотек, библиографическими указателями (7–10 классы), системой поиска в Интернете (5–10 классы) – на своём уровне для каждого класса.</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5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2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80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И.А. Крылов. 1 басня (по выбору).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«У лукоморья дуб зелёный ...».</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«Бородино».</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Н.А. Некрасов. «Однажды в студёную зимнюю пору...».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А.А. Фет. «Весенний дождь».</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Ф.И. Тютчев. «Зима недаром злится...».</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6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 результатам предварительно проведённой работы над текстом создавать устные и письменные высказывания освоенных жанров объёмом не менее 70 слов (с учётом </w:t>
      </w:r>
      <w:r w:rsidRPr="00902A1A">
        <w:rPr>
          <w:bCs/>
          <w:color w:val="0D0D0D" w:themeColor="text1" w:themeTint="F2"/>
          <w:sz w:val="24"/>
          <w:szCs w:val="24"/>
        </w:rPr>
        <w:lastRenderedPageBreak/>
        <w:t>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3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90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130 слов; для сжатого изложения — не менее 135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И.А. Крылов. 1-2 басни. </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«Зимнее утро».</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«Тучи».</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«Утёс».</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 xml:space="preserve">А.А. Фет. «Учись у них </w:t>
      </w:r>
      <w:r w:rsidRPr="00902A1A">
        <w:rPr>
          <w:bCs/>
          <w:iCs/>
          <w:color w:val="0D0D0D" w:themeColor="text1" w:themeTint="F2"/>
          <w:sz w:val="24"/>
          <w:szCs w:val="24"/>
        </w:rPr>
        <w:t>–</w:t>
      </w:r>
      <w:r w:rsidRPr="00902A1A">
        <w:rPr>
          <w:color w:val="0D0D0D" w:themeColor="text1" w:themeTint="F2"/>
          <w:sz w:val="24"/>
          <w:szCs w:val="24"/>
        </w:rPr>
        <w:t xml:space="preserve"> у дуба, у берёзы…».</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Стихотворение о Великой Отечественной войне (1–2 на выбор).</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7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4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100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160 слов; для сжатого изложения — не менее 165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Стихотворения «Когда волнуется желтеющая нива…».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«Песня про царя Ивана Васильевича, молодого опричника и удалого купца Калашникова» (отрывок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Н.В. Гоголь. Речь Тараса о товариществе (из произведения «Тарас Бульба»).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И.С. Тургенев. «Русский язык».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Н.А. Некрасов. «Железная дорога» (отрывок).</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Стихотворения из числа поэтических произведений</w:t>
      </w:r>
      <w:r w:rsidRPr="00902A1A">
        <w:rPr>
          <w:b/>
          <w:color w:val="0D0D0D" w:themeColor="text1" w:themeTint="F2"/>
          <w:sz w:val="24"/>
          <w:szCs w:val="24"/>
        </w:rPr>
        <w:t xml:space="preserve"> </w:t>
      </w:r>
      <w:r w:rsidRPr="00902A1A">
        <w:rPr>
          <w:color w:val="0D0D0D" w:themeColor="text1" w:themeTint="F2"/>
          <w:sz w:val="24"/>
          <w:szCs w:val="24"/>
        </w:rPr>
        <w:t>второй половины XIX века – первой половины XX века (1–2 на выбор).</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8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lastRenderedPageBreak/>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110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Два стихотворения по выбору.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Два стихотворения по выбору.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Поэзия первой половины ХХ века. Одно стихотворения по выбору.</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Поэзия второй половины XX – начала XXI века. Одно стихотворения по выбору.</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9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особых образовательных потребностей обучающихся с нарушениями слуха).</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5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120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230 слов; для сжатого изложения — не менее 260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200 слов с учётом стиля и жанра сочинения, характера темы).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Грибоедов. «Горе от ума» (отрывок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«Анчар».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А.С. Пушкин. «Евгений Онегин» (отрывок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М.Ю. Лермонтов. Одно стихотворение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lastRenderedPageBreak/>
        <w:t>С.А. Есенин. Одно стихотворение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В.В. Маяковский. Одно стихотворение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А.Т. Твардовский. «Василий Тёркин» (отрывок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Стихотворение из числа поэтических произведений второй половины XX–начала XXI века (одно стихотворение на выбор).</w:t>
      </w:r>
    </w:p>
    <w:p w:rsidR="00945994" w:rsidRPr="00902A1A" w:rsidRDefault="00945994" w:rsidP="00945994">
      <w:pPr>
        <w:ind w:firstLine="709"/>
        <w:jc w:val="both"/>
        <w:rPr>
          <w:b/>
          <w:bCs/>
          <w:color w:val="0D0D0D" w:themeColor="text1" w:themeTint="F2"/>
          <w:sz w:val="24"/>
          <w:szCs w:val="24"/>
        </w:rPr>
      </w:pPr>
      <w:r w:rsidRPr="00902A1A">
        <w:rPr>
          <w:b/>
          <w:bCs/>
          <w:color w:val="0D0D0D" w:themeColor="text1" w:themeTint="F2"/>
          <w:sz w:val="24"/>
          <w:szCs w:val="24"/>
        </w:rPr>
        <w:t>10 КЛАСС</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По результатам предварительно проведённой работы над текстом создавать устные и письменные высказывания освоенных жанров объёмом не менее 230 слов (с учётом особых образовательных потребностей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Участвовать в диалоге на литературоведческие темы (в рамках изученного) и в диалоге/полилоге на основе жизненных наблюдений объёмом не менее 6 реплик.</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Устно пересказывать прочитанный текст объёмом не менее 130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250 слов; для сжатого изложения — не менее 280 слов).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(или объёмом не менее 5–6 предложений сложной структуры); классные сочинения объёмом не менее 230 слов с учётом стиля и жанра сочинения, характера темы).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Читать наизусть поэтические произведения/отрывки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обучающихся с нарушениями слуха):</w:t>
      </w:r>
    </w:p>
    <w:p w:rsidR="00945994" w:rsidRPr="00902A1A" w:rsidRDefault="00945994" w:rsidP="00945994">
      <w:pPr>
        <w:shd w:val="clear" w:color="auto" w:fill="FFFFFF"/>
        <w:ind w:firstLine="709"/>
        <w:jc w:val="both"/>
        <w:rPr>
          <w:color w:val="0D0D0D" w:themeColor="text1" w:themeTint="F2"/>
          <w:sz w:val="24"/>
          <w:szCs w:val="24"/>
        </w:rPr>
      </w:pPr>
      <w:r w:rsidRPr="00902A1A">
        <w:rPr>
          <w:color w:val="0D0D0D" w:themeColor="text1" w:themeTint="F2"/>
          <w:sz w:val="24"/>
          <w:szCs w:val="24"/>
        </w:rPr>
        <w:t>Г.Р. Державин. «Властителям и судиям», «Памятник» (на выбор).</w:t>
      </w:r>
    </w:p>
    <w:p w:rsidR="00945994" w:rsidRPr="00902A1A" w:rsidRDefault="00945994" w:rsidP="00945994">
      <w:pPr>
        <w:shd w:val="clear" w:color="auto" w:fill="FFFFFF"/>
        <w:ind w:firstLine="709"/>
        <w:jc w:val="both"/>
        <w:rPr>
          <w:color w:val="0D0D0D" w:themeColor="text1" w:themeTint="F2"/>
          <w:sz w:val="24"/>
          <w:szCs w:val="24"/>
        </w:rPr>
      </w:pPr>
      <w:r w:rsidRPr="00902A1A">
        <w:rPr>
          <w:color w:val="0D0D0D" w:themeColor="text1" w:themeTint="F2"/>
          <w:sz w:val="24"/>
          <w:szCs w:val="24"/>
        </w:rPr>
        <w:t>А.С. Пушкин. «Пророк», «Я вас любил…».</w:t>
      </w:r>
    </w:p>
    <w:p w:rsidR="00945994" w:rsidRPr="00902A1A" w:rsidRDefault="00945994" w:rsidP="00945994">
      <w:pPr>
        <w:shd w:val="clear" w:color="auto" w:fill="FFFFFF"/>
        <w:ind w:firstLine="709"/>
        <w:jc w:val="both"/>
        <w:rPr>
          <w:color w:val="0D0D0D" w:themeColor="text1" w:themeTint="F2"/>
          <w:sz w:val="24"/>
          <w:szCs w:val="24"/>
        </w:rPr>
      </w:pPr>
      <w:r w:rsidRPr="00902A1A">
        <w:rPr>
          <w:color w:val="0D0D0D" w:themeColor="text1" w:themeTint="F2"/>
          <w:sz w:val="24"/>
          <w:szCs w:val="24"/>
        </w:rPr>
        <w:t xml:space="preserve">М.Ю. Лермонтов (два стихотворения на выбор). </w:t>
      </w:r>
    </w:p>
    <w:p w:rsidR="00945994" w:rsidRPr="00902A1A" w:rsidRDefault="00945994" w:rsidP="00945994">
      <w:pPr>
        <w:shd w:val="clear" w:color="auto" w:fill="FFFFFF"/>
        <w:ind w:firstLine="709"/>
        <w:jc w:val="both"/>
        <w:rPr>
          <w:color w:val="0D0D0D" w:themeColor="text1" w:themeTint="F2"/>
          <w:sz w:val="24"/>
          <w:szCs w:val="24"/>
        </w:rPr>
      </w:pPr>
      <w:r w:rsidRPr="00902A1A">
        <w:rPr>
          <w:color w:val="0D0D0D" w:themeColor="text1" w:themeTint="F2"/>
          <w:sz w:val="24"/>
          <w:szCs w:val="24"/>
        </w:rPr>
        <w:t>Поэзия первой половины ХХ века (два стихотворения на выбор).</w:t>
      </w:r>
    </w:p>
    <w:p w:rsidR="00945994" w:rsidRPr="00902A1A" w:rsidRDefault="00945994" w:rsidP="00945994">
      <w:pPr>
        <w:ind w:firstLine="709"/>
        <w:jc w:val="both"/>
        <w:rPr>
          <w:color w:val="0D0D0D" w:themeColor="text1" w:themeTint="F2"/>
          <w:sz w:val="24"/>
          <w:szCs w:val="24"/>
        </w:rPr>
      </w:pPr>
      <w:r w:rsidRPr="00902A1A">
        <w:rPr>
          <w:color w:val="0D0D0D" w:themeColor="text1" w:themeTint="F2"/>
          <w:sz w:val="24"/>
          <w:szCs w:val="24"/>
        </w:rPr>
        <w:t>Поэзия второй половины XX–начала XXI века (два стихотворения на выбор).</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В процессе планирования предметных результатов образовательно-коррекционной работы учитывается, что обучающиеся </w:t>
      </w:r>
      <w:r w:rsidRPr="00902A1A">
        <w:rPr>
          <w:color w:val="0D0D0D" w:themeColor="text1" w:themeTint="F2"/>
          <w:sz w:val="24"/>
          <w:szCs w:val="24"/>
        </w:rPr>
        <w:t xml:space="preserve">с нарушениями слуха </w:t>
      </w:r>
      <w:r w:rsidRPr="00902A1A">
        <w:rPr>
          <w:bCs/>
          <w:color w:val="0D0D0D" w:themeColor="text1" w:themeTint="F2"/>
          <w:sz w:val="24"/>
          <w:szCs w:val="24"/>
        </w:rPr>
        <w:t>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902A1A">
        <w:rPr>
          <w:bCs/>
          <w:color w:val="0D0D0D" w:themeColor="text1" w:themeTint="F2"/>
          <w:sz w:val="24"/>
          <w:szCs w:val="24"/>
          <w:vertAlign w:val="superscript"/>
        </w:rPr>
        <w:footnoteReference w:id="10"/>
      </w:r>
      <w:r w:rsidRPr="00902A1A">
        <w:rPr>
          <w:bCs/>
          <w:color w:val="0D0D0D" w:themeColor="text1" w:themeTint="F2"/>
          <w:sz w:val="24"/>
          <w:szCs w:val="24"/>
        </w:rPr>
        <w:t>. Формирование читательской компетенции обучающихся не заканчивается к этапу освоения ООО.</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В ходе оценки предметных результатов учитывается, какой ступени понимания смысла произведения, его текста и подтекста, достигли обучающиеся </w:t>
      </w:r>
      <w:r w:rsidRPr="00902A1A">
        <w:rPr>
          <w:color w:val="0D0D0D" w:themeColor="text1" w:themeTint="F2"/>
          <w:sz w:val="24"/>
          <w:szCs w:val="24"/>
        </w:rPr>
        <w:t>с нарушениями слуха</w:t>
      </w:r>
      <w:r w:rsidRPr="00902A1A">
        <w:rPr>
          <w:bCs/>
          <w:color w:val="0D0D0D" w:themeColor="text1" w:themeTint="F2"/>
          <w:sz w:val="24"/>
          <w:szCs w:val="24"/>
          <w:vertAlign w:val="superscript"/>
        </w:rPr>
        <w:footnoteReference w:id="11"/>
      </w:r>
      <w:r w:rsidRPr="00902A1A">
        <w:rPr>
          <w:bCs/>
          <w:color w:val="0D0D0D" w:themeColor="text1" w:themeTint="F2"/>
          <w:sz w:val="24"/>
          <w:szCs w:val="24"/>
        </w:rPr>
        <w:t>, поскольку это является одним из показателей развития их читательской компетентности и культуры.</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lastRenderedPageBreak/>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определение главного героя, места и времени действия, центрального события произведения;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соотнесение фрагментов текста с изображениями, представленными на иллюстративном материале;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устные ответы на вопросы по содержанию произведения (с опорой на текст), в т.ч. с использованием выдержек (цитат) из текста произведения;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пересказ текста (фрагмента) с опорой на заданный план (на материале повествовательных, описательных и описательно-повествовательных текстов);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подготовка сопоставительной характеристики двух персонажей из одного или разных произведений;</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определение жанра произведения с краткой аргументацией ответа в письменной или устной форме;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установление отношения автора произведения к литературному герою или событию;</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определение теоретико-литературного понятия по словарю и др.</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902A1A">
        <w:rPr>
          <w:bCs/>
          <w:iCs/>
          <w:color w:val="0D0D0D" w:themeColor="text1" w:themeTint="F2"/>
          <w:sz w:val="24"/>
          <w:szCs w:val="24"/>
        </w:rPr>
        <w:t xml:space="preserve">художественного смысла произведения, адекватно оперировать </w:t>
      </w:r>
      <w:r w:rsidRPr="00902A1A">
        <w:rPr>
          <w:bCs/>
          <w:color w:val="0D0D0D" w:themeColor="text1" w:themeTint="F2"/>
          <w:sz w:val="24"/>
          <w:szCs w:val="24"/>
        </w:rPr>
        <w:t xml:space="preserve">теоретико-литературными понятиями, использовать их при </w:t>
      </w:r>
      <w:r w:rsidRPr="00902A1A">
        <w:rPr>
          <w:bCs/>
          <w:color w:val="0D0D0D" w:themeColor="text1" w:themeTint="F2"/>
          <w:sz w:val="24"/>
          <w:szCs w:val="24"/>
        </w:rPr>
        <w:lastRenderedPageBreak/>
        <w:t xml:space="preserve">анализе текста.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В диагностических целях обучающимся с нарушенным слухом могут быть предложены следующие виды деятельности:</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 письменное или устное толкование смысла названия произведения или его главы; </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подготовка эссе, заметки, аннотации, рецензии на изученное произведение, сочинения-рассуждения и т.п.;</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осознание и обоснование художественной функции того или иного приёма, использованного автором произведения;</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выявление способов выражения авторской позиции и др.</w:t>
      </w:r>
    </w:p>
    <w:p w:rsidR="00945994" w:rsidRPr="00902A1A" w:rsidRDefault="00945994" w:rsidP="00945994">
      <w:pPr>
        <w:ind w:firstLine="709"/>
        <w:jc w:val="both"/>
        <w:rPr>
          <w:bCs/>
          <w:color w:val="0D0D0D" w:themeColor="text1" w:themeTint="F2"/>
          <w:sz w:val="24"/>
          <w:szCs w:val="24"/>
        </w:rPr>
      </w:pPr>
      <w:r w:rsidRPr="00902A1A">
        <w:rPr>
          <w:bCs/>
          <w:color w:val="0D0D0D" w:themeColor="text1" w:themeTint="F2"/>
          <w:sz w:val="24"/>
          <w:szCs w:val="24"/>
        </w:rPr>
        <w:t xml:space="preserve">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обучающихся </w:t>
      </w:r>
      <w:r w:rsidRPr="00902A1A">
        <w:rPr>
          <w:color w:val="0D0D0D" w:themeColor="text1" w:themeTint="F2"/>
          <w:sz w:val="24"/>
          <w:szCs w:val="24"/>
        </w:rPr>
        <w:t>с нарушениями слуха</w:t>
      </w:r>
      <w:r w:rsidRPr="00902A1A">
        <w:rPr>
          <w:bCs/>
          <w:color w:val="0D0D0D" w:themeColor="text1" w:themeTint="F2"/>
          <w:sz w:val="24"/>
          <w:szCs w:val="24"/>
        </w:rPr>
        <w:t xml:space="preserve">: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обучающихся </w:t>
      </w:r>
      <w:r w:rsidRPr="00902A1A">
        <w:rPr>
          <w:color w:val="0D0D0D" w:themeColor="text1" w:themeTint="F2"/>
          <w:sz w:val="24"/>
          <w:szCs w:val="24"/>
        </w:rPr>
        <w:t xml:space="preserve">с нарушениями слуха </w:t>
      </w:r>
      <w:r w:rsidRPr="00902A1A">
        <w:rPr>
          <w:bCs/>
          <w:color w:val="0D0D0D" w:themeColor="text1" w:themeTint="F2"/>
          <w:sz w:val="24"/>
          <w:szCs w:val="24"/>
        </w:rPr>
        <w:t>на более высокую ступень понимания смысла произведения и уровень литературного образования в целом.</w:t>
      </w:r>
    </w:p>
    <w:p w:rsidR="00E77F59" w:rsidRPr="00902A1A" w:rsidRDefault="00E77F59" w:rsidP="00945994">
      <w:pPr>
        <w:ind w:firstLine="709"/>
        <w:jc w:val="both"/>
        <w:rPr>
          <w:bCs/>
          <w:color w:val="0D0D0D" w:themeColor="text1" w:themeTint="F2"/>
          <w:sz w:val="24"/>
          <w:szCs w:val="24"/>
        </w:rPr>
      </w:pPr>
    </w:p>
    <w:p w:rsidR="00E77F59" w:rsidRPr="00902A1A" w:rsidRDefault="00E77F59" w:rsidP="00E77F59">
      <w:pPr>
        <w:ind w:firstLine="709"/>
        <w:jc w:val="center"/>
        <w:rPr>
          <w:bCs/>
          <w:color w:val="0D0D0D" w:themeColor="text1" w:themeTint="F2"/>
          <w:sz w:val="24"/>
          <w:szCs w:val="24"/>
        </w:rPr>
      </w:pPr>
      <w:r w:rsidRPr="00902A1A">
        <w:rPr>
          <w:b/>
          <w:color w:val="0D0D0D" w:themeColor="text1" w:themeTint="F2"/>
          <w:sz w:val="24"/>
          <w:szCs w:val="24"/>
        </w:rPr>
        <w:t xml:space="preserve"> «</w:t>
      </w:r>
      <w:bookmarkStart w:id="4" w:name="_Hlk96861099"/>
      <w:r w:rsidRPr="00902A1A">
        <w:rPr>
          <w:b/>
          <w:i/>
          <w:color w:val="0D0D0D" w:themeColor="text1" w:themeTint="F2"/>
          <w:sz w:val="24"/>
          <w:szCs w:val="24"/>
        </w:rPr>
        <w:t>ИНОСТРАННЫЙ ЯЗЫК</w:t>
      </w:r>
      <w:bookmarkEnd w:id="4"/>
      <w:r w:rsidRPr="00902A1A">
        <w:rPr>
          <w:b/>
          <w:i/>
          <w:color w:val="0D0D0D" w:themeColor="text1" w:themeTint="F2"/>
          <w:sz w:val="24"/>
          <w:szCs w:val="24"/>
        </w:rPr>
        <w:t>»</w:t>
      </w:r>
    </w:p>
    <w:p w:rsidR="00E77F59" w:rsidRPr="00902A1A" w:rsidRDefault="00E77F59" w:rsidP="00E77F59">
      <w:pPr>
        <w:ind w:firstLine="709"/>
        <w:jc w:val="both"/>
        <w:rPr>
          <w:color w:val="0D0D0D" w:themeColor="text1" w:themeTint="F2"/>
          <w:sz w:val="24"/>
          <w:szCs w:val="24"/>
        </w:rPr>
      </w:pPr>
      <w:bookmarkStart w:id="5" w:name="_Hlk96861121"/>
      <w:r w:rsidRPr="00902A1A">
        <w:rPr>
          <w:color w:val="0D0D0D" w:themeColor="text1" w:themeTint="F2"/>
          <w:sz w:val="24"/>
          <w:szCs w:val="24"/>
        </w:rPr>
        <w:t xml:space="preserve">Предметные результаты дисциплины «Иностранный язык» (английский) на уровне ООО ориентированы на </w:t>
      </w:r>
      <w:bookmarkEnd w:id="5"/>
      <w:r w:rsidRPr="00902A1A">
        <w:rPr>
          <w:color w:val="0D0D0D" w:themeColor="text1" w:themeTint="F2"/>
          <w:sz w:val="24"/>
          <w:szCs w:val="24"/>
        </w:rPr>
        <w:t xml:space="preserve">формирование иноязычной компетенции и овладение коммуникативными навыками в соответствии с уровнем А1 согласно системе </w:t>
      </w:r>
      <w:r w:rsidRPr="00902A1A">
        <w:rPr>
          <w:color w:val="0D0D0D" w:themeColor="text1" w:themeTint="F2"/>
          <w:sz w:val="24"/>
          <w:szCs w:val="24"/>
          <w:lang w:val="en-US"/>
        </w:rPr>
        <w:t>CEFR</w:t>
      </w:r>
      <w:r w:rsidRPr="00902A1A">
        <w:rPr>
          <w:color w:val="0D0D0D" w:themeColor="text1" w:themeTint="F2"/>
          <w:sz w:val="24"/>
          <w:szCs w:val="24"/>
        </w:rPr>
        <w:t xml:space="preserve"> (</w:t>
      </w:r>
      <w:r w:rsidRPr="00902A1A">
        <w:rPr>
          <w:bCs/>
          <w:color w:val="0D0D0D" w:themeColor="text1" w:themeTint="F2"/>
          <w:sz w:val="24"/>
          <w:szCs w:val="24"/>
        </w:rPr>
        <w:t>Общеевропейские компетенции владения иностранным языком: изучение, преподавание, оценка)</w:t>
      </w:r>
      <w:r w:rsidRPr="00902A1A">
        <w:rPr>
          <w:color w:val="0D0D0D" w:themeColor="text1" w:themeTint="F2"/>
          <w:sz w:val="24"/>
          <w:szCs w:val="24"/>
          <w:shd w:val="clear" w:color="auto" w:fill="FFFFFF"/>
        </w:rPr>
        <w:t xml:space="preserve">. </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В результате изучения предмета «Иностранный язык (английский)» на уровне основного общего образования выпускник научится:</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в области речевой компетенции</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рецептивные навыки речи:</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слухозрительное восприятие</w:t>
      </w:r>
    </w:p>
    <w:p w:rsidR="00E77F59" w:rsidRPr="00902A1A" w:rsidRDefault="00E77F59" w:rsidP="00E77F59">
      <w:pPr>
        <w:pStyle w:val="ab"/>
        <w:tabs>
          <w:tab w:val="left" w:pos="0"/>
        </w:tabs>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hAnsi="Times New Roman" w:cs="Times New Roman"/>
          <w:bCs/>
          <w:color w:val="0D0D0D" w:themeColor="text1" w:themeTint="F2"/>
          <w:sz w:val="24"/>
          <w:szCs w:val="24"/>
        </w:rPr>
        <w:t>1)</w:t>
      </w:r>
      <w:r w:rsidRPr="00902A1A">
        <w:rPr>
          <w:rFonts w:ascii="Times New Roman" w:hAnsi="Times New Roman" w:cs="Times New Roman"/>
          <w:b/>
          <w:color w:val="0D0D0D" w:themeColor="text1" w:themeTint="F2"/>
          <w:sz w:val="24"/>
          <w:szCs w:val="24"/>
        </w:rPr>
        <w:t xml:space="preserve"> </w:t>
      </w:r>
      <w:r w:rsidRPr="00902A1A">
        <w:rPr>
          <w:rFonts w:ascii="Times New Roman" w:hAnsi="Times New Roman" w:cs="Times New Roman"/>
          <w:color w:val="0D0D0D" w:themeColor="text1" w:themeTint="F2"/>
          <w:sz w:val="24"/>
          <w:szCs w:val="24"/>
        </w:rPr>
        <w:t>понимать инструкции учителя во время урока;</w:t>
      </w:r>
    </w:p>
    <w:p w:rsidR="00E77F59" w:rsidRPr="00902A1A" w:rsidRDefault="00E77F59" w:rsidP="00E77F59">
      <w:pPr>
        <w:pStyle w:val="ab"/>
        <w:tabs>
          <w:tab w:val="left" w:pos="0"/>
        </w:tabs>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hAnsi="Times New Roman" w:cs="Times New Roman"/>
          <w:color w:val="0D0D0D" w:themeColor="text1" w:themeTint="F2"/>
          <w:sz w:val="24"/>
          <w:szCs w:val="24"/>
        </w:rPr>
        <w:t>2) воспринимать знакомый языковой материал с общим пониманием содержания при необходимости с опорой на таблички с ключевыми словами;</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чтение</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 читать изученные слова без анализа звукобуквенного анализа слова с опорой на картинку;</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2) применять элементы звукобуквенного анализа при чтении знакомых слов;</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4) понимать инструкции к заданиям в учебнике и рабочей тетради;</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6) понимать основное содержание прочитанного текста;</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7) извлекать запрашиваемую информацию;</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8) понимать существенные детали в прочитанном тексте;</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9) восстанавливать последовательность событий;</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10) использовать контекстную языковую догадку для понимания незнакомых слов, в частности, похожих по звучанию на слова родного языка;</w:t>
      </w:r>
    </w:p>
    <w:p w:rsidR="00E77F59" w:rsidRPr="00902A1A" w:rsidRDefault="00E77F59" w:rsidP="00E77F59">
      <w:pPr>
        <w:tabs>
          <w:tab w:val="left" w:pos="0"/>
        </w:tabs>
        <w:suppressAutoHyphens/>
        <w:ind w:firstLine="709"/>
        <w:jc w:val="both"/>
        <w:rPr>
          <w:b/>
          <w:color w:val="0D0D0D" w:themeColor="text1" w:themeTint="F2"/>
          <w:sz w:val="24"/>
          <w:szCs w:val="24"/>
        </w:rPr>
      </w:pPr>
      <w:r w:rsidRPr="00902A1A">
        <w:rPr>
          <w:b/>
          <w:color w:val="0D0D0D" w:themeColor="text1" w:themeTint="F2"/>
          <w:sz w:val="24"/>
          <w:szCs w:val="24"/>
        </w:rPr>
        <w:t>продуктивные навыки речи:</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 xml:space="preserve">говорение </w:t>
      </w:r>
    </w:p>
    <w:p w:rsidR="00E77F59" w:rsidRPr="00902A1A" w:rsidRDefault="00E77F59" w:rsidP="00E77F59">
      <w:pPr>
        <w:tabs>
          <w:tab w:val="left" w:pos="0"/>
        </w:tabs>
        <w:ind w:firstLine="709"/>
        <w:contextualSpacing/>
        <w:jc w:val="both"/>
        <w:rPr>
          <w:color w:val="0D0D0D" w:themeColor="text1" w:themeTint="F2"/>
          <w:sz w:val="24"/>
          <w:szCs w:val="24"/>
        </w:rPr>
      </w:pPr>
      <w:r w:rsidRPr="00902A1A">
        <w:rPr>
          <w:color w:val="0D0D0D" w:themeColor="text1" w:themeTint="F2"/>
          <w:sz w:val="24"/>
          <w:szCs w:val="24"/>
        </w:rPr>
        <w:lastRenderedPageBreak/>
        <w:t>1) вести диалог этикетного характера в типичных бытовых и учебных ситуациях;</w:t>
      </w:r>
    </w:p>
    <w:p w:rsidR="00E77F59" w:rsidRPr="00902A1A" w:rsidRDefault="00E77F59" w:rsidP="00E77F59">
      <w:pPr>
        <w:tabs>
          <w:tab w:val="left" w:pos="0"/>
        </w:tabs>
        <w:ind w:firstLine="709"/>
        <w:jc w:val="both"/>
        <w:rPr>
          <w:color w:val="0D0D0D" w:themeColor="text1" w:themeTint="F2"/>
          <w:sz w:val="24"/>
          <w:szCs w:val="24"/>
          <w:lang w:bidi="he-IL"/>
        </w:rPr>
      </w:pPr>
      <w:r w:rsidRPr="00902A1A">
        <w:rPr>
          <w:color w:val="0D0D0D" w:themeColor="text1" w:themeTint="F2"/>
          <w:sz w:val="24"/>
          <w:szCs w:val="24"/>
          <w:shd w:val="clear" w:color="auto" w:fill="FFFFFF"/>
          <w:lang w:bidi="he-IL"/>
        </w:rPr>
        <w:t>2) запрашивать и сообщать фактическую информацию, переходя с позиции спрашивающего на позицию отвечающего;</w:t>
      </w:r>
    </w:p>
    <w:p w:rsidR="00E77F59" w:rsidRPr="00902A1A" w:rsidRDefault="00E77F59" w:rsidP="00E77F59">
      <w:pPr>
        <w:tabs>
          <w:tab w:val="left" w:pos="0"/>
        </w:tabs>
        <w:ind w:firstLine="709"/>
        <w:jc w:val="both"/>
        <w:rPr>
          <w:color w:val="0D0D0D" w:themeColor="text1" w:themeTint="F2"/>
          <w:sz w:val="24"/>
          <w:szCs w:val="24"/>
          <w:lang w:bidi="he-IL"/>
        </w:rPr>
      </w:pPr>
      <w:r w:rsidRPr="00902A1A">
        <w:rPr>
          <w:color w:val="0D0D0D" w:themeColor="text1" w:themeTint="F2"/>
          <w:sz w:val="24"/>
          <w:szCs w:val="24"/>
          <w:shd w:val="clear" w:color="auto" w:fill="FFFFFF"/>
          <w:lang w:bidi="he-IL"/>
        </w:rPr>
        <w:t>3) обращаться с просьбой и выражать отказ ее выполнить;</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речевое поведение</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 соблюдать очередность при обмене репликами в процессе речевого взаимодействия;</w:t>
      </w:r>
    </w:p>
    <w:p w:rsidR="00E77F59" w:rsidRPr="00902A1A" w:rsidRDefault="00E77F59" w:rsidP="00E77F59">
      <w:pPr>
        <w:pStyle w:val="121"/>
        <w:tabs>
          <w:tab w:val="left" w:pos="0"/>
        </w:tabs>
        <w:spacing w:after="0" w:line="240" w:lineRule="auto"/>
        <w:ind w:left="0" w:firstLine="709"/>
        <w:jc w:val="both"/>
        <w:rPr>
          <w:rFonts w:ascii="Times New Roman" w:hAnsi="Times New Roman"/>
          <w:color w:val="0D0D0D" w:themeColor="text1" w:themeTint="F2"/>
          <w:sz w:val="24"/>
          <w:szCs w:val="24"/>
        </w:rPr>
      </w:pPr>
      <w:r w:rsidRPr="00902A1A">
        <w:rPr>
          <w:rFonts w:ascii="Times New Roman" w:hAnsi="Times New Roman"/>
          <w:color w:val="0D0D0D" w:themeColor="text1" w:themeTint="F2"/>
          <w:sz w:val="24"/>
          <w:szCs w:val="24"/>
        </w:rPr>
        <w:t>2) использовать ситуацию речевого общения для понимания общего смысла происходящего;</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3) 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4) участвовать в ролевой игре согласно предложенной ситуации для речевого взаимодействия;</w:t>
      </w:r>
    </w:p>
    <w:p w:rsidR="00E77F59" w:rsidRPr="00902A1A" w:rsidRDefault="00E77F59" w:rsidP="00E77F59">
      <w:pPr>
        <w:tabs>
          <w:tab w:val="left" w:pos="0"/>
        </w:tabs>
        <w:ind w:firstLine="709"/>
        <w:jc w:val="both"/>
        <w:rPr>
          <w:color w:val="0D0D0D" w:themeColor="text1" w:themeTint="F2"/>
          <w:sz w:val="24"/>
          <w:szCs w:val="24"/>
          <w:lang w:bidi="he-IL"/>
        </w:rPr>
      </w:pPr>
      <w:r w:rsidRPr="00902A1A">
        <w:rPr>
          <w:b/>
          <w:bCs/>
          <w:color w:val="0D0D0D" w:themeColor="text1" w:themeTint="F2"/>
          <w:sz w:val="24"/>
          <w:szCs w:val="24"/>
          <w:lang w:bidi="he-IL"/>
        </w:rPr>
        <w:t>монологическая форма речи</w:t>
      </w:r>
      <w:r w:rsidRPr="00902A1A">
        <w:rPr>
          <w:color w:val="0D0D0D" w:themeColor="text1" w:themeTint="F2"/>
          <w:sz w:val="24"/>
          <w:szCs w:val="24"/>
          <w:lang w:bidi="he-IL"/>
        </w:rPr>
        <w:t>:</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1) </w:t>
      </w:r>
      <w:r w:rsidRPr="00902A1A">
        <w:rPr>
          <w:color w:val="0D0D0D" w:themeColor="text1" w:themeTint="F2"/>
          <w:sz w:val="24"/>
          <w:szCs w:val="24"/>
          <w:shd w:val="clear" w:color="auto" w:fill="FFFFFF"/>
          <w:lang w:bidi="he-IL"/>
        </w:rPr>
        <w:t xml:space="preserve"> составлять краткие рассказы по изучаемой тематике;</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2) составлять голосовые сообщения в соответствии с тематикой изучаемого раздела;</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3) </w:t>
      </w:r>
      <w:r w:rsidRPr="00902A1A">
        <w:rPr>
          <w:color w:val="0D0D0D" w:themeColor="text1" w:themeTint="F2"/>
          <w:sz w:val="24"/>
          <w:szCs w:val="24"/>
          <w:shd w:val="clear" w:color="auto" w:fill="FFFFFF"/>
          <w:lang w:bidi="he-IL"/>
        </w:rPr>
        <w:t>высказывать свое мнение по содержанию прослушанного или прочитанного;</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4) </w:t>
      </w:r>
      <w:r w:rsidRPr="00902A1A">
        <w:rPr>
          <w:color w:val="0D0D0D" w:themeColor="text1" w:themeTint="F2"/>
          <w:sz w:val="24"/>
          <w:szCs w:val="24"/>
          <w:lang w:bidi="he-IL"/>
        </w:rPr>
        <w:t>составлять описание картинки;</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5) </w:t>
      </w:r>
      <w:r w:rsidRPr="00902A1A">
        <w:rPr>
          <w:color w:val="0D0D0D" w:themeColor="text1" w:themeTint="F2"/>
          <w:sz w:val="24"/>
          <w:szCs w:val="24"/>
          <w:lang w:bidi="he-IL"/>
        </w:rPr>
        <w:t>составлять описание персонажа;</w:t>
      </w:r>
    </w:p>
    <w:p w:rsidR="00E77F59" w:rsidRPr="00902A1A" w:rsidRDefault="00E77F59" w:rsidP="00E77F59">
      <w:pPr>
        <w:ind w:firstLine="709"/>
        <w:jc w:val="both"/>
        <w:rPr>
          <w:color w:val="0D0D0D" w:themeColor="text1" w:themeTint="F2"/>
          <w:sz w:val="24"/>
          <w:szCs w:val="24"/>
          <w:shd w:val="clear" w:color="auto" w:fill="FFFFFF"/>
          <w:lang w:bidi="he-IL"/>
        </w:rPr>
      </w:pPr>
      <w:r w:rsidRPr="00902A1A">
        <w:rPr>
          <w:color w:val="0D0D0D" w:themeColor="text1" w:themeTint="F2"/>
          <w:sz w:val="24"/>
          <w:szCs w:val="24"/>
        </w:rPr>
        <w:t>6) </w:t>
      </w:r>
      <w:r w:rsidRPr="00902A1A">
        <w:rPr>
          <w:color w:val="0D0D0D" w:themeColor="text1" w:themeTint="F2"/>
          <w:sz w:val="24"/>
          <w:szCs w:val="24"/>
          <w:shd w:val="clear" w:color="auto" w:fill="FFFFFF"/>
          <w:lang w:bidi="he-IL"/>
        </w:rPr>
        <w:t>передавать содержание услышанного или прочитанного текста;</w:t>
      </w:r>
    </w:p>
    <w:p w:rsidR="00E77F59" w:rsidRPr="00902A1A" w:rsidRDefault="00E77F59" w:rsidP="00E77F59">
      <w:pPr>
        <w:ind w:firstLine="709"/>
        <w:jc w:val="both"/>
        <w:rPr>
          <w:color w:val="0D0D0D" w:themeColor="text1" w:themeTint="F2"/>
          <w:sz w:val="24"/>
          <w:szCs w:val="24"/>
          <w:lang w:bidi="he-IL"/>
        </w:rPr>
      </w:pPr>
      <w:r w:rsidRPr="00902A1A">
        <w:rPr>
          <w:color w:val="0D0D0D" w:themeColor="text1" w:themeTint="F2"/>
          <w:sz w:val="24"/>
          <w:szCs w:val="24"/>
        </w:rPr>
        <w:t>7) составлять и записывать фрагменты для коллективного видео блога;</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письмо</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 писать полупечатным шрифтом буквы алфавита английского языка;</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 xml:space="preserve">2) выполнять списывание слов и выражений, соблюдая графическую точность; </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 xml:space="preserve">3) заполнять пропущенные слова в тексте; </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4) выписывать слова и словосочетания из текста;</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 xml:space="preserve">5) дополнять предложения; </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6) подписывать тетрадь, указывать номер класса и школы;</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7) соблюдать пунктуационные правила оформления повествовательного, вопросительного и восклицательного предложения;</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8) составлять описание картины;</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9) составлять электронные письма по изучаемым темам;</w:t>
      </w:r>
    </w:p>
    <w:p w:rsidR="00E77F59" w:rsidRPr="00902A1A" w:rsidRDefault="00E77F59" w:rsidP="00E77F59">
      <w:pPr>
        <w:tabs>
          <w:tab w:val="left" w:pos="0"/>
        </w:tabs>
        <w:suppressAutoHyphens/>
        <w:ind w:firstLine="709"/>
        <w:jc w:val="both"/>
        <w:rPr>
          <w:color w:val="0D0D0D" w:themeColor="text1" w:themeTint="F2"/>
          <w:sz w:val="24"/>
          <w:szCs w:val="24"/>
        </w:rPr>
      </w:pPr>
      <w:r w:rsidRPr="00902A1A">
        <w:rPr>
          <w:color w:val="0D0D0D" w:themeColor="text1" w:themeTint="F2"/>
          <w:sz w:val="24"/>
          <w:szCs w:val="24"/>
        </w:rPr>
        <w:t>10) составлять презентации по изучаемым темам;</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фонетический уровень языка</w:t>
      </w:r>
    </w:p>
    <w:p w:rsidR="00E77F59" w:rsidRPr="00902A1A" w:rsidRDefault="00E77F59" w:rsidP="00E77F59">
      <w:pPr>
        <w:suppressAutoHyphens/>
        <w:ind w:firstLine="709"/>
        <w:jc w:val="both"/>
        <w:rPr>
          <w:color w:val="0D0D0D" w:themeColor="text1" w:themeTint="F2"/>
          <w:sz w:val="24"/>
          <w:szCs w:val="24"/>
        </w:rPr>
      </w:pPr>
      <w:r w:rsidRPr="00902A1A">
        <w:rPr>
          <w:color w:val="0D0D0D" w:themeColor="text1" w:themeTint="F2"/>
          <w:sz w:val="24"/>
          <w:szCs w:val="24"/>
        </w:rPr>
        <w:t>1) стремиться к разборчивому произношению слов в речевом потоке с учетом особенностей фонетического членения англоязычной речи;</w:t>
      </w:r>
    </w:p>
    <w:p w:rsidR="00E77F59" w:rsidRPr="00902A1A" w:rsidRDefault="00E77F59" w:rsidP="00E77F59">
      <w:pPr>
        <w:suppressAutoHyphens/>
        <w:ind w:firstLine="709"/>
        <w:jc w:val="both"/>
        <w:rPr>
          <w:color w:val="0D0D0D" w:themeColor="text1" w:themeTint="F2"/>
          <w:sz w:val="24"/>
          <w:szCs w:val="24"/>
        </w:rPr>
      </w:pPr>
      <w:r w:rsidRPr="00902A1A">
        <w:rPr>
          <w:color w:val="0D0D0D" w:themeColor="text1" w:themeTint="F2"/>
          <w:sz w:val="24"/>
          <w:szCs w:val="24"/>
        </w:rPr>
        <w:t>2) </w:t>
      </w:r>
      <w:r w:rsidRPr="00902A1A">
        <w:rPr>
          <w:color w:val="0D0D0D" w:themeColor="text1" w:themeTint="F2"/>
          <w:sz w:val="24"/>
          <w:szCs w:val="24"/>
          <w:shd w:val="clear" w:color="auto" w:fill="FFFFFF"/>
          <w:lang w:bidi="he-IL"/>
        </w:rPr>
        <w:t>корректно произносить предложения с точки зрения их ритмико-интонационных особенностей;</w:t>
      </w:r>
    </w:p>
    <w:p w:rsidR="00E77F59" w:rsidRPr="00902A1A" w:rsidRDefault="00E77F59" w:rsidP="00E77F59">
      <w:pPr>
        <w:tabs>
          <w:tab w:val="left" w:pos="0"/>
        </w:tabs>
        <w:ind w:firstLine="709"/>
        <w:jc w:val="both"/>
        <w:rPr>
          <w:b/>
          <w:color w:val="0D0D0D" w:themeColor="text1" w:themeTint="F2"/>
          <w:sz w:val="24"/>
          <w:szCs w:val="24"/>
        </w:rPr>
      </w:pPr>
      <w:r w:rsidRPr="00902A1A">
        <w:rPr>
          <w:b/>
          <w:color w:val="0D0D0D" w:themeColor="text1" w:themeTint="F2"/>
          <w:sz w:val="24"/>
          <w:szCs w:val="24"/>
        </w:rPr>
        <w:t>в области межкультурной компетенции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использовать в речи и письменных текстах полученную информацию:</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1) о правилах речевого этикета в формулах вежливости;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2) об организации учебного процесса в Великобритании;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3) о знаменательных датах и их праздновании;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4) о досуге в стране изучаемого языка;</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5) об особенностях городской жизни в Великобритании;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6) о Британской кухне;</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7) о культуре и безопасности поведения в цифровом пространстве;</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8) об известных личностях в России и англоязычных странах;</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9) об особенностях культуры России и страны изучаемого языка;</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10) об известных писателях России и Великобритании;</w:t>
      </w:r>
    </w:p>
    <w:p w:rsidR="00E77F59" w:rsidRPr="00902A1A" w:rsidRDefault="00E77F59" w:rsidP="00E77F59">
      <w:pPr>
        <w:pStyle w:val="14"/>
        <w:ind w:left="0"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11) о культурных стереотипах разных стран.</w:t>
      </w:r>
    </w:p>
    <w:p w:rsidR="00E77F59" w:rsidRPr="00902A1A" w:rsidRDefault="00E77F59" w:rsidP="00E77F59">
      <w:pPr>
        <w:pStyle w:val="14"/>
        <w:ind w:left="0" w:firstLine="709"/>
        <w:jc w:val="both"/>
        <w:rPr>
          <w:rFonts w:ascii="Times New Roman" w:hAnsi="Times New Roman" w:cs="Times New Roman"/>
          <w:color w:val="0D0D0D" w:themeColor="text1" w:themeTint="F2"/>
        </w:rPr>
      </w:pP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«ИСТОРИЯ РОССИИ. ВСЕОБЩАЯ ИСТОРИЯ»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В соответствии с требованиями </w:t>
      </w:r>
      <w:r w:rsidRPr="00902A1A">
        <w:rPr>
          <w:rFonts w:eastAsia="SchoolBookSanPin"/>
          <w:color w:val="0D0D0D" w:themeColor="text1" w:themeTint="F2"/>
          <w:sz w:val="24"/>
          <w:szCs w:val="24"/>
        </w:rPr>
        <w:t>ФГОС ООО предметные результаты</w:t>
      </w:r>
      <w:r w:rsidRPr="00902A1A">
        <w:rPr>
          <w:color w:val="0D0D0D" w:themeColor="text1" w:themeTint="F2"/>
          <w:sz w:val="24"/>
          <w:szCs w:val="24"/>
          <w:vertAlign w:val="superscript"/>
        </w:rPr>
        <w:footnoteReference w:id="12"/>
      </w:r>
      <w:r w:rsidRPr="00902A1A">
        <w:rPr>
          <w:rFonts w:eastAsia="SchoolBookSanPin"/>
          <w:color w:val="0D0D0D" w:themeColor="text1" w:themeTint="F2"/>
          <w:sz w:val="24"/>
          <w:szCs w:val="24"/>
        </w:rPr>
        <w:t xml:space="preserve"> по учебной дисциплине «История России. Всеобщая история» должны обеспечивать:</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13"/>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2) умение выявлять особенности развития культуры, быта и нравов народов в различные исторические эпохи;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3) овладение историческими понятиями и их использование (устно/письменно/устно-дактильно) для решения учебных и практических задач;</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4) умение рассказывать (самостоятельно или по заданному плану/с помощью учителя)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77F59" w:rsidRPr="00902A1A" w:rsidRDefault="00E77F59" w:rsidP="00E77F59">
      <w:pPr>
        <w:ind w:firstLine="709"/>
        <w:jc w:val="both"/>
        <w:rPr>
          <w:bCs/>
          <w:color w:val="0D0D0D" w:themeColor="text1" w:themeTint="F2"/>
          <w:sz w:val="24"/>
          <w:szCs w:val="24"/>
        </w:rPr>
      </w:pPr>
      <w:r w:rsidRPr="00902A1A">
        <w:rPr>
          <w:rFonts w:eastAsia="SchoolBookSanPin"/>
          <w:color w:val="0D0D0D" w:themeColor="text1" w:themeTint="F2"/>
          <w:sz w:val="24"/>
          <w:szCs w:val="24"/>
        </w:rPr>
        <w:t>5) умение выявлять существенные черты и характерные признаки исторических событий, явлений, процессов;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6) умение устанавливать (самостоятельно/с помощью учителя)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7) умение сравнивать (самостоятельно/по заданному плану) исторические события, явления, процессы в различные исторические эпохи;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8) умение определять и аргументировать (с использованием доступных речевых средств, устно-дактильной и жестовой речи как вспомогательных средств обучения) собственную или предложенную точку зрения с опорой на фактический материал, в т.ч. используя источники разных типов;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9) умение различать основные типы исторических источников: письменные, вещественные, аудиовизуальные (с учётом слуховых возможностей);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10) умение находить и критически анализировать (с помощью учителя/с опорой на заданный план) для решения познавательной задачи исторические источники разных типов (в том числе по истории родного края), оценивать их достоверность, соотносить с историческим периодом; привлекать контекстную информацию при работе с историческими источниками;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12) умение (самостоятельно или с помощью учителя/других участников образовательного процесса) анализировать текстовые, визуальные источники </w:t>
      </w:r>
      <w:r w:rsidRPr="00902A1A">
        <w:rPr>
          <w:rFonts w:eastAsia="SchoolBookSanPin"/>
          <w:color w:val="0D0D0D" w:themeColor="text1" w:themeTint="F2"/>
          <w:sz w:val="24"/>
          <w:szCs w:val="24"/>
        </w:rPr>
        <w:lastRenderedPageBreak/>
        <w:t>исторической информации; представлять историческую информацию в виде таблиц, схем, диаграмм;</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bCs/>
          <w:i/>
          <w:iCs/>
          <w:color w:val="0D0D0D" w:themeColor="text1" w:themeTint="F2"/>
          <w:sz w:val="24"/>
          <w:szCs w:val="24"/>
        </w:rPr>
        <w:t xml:space="preserve">Предметные результаты </w:t>
      </w:r>
      <w:r w:rsidRPr="00902A1A">
        <w:rPr>
          <w:rFonts w:eastAsia="SchoolBookSanPin"/>
          <w:color w:val="0D0D0D" w:themeColor="text1" w:themeTint="F2"/>
          <w:sz w:val="24"/>
          <w:szCs w:val="24"/>
        </w:rPr>
        <w:t>изучения истории обучающимися 5–10 классов включают:</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базовые знания об основных этапах и ключевых событиях отечественной и всемирной истории;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способность применять (устно/письменно/устно-дактильно и при необходимости с использованием жестовой речи как вспомогательного средства обучения)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 умение работать (самостоятельно или с помощью учителя/других участников образовательного процесса): </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способность представлять описание (устно/устно-дактильно или письменно, при необходимости – с использованием жестовой речи как вспомогательного средства обучения)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владение приемами оценки значения исторических событий и деятельности исторических личностей в отечественной и всемирной истории;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осознание необходимости сохранения исторических и культурных памятников своей страны и мира;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умение устанавливать взаимосвязи событий, явлений, процессов прошлого с важнейшими событиями ХХ – н. XXI в.</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14"/>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Предметные результаты проявляются в освоенных обучающимися с нарушениями слуха </w:t>
      </w:r>
      <w:r w:rsidRPr="00902A1A">
        <w:rPr>
          <w:rFonts w:eastAsia="SchoolBookSanPin"/>
          <w:color w:val="0D0D0D" w:themeColor="text1" w:themeTint="F2"/>
          <w:sz w:val="24"/>
          <w:szCs w:val="24"/>
        </w:rPr>
        <w:lastRenderedPageBreak/>
        <w:t>знаниях и видах деятельности. Они представлены в следующих основных группах:</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15"/>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1. </w:t>
      </w:r>
      <w:r w:rsidRPr="00902A1A">
        <w:rPr>
          <w:rFonts w:eastAsia="SchoolBookSanPin"/>
          <w:i/>
          <w:iCs/>
          <w:color w:val="0D0D0D" w:themeColor="text1" w:themeTint="F2"/>
          <w:sz w:val="24"/>
          <w:szCs w:val="24"/>
        </w:rPr>
        <w:t>Знание хронологии, работа с хронологией</w:t>
      </w:r>
      <w:r w:rsidRPr="00902A1A">
        <w:rPr>
          <w:rFonts w:eastAsia="SchoolBookSanPin"/>
          <w:color w:val="0D0D0D" w:themeColor="text1" w:themeTint="F2"/>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2. </w:t>
      </w:r>
      <w:r w:rsidRPr="00902A1A">
        <w:rPr>
          <w:rFonts w:eastAsia="SchoolBookSanPin"/>
          <w:i/>
          <w:iCs/>
          <w:color w:val="0D0D0D" w:themeColor="text1" w:themeTint="F2"/>
          <w:sz w:val="24"/>
          <w:szCs w:val="24"/>
        </w:rPr>
        <w:t>Знание исторических фактов, работа с фактами</w:t>
      </w:r>
      <w:r w:rsidRPr="00902A1A">
        <w:rPr>
          <w:rFonts w:eastAsia="SchoolBookSanPin"/>
          <w:color w:val="0D0D0D" w:themeColor="text1" w:themeTint="F2"/>
          <w:sz w:val="24"/>
          <w:szCs w:val="24"/>
        </w:rPr>
        <w:t>: характеризовать (самостоятельно или с помощью учителя/других участников образовательного процесса) место, обстоятельства, участников, результаты важнейших исторических событий; группировать (классифицировать) факты по различным признакам.</w:t>
      </w:r>
    </w:p>
    <w:p w:rsidR="00E77F59" w:rsidRPr="00902A1A" w:rsidRDefault="00E77F59" w:rsidP="00E77F59">
      <w:pPr>
        <w:ind w:firstLine="709"/>
        <w:jc w:val="both"/>
        <w:rPr>
          <w:bCs/>
          <w:color w:val="0D0D0D" w:themeColor="text1" w:themeTint="F2"/>
          <w:sz w:val="24"/>
          <w:szCs w:val="24"/>
        </w:rPr>
      </w:pPr>
      <w:r w:rsidRPr="00902A1A">
        <w:rPr>
          <w:rFonts w:eastAsia="SchoolBookSanPin"/>
          <w:color w:val="0D0D0D" w:themeColor="text1" w:themeTint="F2"/>
          <w:sz w:val="24"/>
          <w:szCs w:val="24"/>
        </w:rPr>
        <w:t xml:space="preserve">3. </w:t>
      </w:r>
      <w:r w:rsidRPr="00902A1A">
        <w:rPr>
          <w:rFonts w:eastAsia="SchoolBookSanPin"/>
          <w:i/>
          <w:iCs/>
          <w:color w:val="0D0D0D" w:themeColor="text1" w:themeTint="F2"/>
          <w:sz w:val="24"/>
          <w:szCs w:val="24"/>
        </w:rPr>
        <w:t xml:space="preserve">Работа с исторической картой </w:t>
      </w:r>
      <w:r w:rsidRPr="00902A1A">
        <w:rPr>
          <w:rFonts w:eastAsia="SchoolBookSanPin"/>
          <w:color w:val="0D0D0D" w:themeColor="text1" w:themeTint="F2"/>
          <w:sz w:val="24"/>
          <w:szCs w:val="24"/>
        </w:rPr>
        <w:t>(картами,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4. </w:t>
      </w:r>
      <w:r w:rsidRPr="00902A1A">
        <w:rPr>
          <w:rFonts w:eastAsia="SchoolBookSanPin"/>
          <w:i/>
          <w:iCs/>
          <w:color w:val="0D0D0D" w:themeColor="text1" w:themeTint="F2"/>
          <w:sz w:val="24"/>
          <w:szCs w:val="24"/>
        </w:rPr>
        <w:t xml:space="preserve">Работа с историческими источниками </w:t>
      </w:r>
      <w:r w:rsidRPr="00902A1A">
        <w:rPr>
          <w:rFonts w:eastAsia="SchoolBookSanPin"/>
          <w:color w:val="0D0D0D" w:themeColor="text1" w:themeTint="F2"/>
          <w:sz w:val="24"/>
          <w:szCs w:val="24"/>
        </w:rPr>
        <w:t>(фрагментами аутентичных источников)</w:t>
      </w:r>
      <w:r w:rsidRPr="00902A1A">
        <w:rPr>
          <w:color w:val="0D0D0D" w:themeColor="text1" w:themeTint="F2"/>
          <w:sz w:val="24"/>
          <w:szCs w:val="24"/>
          <w:vertAlign w:val="superscript"/>
        </w:rPr>
        <w:footnoteReference w:id="16"/>
      </w:r>
      <w:r w:rsidRPr="00902A1A">
        <w:rPr>
          <w:rFonts w:eastAsia="SchoolBookSanPin"/>
          <w:color w:val="0D0D0D" w:themeColor="text1" w:themeTint="F2"/>
          <w:sz w:val="24"/>
          <w:szCs w:val="24"/>
        </w:rPr>
        <w:t>: проводить (самостоятельно или с помощью учителя/других участников образовательного процесса)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5. </w:t>
      </w:r>
      <w:r w:rsidRPr="00902A1A">
        <w:rPr>
          <w:rFonts w:eastAsia="SchoolBookSanPin"/>
          <w:i/>
          <w:iCs/>
          <w:color w:val="0D0D0D" w:themeColor="text1" w:themeTint="F2"/>
          <w:sz w:val="24"/>
          <w:szCs w:val="24"/>
        </w:rPr>
        <w:t>Описание (реконструкция)</w:t>
      </w:r>
      <w:r w:rsidRPr="00902A1A">
        <w:rPr>
          <w:rFonts w:eastAsia="SchoolBookSanPin"/>
          <w:color w:val="0D0D0D" w:themeColor="text1" w:themeTint="F2"/>
          <w:sz w:val="24"/>
          <w:szCs w:val="24"/>
        </w:rPr>
        <w:t>: рассказывать (устно/дактильно или письменно, а также при необходимости с использованием жестовой речи как вспомогательного средства обучения) об исторических событиях, их участниках; характеризовать условия и образ жизни, занятия людей в различные исторические эпохи; составлять (самостоятельно или с опорой на предложенный план) описание исторических объектов, памятников на основе текста и иллюстраций учебника, дополнительной литературы, макетов и т. п.</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6. </w:t>
      </w:r>
      <w:r w:rsidRPr="00902A1A">
        <w:rPr>
          <w:rFonts w:eastAsia="SchoolBookSanPin"/>
          <w:i/>
          <w:iCs/>
          <w:color w:val="0D0D0D" w:themeColor="text1" w:themeTint="F2"/>
          <w:sz w:val="24"/>
          <w:szCs w:val="24"/>
        </w:rPr>
        <w:t xml:space="preserve">Анализ, объяснение: </w:t>
      </w:r>
      <w:r w:rsidRPr="00902A1A">
        <w:rPr>
          <w:rFonts w:eastAsia="SchoolBookSanPin"/>
          <w:color w:val="0D0D0D" w:themeColor="text1" w:themeTint="F2"/>
          <w:sz w:val="24"/>
          <w:szCs w:val="24"/>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(самостоятельно/с использованием вербальных или невербальных опор),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7. </w:t>
      </w:r>
      <w:r w:rsidRPr="00902A1A">
        <w:rPr>
          <w:rFonts w:eastAsia="SchoolBookSanPin"/>
          <w:i/>
          <w:iCs/>
          <w:color w:val="0D0D0D" w:themeColor="text1" w:themeTint="F2"/>
          <w:sz w:val="24"/>
          <w:szCs w:val="24"/>
        </w:rPr>
        <w:t>Работа с версиями, оценками</w:t>
      </w:r>
      <w:r w:rsidRPr="00902A1A">
        <w:rPr>
          <w:rFonts w:eastAsia="SchoolBookSanPin"/>
          <w:color w:val="0D0D0D" w:themeColor="text1" w:themeTint="F2"/>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объяснять/аргументировать (самостоятельно или с помощью учителя/других участников образовательного процесса)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8. </w:t>
      </w:r>
      <w:r w:rsidRPr="00902A1A">
        <w:rPr>
          <w:rFonts w:eastAsia="SchoolBookSanPin"/>
          <w:i/>
          <w:iCs/>
          <w:color w:val="0D0D0D" w:themeColor="text1" w:themeTint="F2"/>
          <w:sz w:val="24"/>
          <w:szCs w:val="24"/>
        </w:rPr>
        <w:t>Применение исторических знаний и умений</w:t>
      </w:r>
      <w:r w:rsidRPr="00902A1A">
        <w:rPr>
          <w:rFonts w:eastAsia="SchoolBookSanPin"/>
          <w:color w:val="0D0D0D" w:themeColor="text1" w:themeTint="F2"/>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образовательной организации и в процессе внешкольной жизни, как основу диалога в поликультурной среде; способствовать сохранению памятников истории и культуры.</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w:t>
      </w:r>
      <w:r w:rsidRPr="00902A1A">
        <w:rPr>
          <w:color w:val="0D0D0D" w:themeColor="text1" w:themeTint="F2"/>
          <w:sz w:val="24"/>
          <w:szCs w:val="24"/>
        </w:rPr>
        <w:lastRenderedPageBreak/>
        <w:t xml:space="preserve">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rPr>
          <w:b/>
          <w:i/>
          <w:color w:val="0D0D0D" w:themeColor="text1" w:themeTint="F2"/>
          <w:sz w:val="24"/>
          <w:szCs w:val="24"/>
        </w:rPr>
      </w:pPr>
    </w:p>
    <w:p w:rsidR="00E77F59" w:rsidRPr="00902A1A" w:rsidRDefault="00E77F59" w:rsidP="00E77F59">
      <w:pPr>
        <w:ind w:firstLine="709"/>
        <w:jc w:val="center"/>
        <w:rPr>
          <w:b/>
          <w:i/>
          <w:color w:val="0D0D0D" w:themeColor="text1" w:themeTint="F2"/>
          <w:sz w:val="24"/>
          <w:szCs w:val="24"/>
        </w:rPr>
      </w:pPr>
      <w:r w:rsidRPr="00902A1A">
        <w:rPr>
          <w:b/>
          <w:i/>
          <w:color w:val="0D0D0D" w:themeColor="text1" w:themeTint="F2"/>
          <w:sz w:val="24"/>
          <w:szCs w:val="24"/>
        </w:rPr>
        <w:t>«ОБЩЕСТВОЗНАНИЕ»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В соответствии с требованиями </w:t>
      </w:r>
      <w:r w:rsidRPr="00902A1A">
        <w:rPr>
          <w:rFonts w:eastAsia="SchoolBookSanPin"/>
          <w:color w:val="0D0D0D" w:themeColor="text1" w:themeTint="F2"/>
          <w:sz w:val="24"/>
          <w:szCs w:val="24"/>
        </w:rPr>
        <w:t>ФГОС ООО предметные результаты</w:t>
      </w:r>
      <w:r w:rsidRPr="00902A1A">
        <w:rPr>
          <w:color w:val="0D0D0D" w:themeColor="text1" w:themeTint="F2"/>
          <w:sz w:val="24"/>
          <w:szCs w:val="24"/>
          <w:vertAlign w:val="superscript"/>
        </w:rPr>
        <w:footnoteReference w:id="17"/>
      </w:r>
      <w:r w:rsidRPr="00902A1A">
        <w:rPr>
          <w:rFonts w:eastAsia="SchoolBookSanPin"/>
          <w:color w:val="0D0D0D" w:themeColor="text1" w:themeTint="F2"/>
          <w:sz w:val="24"/>
          <w:szCs w:val="24"/>
        </w:rPr>
        <w:t xml:space="preserve"> по учебной дисциплине «Обществознание» должны обеспечивать:</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18"/>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2) умение (с использованием доступных речевых средств, в т.ч. с применением жестовой речи как вспомогательного средства обучения) характеризовать традиционные российские духовно-нравственные ценности (в т.ч.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3) 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4) умение (самостоятельно или с помощью учителя/других участников образовательного процесса)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5) умение сравнивать (в т.ч. самостоятельно или с помощью учителя/других участников образовательного процесса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w:t>
      </w:r>
      <w:r w:rsidRPr="00902A1A">
        <w:rPr>
          <w:rFonts w:eastAsia="SchoolBookSanPin"/>
          <w:color w:val="0D0D0D" w:themeColor="text1" w:themeTint="F2"/>
          <w:sz w:val="24"/>
          <w:szCs w:val="24"/>
        </w:rPr>
        <w:lastRenderedPageBreak/>
        <w:t>жизни, гражданина и государства; связи политических потрясений и социально-экономических кризисов в государстве;</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7) умение использовать полученные знания для объяснения (устно/устно-дактильно, письменно и в случае необходимости посредством жестовой речи как вспомогательного средства обучения)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10) овладение смысловым чтением текстов обществоведческой тематики</w:t>
      </w:r>
      <w:r w:rsidRPr="00902A1A">
        <w:rPr>
          <w:color w:val="0D0D0D" w:themeColor="text1" w:themeTint="F2"/>
          <w:sz w:val="24"/>
          <w:szCs w:val="24"/>
          <w:vertAlign w:val="superscript"/>
        </w:rPr>
        <w:footnoteReference w:id="19"/>
      </w:r>
      <w:r w:rsidRPr="00902A1A">
        <w:rPr>
          <w:rFonts w:eastAsia="SchoolBookSanPin"/>
          <w:color w:val="0D0D0D" w:themeColor="text1" w:themeTint="F2"/>
          <w:sz w:val="24"/>
          <w:szCs w:val="24"/>
        </w:rPr>
        <w:t>,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(самостоятельно или с помощью учителя/других участников образовательного процесса);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11) овладение приёмами поиска и извлечения социальной информации (текстовой, графической, аудиовизуальной – с учётом слуховых возможностей обучающихся) по заданной теме из различных адаптированных источников (в т.ч. учебных материалов) и публикаций средств массовой информации (СМИ) с соблюдением правил информационной безопасности при работе в Интернете;</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12) умение (самостоятельно или с помощью учителя/других участников образовательного процесса)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13) умение оценивать собственные поступки и поведение других людей с т.з.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w:t>
      </w:r>
      <w:r w:rsidRPr="00902A1A">
        <w:rPr>
          <w:rFonts w:eastAsia="SchoolBookSanPin"/>
          <w:color w:val="0D0D0D" w:themeColor="text1" w:themeTint="F2"/>
          <w:sz w:val="24"/>
          <w:szCs w:val="24"/>
        </w:rPr>
        <w:lastRenderedPageBreak/>
        <w:t>результатов своей деятельности в соответствии с темой и ситуацией общения, особенностями аудитории и регламентом;</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77F59" w:rsidRPr="00902A1A" w:rsidRDefault="00E77F59" w:rsidP="00E77F59">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rFonts w:eastAsia="SchoolBookSanPin"/>
          <w:color w:val="0D0D0D" w:themeColor="text1" w:themeTint="F2"/>
          <w:sz w:val="24"/>
          <w:szCs w:val="24"/>
        </w:rPr>
      </w:pPr>
      <w:r w:rsidRPr="00902A1A">
        <w:rPr>
          <w:b/>
          <w:i/>
          <w:color w:val="0D0D0D" w:themeColor="text1" w:themeTint="F2"/>
          <w:sz w:val="24"/>
          <w:szCs w:val="24"/>
        </w:rPr>
        <w:t>«ГЕОГРАФИЯ»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r w:rsidRPr="00902A1A">
        <w:rPr>
          <w:bCs/>
          <w:color w:val="0D0D0D" w:themeColor="text1" w:themeTint="F2"/>
          <w:sz w:val="24"/>
          <w:szCs w:val="24"/>
          <w:vertAlign w:val="superscript"/>
        </w:rPr>
        <w:footnoteReference w:id="20"/>
      </w:r>
      <w:r w:rsidRPr="00902A1A">
        <w:rPr>
          <w:bCs/>
          <w:color w:val="0D0D0D" w:themeColor="text1" w:themeTint="F2"/>
          <w:sz w:val="24"/>
          <w:szCs w:val="24"/>
        </w:rPr>
        <w:t>:</w:t>
      </w:r>
    </w:p>
    <w:p w:rsidR="00E77F59" w:rsidRPr="00902A1A" w:rsidRDefault="00E77F59" w:rsidP="00E77F59">
      <w:pPr>
        <w:pStyle w:val="ab"/>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77F59" w:rsidRPr="00902A1A" w:rsidRDefault="00E77F59" w:rsidP="00E77F59">
      <w:pPr>
        <w:pStyle w:val="ab"/>
        <w:numPr>
          <w:ilvl w:val="0"/>
          <w:numId w:val="6"/>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находить и извлекать необходимую информацию;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выявлять недостающую, взаимодополняющую и/или противоречивую географическую информацию, представленную в одном или нескольких источниках;</w:t>
      </w:r>
    </w:p>
    <w:p w:rsidR="00E77F59" w:rsidRPr="00902A1A" w:rsidRDefault="00E77F59" w:rsidP="00E77F59">
      <w:pPr>
        <w:pStyle w:val="ab"/>
        <w:numPr>
          <w:ilvl w:val="0"/>
          <w:numId w:val="10"/>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rsidR="00E77F59" w:rsidRPr="00902A1A" w:rsidRDefault="00E77F59" w:rsidP="00E77F59">
      <w:pPr>
        <w:pStyle w:val="ab"/>
        <w:numPr>
          <w:ilvl w:val="0"/>
          <w:numId w:val="10"/>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расчёт количественных показателей, характеризующих географические объекты, явления и процессы;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составление простейших географических прогнозов;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принятие решений, основанных на сопоставлении, сравнении и/или оценке географической информации;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описывать по карте положение и взаиморасположение географических объектов;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объяснять особенности компонентов природы отдельных территорий;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примеры взаимодействия природы и общества в пределах отдельных территорий;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географические процессы и явления, определяющие особенности природы России и её отдельных регионов;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оценивать особенности взаимодействия природы и общества в пределах отдельных территорий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особенности компонентов природы отдельных частей страны;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оценивать природные условия и обеспеченность природными ресурсами отдельных территорий России;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902A1A">
        <w:rPr>
          <w:rFonts w:ascii="Times New Roman" w:hAnsi="Times New Roman" w:cs="Times New Roman"/>
          <w:bCs/>
          <w:color w:val="0D0D0D" w:themeColor="text1" w:themeTint="F2"/>
          <w:sz w:val="24"/>
          <w:szCs w:val="24"/>
        </w:rPr>
        <w:lastRenderedPageBreak/>
        <w:t>этническом и религиозном составе населения России для решения практико-ориентированных задач в контексте реальной жизни;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и сравнивать особенности природы, населения и хозяйства отдельных регионов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сравнивать особенности природы, населения и хозяйства отдельных регионов России;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i/>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i/>
          <w:color w:val="0D0D0D" w:themeColor="text1" w:themeTint="F2"/>
          <w:sz w:val="24"/>
          <w:szCs w:val="24"/>
        </w:rPr>
      </w:pPr>
      <w:r w:rsidRPr="00902A1A">
        <w:rPr>
          <w:rFonts w:ascii="Times New Roman" w:hAnsi="Times New Roman" w:cs="Times New Roman"/>
          <w:bCs/>
          <w:color w:val="0D0D0D" w:themeColor="text1" w:themeTint="F2"/>
          <w:sz w:val="24"/>
          <w:szCs w:val="24"/>
        </w:rPr>
        <w:t>ориентироваться при помощи компаса, определять стороны горизонта, использовать компас для определения азимута;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описывать погоду своей местности;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расовые отличия разных народов мира;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давать характеристику рельефа своей местности;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выделять в записках путешественников географические особенности территории;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оценивать место и роль России в мировом хозяйстве.</w:t>
      </w:r>
    </w:p>
    <w:p w:rsidR="00E77F59" w:rsidRPr="00902A1A" w:rsidRDefault="00E77F59" w:rsidP="00E77F59">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«МАТЕМАТИКА»</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Предметные результаты освоения программного материала по математике определяются для каждого отдельного курса:</w:t>
      </w:r>
      <w:r w:rsidRPr="00902A1A">
        <w:rPr>
          <w:rStyle w:val="a7"/>
          <w:color w:val="0D0D0D" w:themeColor="text1" w:themeTint="F2"/>
          <w:sz w:val="24"/>
          <w:szCs w:val="24"/>
        </w:rPr>
        <w:footnoteReference w:id="21"/>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eastAsia="SchoolBookSanPin" w:hAnsi="Times New Roman" w:cs="Times New Roman"/>
          <w:color w:val="0D0D0D" w:themeColor="text1" w:themeTint="F2"/>
          <w:sz w:val="24"/>
          <w:szCs w:val="24"/>
        </w:rPr>
      </w:pPr>
      <w:r w:rsidRPr="00902A1A">
        <w:rPr>
          <w:rFonts w:ascii="Times New Roman" w:eastAsia="SchoolBookSanPin" w:hAnsi="Times New Roman" w:cs="Times New Roman"/>
          <w:color w:val="0D0D0D" w:themeColor="text1" w:themeTint="F2"/>
          <w:sz w:val="24"/>
          <w:szCs w:val="24"/>
        </w:rPr>
        <w:t xml:space="preserve">в 5 </w:t>
      </w:r>
      <w:r w:rsidRPr="00902A1A">
        <w:rPr>
          <w:rFonts w:ascii="Times New Roman" w:hAnsi="Times New Roman" w:cs="Times New Roman"/>
          <w:bCs/>
          <w:color w:val="0D0D0D" w:themeColor="text1" w:themeTint="F2"/>
          <w:sz w:val="24"/>
          <w:szCs w:val="24"/>
        </w:rPr>
        <w:t xml:space="preserve">– </w:t>
      </w:r>
      <w:r w:rsidRPr="00902A1A">
        <w:rPr>
          <w:rFonts w:ascii="Times New Roman" w:eastAsia="SchoolBookSanPin" w:hAnsi="Times New Roman" w:cs="Times New Roman"/>
          <w:color w:val="0D0D0D" w:themeColor="text1" w:themeTint="F2"/>
          <w:sz w:val="24"/>
          <w:szCs w:val="24"/>
        </w:rPr>
        <w:t xml:space="preserve">6 классах </w:t>
      </w:r>
      <w:r w:rsidRPr="00902A1A">
        <w:rPr>
          <w:rFonts w:ascii="Times New Roman" w:hAnsi="Times New Roman" w:cs="Times New Roman"/>
          <w:bCs/>
          <w:color w:val="0D0D0D" w:themeColor="text1" w:themeTint="F2"/>
          <w:sz w:val="24"/>
          <w:szCs w:val="24"/>
        </w:rPr>
        <w:t>–</w:t>
      </w:r>
      <w:r w:rsidRPr="00902A1A">
        <w:rPr>
          <w:rFonts w:ascii="Times New Roman" w:eastAsia="SchoolBookSanPin" w:hAnsi="Times New Roman" w:cs="Times New Roman"/>
          <w:color w:val="0D0D0D" w:themeColor="text1" w:themeTint="F2"/>
          <w:sz w:val="24"/>
          <w:szCs w:val="24"/>
        </w:rPr>
        <w:t xml:space="preserve"> курса «Математика»,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eastAsia="SchoolBookSanPin" w:hAnsi="Times New Roman" w:cs="Times New Roman"/>
          <w:color w:val="0D0D0D" w:themeColor="text1" w:themeTint="F2"/>
          <w:sz w:val="24"/>
          <w:szCs w:val="24"/>
        </w:rPr>
      </w:pPr>
      <w:r w:rsidRPr="00902A1A">
        <w:rPr>
          <w:rFonts w:ascii="Times New Roman" w:eastAsia="SchoolBookSanPin" w:hAnsi="Times New Roman" w:cs="Times New Roman"/>
          <w:color w:val="0D0D0D" w:themeColor="text1" w:themeTint="F2"/>
          <w:sz w:val="24"/>
          <w:szCs w:val="24"/>
        </w:rPr>
        <w:t xml:space="preserve">в 7 </w:t>
      </w:r>
      <w:r w:rsidRPr="00902A1A">
        <w:rPr>
          <w:rFonts w:ascii="Times New Roman" w:hAnsi="Times New Roman" w:cs="Times New Roman"/>
          <w:bCs/>
          <w:color w:val="0D0D0D" w:themeColor="text1" w:themeTint="F2"/>
          <w:sz w:val="24"/>
          <w:szCs w:val="24"/>
        </w:rPr>
        <w:t xml:space="preserve">– </w:t>
      </w:r>
      <w:r w:rsidRPr="00902A1A">
        <w:rPr>
          <w:rFonts w:ascii="Times New Roman" w:eastAsia="SchoolBookSanPin" w:hAnsi="Times New Roman" w:cs="Times New Roman"/>
          <w:color w:val="0D0D0D" w:themeColor="text1" w:themeTint="F2"/>
          <w:sz w:val="24"/>
          <w:szCs w:val="24"/>
        </w:rPr>
        <w:t xml:space="preserve">10 классах </w:t>
      </w:r>
      <w:r w:rsidRPr="00902A1A">
        <w:rPr>
          <w:rFonts w:ascii="Times New Roman" w:hAnsi="Times New Roman" w:cs="Times New Roman"/>
          <w:bCs/>
          <w:color w:val="0D0D0D" w:themeColor="text1" w:themeTint="F2"/>
          <w:sz w:val="24"/>
          <w:szCs w:val="24"/>
        </w:rPr>
        <w:t>–</w:t>
      </w:r>
      <w:r w:rsidRPr="00902A1A">
        <w:rPr>
          <w:rFonts w:ascii="Times New Roman" w:eastAsia="SchoolBookSanPin" w:hAnsi="Times New Roman" w:cs="Times New Roman"/>
          <w:color w:val="0D0D0D" w:themeColor="text1" w:themeTint="F2"/>
          <w:sz w:val="24"/>
          <w:szCs w:val="24"/>
        </w:rPr>
        <w:t xml:space="preserve"> курсов «Алгебра», «Геометрия», «Вероятность и статистика». (для 5 классов с 1 сентября 2022)</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w:t>
      </w:r>
      <w:r w:rsidRPr="00902A1A">
        <w:rPr>
          <w:rFonts w:eastAsia="SchoolBookSanPin"/>
          <w:color w:val="0D0D0D" w:themeColor="text1" w:themeTint="F2"/>
          <w:sz w:val="24"/>
          <w:szCs w:val="24"/>
        </w:rPr>
        <w:t xml:space="preserve">курса «Математика» и их распределение по годам обучения (классам) соответствуют </w:t>
      </w:r>
      <w:r w:rsidRPr="00902A1A">
        <w:rPr>
          <w:color w:val="0D0D0D" w:themeColor="text1" w:themeTint="F2"/>
          <w:sz w:val="24"/>
          <w:szCs w:val="24"/>
        </w:rPr>
        <w:t>представленными во ФГОС ООО.</w:t>
      </w:r>
    </w:p>
    <w:p w:rsidR="00E77F59" w:rsidRPr="00902A1A" w:rsidRDefault="00E77F59" w:rsidP="00E77F59">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w:t>
      </w:r>
      <w:r w:rsidRPr="00902A1A">
        <w:rPr>
          <w:rFonts w:eastAsia="SchoolBookSanPin"/>
          <w:color w:val="0D0D0D" w:themeColor="text1" w:themeTint="F2"/>
          <w:sz w:val="24"/>
          <w:szCs w:val="24"/>
        </w:rPr>
        <w:t xml:space="preserve">курсов «Алгебра», «Геометрия», «Вероятность и статистика» </w:t>
      </w:r>
      <w:r w:rsidRPr="00902A1A">
        <w:rPr>
          <w:color w:val="0D0D0D" w:themeColor="text1" w:themeTint="F2"/>
          <w:sz w:val="24"/>
          <w:szCs w:val="24"/>
        </w:rPr>
        <w:t xml:space="preserve">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both"/>
        <w:rPr>
          <w:bCs/>
          <w:color w:val="0D0D0D" w:themeColor="text1" w:themeTint="F2"/>
          <w:sz w:val="24"/>
          <w:szCs w:val="24"/>
        </w:rPr>
      </w:pPr>
      <w:r w:rsidRPr="00902A1A">
        <w:rPr>
          <w:rFonts w:eastAsia="SchoolBookSanPin"/>
          <w:color w:val="0D0D0D" w:themeColor="text1" w:themeTint="F2"/>
          <w:sz w:val="24"/>
          <w:szCs w:val="24"/>
        </w:rPr>
        <w:lastRenderedPageBreak/>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Pr="00902A1A">
        <w:rPr>
          <w:bCs/>
          <w:color w:val="0D0D0D" w:themeColor="text1" w:themeTint="F2"/>
          <w:sz w:val="24"/>
          <w:szCs w:val="24"/>
        </w:rPr>
        <w:t>–</w:t>
      </w:r>
      <w:r w:rsidRPr="00902A1A">
        <w:rPr>
          <w:rFonts w:eastAsia="SchoolBookSanPin"/>
          <w:color w:val="0D0D0D" w:themeColor="text1" w:themeTint="F2"/>
          <w:sz w:val="24"/>
          <w:szCs w:val="24"/>
        </w:rPr>
        <w:t xml:space="preserve"> и научится использовать их при выполнении учебных и внеучебных задач.</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«ИНФОРМАТИКА»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r w:rsidRPr="00902A1A">
        <w:rPr>
          <w:bCs/>
          <w:color w:val="0D0D0D" w:themeColor="text1" w:themeTint="F2"/>
          <w:sz w:val="24"/>
          <w:szCs w:val="24"/>
          <w:vertAlign w:val="superscript"/>
        </w:rPr>
        <w:footnoteReference w:id="22"/>
      </w:r>
      <w:r w:rsidRPr="00902A1A">
        <w:rPr>
          <w:bCs/>
          <w:color w:val="0D0D0D" w:themeColor="text1" w:themeTint="F2"/>
          <w:sz w:val="24"/>
          <w:szCs w:val="24"/>
        </w:rPr>
        <w:t>:</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виды информации по способам её восприятия человеком и по способам её представления на материальных носителях;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раскрывать общие закономерности протекания информационных процессов в системах различной природы;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приводить примеры информационных процессов – процессов, связанных с хранением, преобразованием и передачей данных, – в живой природе и технике;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классифицировать средства ИКТ в соответствии с кругом выполняемых задач;</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качественные и количественные характеристики компонентов компьютера;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узнает:</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об истории и тенденциях развития компьютеров; о способах улучшения характеристик компьютеров;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 задачах, решаемых посредством суперкомпьютеров.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получит возможность:</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осознано подходить к выбору ИКТ–средств для своих учебных и иных целей;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физических ограничениях на значения характеристик компьютера;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Математические основы информатики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кодировать и декодировать тексты по заданной кодовой таблице;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определять минимальную длину кодового слова по заданным алфавиту </w:t>
      </w:r>
      <w:r w:rsidRPr="00902A1A">
        <w:rPr>
          <w:bCs/>
          <w:color w:val="0D0D0D" w:themeColor="text1" w:themeTint="F2"/>
          <w:sz w:val="24"/>
          <w:szCs w:val="24"/>
        </w:rPr>
        <w:lastRenderedPageBreak/>
        <w:t>кодируемого текста и кодовому алфавиту (для кодового алфавита из 2, 3 или 4 символов);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длину кодовой последовательности по длине исходного текста и кодовой таблице равномерного кода;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граф с помощью матрицы смежности с указанием длин рёбер;</w:t>
      </w:r>
      <w:r w:rsidRPr="00902A1A">
        <w:rPr>
          <w:bCs/>
          <w:color w:val="0D0D0D" w:themeColor="text1" w:themeTint="F2"/>
          <w:sz w:val="24"/>
          <w:szCs w:val="24"/>
          <w:vertAlign w:val="superscript"/>
        </w:rPr>
        <w:footnoteReference w:id="23"/>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основные способы графического представления числовой информации, (графики, диаграммы).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узнает:</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 двоичном кодировании текстов и о наиболее употребительных современных кодах.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получит возможность:</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том, что любые дискретные данные можно описать, используя алфавит, содержащий только два символа, например, 0 и 1;</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примерами использования графов, деревьев и списков при описании реальных объектов и процессов;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наличии кодов, которые исправляют ошибки искажения, возникающие при передаче информации.</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Алгоритмы и элементы программирования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составлять алгоритмы для решения учебных задач различных типов;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выражать алгоритм решения задачи различными способами (словесным, графическим, в т.ч. и в виде блок-схемы, с помощью формальных языков и др.);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определять результат выполнения заданного алгоритма или его фрагмента;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записанных на </w:t>
      </w:r>
      <w:r w:rsidRPr="00902A1A">
        <w:rPr>
          <w:bCs/>
          <w:color w:val="0D0D0D" w:themeColor="text1" w:themeTint="F2"/>
          <w:sz w:val="24"/>
          <w:szCs w:val="24"/>
        </w:rPr>
        <w:lastRenderedPageBreak/>
        <w:t>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логические значения, операции и выражения с ними;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записывать на выбранном языке программирования арифметические и логические выражения и вычислять их значения.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получит возможность:</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использованием в программах строковых величин и с операциями со строковыми величинами;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создавать программы для решения задач, возникающих в образовательно-коррекционном процессе и вне его;</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задачами обработки данных и алгоритмами их решения;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Использование программных систем и сервисов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классифицировать файлы по типу и иным параметрам;</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выполнять основные операции с файлами (создавать, сохранять, редактировать, удалять, архивировать, «распаковывать» архивные файлы);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разбираться в иерархической структуре файловой системы;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осуществлять поиск файлов средствами операционной системы;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табличные (реляционные) базы данных, выполнять отбор строк таблицы, удовлетворяющих определенному условию;</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доменные имена компьютеров и адреса документов в Интернете;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проводить поиск информации в сети Интернет по запросам с использованием логических операций.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овладеет (как результат применения программных систем и интернет-сервисов в данном курсе и во всём образовательном процессе):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различными формами представления данных (таблицы, диаграммы, графики и т. д.);</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приёмами безопасной организации своего личного пространства данных с </w:t>
      </w:r>
      <w:r w:rsidRPr="00902A1A">
        <w:rPr>
          <w:bCs/>
          <w:color w:val="0D0D0D" w:themeColor="text1" w:themeTint="F2"/>
          <w:sz w:val="24"/>
          <w:szCs w:val="24"/>
        </w:rPr>
        <w:lastRenderedPageBreak/>
        <w:t>использованием индивидуальных накопителей данных, интернет-сервисов и т. п.;</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основами соблюдения норм информационной этики и права;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представлениями о программных средствах для работы с аудиовизуальными данными и соответствующим понятийным аппаратом;</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представлениями дискретном представлении аудиовизуальных данных.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получит возможность (в данном курсе и иной учебной деятельности):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данных от датчиков, например, датчиков роботизированных устройств;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практиковаться в использовании основных видов прикладного программного обеспечения (редакторы текстов, электронные таблицы, браузеры и др.);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примерами использования математического моделирования в современном мире;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существовании в сфере информатики и ИКТ международных и национальных стандартов;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узнать о структуре современных компьютеров и назначении их элементов;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познакомиться с историей и тенденциями развития ИКТ;</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познакомиться с примерами использования ИКТ в современном мире;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приобрести представления о роботизированных устройствах и их использовании на производстве и в научных исследованиях.</w:t>
      </w:r>
    </w:p>
    <w:p w:rsidR="00E77F59" w:rsidRPr="00902A1A" w:rsidRDefault="00E77F59" w:rsidP="00E77F59">
      <w:pPr>
        <w:ind w:firstLine="709"/>
        <w:jc w:val="both"/>
        <w:rPr>
          <w:bCs/>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«ФИЗИКА»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r w:rsidRPr="00902A1A">
        <w:rPr>
          <w:bCs/>
          <w:color w:val="0D0D0D" w:themeColor="text1" w:themeTint="F2"/>
          <w:sz w:val="24"/>
          <w:szCs w:val="24"/>
          <w:vertAlign w:val="superscript"/>
        </w:rPr>
        <w:footnoteReference w:id="24"/>
      </w:r>
      <w:r w:rsidRPr="00902A1A">
        <w:rPr>
          <w:bCs/>
          <w:color w:val="0D0D0D" w:themeColor="text1" w:themeTint="F2"/>
          <w:sz w:val="24"/>
          <w:szCs w:val="24"/>
        </w:rPr>
        <w:t>:</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понимать смысл основных физических терминов: физическое тело, физическое явление, физическая величина, единицы измерения;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ставить опыты по исследованию физических явлений или физических свойств тел без использования прямых измерений</w:t>
      </w:r>
      <w:r w:rsidRPr="00902A1A">
        <w:rPr>
          <w:bCs/>
          <w:color w:val="0D0D0D" w:themeColor="text1" w:themeTint="F2"/>
          <w:sz w:val="24"/>
          <w:szCs w:val="24"/>
          <w:vertAlign w:val="superscript"/>
        </w:rPr>
        <w:footnoteReference w:id="25"/>
      </w:r>
      <w:r w:rsidRPr="00902A1A">
        <w:rPr>
          <w:bCs/>
          <w:color w:val="0D0D0D" w:themeColor="text1" w:themeTint="F2"/>
          <w:sz w:val="24"/>
          <w:szCs w:val="24"/>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понимать роль эксперимента в получении научной информации;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w:t>
      </w:r>
      <w:r w:rsidRPr="00902A1A">
        <w:rPr>
          <w:bCs/>
          <w:color w:val="0D0D0D" w:themeColor="text1" w:themeTint="F2"/>
          <w:sz w:val="24"/>
          <w:szCs w:val="24"/>
        </w:rPr>
        <w:lastRenderedPageBreak/>
        <w:t>тока, радиационный фон (с использованием дозиметра)</w:t>
      </w:r>
      <w:r w:rsidRPr="00902A1A">
        <w:rPr>
          <w:bCs/>
          <w:color w:val="0D0D0D" w:themeColor="text1" w:themeTint="F2"/>
          <w:sz w:val="24"/>
          <w:szCs w:val="24"/>
          <w:vertAlign w:val="superscript"/>
        </w:rPr>
        <w:footnoteReference w:id="26"/>
      </w:r>
      <w:r w:rsidRPr="00902A1A">
        <w:rPr>
          <w:bCs/>
          <w:color w:val="0D0D0D" w:themeColor="text1" w:themeTint="F2"/>
          <w:sz w:val="24"/>
          <w:szCs w:val="24"/>
        </w:rPr>
        <w:t>; при этом выбирать оптимальный способ измерения и использовать простейшие методы оценки погрешностей измерений;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Механические явления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основные признаки изученных физических моделей: материальная точка, инерциальная система отсчёта;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w:t>
      </w:r>
      <w:r w:rsidRPr="00902A1A">
        <w:rPr>
          <w:bCs/>
          <w:color w:val="0D0D0D" w:themeColor="text1" w:themeTint="F2"/>
          <w:sz w:val="24"/>
          <w:szCs w:val="24"/>
        </w:rPr>
        <w:lastRenderedPageBreak/>
        <w:t>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Тепловые явления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основные признаки изученных физических моделей строения газов, жидкостей и твёрдых тел;</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приводить примеры практического использования физических знаний о тепловых явлениях;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Электрические и магнитные явления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использовать оптические схемы для построения изображений в плоском зеркале и собирающей линзе;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lastRenderedPageBreak/>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приводить примеры практического использования физических знаний о электромагнитных явлениях;</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Квантовые явления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различать основные признаки планетарной модели атома, нуклонной модели атомного ядра;</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77F59" w:rsidRPr="00902A1A" w:rsidRDefault="00E77F59" w:rsidP="00E77F59">
      <w:pPr>
        <w:ind w:firstLine="709"/>
        <w:jc w:val="both"/>
        <w:rPr>
          <w:bCs/>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«БИОЛОГИЯ»</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 результате освоения материала по курсу «Биология» на основе АООП ООО (вариант 2.2.2)</w:t>
      </w:r>
      <w:r w:rsidRPr="00902A1A">
        <w:rPr>
          <w:bCs/>
          <w:i/>
          <w:color w:val="0D0D0D" w:themeColor="text1" w:themeTint="F2"/>
          <w:sz w:val="24"/>
          <w:szCs w:val="24"/>
        </w:rPr>
        <w:t xml:space="preserve"> </w:t>
      </w:r>
      <w:r w:rsidRPr="00902A1A">
        <w:rPr>
          <w:bCs/>
          <w:color w:val="0D0D0D" w:themeColor="text1" w:themeTint="F2"/>
          <w:sz w:val="24"/>
          <w:szCs w:val="24"/>
        </w:rPr>
        <w:t>выпускник:</w:t>
      </w:r>
      <w:r w:rsidRPr="00902A1A">
        <w:rPr>
          <w:bCs/>
          <w:color w:val="0D0D0D" w:themeColor="text1" w:themeTint="F2"/>
          <w:sz w:val="24"/>
          <w:szCs w:val="24"/>
          <w:vertAlign w:val="superscript"/>
        </w:rPr>
        <w:footnoteReference w:id="27"/>
      </w:r>
    </w:p>
    <w:p w:rsidR="00E77F59" w:rsidRPr="00902A1A" w:rsidRDefault="00E77F59" w:rsidP="00E77F59">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i/>
          <w:color w:val="0D0D0D" w:themeColor="text1" w:themeTint="F2"/>
          <w:sz w:val="24"/>
          <w:szCs w:val="24"/>
        </w:rPr>
        <w:lastRenderedPageBreak/>
        <w:t>освоит</w:t>
      </w:r>
      <w:r w:rsidRPr="00902A1A">
        <w:rPr>
          <w:rFonts w:ascii="Times New Roman" w:hAnsi="Times New Roman" w:cs="Times New Roman"/>
          <w:bCs/>
          <w:color w:val="0D0D0D" w:themeColor="text1" w:themeTint="F2"/>
          <w:sz w:val="24"/>
          <w:szCs w:val="24"/>
        </w:rPr>
        <w:t xml:space="preserve"> научные методы для распознания биологических проблем; научится 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rsidR="00E77F59" w:rsidRPr="00902A1A" w:rsidRDefault="00E77F59" w:rsidP="00E77F59">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i/>
          <w:color w:val="0D0D0D" w:themeColor="text1" w:themeTint="F2"/>
          <w:sz w:val="24"/>
          <w:szCs w:val="24"/>
        </w:rPr>
        <w:t>овладеет</w:t>
      </w:r>
      <w:r w:rsidRPr="00902A1A">
        <w:rPr>
          <w:rFonts w:ascii="Times New Roman" w:hAnsi="Times New Roman" w:cs="Times New Roman"/>
          <w:bCs/>
          <w:color w:val="0D0D0D" w:themeColor="text1" w:themeTint="F2"/>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77F59" w:rsidRPr="00902A1A" w:rsidRDefault="00E77F59" w:rsidP="00E77F59">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i/>
          <w:color w:val="0D0D0D" w:themeColor="text1" w:themeTint="F2"/>
          <w:sz w:val="24"/>
          <w:szCs w:val="24"/>
        </w:rPr>
        <w:t>освоит</w:t>
      </w:r>
      <w:r w:rsidRPr="00902A1A">
        <w:rPr>
          <w:rFonts w:ascii="Times New Roman" w:hAnsi="Times New Roman" w:cs="Times New Roman"/>
          <w:bCs/>
          <w:color w:val="0D0D0D" w:themeColor="text1" w:themeTint="F2"/>
          <w:sz w:val="24"/>
          <w:szCs w:val="24"/>
        </w:rPr>
        <w:t xml:space="preserve"> общие приёмы: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 xml:space="preserve">оказания первой помощи;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рациональной организации труда и отдыха;</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 xml:space="preserve">выращивания и размножения культурных растений и домашних животных, ухода за ними;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 xml:space="preserve">проведения наблюдений за состоянием собственного организма;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 xml:space="preserve">работы в кабинете биологии с учётом действующих правил; </w:t>
      </w:r>
    </w:p>
    <w:p w:rsidR="00E77F59" w:rsidRPr="00902A1A" w:rsidRDefault="00E77F59" w:rsidP="00E77F59">
      <w:pPr>
        <w:ind w:firstLine="709"/>
        <w:jc w:val="both"/>
        <w:rPr>
          <w:bCs/>
          <w:color w:val="0D0D0D" w:themeColor="text1" w:themeTint="F2"/>
          <w:sz w:val="24"/>
          <w:szCs w:val="24"/>
        </w:rPr>
      </w:pPr>
      <w:r w:rsidRPr="00902A1A">
        <w:rPr>
          <w:bCs/>
          <w:iCs/>
          <w:color w:val="0D0D0D" w:themeColor="text1" w:themeTint="F2"/>
          <w:sz w:val="24"/>
          <w:szCs w:val="24"/>
        </w:rPr>
        <w:t xml:space="preserve">– </w:t>
      </w:r>
      <w:r w:rsidRPr="00902A1A">
        <w:rPr>
          <w:bCs/>
          <w:color w:val="0D0D0D" w:themeColor="text1" w:themeTint="F2"/>
          <w:sz w:val="24"/>
          <w:szCs w:val="24"/>
        </w:rPr>
        <w:t>работы с биологическими приборами и инструментами.</w:t>
      </w:r>
    </w:p>
    <w:p w:rsidR="00E77F59" w:rsidRPr="00902A1A" w:rsidRDefault="00E77F59" w:rsidP="00E77F59">
      <w:pPr>
        <w:pStyle w:val="ab"/>
        <w:numPr>
          <w:ilvl w:val="0"/>
          <w:numId w:val="11"/>
        </w:numPr>
        <w:tabs>
          <w:tab w:val="left" w:pos="993"/>
        </w:tabs>
        <w:autoSpaceDE w:val="0"/>
        <w:autoSpaceDN w:val="0"/>
        <w:adjustRightInd w:val="0"/>
        <w:spacing w:after="0" w:line="240" w:lineRule="auto"/>
        <w:ind w:left="0" w:firstLine="709"/>
        <w:jc w:val="both"/>
        <w:rPr>
          <w:rFonts w:ascii="Times New Roman" w:hAnsi="Times New Roman" w:cs="Times New Roman"/>
          <w:bCs/>
          <w:iCs/>
          <w:color w:val="0D0D0D" w:themeColor="text1" w:themeTint="F2"/>
          <w:sz w:val="24"/>
          <w:szCs w:val="24"/>
        </w:rPr>
      </w:pPr>
      <w:r w:rsidRPr="00902A1A">
        <w:rPr>
          <w:rFonts w:ascii="Times New Roman" w:hAnsi="Times New Roman" w:cs="Times New Roman"/>
          <w:bCs/>
          <w:i/>
          <w:iCs/>
          <w:color w:val="0D0D0D" w:themeColor="text1" w:themeTint="F2"/>
          <w:sz w:val="24"/>
          <w:szCs w:val="24"/>
        </w:rPr>
        <w:t xml:space="preserve">приобретёт </w:t>
      </w:r>
      <w:r w:rsidRPr="00902A1A">
        <w:rPr>
          <w:rFonts w:ascii="Times New Roman" w:hAnsi="Times New Roman" w:cs="Times New Roman"/>
          <w:bCs/>
          <w:iCs/>
          <w:color w:val="0D0D0D" w:themeColor="text1" w:themeTint="F2"/>
          <w:sz w:val="24"/>
          <w:szCs w:val="24"/>
        </w:rPr>
        <w:t>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Живые организмы</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аргументировать, приводить доказательства родства различных таксонов растений, животных, грибов и бактерий;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аргументировать, приводить доказательства различий растений, животных, грибов и бактерий;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раскрывать роль биологии в практической деятельности людей; роль различных организмов в жизни человека;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выявлять примеры и раскрывать сущность приспособленности организмов к среде обитания;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устанавливать взаимосвязи между особенностями строения и функциями клеток и тканей, органов и систем органов;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осознавать и аргументировать основные правила поведения в природе;</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анализировать и оценивать последствия деятельности человека в природе;</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lastRenderedPageBreak/>
        <w:t>описывать и использовать приёмы выращивания и размножения культурных растений и домашних животных, ухода за ними;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соблюдать правила работы в кабинете биологии.</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Человек и его здоровье</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доказательства взаимосвязи человека и окружающей среды, родства человека с животными;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доказательства отличий человека от животных;</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устанавливать взаимосвязи между особенностями строения и функциями клеток и тканей, органов и систем органов;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осознанно аргументировать основные принципы здорового образа жизни, рациональной организации труда и отдыха;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анализировать и оценивать влияние факторов риска на здоровье человека;</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описывать и использовать приёмы оказания первой помощи;</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осознанно соблюдать правила работы в кабинете биологии.</w:t>
      </w:r>
    </w:p>
    <w:p w:rsidR="00E77F59" w:rsidRPr="00902A1A" w:rsidRDefault="00E77F59" w:rsidP="00E77F59">
      <w:pPr>
        <w:ind w:firstLine="709"/>
        <w:jc w:val="both"/>
        <w:rPr>
          <w:bCs/>
          <w:i/>
          <w:color w:val="0D0D0D" w:themeColor="text1" w:themeTint="F2"/>
          <w:sz w:val="24"/>
          <w:szCs w:val="24"/>
        </w:rPr>
      </w:pPr>
      <w:r w:rsidRPr="00902A1A">
        <w:rPr>
          <w:bCs/>
          <w:i/>
          <w:color w:val="0D0D0D" w:themeColor="text1" w:themeTint="F2"/>
          <w:sz w:val="24"/>
          <w:szCs w:val="24"/>
        </w:rPr>
        <w:t>Общие биологические закономерности</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Выпускник научится: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
          <w:bCs/>
          <w:color w:val="0D0D0D" w:themeColor="text1" w:themeTint="F2"/>
          <w:sz w:val="24"/>
          <w:szCs w:val="24"/>
        </w:rPr>
      </w:pPr>
      <w:r w:rsidRPr="00902A1A">
        <w:rPr>
          <w:rFonts w:ascii="Times New Roman" w:hAnsi="Times New Roman" w:cs="Times New Roman"/>
          <w:bCs/>
          <w:color w:val="0D0D0D" w:themeColor="text1" w:themeTint="F2"/>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
          <w:bCs/>
          <w:color w:val="0D0D0D" w:themeColor="text1" w:themeTint="F2"/>
          <w:sz w:val="24"/>
          <w:szCs w:val="24"/>
        </w:rPr>
      </w:pPr>
      <w:r w:rsidRPr="00902A1A">
        <w:rPr>
          <w:rFonts w:ascii="Times New Roman" w:hAnsi="Times New Roman" w:cs="Times New Roman"/>
          <w:bCs/>
          <w:color w:val="0D0D0D" w:themeColor="text1" w:themeTint="F2"/>
          <w:sz w:val="24"/>
          <w:szCs w:val="24"/>
        </w:rPr>
        <w:t>аргументировать, приводить доказательства необходимости защиты окружающей среды;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аргументировать, приводить доказательства зависимости здоровья человека от состояния окружающей среды;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lastRenderedPageBreak/>
        <w:t>объяснять механизмы наследственности и изменчивости, возникновения приспособленности, процесс видообразования;</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сравнивать биологические объекты, процессы; делать выводы и умозаключения на основе сравнения;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устанавливать взаимосвязи между особенностями строения и функциями органов и систем органов;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описывать и использовать приёмы выращивания и размножения культурных растений и домашних животных, ухода за ними в агроценозах;</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самостоятельно или с помощью учителя/других участников образовательного процесса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rsidR="00E77F59" w:rsidRPr="00902A1A" w:rsidRDefault="00E77F59" w:rsidP="00E77F59">
      <w:pPr>
        <w:pStyle w:val="ab"/>
        <w:numPr>
          <w:ilvl w:val="0"/>
          <w:numId w:val="11"/>
        </w:numPr>
        <w:tabs>
          <w:tab w:val="left" w:pos="851"/>
        </w:tabs>
        <w:autoSpaceDE w:val="0"/>
        <w:autoSpaceDN w:val="0"/>
        <w:adjustRightInd w:val="0"/>
        <w:spacing w:after="0" w:line="240" w:lineRule="auto"/>
        <w:ind w:left="0" w:firstLine="709"/>
        <w:jc w:val="both"/>
        <w:rPr>
          <w:rFonts w:ascii="Times New Roman" w:hAnsi="Times New Roman" w:cs="Times New Roman"/>
          <w:bCs/>
          <w:color w:val="0D0D0D" w:themeColor="text1" w:themeTint="F2"/>
          <w:sz w:val="24"/>
          <w:szCs w:val="24"/>
        </w:rPr>
      </w:pPr>
      <w:r w:rsidRPr="00902A1A">
        <w:rPr>
          <w:rFonts w:ascii="Times New Roman" w:hAnsi="Times New Roman" w:cs="Times New Roman"/>
          <w:bCs/>
          <w:color w:val="0D0D0D" w:themeColor="text1" w:themeTint="F2"/>
          <w:sz w:val="24"/>
          <w:szCs w:val="24"/>
        </w:rPr>
        <w:t>осознанно соблюдать правила работы в кабинете биологии.</w:t>
      </w:r>
    </w:p>
    <w:p w:rsidR="00E77F59" w:rsidRPr="00902A1A" w:rsidRDefault="00E77F59" w:rsidP="00E77F59">
      <w:pPr>
        <w:ind w:firstLine="709"/>
        <w:jc w:val="both"/>
        <w:rPr>
          <w:bCs/>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«ХИМИЯ»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В соответствии с требованиями ФГОС ООО в составе предметных результатов по освоению обязательного содержания, установленного для данной учебной дисциплины, выделяются: </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освоенные обучающимися научные знания, умения и способы действий, специфические для предметной области «Химия», </w:t>
      </w:r>
    </w:p>
    <w:p w:rsidR="00E77F59" w:rsidRPr="00902A1A" w:rsidRDefault="00E77F59" w:rsidP="00E77F59">
      <w:pPr>
        <w:ind w:firstLine="709"/>
        <w:jc w:val="both"/>
        <w:rPr>
          <w:bCs/>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виды деятельности по получению нового знания, его интерпретации (с учётом речевых и познавательных возможностей обучающихся с нарушениями слуха), преобразованию и применению в различных учебных и новых ситуациях.</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проч. осуществляется с учётом особых образовательных потребностей и речевых возможностей обучающихся с нарушением слуха.</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однако их распределение по классам осуществляется с учётом перераспределения программного материала по годам обучения в связи пролонгацией сроков получения образования по АООП ООО (вариант </w:t>
      </w:r>
      <w:r w:rsidRPr="00902A1A">
        <w:rPr>
          <w:bCs/>
          <w:color w:val="0D0D0D" w:themeColor="text1" w:themeTint="F2"/>
          <w:sz w:val="24"/>
          <w:szCs w:val="24"/>
        </w:rPr>
        <w:t>2.2.2</w:t>
      </w:r>
      <w:r w:rsidRPr="00902A1A">
        <w:rPr>
          <w:color w:val="0D0D0D" w:themeColor="text1" w:themeTint="F2"/>
          <w:sz w:val="24"/>
          <w:szCs w:val="24"/>
        </w:rPr>
        <w:t>).</w:t>
      </w:r>
    </w:p>
    <w:p w:rsidR="00E77F59" w:rsidRPr="00902A1A" w:rsidRDefault="00E77F59" w:rsidP="00E77F59">
      <w:pPr>
        <w:ind w:firstLine="709"/>
        <w:jc w:val="center"/>
        <w:rPr>
          <w:bCs/>
          <w:color w:val="0D0D0D" w:themeColor="text1" w:themeTint="F2"/>
          <w:sz w:val="24"/>
          <w:szCs w:val="24"/>
        </w:rPr>
      </w:pPr>
      <w:r w:rsidRPr="00902A1A">
        <w:rPr>
          <w:b/>
          <w:i/>
          <w:color w:val="0D0D0D" w:themeColor="text1" w:themeTint="F2"/>
          <w:sz w:val="24"/>
          <w:szCs w:val="24"/>
        </w:rPr>
        <w:t>«ИЗОБРАЗИТЕЛЬНОЕ ИСКУССТВО»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В соответствии с требованиями ФГОС ООО п</w:t>
      </w:r>
      <w:r w:rsidRPr="00902A1A">
        <w:rPr>
          <w:rFonts w:eastAsia="SchoolBookSanPin"/>
          <w:color w:val="0D0D0D" w:themeColor="text1" w:themeTint="F2"/>
          <w:sz w:val="24"/>
          <w:szCs w:val="24"/>
        </w:rPr>
        <w:t>редметные результаты, формируемые в ходе изучения предмета «Изобразительное искусство», сгруппированы по учебным модулям.</w:t>
      </w:r>
      <w:r w:rsidRPr="00902A1A">
        <w:rPr>
          <w:color w:val="0D0D0D" w:themeColor="text1" w:themeTint="F2"/>
          <w:sz w:val="24"/>
          <w:szCs w:val="24"/>
        </w:rPr>
        <w:t xml:space="preserve"> </w:t>
      </w:r>
      <w:r w:rsidRPr="00902A1A">
        <w:rPr>
          <w:rStyle w:val="a7"/>
          <w:color w:val="0D0D0D" w:themeColor="text1" w:themeTint="F2"/>
          <w:sz w:val="24"/>
          <w:szCs w:val="24"/>
        </w:rPr>
        <w:footnoteReference w:id="28"/>
      </w:r>
    </w:p>
    <w:p w:rsidR="00E77F59" w:rsidRPr="00902A1A" w:rsidRDefault="00E77F59" w:rsidP="00E77F59">
      <w:pPr>
        <w:ind w:firstLine="709"/>
        <w:jc w:val="both"/>
        <w:rPr>
          <w:b/>
          <w:bCs/>
          <w:color w:val="0D0D0D" w:themeColor="text1" w:themeTint="F2"/>
          <w:sz w:val="24"/>
          <w:szCs w:val="24"/>
        </w:rPr>
      </w:pPr>
      <w:r w:rsidRPr="00902A1A">
        <w:rPr>
          <w:b/>
          <w:bCs/>
          <w:color w:val="0D0D0D" w:themeColor="text1" w:themeTint="F2"/>
          <w:sz w:val="24"/>
          <w:szCs w:val="24"/>
        </w:rPr>
        <w:t>Модуль № 1 «Декоративно-прикладное и народное искусство»: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 xml:space="preserve">– </w:t>
      </w:r>
      <w:r w:rsidRPr="00902A1A">
        <w:rPr>
          <w:rFonts w:eastAsia="SchoolBookSanPin"/>
          <w:color w:val="0D0D0D" w:themeColor="text1" w:themeTint="F2"/>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основные функции декоративно-прикладного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различать разные виды орнамента по сюжетной основе: геометрический, растительный, зооморфный, антропоморфный;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владеть практическими навыками самостоятельного творческого создания орнаментов ленточных, сетчатых, центрических;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овладеть практическими навыками стилизованного </w:t>
      </w:r>
      <w:r w:rsidRPr="00902A1A">
        <w:rPr>
          <w:bCs/>
          <w:color w:val="0D0D0D" w:themeColor="text1" w:themeTint="F2"/>
          <w:sz w:val="24"/>
          <w:szCs w:val="24"/>
        </w:rPr>
        <w:t xml:space="preserve">– </w:t>
      </w:r>
      <w:r w:rsidRPr="00902A1A">
        <w:rPr>
          <w:rFonts w:eastAsia="SchoolBookSanPin"/>
          <w:color w:val="0D0D0D" w:themeColor="text1" w:themeTint="F2"/>
          <w:sz w:val="24"/>
          <w:szCs w:val="24"/>
        </w:rPr>
        <w:t>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основные особенности народного крестьянского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уметь объяснять (самостоятельно или с помощью учителя/других участников образовательного процесса/с опорой на справочные материалы) символическое значение традиционных знаков народного крестьянского искусства (солярные знаки, древо жизни, конь, птица, мать-земля);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(самостоятельно или с помощью учителя/других участников образовательного процесса/с опорой на справочные материалы) функциональное, декоративное и символическое единство его деталей; </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практический опыт изображения характерных традиционных предметов крестьянского быта;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иметь представление и распознавать примеры декоративного оформления жизнедеятельности </w:t>
      </w:r>
      <w:r w:rsidRPr="00902A1A">
        <w:rPr>
          <w:bCs/>
          <w:color w:val="0D0D0D" w:themeColor="text1" w:themeTint="F2"/>
          <w:sz w:val="24"/>
          <w:szCs w:val="24"/>
        </w:rPr>
        <w:t xml:space="preserve">– </w:t>
      </w:r>
      <w:r w:rsidRPr="00902A1A">
        <w:rPr>
          <w:rFonts w:eastAsia="SchoolBookSanPin"/>
          <w:color w:val="0D0D0D" w:themeColor="text1" w:themeTint="F2"/>
          <w:sz w:val="24"/>
          <w:szCs w:val="24"/>
        </w:rPr>
        <w:t>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(самостоятельно или с помощью учителя/других участников образовательного процесса/с опорой на справочные материалы) значение народных промыслов и традиций художественного ремесла в современной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рассказывать (с опорой на заданный план) о происхождении народных </w:t>
      </w:r>
      <w:r w:rsidRPr="00902A1A">
        <w:rPr>
          <w:rFonts w:eastAsia="SchoolBookSanPin"/>
          <w:color w:val="0D0D0D" w:themeColor="text1" w:themeTint="F2"/>
          <w:sz w:val="24"/>
          <w:szCs w:val="24"/>
        </w:rPr>
        <w:lastRenderedPageBreak/>
        <w:t>художественных промыслов; о соотношении ремесла и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называть характерные черты орнаментов и изделий ряда отечественных народных художественных промыслов;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уметь перечислять материалы, используемые в народных художественных промыслах: дерево, глина, металл, стекло,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 различать изделия народных художественных промыслов по материалу изготовления и технике декора;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приёмах и последовательности работы при создании изделий некоторых художественных промыслов;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творческого создания эмблемы или логотипа;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понимать и объяснять значение государственной символики, иметь представление о значении и содержании геральдики;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овладевать навыками коллективной практической творческой работы по оформлению пространства образовательной организации и организуемых в её социокультурном пространстве праздников.</w:t>
      </w:r>
    </w:p>
    <w:p w:rsidR="00E77F59" w:rsidRPr="00902A1A" w:rsidRDefault="00E77F59" w:rsidP="00E77F59">
      <w:pPr>
        <w:ind w:firstLine="709"/>
        <w:jc w:val="both"/>
        <w:rPr>
          <w:b/>
          <w:bCs/>
          <w:color w:val="0D0D0D" w:themeColor="text1" w:themeTint="F2"/>
          <w:sz w:val="24"/>
          <w:szCs w:val="24"/>
        </w:rPr>
      </w:pPr>
      <w:r w:rsidRPr="00902A1A">
        <w:rPr>
          <w:b/>
          <w:bCs/>
          <w:color w:val="0D0D0D" w:themeColor="text1" w:themeTint="F2"/>
          <w:sz w:val="24"/>
          <w:szCs w:val="24"/>
        </w:rPr>
        <w:t>Модуль № 2 «Живопись, графика, скульптура»: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процесса/с опорой на справочные материалы) различия между пространственными и временными видами искусства и их значение в жизни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основные виды живописи, графики и скульптуры, объяснять их назначение в жизни людей.</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Язык изобразительного искусства и его выразительные средства: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различать традиционные художественные материалы для графики, живописи, скульптуры;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различных художественных техниках в использовании художественных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 понимать роль рисунка как основы изобразительной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иметь опыт учебного рисунка </w:t>
      </w:r>
      <w:r w:rsidRPr="00902A1A">
        <w:rPr>
          <w:bCs/>
          <w:color w:val="0D0D0D" w:themeColor="text1" w:themeTint="F2"/>
          <w:sz w:val="24"/>
          <w:szCs w:val="24"/>
        </w:rPr>
        <w:t>– с</w:t>
      </w:r>
      <w:r w:rsidRPr="00902A1A">
        <w:rPr>
          <w:rFonts w:eastAsia="SchoolBookSanPin"/>
          <w:color w:val="0D0D0D" w:themeColor="text1" w:themeTint="F2"/>
          <w:sz w:val="24"/>
          <w:szCs w:val="24"/>
        </w:rPr>
        <w:t>ветотеневого изображения объёмных форм;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знать основы линейной перспективы и уметь изображать объёмные геометрические тела на двухмерной плоскости;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понятий «тон», «тональные отношения» и иметь опыт их визуального анализа;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 xml:space="preserve">– </w:t>
      </w:r>
      <w:r w:rsidRPr="00902A1A">
        <w:rPr>
          <w:rFonts w:eastAsia="SchoolBookSanPin"/>
          <w:color w:val="0D0D0D" w:themeColor="text1" w:themeTint="F2"/>
          <w:sz w:val="24"/>
          <w:szCs w:val="24"/>
        </w:rPr>
        <w:t>иметь опыт линейного рисунка, понимать выразительные возможности линии;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 xml:space="preserve">знать основы цветоведения: характеризовать основные и составные цвета, дополнительные цвета </w:t>
      </w:r>
      <w:r w:rsidRPr="00902A1A">
        <w:rPr>
          <w:bCs/>
          <w:color w:val="0D0D0D" w:themeColor="text1" w:themeTint="F2"/>
          <w:sz w:val="24"/>
          <w:szCs w:val="24"/>
        </w:rPr>
        <w:t>–</w:t>
      </w:r>
      <w:r w:rsidRPr="00902A1A">
        <w:rPr>
          <w:rFonts w:eastAsia="SchoolBookSanPin"/>
          <w:color w:val="0D0D0D" w:themeColor="text1" w:themeTint="F2"/>
          <w:sz w:val="24"/>
          <w:szCs w:val="24"/>
        </w:rPr>
        <w:t xml:space="preserve"> и значение этих знаний для искусства живописи;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77F59" w:rsidRPr="00902A1A" w:rsidRDefault="00E77F59" w:rsidP="00E77F59">
      <w:pPr>
        <w:ind w:firstLine="709"/>
        <w:jc w:val="both"/>
        <w:rPr>
          <w:rFonts w:eastAsia="SchoolBookSanPin"/>
          <w:i/>
          <w:color w:val="0D0D0D" w:themeColor="text1" w:themeTint="F2"/>
          <w:sz w:val="24"/>
          <w:szCs w:val="24"/>
        </w:rPr>
      </w:pPr>
      <w:r w:rsidRPr="00902A1A">
        <w:rPr>
          <w:rFonts w:eastAsia="SchoolBookSanPin"/>
          <w:i/>
          <w:color w:val="0D0D0D" w:themeColor="text1" w:themeTint="F2"/>
          <w:sz w:val="24"/>
          <w:szCs w:val="24"/>
        </w:rPr>
        <w:t>Жанры изобразительного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перечислять жанры;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самостоятельно или с помощью учителя/других участников образовательного процесса) разницу между предметом изображения, сюжетом и содержанием произведения искусства.</w:t>
      </w:r>
    </w:p>
    <w:p w:rsidR="00E77F59" w:rsidRPr="00902A1A" w:rsidRDefault="00E77F59" w:rsidP="00E77F59">
      <w:pPr>
        <w:ind w:firstLine="709"/>
        <w:jc w:val="both"/>
        <w:rPr>
          <w:rFonts w:eastAsia="SchoolBookSanPin"/>
          <w:i/>
          <w:color w:val="0D0D0D" w:themeColor="text1" w:themeTint="F2"/>
          <w:sz w:val="24"/>
          <w:szCs w:val="24"/>
        </w:rPr>
      </w:pPr>
      <w:r w:rsidRPr="00902A1A">
        <w:rPr>
          <w:rFonts w:eastAsia="SchoolBookSanPin"/>
          <w:i/>
          <w:color w:val="0D0D0D" w:themeColor="text1" w:themeTint="F2"/>
          <w:sz w:val="24"/>
          <w:szCs w:val="24"/>
        </w:rPr>
        <w:t>Натюрморт: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приводить примеры натюрморта в европейской живописи Нового времени;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рассказывать (по заданному плану/с использованием справочной литературы)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об освещении как средстве выявления объёма предмета;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создания графического натюрморта;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создания натюрморта средствами живописи.</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Портрет: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сравнивать содержание портретного образа в искусстве Древнего Рима, эпохи Возрождения и Нового времени;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начальный опыт лепки головы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приобретать опыт графического портретного изображения как нового для себя видения индивидуальности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освещения как выразительного средства при создании художественного образа;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иметь представление о жанре портрета в искусстве ХХ в. </w:t>
      </w:r>
      <w:r w:rsidRPr="00902A1A">
        <w:rPr>
          <w:bCs/>
          <w:color w:val="0D0D0D" w:themeColor="text1" w:themeTint="F2"/>
          <w:sz w:val="24"/>
          <w:szCs w:val="24"/>
        </w:rPr>
        <w:t xml:space="preserve">– </w:t>
      </w:r>
      <w:r w:rsidRPr="00902A1A">
        <w:rPr>
          <w:rFonts w:eastAsia="SchoolBookSanPin"/>
          <w:color w:val="0D0D0D" w:themeColor="text1" w:themeTint="F2"/>
          <w:sz w:val="24"/>
          <w:szCs w:val="24"/>
        </w:rPr>
        <w:t>западном и отечественном.</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Пейзаж:</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правила построения линейной перспективы и уметь применять их в рисунке;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понимать </w:t>
      </w:r>
      <w:r w:rsidRPr="00902A1A">
        <w:rPr>
          <w:rFonts w:eastAsia="SchoolBookSanPin"/>
          <w:color w:val="0D0D0D" w:themeColor="text1" w:themeTint="F2"/>
          <w:sz w:val="24"/>
          <w:szCs w:val="24"/>
        </w:rPr>
        <w:t>содержание понятий: линия горизонта, точка схода, низкий и высокий горизонт, перспективные сокращения, центральная и угловая перспектива;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правила воздушной перспективы и уметь их применять на практике;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особенности изображения разных состояний природы в романтическом пейзаже и пейзаже творчества импрессионистов и постимпрессионистов;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морских пейзажах И. Айвазовского;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особенностях пленэрной живописи и колористической изменчивости состояний природы;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историю пейзажа в русской живописи, сообщать (самостоятельно или с помощью учителя/других участников образовательного процесса) об особенностях пейзажа в творчестве А. Саврасова, И. Шишкина, И. Левитана и художников ХХ в. (по выбору);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объяснять (самостоятельно или с помощью учителя/других участников образовательного процесса), как в пейзажной живописи развивался образ отечественной природы и каково его значение в развитии чувства Родины;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живописного изображения различных активно выраженных состояний природы;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пейзажных зарисовок, графического изображения природы по памяти и представлению;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иметь опыт изображения городского пейзажа </w:t>
      </w:r>
      <w:r w:rsidRPr="00902A1A">
        <w:rPr>
          <w:bCs/>
          <w:color w:val="0D0D0D" w:themeColor="text1" w:themeTint="F2"/>
          <w:sz w:val="24"/>
          <w:szCs w:val="24"/>
        </w:rPr>
        <w:t>–</w:t>
      </w:r>
      <w:r w:rsidRPr="00902A1A">
        <w:rPr>
          <w:rFonts w:eastAsia="SchoolBookSanPin"/>
          <w:color w:val="0D0D0D" w:themeColor="text1" w:themeTint="F2"/>
          <w:sz w:val="24"/>
          <w:szCs w:val="24"/>
        </w:rPr>
        <w:t xml:space="preserve"> по памяти или представлению;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обрести навыки восприятия образности городского пространства как выражения самобытного лица культуры и истории народа;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культурного наследия в городском пространстве, задачи его охраны и сохранения.</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Бытовой жанр: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роль изобразительного искусства в формировании представлений о жизни людей разных эпох и народов;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значение понятий «тематическая картина», «станковая живопись», «монументальная живопись»; перечислять основные жанры тематической картины;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различать тему, сюжет и содержание в жанровой картине; </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объяснять значение художественного изображения бытовой жизни людей в понимании истории человечества и современной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многообразие форм организации бытовой жизни и одновременно единство мира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w:t>
      </w:r>
      <w:r w:rsidRPr="00902A1A">
        <w:rPr>
          <w:rFonts w:eastAsia="SchoolBookSanPin"/>
          <w:color w:val="0D0D0D" w:themeColor="text1" w:themeTint="F2"/>
          <w:sz w:val="24"/>
          <w:szCs w:val="24"/>
        </w:rPr>
        <w:lastRenderedPageBreak/>
        <w:t>античный мир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изображения бытовой жизни разных народов в контексте традиций их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понятия «бытовой жанр» и уметь приводить несколько примеров произведений европейского и отечественного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Исторический жанр: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нить, почему историческая картина считалась самым высоким жанром произведений изобразительного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авторов, узнавать и уметь объяснять (самостоятельно или с помощью учителя/других участников образовательного процесса) содержание таких картин, как «Последний день Помпеи» К. Брюллова, «Боярыня Морозова» и другие картины В. Сурикова, «Бурлаки на Волге» И. Репина;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развитии исторического жанра в творчестве отечественных художников ХХ 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узнавать и называть авторов таких произведений, как «Давид» Микеланджело, «Весна» С. Боттичелли;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Библейские темы в изобразительном искусстве: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значении библейских сюжетов в истории культуры и узнавать сюжеты Священной истории в произведениях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картинах на библейские темы в истории русского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рассказывать (самостоятельно или с помощью учителя/других участников образовательного процесса/с опорой на предложенный план)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смысловом различии между иконой и картиной на библейские темы;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знания о русской иконописи, о великих русских иконописцах: Андрее Рублёве, Феофане Греке, Дионисии;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воспринимать искусство древнерусской иконописи как уникальное и высокое достижение отечественной культуры;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сообщать о месте и значении изобразительного искусства в культуре, в жизни общества, в жизни человека.</w:t>
      </w:r>
    </w:p>
    <w:p w:rsidR="00E77F59" w:rsidRPr="00902A1A" w:rsidRDefault="00E77F59" w:rsidP="00E77F59">
      <w:pPr>
        <w:ind w:firstLine="709"/>
        <w:jc w:val="both"/>
        <w:rPr>
          <w:b/>
          <w:bCs/>
          <w:color w:val="0D0D0D" w:themeColor="text1" w:themeTint="F2"/>
          <w:sz w:val="24"/>
          <w:szCs w:val="24"/>
        </w:rPr>
      </w:pPr>
      <w:r w:rsidRPr="00902A1A">
        <w:rPr>
          <w:b/>
          <w:bCs/>
          <w:color w:val="0D0D0D" w:themeColor="text1" w:themeTint="F2"/>
          <w:sz w:val="24"/>
          <w:szCs w:val="24"/>
        </w:rPr>
        <w:t>Модуль № 3 «Архитектура и дизайн»:</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роль архитектуры и дизайна в построении предметно-пространственной среды жизнедеятельности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сообщать о том, как предметно-пространственная среда организует деятельность человека и представления о самом себе;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объяснять ценность сохранения культурного наследия, выраженного в архитектуре, предметах труда и быта разных эпох.</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lastRenderedPageBreak/>
        <w:t>Графический дизайн:</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объяснять основные средства </w:t>
      </w:r>
      <w:r w:rsidRPr="00902A1A">
        <w:rPr>
          <w:bCs/>
          <w:color w:val="0D0D0D" w:themeColor="text1" w:themeTint="F2"/>
          <w:sz w:val="24"/>
          <w:szCs w:val="24"/>
        </w:rPr>
        <w:t>–</w:t>
      </w:r>
      <w:r w:rsidRPr="00902A1A">
        <w:rPr>
          <w:rFonts w:eastAsia="SchoolBookSanPin"/>
          <w:color w:val="0D0D0D" w:themeColor="text1" w:themeTint="F2"/>
          <w:sz w:val="24"/>
          <w:szCs w:val="24"/>
        </w:rPr>
        <w:t xml:space="preserve"> требования к композиции;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перечислять основные типы формальной композиции;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составлять различные формальные композиции на плоскости в зависимости от поставленных задач;</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выделять при творческом построении композиции листа композиционную доминанту;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составлять формальные композиции на выражение в них движения и статики;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осваивать навыки вариативности в ритмической организации листа;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объяснять роль цвета в конструктивных искусствах;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различать технологию использования цвета в живописи и в конструктивных искусствах;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выражение «цветовой образ»;</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цвет в графических композициях как акцент или доминанту, объединённые одним стилем;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применять печатное слово, типографскую строку в качестве элементов графической композиции;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Социальное значение дизайна и архитектуры как среды жизни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построения объёмно-пространственной композиции как макета архитектурного пространства в реальной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построение макета пространственно-объёмной композиции по его чертежу;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роли строительного материала в эволюции архитектурных конструкций и изменении облика архитектурных сооружений;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архитектурные и градостроительные изменения в культуре новейшего времени, современный уровень развития технологий и материалов; сообщать о социокультурных противоречиях в организации современной городской среды;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w:t>
      </w:r>
      <w:r w:rsidRPr="00902A1A">
        <w:rPr>
          <w:rFonts w:eastAsia="SchoolBookSanPin"/>
          <w:color w:val="0D0D0D" w:themeColor="text1" w:themeTint="F2"/>
          <w:sz w:val="24"/>
          <w:szCs w:val="24"/>
        </w:rPr>
        <w:lastRenderedPageBreak/>
        <w:t>памяти и понимания своей идентичности;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содержание понятия «городская среда»; рассматривать и объяснять планировку города как способ организации образа жизни людей;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традициях ландшафтно-парковой архитектуры и школах ландшафтного дизайна;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малой архитектуры и архитектурного дизайна в установке связи между человеком и архитектурой, в «проживании» городского пространства;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(самостоятельно или с помощью учителя/других участников образовательного процесса) характер влияния цвета на восприятие человеком формы объектов архитектуры и дизайна;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творческого проектирования интерьерного пространства для конкретных задач жизнедеятельности человека;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объяснять, как в одежде проявляются характер человека, его ценностные позиции и конкретные намерения действий; понимать, что такое стиль в одежде;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характер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иметь представление о конструкции костюма и применении законов композиции в проектировании одежды, ансамбле в костюме;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сообщать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понимать эстетические и этические границы применения макияжа и стилистики причёски в повседневном быту.</w:t>
      </w:r>
    </w:p>
    <w:p w:rsidR="00E77F59" w:rsidRPr="00902A1A" w:rsidRDefault="00E77F59" w:rsidP="00E77F59">
      <w:pPr>
        <w:ind w:firstLine="709"/>
        <w:jc w:val="both"/>
        <w:rPr>
          <w:rFonts w:eastAsia="SchoolBookSanPin"/>
          <w:b/>
          <w:bCs/>
          <w:color w:val="0D0D0D" w:themeColor="text1" w:themeTint="F2"/>
          <w:sz w:val="24"/>
          <w:szCs w:val="24"/>
        </w:rPr>
      </w:pPr>
      <w:r w:rsidRPr="00902A1A">
        <w:rPr>
          <w:rFonts w:eastAsia="SchoolBookSanPin"/>
          <w:b/>
          <w:bCs/>
          <w:color w:val="0D0D0D" w:themeColor="text1" w:themeTint="F2"/>
          <w:sz w:val="24"/>
          <w:szCs w:val="24"/>
        </w:rPr>
        <w:t>Модуль № 4 «Изображение в синтетических, экранных видах искусства и художественная фотография» (</w:t>
      </w:r>
      <w:r w:rsidRPr="00902A1A">
        <w:rPr>
          <w:rFonts w:eastAsia="SchoolBookSanPin"/>
          <w:b/>
          <w:bCs/>
          <w:i/>
          <w:iCs/>
          <w:color w:val="0D0D0D" w:themeColor="text1" w:themeTint="F2"/>
          <w:sz w:val="24"/>
          <w:szCs w:val="24"/>
        </w:rPr>
        <w:t>вариативный</w:t>
      </w:r>
      <w:r w:rsidRPr="00902A1A">
        <w:rPr>
          <w:rFonts w:eastAsia="SchoolBookSanPin"/>
          <w:b/>
          <w:bCs/>
          <w:color w:val="0D0D0D" w:themeColor="text1" w:themeTint="F2"/>
          <w:sz w:val="24"/>
          <w:szCs w:val="24"/>
        </w:rPr>
        <w:t>):</w:t>
      </w:r>
      <w:r w:rsidRPr="00902A1A">
        <w:rPr>
          <w:rStyle w:val="a7"/>
          <w:color w:val="0D0D0D" w:themeColor="text1" w:themeTint="F2"/>
          <w:sz w:val="24"/>
          <w:szCs w:val="24"/>
        </w:rPr>
        <w:t xml:space="preserve"> </w:t>
      </w:r>
      <w:r w:rsidRPr="00902A1A">
        <w:rPr>
          <w:rStyle w:val="a7"/>
          <w:color w:val="0D0D0D" w:themeColor="text1" w:themeTint="F2"/>
          <w:sz w:val="24"/>
          <w:szCs w:val="24"/>
        </w:rPr>
        <w:footnoteReference w:id="29"/>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знать о синтетической природе </w:t>
      </w:r>
      <w:r w:rsidRPr="00902A1A">
        <w:rPr>
          <w:bCs/>
          <w:color w:val="0D0D0D" w:themeColor="text1" w:themeTint="F2"/>
          <w:sz w:val="24"/>
          <w:szCs w:val="24"/>
        </w:rPr>
        <w:t>–</w:t>
      </w:r>
      <w:r w:rsidRPr="00902A1A">
        <w:rPr>
          <w:rFonts w:eastAsia="SchoolBookSanPin"/>
          <w:color w:val="0D0D0D" w:themeColor="text1" w:themeTint="F2"/>
          <w:sz w:val="24"/>
          <w:szCs w:val="24"/>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понимать роль визуального образа в синтетических искусствах;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77F59" w:rsidRPr="00902A1A" w:rsidRDefault="00E77F59" w:rsidP="00E77F59">
      <w:pPr>
        <w:ind w:firstLine="709"/>
        <w:jc w:val="both"/>
        <w:rPr>
          <w:rFonts w:eastAsia="SchoolBookSanPin"/>
          <w:i/>
          <w:color w:val="0D0D0D" w:themeColor="text1" w:themeTint="F2"/>
          <w:sz w:val="24"/>
          <w:szCs w:val="24"/>
        </w:rPr>
      </w:pPr>
      <w:r w:rsidRPr="00902A1A">
        <w:rPr>
          <w:rFonts w:eastAsia="SchoolBookSanPin"/>
          <w:i/>
          <w:color w:val="0D0D0D" w:themeColor="text1" w:themeTint="F2"/>
          <w:sz w:val="24"/>
          <w:szCs w:val="24"/>
        </w:rPr>
        <w:t>Художник и искусство театра: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иметь представление об истории развития театра и жанровом многообразии театральных представлений;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знать о роли художника и видах профессиональной художнической деятельности </w:t>
      </w:r>
      <w:r w:rsidRPr="00902A1A">
        <w:rPr>
          <w:rFonts w:eastAsia="SchoolBookSanPin"/>
          <w:color w:val="0D0D0D" w:themeColor="text1" w:themeTint="F2"/>
          <w:sz w:val="24"/>
          <w:szCs w:val="24"/>
        </w:rPr>
        <w:lastRenderedPageBreak/>
        <w:t>в современном театре;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 xml:space="preserve"> иметь представление о сценографии и символическом характере сценического образа;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ведущую роль художника кукольного спектакля как соавтора режиссёра и актёра в процессе создания образа персонажа;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практический навык игрового одушевления куклы из простых бытовых предметов;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понимать необходимость зрительских знаний и умений </w:t>
      </w:r>
      <w:r w:rsidRPr="00902A1A">
        <w:rPr>
          <w:bCs/>
          <w:color w:val="0D0D0D" w:themeColor="text1" w:themeTint="F2"/>
          <w:sz w:val="24"/>
          <w:szCs w:val="24"/>
        </w:rPr>
        <w:t>–</w:t>
      </w:r>
      <w:r w:rsidRPr="00902A1A">
        <w:rPr>
          <w:rFonts w:eastAsia="SchoolBookSanPin"/>
          <w:color w:val="0D0D0D" w:themeColor="text1" w:themeTint="F2"/>
          <w:sz w:val="24"/>
          <w:szCs w:val="24"/>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Художественная фотография: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навыки фотографирования и обработки цифровых фотографий с помощью компьютерных графических редакторов;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различать и характеризовать различные жанры художественной фотографии;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света как художественного средства в искусстве фотографии;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обретать опыт художественного наблюдения жизни, развивая познавательный интерес и внимание к окружающему миру, к людям;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значение репортажного жанра, роли журналистов-фотографов в истории ХХ в. и современном мире;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навыки компьютерной обработки и преобразования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фотографий.</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Изображение и искусство кино: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этапах в истории кино и его эволюции как искусства;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об экранных искусствах как монтаже композиционно построенных кадров;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в чём состоит работа художника-постановщика и специалистов его команды художников в период подготовки и съёмки игрового фильма;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объяснять роль видео в современной бытовой культуре;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различие задач при создании видеороликов разных жанров: видеорепортажа, социальной рекламы, анимационного фильма, музыкального клипа, документального фильма;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осваивать начальные навыки практической работы по видеомонтажу на основе соответствующих компьютерных программ;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обрести навык критического осмысления качества снятых роликов;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знания по истории мультипликации;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осваивать опыт создания компьютерной анимации в выбранной технике и в соответствующей компьютерной программе;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опыт совместной творческой коллективной работы по созданию анимационного фильма.</w:t>
      </w:r>
    </w:p>
    <w:p w:rsidR="00E77F59" w:rsidRPr="00902A1A" w:rsidRDefault="00E77F59" w:rsidP="00E77F59">
      <w:pPr>
        <w:ind w:firstLine="709"/>
        <w:jc w:val="both"/>
        <w:rPr>
          <w:i/>
          <w:color w:val="0D0D0D" w:themeColor="text1" w:themeTint="F2"/>
          <w:sz w:val="24"/>
          <w:szCs w:val="24"/>
        </w:rPr>
      </w:pPr>
      <w:r w:rsidRPr="00902A1A">
        <w:rPr>
          <w:i/>
          <w:color w:val="0D0D0D" w:themeColor="text1" w:themeTint="F2"/>
          <w:sz w:val="24"/>
          <w:szCs w:val="24"/>
        </w:rPr>
        <w:t>Изобразительное искусство на телевидении: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 xml:space="preserve">знать о создателе телевидения </w:t>
      </w:r>
      <w:r w:rsidRPr="00902A1A">
        <w:rPr>
          <w:bCs/>
          <w:color w:val="0D0D0D" w:themeColor="text1" w:themeTint="F2"/>
          <w:sz w:val="24"/>
          <w:szCs w:val="24"/>
        </w:rPr>
        <w:t>–</w:t>
      </w:r>
      <w:r w:rsidRPr="00902A1A">
        <w:rPr>
          <w:rFonts w:eastAsia="SchoolBookSanPin"/>
          <w:color w:val="0D0D0D" w:themeColor="text1" w:themeTint="F2"/>
          <w:sz w:val="24"/>
          <w:szCs w:val="24"/>
        </w:rPr>
        <w:t xml:space="preserve"> русском инженере Владимире Зворыкине;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роль телевидения в превращении мира в единое информационное пространство;</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иметь представление о многих направлениях деятельности и профессиях художника на телевидении;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полученные знания и опыт творчества в работе школьного телевидения и студии мультимедиа;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образовательные задачи зрительской культуры и необходимость зрительских умений;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значение художественной культуры для личностного духовно-нравственного развития и самореализации,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осознавать место и роль художественной деятельности в своей жизни и в жизни общества.</w:t>
      </w:r>
    </w:p>
    <w:p w:rsidR="00E77F59" w:rsidRPr="00902A1A" w:rsidRDefault="00E77F59" w:rsidP="00E77F59">
      <w:pPr>
        <w:ind w:firstLine="709"/>
        <w:jc w:val="both"/>
        <w:rPr>
          <w:rFonts w:eastAsia="SchoolBookSanPin"/>
          <w:color w:val="0D0D0D" w:themeColor="text1" w:themeTint="F2"/>
          <w:sz w:val="24"/>
          <w:szCs w:val="24"/>
        </w:rPr>
      </w:pPr>
    </w:p>
    <w:p w:rsidR="00E77F59" w:rsidRPr="00902A1A" w:rsidRDefault="00E77F59" w:rsidP="00E77F59">
      <w:pPr>
        <w:ind w:firstLine="709"/>
        <w:jc w:val="center"/>
        <w:rPr>
          <w:rFonts w:eastAsia="SchoolBookSanPin"/>
          <w:color w:val="0D0D0D" w:themeColor="text1" w:themeTint="F2"/>
          <w:sz w:val="24"/>
          <w:szCs w:val="24"/>
        </w:rPr>
      </w:pPr>
      <w:r w:rsidRPr="00902A1A">
        <w:rPr>
          <w:b/>
          <w:i/>
          <w:color w:val="0D0D0D" w:themeColor="text1" w:themeTint="F2"/>
          <w:sz w:val="24"/>
          <w:szCs w:val="24"/>
        </w:rPr>
        <w:t>«ТЕХНОЛОГИЯ»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В соответствии с требованиями ФГОС ООО обучающиеся с нарушениями слуха должны овладеть предметными результатами с учётом освоенных модулей.</w:t>
      </w:r>
      <w:r w:rsidRPr="00902A1A">
        <w:rPr>
          <w:color w:val="0D0D0D" w:themeColor="text1" w:themeTint="F2"/>
          <w:sz w:val="24"/>
          <w:szCs w:val="24"/>
        </w:rPr>
        <w:t xml:space="preserve"> </w:t>
      </w:r>
      <w:r w:rsidRPr="00902A1A">
        <w:rPr>
          <w:rStyle w:val="a7"/>
          <w:color w:val="0D0D0D" w:themeColor="text1" w:themeTint="F2"/>
          <w:sz w:val="24"/>
          <w:szCs w:val="24"/>
        </w:rPr>
        <w:footnoteReference w:id="30"/>
      </w:r>
    </w:p>
    <w:p w:rsidR="00E77F59" w:rsidRPr="00902A1A" w:rsidRDefault="00E77F59" w:rsidP="00E77F59">
      <w:pPr>
        <w:ind w:firstLine="709"/>
        <w:jc w:val="both"/>
        <w:rPr>
          <w:b/>
          <w:color w:val="0D0D0D" w:themeColor="text1" w:themeTint="F2"/>
          <w:sz w:val="24"/>
          <w:szCs w:val="24"/>
        </w:rPr>
      </w:pPr>
      <w:r w:rsidRPr="00902A1A">
        <w:rPr>
          <w:b/>
          <w:color w:val="0D0D0D" w:themeColor="text1" w:themeTint="F2"/>
          <w:sz w:val="24"/>
          <w:szCs w:val="24"/>
        </w:rPr>
        <w:t>Модуль «Производство и технология»</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5</w:t>
      </w:r>
      <w:r w:rsidRPr="00902A1A">
        <w:rPr>
          <w:bCs/>
          <w:color w:val="0D0D0D" w:themeColor="text1" w:themeTint="F2"/>
          <w:sz w:val="24"/>
          <w:szCs w:val="24"/>
        </w:rPr>
        <w:t>–</w:t>
      </w:r>
      <w:r w:rsidRPr="00902A1A">
        <w:rPr>
          <w:color w:val="0D0D0D" w:themeColor="text1" w:themeTint="F2"/>
          <w:sz w:val="24"/>
          <w:szCs w:val="24"/>
        </w:rPr>
        <w:t>6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роль техники и технологий для прогрессивного развития общества;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роль техники и технологий в цифровом социуме;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выявлять (самостоятельно или с помощью учителя/других участников образовательного процесса) причины и последствия развития техники и технологий;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виды современных технологий и понимать перспективы их развития;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строить учебную и практическую деятельность в соответствии со структурой технологии: этапами, операциями, действиями;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конструировать, оценивать и использовать модели в познавательной и практической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соблюдать правила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использовать различные материалы (древесина, металлы и сплавы, полимеры, текстиль, сельскохозяйственная продукция);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создавать, применять и преобразовывать знаки и символы, модели и схемы для решения учебных и производственных задач;</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познакомиться с особенностями решения задач с использованием облачных сервисов;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понятия «биотехнология»;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методах очистки воды, использовать фильтрование воды;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понятий «биоэнергетика», «биометаногенез».</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7</w:t>
      </w:r>
      <w:r w:rsidRPr="00902A1A">
        <w:rPr>
          <w:bCs/>
          <w:color w:val="0D0D0D" w:themeColor="text1" w:themeTint="F2"/>
          <w:sz w:val="24"/>
          <w:szCs w:val="24"/>
        </w:rPr>
        <w:t>–</w:t>
      </w:r>
      <w:r w:rsidRPr="00902A1A">
        <w:rPr>
          <w:color w:val="0D0D0D" w:themeColor="text1" w:themeTint="F2"/>
          <w:sz w:val="24"/>
          <w:szCs w:val="24"/>
        </w:rPr>
        <w:t>10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перечислять и сообщать о видах современных технологий;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технологии для решения возникающих задач;</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приводить примеры не только функциональных, но и эстетичных промышленных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пользоваться (самостоятельно или с помощью учителя/других участников образовательного процесса) информационно-когнитивными технологиями преобразования данных в информацию и информации в знание;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 xml:space="preserve">– </w:t>
      </w:r>
      <w:r w:rsidRPr="00902A1A">
        <w:rPr>
          <w:rFonts w:eastAsia="SchoolBookSanPin"/>
          <w:color w:val="0D0D0D" w:themeColor="text1" w:themeTint="F2"/>
          <w:sz w:val="24"/>
          <w:szCs w:val="24"/>
        </w:rPr>
        <w:t>перечислять инструменты и оборудование, используемое приобработке различных материалов (древесины, металлов и сплавов, полимеров, текстиля, сельскохозяйственной продукции, продуктов питания);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области применения технологий, их возможности и ограничения;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оценивать (самостоятельно или с помощью учителя/других участников образовательного процесса) условия применимости технологии с позиций экологической защищённости;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познакомиться с особенностями модернизации и создания технологий обработки известных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анализировать значимые для конкретного человека потребности;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перечислять и характеризовать продукты питания;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перечислять виды и названия народных промыслов и ремёсел;</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выявлять экологические проблемы;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(самостоятельно или с помощью учителя/других участников образовательного процесса) генеалогический метод;</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анализировать роль прививок;</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анализировать работу биодатчиков;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об особенностях микробиологических технологий, методах генной инженерии.</w:t>
      </w:r>
    </w:p>
    <w:p w:rsidR="00E77F59" w:rsidRPr="00902A1A" w:rsidRDefault="00E77F59" w:rsidP="00E77F59">
      <w:pPr>
        <w:ind w:firstLine="709"/>
        <w:jc w:val="both"/>
        <w:rPr>
          <w:b/>
          <w:color w:val="0D0D0D" w:themeColor="text1" w:themeTint="F2"/>
          <w:sz w:val="24"/>
          <w:szCs w:val="24"/>
        </w:rPr>
      </w:pPr>
      <w:r w:rsidRPr="00902A1A">
        <w:rPr>
          <w:b/>
          <w:color w:val="0D0D0D" w:themeColor="text1" w:themeTint="F2"/>
          <w:sz w:val="24"/>
          <w:szCs w:val="24"/>
        </w:rPr>
        <w:t>Модуль «Технология обработки материалов и пищевых продуктов»</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5</w:t>
      </w:r>
      <w:r w:rsidRPr="00902A1A">
        <w:rPr>
          <w:bCs/>
          <w:color w:val="0D0D0D" w:themeColor="text1" w:themeTint="F2"/>
          <w:sz w:val="24"/>
          <w:szCs w:val="24"/>
        </w:rPr>
        <w:t>–</w:t>
      </w:r>
      <w:r w:rsidRPr="00902A1A">
        <w:rPr>
          <w:color w:val="0D0D0D" w:themeColor="text1" w:themeTint="F2"/>
          <w:sz w:val="24"/>
          <w:szCs w:val="24"/>
        </w:rPr>
        <w:t>6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соблюдать правила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классифицировать и характеризовать инструменты, приспособления и технологическое оборудование;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rFonts w:eastAsia="SchoolBookSanPin"/>
          <w:color w:val="0D0D0D" w:themeColor="text1" w:themeTint="F2"/>
          <w:sz w:val="24"/>
          <w:szCs w:val="24"/>
        </w:rPr>
        <w:t>использовать знания, полученные при изучении других учебных предметов, и сформированные универсальные учебные действия;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использовать инструменты, приспособления и технологическое оборудование;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технологические операции с использованием ручных инструментов, приспособлений, технологического оборудования;</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научиться использовать цифровые инструменты при изготовлении предметов из различных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характеризовать (самостоятельно или с помощью учителя/других участников образовательного процесса) технологические операции ручной обработки конструкционных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ручные технологии обработки конструкционных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правильно хранить пищевые продукты;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осуществлять механическую и тепловую обработку пищевых продуктов, сохраняя их пищевую ценность;</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выбирать продукты, инструменты и оборудование для приготовления блюда;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осуществлять доступными средствами контроль качества блюда;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проектировать интерьер помещения с использованием программных сервисов;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составлять последовательность выполнения технологических операций для изготовления швейных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строить чертежи простых швейных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выбирать материалы, инструменты и оборудование для выполнения швейных работ;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художественное оформление швейных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о свойствах наноструктур, приводить примеры наноструктур, их использования в технологиях.</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7</w:t>
      </w:r>
      <w:r w:rsidRPr="00902A1A">
        <w:rPr>
          <w:bCs/>
          <w:color w:val="0D0D0D" w:themeColor="text1" w:themeTint="F2"/>
          <w:sz w:val="24"/>
          <w:szCs w:val="24"/>
        </w:rPr>
        <w:t>–</w:t>
      </w:r>
      <w:r w:rsidRPr="00902A1A">
        <w:rPr>
          <w:color w:val="0D0D0D" w:themeColor="text1" w:themeTint="F2"/>
          <w:sz w:val="24"/>
          <w:szCs w:val="24"/>
        </w:rPr>
        <w:t>10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познакомиться с основными этапами создания проектов: от идеи до презентации и использования полученных результатов;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узнать об особенностях использования программных сервисов для поддержки проектной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проводить необходимые опыты по исследованию свойств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выбирать инструменты и оборудование, необходимые для изготовления выбранного изделия по данной технологии;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технологии механической обработки конструкционных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осуществлять доступными средствами контроль качества изготавливаемого изделия, находить и устранять допущенные дефекты;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самостоятельно или с помощью учителя/других участников образовательного процесса классифицировать виды и назначение методов получения и преобразования конструкционных и текстильных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научиться конструировать модели различных объектов и использовать их в практической 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конструировать модели машин и механизмов;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изготавливать изделие из конструкционных или поделочных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готовить кулинарные блюда в соответствии с известными технологиями;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декоративно-прикладную обработку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выполнять художественное оформление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создавать художественный образ и воплощать его в продукте;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строить чертежи швейных изделий;</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выбирать материалы, инструменты и оборудование для выполнения швейных работ;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lastRenderedPageBreak/>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применять основные приёмы и навыки решения изобретательских задач;</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презентовать изделие (продукт);</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называть и сообщать о современных технологиях производства и обработки материалов;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узнать о современных цифровых технологиях, их возможностях и ограничениях;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понимать содержание понятий «композиты», «нанокомпозиты;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осуществлять изготовление субъективно нового продукта, опираясь на общую технологическую схему;</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оценивать (самостоятельно или с помощью учителя/других участников образовательного процесса) пределы применимости данной технологии, в т.ч. с экономических и экологических позиций.</w:t>
      </w:r>
    </w:p>
    <w:p w:rsidR="00E77F59" w:rsidRPr="00902A1A" w:rsidRDefault="00E77F59" w:rsidP="00E77F59">
      <w:pPr>
        <w:ind w:firstLine="709"/>
        <w:jc w:val="both"/>
        <w:rPr>
          <w:b/>
          <w:color w:val="0D0D0D" w:themeColor="text1" w:themeTint="F2"/>
          <w:sz w:val="24"/>
          <w:szCs w:val="24"/>
        </w:rPr>
      </w:pPr>
      <w:r w:rsidRPr="00902A1A">
        <w:rPr>
          <w:b/>
          <w:color w:val="0D0D0D" w:themeColor="text1" w:themeTint="F2"/>
          <w:sz w:val="24"/>
          <w:szCs w:val="24"/>
        </w:rPr>
        <w:t>Модуль «Робототехника»</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5</w:t>
      </w:r>
      <w:r w:rsidRPr="00902A1A">
        <w:rPr>
          <w:bCs/>
          <w:color w:val="0D0D0D" w:themeColor="text1" w:themeTint="F2"/>
          <w:sz w:val="24"/>
          <w:szCs w:val="24"/>
        </w:rPr>
        <w:t>–</w:t>
      </w:r>
      <w:r w:rsidRPr="00902A1A">
        <w:rPr>
          <w:color w:val="0D0D0D" w:themeColor="text1" w:themeTint="F2"/>
          <w:sz w:val="24"/>
          <w:szCs w:val="24"/>
        </w:rPr>
        <w:t>6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соблюдать правила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классифицировать и характеризовать роботов по видам и назначению;</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знать и уметь применять основные законы робототехники;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конструировать и программировать движущиеся модели;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сформировать навыки моделирования машин и механизмов с помощью робототехнического конструктора;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владеть навыками моделирования машин и механизмов с помощью робототехнического конструктора;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владеть навыками индивидуальной и коллективной деятельности, направленной на создание робототехнического продукта.</w:t>
      </w:r>
    </w:p>
    <w:p w:rsidR="00E77F59" w:rsidRPr="00902A1A" w:rsidRDefault="00E77F59" w:rsidP="00E77F59">
      <w:pPr>
        <w:ind w:firstLine="709"/>
        <w:jc w:val="both"/>
        <w:rPr>
          <w:color w:val="0D0D0D" w:themeColor="text1" w:themeTint="F2"/>
          <w:sz w:val="24"/>
          <w:szCs w:val="24"/>
        </w:rPr>
      </w:pPr>
      <w:r w:rsidRPr="00902A1A">
        <w:rPr>
          <w:color w:val="0D0D0D" w:themeColor="text1" w:themeTint="F2"/>
          <w:sz w:val="24"/>
          <w:szCs w:val="24"/>
        </w:rPr>
        <w:t>7</w:t>
      </w:r>
      <w:r w:rsidRPr="00902A1A">
        <w:rPr>
          <w:bCs/>
          <w:color w:val="0D0D0D" w:themeColor="text1" w:themeTint="F2"/>
          <w:sz w:val="24"/>
          <w:szCs w:val="24"/>
        </w:rPr>
        <w:t>–</w:t>
      </w:r>
      <w:r w:rsidRPr="00902A1A">
        <w:rPr>
          <w:color w:val="0D0D0D" w:themeColor="text1" w:themeTint="F2"/>
          <w:sz w:val="24"/>
          <w:szCs w:val="24"/>
        </w:rPr>
        <w:t>8 КЛАССЫ: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конструировать и моделировать робототехнические системы;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использовать визуальный язык программирования роботов;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реализовывать полный цикл создания робота;</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программировать работу модели роботизированной производственной линии;</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управлять движущимися моделями в компьютерно-управляемых средах;</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получить возможность научиться управлять системой учебных роботов-манипуляторов;</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уметь осуществлять робототехнические проекты;</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презентовать изделие;</w:t>
      </w:r>
    </w:p>
    <w:p w:rsidR="00E77F59" w:rsidRPr="00902A1A" w:rsidRDefault="00E77F59" w:rsidP="00E77F59">
      <w:pPr>
        <w:ind w:firstLine="709"/>
        <w:jc w:val="both"/>
        <w:rPr>
          <w:rFonts w:eastAsia="SchoolBookSanPin"/>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w:t>
      </w:r>
      <w:r w:rsidRPr="00902A1A">
        <w:rPr>
          <w:rFonts w:eastAsia="SchoolBookSanPin"/>
          <w:color w:val="0D0D0D" w:themeColor="text1" w:themeTint="F2"/>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b/>
          <w:sz w:val="24"/>
          <w:szCs w:val="24"/>
        </w:rPr>
      </w:pPr>
      <w:r w:rsidRPr="00902A1A">
        <w:rPr>
          <w:b/>
          <w:sz w:val="24"/>
          <w:szCs w:val="24"/>
        </w:rPr>
        <w:t>Модуль «ЗD-моделирование, прототипирование и макетирование»</w:t>
      </w:r>
    </w:p>
    <w:p w:rsidR="00E77F59" w:rsidRPr="00902A1A" w:rsidRDefault="00E77F59" w:rsidP="00E77F59">
      <w:pPr>
        <w:ind w:firstLine="709"/>
        <w:jc w:val="both"/>
        <w:rPr>
          <w:sz w:val="24"/>
          <w:szCs w:val="24"/>
        </w:rPr>
      </w:pPr>
      <w:r w:rsidRPr="00902A1A">
        <w:rPr>
          <w:sz w:val="24"/>
          <w:szCs w:val="24"/>
        </w:rPr>
        <w:t>7</w:t>
      </w:r>
      <w:r w:rsidRPr="00902A1A">
        <w:rPr>
          <w:bCs/>
          <w:sz w:val="24"/>
          <w:szCs w:val="24"/>
        </w:rPr>
        <w:t>–</w:t>
      </w:r>
      <w:r w:rsidRPr="00902A1A">
        <w:rPr>
          <w:sz w:val="24"/>
          <w:szCs w:val="24"/>
        </w:rPr>
        <w:t>10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создавать 3D-модели, используя программное обеспечение;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устанавливать адекватность модели объекту и целям моделирования;</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проводить (самостоятельно или с помощью учителя/других участников образовательного процесса) анализ и модернизацию компьютерной модели;</w:t>
      </w:r>
    </w:p>
    <w:p w:rsidR="00E77F59" w:rsidRPr="00902A1A" w:rsidRDefault="00E77F59" w:rsidP="00E77F59">
      <w:pPr>
        <w:ind w:firstLine="709"/>
        <w:jc w:val="both"/>
        <w:rPr>
          <w:rFonts w:eastAsia="SchoolBookSanPin"/>
          <w:sz w:val="24"/>
          <w:szCs w:val="24"/>
        </w:rPr>
      </w:pPr>
      <w:r w:rsidRPr="00902A1A">
        <w:rPr>
          <w:bCs/>
          <w:sz w:val="24"/>
          <w:szCs w:val="24"/>
        </w:rPr>
        <w:lastRenderedPageBreak/>
        <w:t>–</w:t>
      </w:r>
      <w:r w:rsidRPr="00902A1A">
        <w:rPr>
          <w:sz w:val="24"/>
          <w:szCs w:val="24"/>
        </w:rPr>
        <w:t xml:space="preserve"> </w:t>
      </w:r>
      <w:r w:rsidRPr="00902A1A">
        <w:rPr>
          <w:rFonts w:eastAsia="SchoolBookSanPin"/>
          <w:sz w:val="24"/>
          <w:szCs w:val="24"/>
        </w:rPr>
        <w:t>изготавливать прототипы с использованием ЗD-принтера;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изготавливать изделия с помощью лазерного гравера;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модернизировать прототип в соответствии с поставленной задачей;</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презентовать изделие;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виды макетов и их назначение;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создавать макеты различных видов;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выполнять развёртку и соединять фрагменты макета;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выполнять сборку деталей макета;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освоить программные сервисы создания макетов;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разрабатывать (самостоятельно или с помощью учителя/других участников образовательного процесса) графическую документацию;</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 основе анализа и испытания прототипа осуществлять (самостоятельно или с помощью учителя/других участников образовательного процесса) модификацию механизмов для получения заданного результата;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b/>
          <w:sz w:val="24"/>
          <w:szCs w:val="24"/>
        </w:rPr>
      </w:pPr>
      <w:r w:rsidRPr="00902A1A">
        <w:rPr>
          <w:b/>
          <w:sz w:val="24"/>
          <w:szCs w:val="24"/>
        </w:rPr>
        <w:t>Модуль «Компьютерная графика, черчение»</w:t>
      </w:r>
    </w:p>
    <w:p w:rsidR="00E77F59" w:rsidRPr="00902A1A" w:rsidRDefault="00E77F59" w:rsidP="00E77F59">
      <w:pPr>
        <w:ind w:firstLine="709"/>
        <w:jc w:val="both"/>
        <w:rPr>
          <w:sz w:val="24"/>
          <w:szCs w:val="24"/>
        </w:rPr>
      </w:pPr>
      <w:r w:rsidRPr="00902A1A">
        <w:rPr>
          <w:sz w:val="24"/>
          <w:szCs w:val="24"/>
        </w:rPr>
        <w:t>8</w:t>
      </w:r>
      <w:r w:rsidRPr="00902A1A">
        <w:rPr>
          <w:bCs/>
          <w:sz w:val="24"/>
          <w:szCs w:val="24"/>
        </w:rPr>
        <w:t>–</w:t>
      </w:r>
      <w:r w:rsidRPr="00902A1A">
        <w:rPr>
          <w:sz w:val="24"/>
          <w:szCs w:val="24"/>
        </w:rPr>
        <w:t>10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понимать смысл условных графических обозначений, создавать (самостоятельно или с помощью учителя/других участников образовательного процесса) с их помощью графические тексты;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ручными способами вычерчивания чертежей, эскизов и технических рисунков деталей;</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автоматизированными способами вычерчивания чертежей, эскизов и технических рисунков;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уметь читать чертежи деталей и осуществлять расчёты по чертежам;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выполнять эскизы, схемы, чертежи с использованием чертёжных инструментов и приспособлений</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научиться использовать технологию формообразования для конструирования 3D-модели;</w:t>
      </w:r>
    </w:p>
    <w:p w:rsidR="00E77F59" w:rsidRPr="00902A1A" w:rsidRDefault="00E77F59" w:rsidP="00E77F59">
      <w:pPr>
        <w:ind w:firstLine="709"/>
        <w:jc w:val="both"/>
        <w:rPr>
          <w:rFonts w:eastAsia="SchoolBookSanPin"/>
          <w:sz w:val="24"/>
          <w:szCs w:val="24"/>
        </w:rPr>
      </w:pPr>
      <w:r w:rsidRPr="00902A1A">
        <w:rPr>
          <w:bCs/>
          <w:sz w:val="24"/>
          <w:szCs w:val="24"/>
        </w:rPr>
        <w:t xml:space="preserve">– </w:t>
      </w:r>
      <w:r w:rsidRPr="00902A1A">
        <w:rPr>
          <w:rFonts w:eastAsia="SchoolBookSanPin"/>
          <w:sz w:val="24"/>
          <w:szCs w:val="24"/>
        </w:rPr>
        <w:t>оформлять (самостоятельно или с помощью учителя/других участников образовательного процесс</w:t>
      </w:r>
      <w:r w:rsidR="007400E2" w:rsidRPr="00902A1A">
        <w:rPr>
          <w:rFonts w:eastAsia="SchoolBookSanPin"/>
          <w:sz w:val="24"/>
          <w:szCs w:val="24"/>
        </w:rPr>
        <w:t>а) конструкторскую документацию</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презентовать изделие;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b/>
          <w:sz w:val="24"/>
          <w:szCs w:val="24"/>
        </w:rPr>
      </w:pPr>
      <w:r w:rsidRPr="00902A1A">
        <w:rPr>
          <w:b/>
          <w:sz w:val="24"/>
          <w:szCs w:val="24"/>
        </w:rPr>
        <w:t>Модуль «Автоматизированные системы»</w:t>
      </w:r>
    </w:p>
    <w:p w:rsidR="00E77F59" w:rsidRPr="00902A1A" w:rsidRDefault="00E77F59" w:rsidP="00E77F59">
      <w:pPr>
        <w:ind w:firstLine="709"/>
        <w:jc w:val="both"/>
        <w:rPr>
          <w:sz w:val="24"/>
          <w:szCs w:val="24"/>
        </w:rPr>
      </w:pPr>
      <w:r w:rsidRPr="00902A1A">
        <w:rPr>
          <w:sz w:val="24"/>
          <w:szCs w:val="24"/>
        </w:rPr>
        <w:t>7</w:t>
      </w:r>
      <w:r w:rsidRPr="00902A1A">
        <w:rPr>
          <w:bCs/>
          <w:sz w:val="24"/>
          <w:szCs w:val="24"/>
        </w:rPr>
        <w:t>–</w:t>
      </w:r>
      <w:r w:rsidRPr="00902A1A">
        <w:rPr>
          <w:sz w:val="24"/>
          <w:szCs w:val="24"/>
        </w:rPr>
        <w:t>10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научиться исследовать схему управления техническими системами;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осуществлять управление учебными техническими системами;</w:t>
      </w:r>
    </w:p>
    <w:p w:rsidR="00E77F59" w:rsidRPr="00902A1A" w:rsidRDefault="00E77F59" w:rsidP="00E77F59">
      <w:pPr>
        <w:ind w:firstLine="709"/>
        <w:jc w:val="both"/>
        <w:rPr>
          <w:rFonts w:eastAsia="SchoolBookSanPin"/>
          <w:sz w:val="24"/>
          <w:szCs w:val="24"/>
        </w:rPr>
      </w:pPr>
      <w:r w:rsidRPr="00902A1A">
        <w:rPr>
          <w:bCs/>
          <w:sz w:val="24"/>
          <w:szCs w:val="24"/>
        </w:rPr>
        <w:t xml:space="preserve">– </w:t>
      </w:r>
      <w:r w:rsidRPr="00902A1A">
        <w:rPr>
          <w:rFonts w:eastAsia="SchoolBookSanPin"/>
          <w:sz w:val="24"/>
          <w:szCs w:val="24"/>
        </w:rPr>
        <w:t>классифицировать автоматические и автоматизированные системы;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проектировать (самостоятельно или с помощью учителя/других участников образовательного процесса) автоматизированные системы;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конструировать (самостоятельно или с помощью учителя/других участников образовательного процесса) автоматизированные системы;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 xml:space="preserve">получить возможность использования учебного робота-манипулятора со </w:t>
      </w:r>
      <w:r w:rsidRPr="00902A1A">
        <w:rPr>
          <w:rFonts w:eastAsia="SchoolBookSanPin"/>
          <w:sz w:val="24"/>
          <w:szCs w:val="24"/>
        </w:rPr>
        <w:lastRenderedPageBreak/>
        <w:t>сменными модулями для моделирования производственного процесса;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пользоваться учебным роботом-манипулятором со сменными модулями для моделирования производственного процесса;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использовать мобильные приложения для управления устройствами;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осуществлять (самостоятельно или с помощью учителя/других участников образовательного процесса) управление учебной социально-экономической системой (например, в рамках проекта «Школьная фирма»);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презентовать изделие;</w:t>
      </w:r>
    </w:p>
    <w:p w:rsidR="00E77F59" w:rsidRPr="00902A1A" w:rsidRDefault="00E77F59" w:rsidP="00E77F59">
      <w:pPr>
        <w:ind w:firstLine="709"/>
        <w:jc w:val="both"/>
        <w:rPr>
          <w:bCs/>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 связанных с изучаемыми технологиями, об их востребованности на рынке труда;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распознавать способы хранения и производства электроэнергии;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классифицировать типы передачи электроэнергии;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понимать принцип сборки электрических схем;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научиться выполнять сборку электрических схем;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определять результат работы электрической схемы при использовании различных элементов;</w:t>
      </w:r>
    </w:p>
    <w:p w:rsidR="00E77F59" w:rsidRPr="00902A1A" w:rsidRDefault="00E77F59" w:rsidP="00E77F59">
      <w:pPr>
        <w:ind w:firstLine="709"/>
        <w:jc w:val="both"/>
        <w:rPr>
          <w:rFonts w:eastAsia="SchoolBookSanPin"/>
          <w:sz w:val="24"/>
          <w:szCs w:val="24"/>
        </w:rPr>
      </w:pPr>
      <w:r w:rsidRPr="00902A1A">
        <w:rPr>
          <w:bCs/>
          <w:sz w:val="24"/>
          <w:szCs w:val="24"/>
        </w:rPr>
        <w:t xml:space="preserve">– </w:t>
      </w:r>
      <w:r w:rsidRPr="00902A1A">
        <w:rPr>
          <w:rFonts w:eastAsia="SchoolBookSanPin"/>
          <w:sz w:val="24"/>
          <w:szCs w:val="24"/>
        </w:rPr>
        <w:t>понимать, как применяются элементы электрической цепи в бытовых приборах;</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различать последовательное и параллельное соединения резисторов;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различать аналоговую и цифровую схемотехнику;</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программировать простое «умное» устройство с заданными характеристиками;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различать особенности современных датчиков, применять в реальных задачах;</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составлять несложные алгоритмы управления умного дома.</w:t>
      </w:r>
    </w:p>
    <w:p w:rsidR="00E77F59" w:rsidRPr="00902A1A" w:rsidRDefault="00E77F59" w:rsidP="00E77F59">
      <w:pPr>
        <w:ind w:firstLine="709"/>
        <w:jc w:val="both"/>
        <w:rPr>
          <w:b/>
          <w:sz w:val="24"/>
          <w:szCs w:val="24"/>
        </w:rPr>
      </w:pPr>
      <w:r w:rsidRPr="00902A1A">
        <w:rPr>
          <w:b/>
          <w:sz w:val="24"/>
          <w:szCs w:val="24"/>
        </w:rPr>
        <w:t>Модуль «Животноводство»</w:t>
      </w:r>
    </w:p>
    <w:p w:rsidR="00E77F59" w:rsidRPr="00902A1A" w:rsidRDefault="00E77F59" w:rsidP="00E77F59">
      <w:pPr>
        <w:ind w:firstLine="709"/>
        <w:jc w:val="both"/>
        <w:rPr>
          <w:sz w:val="24"/>
          <w:szCs w:val="24"/>
        </w:rPr>
      </w:pPr>
      <w:r w:rsidRPr="00902A1A">
        <w:rPr>
          <w:sz w:val="24"/>
          <w:szCs w:val="24"/>
        </w:rPr>
        <w:t>7</w:t>
      </w:r>
      <w:r w:rsidRPr="00902A1A">
        <w:rPr>
          <w:bCs/>
          <w:sz w:val="24"/>
          <w:szCs w:val="24"/>
        </w:rPr>
        <w:t>–</w:t>
      </w:r>
      <w:r w:rsidRPr="00902A1A">
        <w:rPr>
          <w:sz w:val="24"/>
          <w:szCs w:val="24"/>
        </w:rPr>
        <w:t>8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характеризовать (самостоятельно или с использованием опорных материалов) основные направления животноводства;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характеризовать (самостоятельно или с использованием опорных материалов) особенности основных видов сельскохозяйственных животных своего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описывать (самостоятельно или с помощью учителя/других участников образовательного процесса) полный технологический цикл получения продукции животноводства своего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виды сельскохозяйственных животных, характерных для данного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оценивать условия содержания животных в различных условиях;</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навыками оказания первой помощи заболевшим или пораненным животным;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характеризовать способы переработки и хранения продукции животноводства;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понимать пути цифровизации животноводческого производства;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узнать особенности сельскохозяйственного производства;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 связанных с животноводством, об их востребованности на рынке труда.</w:t>
      </w:r>
    </w:p>
    <w:p w:rsidR="00E77F59" w:rsidRPr="00902A1A" w:rsidRDefault="00E77F59" w:rsidP="00E77F59">
      <w:pPr>
        <w:ind w:firstLine="709"/>
        <w:jc w:val="both"/>
        <w:rPr>
          <w:b/>
          <w:sz w:val="24"/>
          <w:szCs w:val="24"/>
        </w:rPr>
      </w:pPr>
      <w:r w:rsidRPr="00902A1A">
        <w:rPr>
          <w:b/>
          <w:sz w:val="24"/>
          <w:szCs w:val="24"/>
        </w:rPr>
        <w:t>Модуль «Растениеводство»</w:t>
      </w:r>
    </w:p>
    <w:p w:rsidR="00E77F59" w:rsidRPr="00902A1A" w:rsidRDefault="00E77F59" w:rsidP="00E77F59">
      <w:pPr>
        <w:ind w:firstLine="709"/>
        <w:jc w:val="both"/>
        <w:rPr>
          <w:sz w:val="24"/>
          <w:szCs w:val="24"/>
        </w:rPr>
      </w:pPr>
      <w:r w:rsidRPr="00902A1A">
        <w:rPr>
          <w:sz w:val="24"/>
          <w:szCs w:val="24"/>
        </w:rPr>
        <w:t>7</w:t>
      </w:r>
      <w:r w:rsidRPr="00902A1A">
        <w:rPr>
          <w:bCs/>
          <w:sz w:val="24"/>
          <w:szCs w:val="24"/>
        </w:rPr>
        <w:t>–</w:t>
      </w:r>
      <w:r w:rsidRPr="00902A1A">
        <w:rPr>
          <w:sz w:val="24"/>
          <w:szCs w:val="24"/>
        </w:rPr>
        <w:t>8 КЛАССЫ: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соблюдать правила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организовывать рабочее место в соответствии с требованиями безопасности;</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характеризовать основные направления растениеводства;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описывать (самостоятельно или с помощью учителя/других участников образовательного процесса) полный технологический цикл получения наиболее распространённой растениеводческой продукции своего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 xml:space="preserve">характеризовать (самостоятельно или с использованием опорных материалов) </w:t>
      </w:r>
      <w:r w:rsidRPr="00902A1A">
        <w:rPr>
          <w:rFonts w:eastAsia="SchoolBookSanPin"/>
          <w:sz w:val="24"/>
          <w:szCs w:val="24"/>
        </w:rPr>
        <w:lastRenderedPageBreak/>
        <w:t>виды и свойства почв данного региона;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назвать ручные и механизированные инструменты обработки почвы;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классифицировать (самостоятельно или с использованием опорных материалов) культурные растения по различным основаниям;</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полезные дикорастущие растения и знать их свойства;</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назвать опасные для человека дикорастущие растения;</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полезные для человека грибы;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называть опасные для человека грибы;</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методами сбора, переработки и хранения полезных дикорастущих растений и их плодов;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владеть методами сбора, переработки и хранения полезных для человека грибов;</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иметь представления об основных направлениях цифровизации и роботизации в растениеводстве;</w:t>
      </w:r>
    </w:p>
    <w:p w:rsidR="00E77F59" w:rsidRPr="00902A1A" w:rsidRDefault="00E77F59" w:rsidP="00E77F59">
      <w:pPr>
        <w:ind w:firstLine="709"/>
        <w:jc w:val="both"/>
        <w:rPr>
          <w:rFonts w:eastAsia="SchoolBookSanPin"/>
          <w:sz w:val="24"/>
          <w:szCs w:val="24"/>
        </w:rPr>
      </w:pPr>
      <w:r w:rsidRPr="00902A1A">
        <w:rPr>
          <w:bCs/>
          <w:sz w:val="24"/>
          <w:szCs w:val="24"/>
        </w:rPr>
        <w:t>–</w:t>
      </w:r>
      <w:r w:rsidRPr="00902A1A">
        <w:rPr>
          <w:sz w:val="24"/>
          <w:szCs w:val="24"/>
        </w:rPr>
        <w:t xml:space="preserve"> </w:t>
      </w:r>
      <w:r w:rsidRPr="00902A1A">
        <w:rPr>
          <w:rFonts w:eastAsia="SchoolBookSanPin"/>
          <w:sz w:val="24"/>
          <w:szCs w:val="24"/>
        </w:rPr>
        <w:t>получить возможность научиться использовать цифровые устройства и программные сервисы в технологии растениеводства;</w:t>
      </w:r>
    </w:p>
    <w:p w:rsidR="00E77F59" w:rsidRPr="00902A1A" w:rsidRDefault="00E77F59" w:rsidP="00E77F59">
      <w:pPr>
        <w:ind w:firstLine="709"/>
        <w:jc w:val="both"/>
        <w:rPr>
          <w:rFonts w:eastAsia="SchoolBookSanPin"/>
          <w:color w:val="0D0D0D" w:themeColor="text1" w:themeTint="F2"/>
          <w:sz w:val="24"/>
          <w:szCs w:val="24"/>
        </w:rPr>
      </w:pPr>
      <w:r w:rsidRPr="00902A1A">
        <w:rPr>
          <w:bCs/>
          <w:sz w:val="24"/>
          <w:szCs w:val="24"/>
        </w:rPr>
        <w:t>–</w:t>
      </w:r>
      <w:r w:rsidRPr="00902A1A">
        <w:rPr>
          <w:sz w:val="24"/>
          <w:szCs w:val="24"/>
        </w:rPr>
        <w:t xml:space="preserve"> </w:t>
      </w:r>
      <w:r w:rsidRPr="00902A1A">
        <w:rPr>
          <w:rFonts w:eastAsia="SchoolBookSanPin"/>
          <w:sz w:val="24"/>
          <w:szCs w:val="24"/>
        </w:rPr>
        <w:t>сообщать о профессиях</w:t>
      </w:r>
      <w:r w:rsidRPr="00902A1A">
        <w:rPr>
          <w:rFonts w:eastAsia="SchoolBookSanPin"/>
          <w:color w:val="0D0D0D" w:themeColor="text1" w:themeTint="F2"/>
          <w:sz w:val="24"/>
          <w:szCs w:val="24"/>
        </w:rPr>
        <w:t>, связанных с растениеводством, об их востребованности на рынке труда.</w:t>
      </w:r>
    </w:p>
    <w:p w:rsidR="00E77F59" w:rsidRPr="00902A1A" w:rsidRDefault="007400E2" w:rsidP="00E77F59">
      <w:pPr>
        <w:ind w:firstLine="709"/>
        <w:jc w:val="both"/>
        <w:rPr>
          <w:rFonts w:eastAsia="SchoolBookSanPin"/>
          <w:color w:val="0D0D0D" w:themeColor="text1" w:themeTint="F2"/>
          <w:sz w:val="24"/>
          <w:szCs w:val="24"/>
        </w:rPr>
      </w:pPr>
      <w:r w:rsidRPr="00902A1A">
        <w:rPr>
          <w:b/>
          <w:i/>
          <w:color w:val="0D0D0D" w:themeColor="text1" w:themeTint="F2"/>
          <w:sz w:val="24"/>
          <w:szCs w:val="24"/>
        </w:rPr>
        <w:t xml:space="preserve">                </w:t>
      </w:r>
      <w:r w:rsidR="00E77F59" w:rsidRPr="00902A1A">
        <w:rPr>
          <w:b/>
          <w:i/>
          <w:color w:val="0D0D0D" w:themeColor="text1" w:themeTint="F2"/>
          <w:sz w:val="24"/>
          <w:szCs w:val="24"/>
        </w:rPr>
        <w:t>«АДАПТИВНАЯ ФИЗИЧЕСКАЯ КУЛЬТУРА»</w:t>
      </w:r>
    </w:p>
    <w:p w:rsidR="00E77F59" w:rsidRPr="00902A1A" w:rsidRDefault="00E77F59" w:rsidP="00E77F59">
      <w:pPr>
        <w:ind w:firstLine="709"/>
        <w:jc w:val="both"/>
        <w:rPr>
          <w:color w:val="0D0D0D" w:themeColor="text1" w:themeTint="F2"/>
          <w:sz w:val="24"/>
          <w:szCs w:val="24"/>
        </w:rPr>
      </w:pPr>
      <w:bookmarkStart w:id="6" w:name="_Hlk96559718"/>
      <w:r w:rsidRPr="00902A1A">
        <w:rPr>
          <w:color w:val="0D0D0D" w:themeColor="text1" w:themeTint="F2"/>
          <w:sz w:val="24"/>
          <w:szCs w:val="24"/>
        </w:rPr>
        <w:t>Выпускник научится</w:t>
      </w:r>
      <w:r w:rsidRPr="00902A1A">
        <w:rPr>
          <w:rStyle w:val="a7"/>
          <w:color w:val="0D0D0D" w:themeColor="text1" w:themeTint="F2"/>
          <w:sz w:val="24"/>
          <w:szCs w:val="24"/>
        </w:rPr>
        <w:footnoteReference w:id="31"/>
      </w:r>
      <w:r w:rsidRPr="00902A1A">
        <w:rPr>
          <w:color w:val="0D0D0D" w:themeColor="text1" w:themeTint="F2"/>
          <w:sz w:val="24"/>
          <w:szCs w:val="24"/>
        </w:rPr>
        <w:t>:</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902A1A">
        <w:rPr>
          <w:rStyle w:val="a7"/>
          <w:color w:val="0D0D0D" w:themeColor="text1" w:themeTint="F2"/>
          <w:sz w:val="24"/>
          <w:szCs w:val="24"/>
        </w:rPr>
        <w:footnoteReference w:id="32"/>
      </w:r>
      <w:r w:rsidRPr="00902A1A">
        <w:rPr>
          <w:color w:val="0D0D0D" w:themeColor="text1" w:themeTint="F2"/>
          <w:sz w:val="24"/>
          <w:szCs w:val="24"/>
        </w:rPr>
        <w:t>; оберегать процессор кохлеарного импланта и / или слуховой аппарат от ударов, пыли, влаги;</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w:t>
      </w:r>
      <w:r w:rsidRPr="00902A1A">
        <w:rPr>
          <w:color w:val="0D0D0D" w:themeColor="text1" w:themeTint="F2"/>
          <w:sz w:val="24"/>
          <w:szCs w:val="24"/>
        </w:rPr>
        <w:lastRenderedPageBreak/>
        <w:t>связанные с ударами по голове);</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77F59" w:rsidRPr="00902A1A" w:rsidRDefault="00E77F59" w:rsidP="007400E2">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легкоатлетические упражнения в беге и в прыжках (в длину и высоту);</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основные технические действия и приёмы игры в волейбол, баскетбол в условиях учебной и игровой деятельности;</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выполнять тестовые упражнения для оценки уровня индивидуального развития основных физических качеств;</w:t>
      </w:r>
    </w:p>
    <w:p w:rsidR="00E77F59" w:rsidRPr="00902A1A" w:rsidRDefault="00E77F59" w:rsidP="00E77F59">
      <w:pPr>
        <w:tabs>
          <w:tab w:val="left" w:pos="709"/>
          <w:tab w:val="left" w:pos="1134"/>
        </w:tabs>
        <w:ind w:firstLine="709"/>
        <w:contextualSpacing/>
        <w:jc w:val="both"/>
        <w:rPr>
          <w:color w:val="0D0D0D" w:themeColor="text1" w:themeTint="F2"/>
          <w:sz w:val="24"/>
          <w:szCs w:val="24"/>
        </w:rPr>
      </w:pPr>
      <w:r w:rsidRPr="00902A1A">
        <w:rPr>
          <w:bCs/>
          <w:color w:val="0D0D0D" w:themeColor="text1" w:themeTint="F2"/>
          <w:sz w:val="24"/>
          <w:szCs w:val="24"/>
        </w:rPr>
        <w:t>–</w:t>
      </w:r>
      <w:r w:rsidRPr="00902A1A">
        <w:rPr>
          <w:color w:val="0D0D0D" w:themeColor="text1" w:themeTint="F2"/>
          <w:sz w:val="24"/>
          <w:szCs w:val="24"/>
        </w:rPr>
        <w:t xml:space="preserve"> сообщать основные сведения из истории Паралимпийских игр, о цели Паралимпийского движения, о Сурдлимпийских играх.</w:t>
      </w:r>
      <w:bookmarkEnd w:id="6"/>
    </w:p>
    <w:p w:rsidR="00E77F59" w:rsidRPr="00902A1A" w:rsidRDefault="0043177B" w:rsidP="00E77F59">
      <w:pPr>
        <w:ind w:firstLine="709"/>
        <w:jc w:val="both"/>
        <w:rPr>
          <w:rFonts w:eastAsia="SchoolBookSanPin"/>
          <w:color w:val="0D0D0D" w:themeColor="text1" w:themeTint="F2"/>
          <w:sz w:val="24"/>
          <w:szCs w:val="24"/>
        </w:rPr>
      </w:pPr>
      <w:bookmarkStart w:id="7" w:name="_Hlk96559757"/>
      <w:r w:rsidRPr="00902A1A">
        <w:rPr>
          <w:b/>
          <w:i/>
          <w:color w:val="0D0D0D" w:themeColor="text1" w:themeTint="F2"/>
          <w:sz w:val="24"/>
          <w:szCs w:val="24"/>
        </w:rPr>
        <w:t xml:space="preserve">     </w:t>
      </w:r>
      <w:r w:rsidR="00E77F59" w:rsidRPr="00902A1A">
        <w:rPr>
          <w:b/>
          <w:i/>
          <w:color w:val="0D0D0D" w:themeColor="text1" w:themeTint="F2"/>
          <w:sz w:val="24"/>
          <w:szCs w:val="24"/>
        </w:rPr>
        <w:t>«ОСНОВЫ БЕЗОПАСНОСТИ ЖИЗНЕДЕЯТЕЛЬНОСТИ»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В соответствии с требованиями ФГОС ООО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Предметные результаты, формируемые в процессе освоения обучающимися материала по дисциплине ОБЖ, группируются по учебным модулям – в соответствии с требованиями ФГОС ООО.</w:t>
      </w:r>
    </w:p>
    <w:p w:rsidR="00E77F59" w:rsidRPr="00902A1A" w:rsidRDefault="00E77F59" w:rsidP="00E77F59">
      <w:pPr>
        <w:ind w:firstLine="709"/>
        <w:jc w:val="both"/>
        <w:rPr>
          <w:rFonts w:eastAsia="SchoolBookSanPin"/>
          <w:color w:val="0D0D0D" w:themeColor="text1" w:themeTint="F2"/>
          <w:sz w:val="24"/>
          <w:szCs w:val="24"/>
        </w:rPr>
      </w:pPr>
      <w:r w:rsidRPr="00902A1A">
        <w:rPr>
          <w:color w:val="0D0D0D" w:themeColor="text1" w:themeTint="F2"/>
          <w:sz w:val="24"/>
          <w:szCs w:val="24"/>
        </w:rPr>
        <w:t xml:space="preserve">Предметные результаты по тематическим разделам/модулям идентичны тем, которые представлены во ФГОС ООО. При этом определение предметных результатов, </w:t>
      </w:r>
      <w:r w:rsidRPr="00902A1A">
        <w:rPr>
          <w:color w:val="0D0D0D" w:themeColor="text1" w:themeTint="F2"/>
          <w:sz w:val="24"/>
          <w:szCs w:val="24"/>
        </w:rPr>
        <w:lastRenderedPageBreak/>
        <w:t>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bookmarkEnd w:id="7"/>
    </w:p>
    <w:p w:rsidR="00E77F59" w:rsidRPr="00902A1A" w:rsidRDefault="00E77F59" w:rsidP="00E77F59">
      <w:pPr>
        <w:ind w:firstLine="709"/>
        <w:jc w:val="both"/>
        <w:rPr>
          <w:rFonts w:eastAsia="SchoolBookSanPin"/>
          <w:color w:val="0D0D0D" w:themeColor="text1" w:themeTint="F2"/>
          <w:sz w:val="24"/>
          <w:szCs w:val="24"/>
        </w:rPr>
      </w:pPr>
      <w:r w:rsidRPr="00902A1A">
        <w:rPr>
          <w:b/>
          <w:color w:val="0D0D0D" w:themeColor="text1" w:themeTint="F2"/>
          <w:sz w:val="24"/>
          <w:szCs w:val="24"/>
        </w:rPr>
        <w:t xml:space="preserve"> </w:t>
      </w:r>
      <w:r w:rsidRPr="00902A1A">
        <w:rPr>
          <w:b/>
          <w:i/>
          <w:color w:val="0D0D0D" w:themeColor="text1" w:themeTint="F2"/>
          <w:sz w:val="24"/>
          <w:szCs w:val="24"/>
        </w:rPr>
        <w:t>«ОСНОВЫ ДУХОВНО-НРАВСТВЕННОЙ КУЛЬТУРЫ НАРОДОВ РОССИИ»</w:t>
      </w:r>
    </w:p>
    <w:p w:rsidR="00E77F59" w:rsidRPr="00902A1A" w:rsidRDefault="00E77F59" w:rsidP="00E77F59">
      <w:pPr>
        <w:ind w:firstLine="709"/>
        <w:jc w:val="both"/>
        <w:rPr>
          <w:rFonts w:eastAsia="SchoolBookSanPin"/>
          <w:bCs/>
          <w:color w:val="0D0D0D" w:themeColor="text1" w:themeTint="F2"/>
          <w:sz w:val="24"/>
          <w:szCs w:val="24"/>
        </w:rPr>
      </w:pPr>
      <w:bookmarkStart w:id="8" w:name="_Hlk96559785"/>
      <w:r w:rsidRPr="00902A1A">
        <w:rPr>
          <w:rFonts w:eastAsia="SchoolBookSanPin"/>
          <w:bCs/>
          <w:color w:val="0D0D0D" w:themeColor="text1" w:themeTint="F2"/>
          <w:sz w:val="24"/>
          <w:szCs w:val="24"/>
        </w:rPr>
        <w:t>Выпускник научится: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с использованием доступных речевых средств воспроизводить полученную информацию, при помощи опорного речевого материала приводить примеры из прочитанных текстов;</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называть главную мысль прочитанных текстов и прослушанных объяснений учителя;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xml:space="preserve">– при помощи опорного речевого материала сравнивать главную мысль литературных, фольклорных текстов и извлечений из религиозных текстов; </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при помощи опорного речевого материала проводить аналогии между героями, сопоставлять их поведение с общечеловеческими духовно-нравственными ценностями;</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участвовать в диалоге (с учётом речевых возможностей);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при помощи опорного речевого материала создавать по изображениям (художественным полотнам, иконам, иллюстрациям) словесный портрет героя;</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высказываться (с учётом речевых возможностей) о поступках реальных лиц, героев произведений, высказываниях известных личностей;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работать с исторической картой: находить объекты в соответствии с учебной задачей;</w:t>
      </w:r>
    </w:p>
    <w:p w:rsidR="00E77F59" w:rsidRPr="00902A1A" w:rsidRDefault="00E77F59" w:rsidP="00E77F59">
      <w:pPr>
        <w:ind w:firstLine="709"/>
        <w:jc w:val="both"/>
        <w:rPr>
          <w:rFonts w:eastAsia="SchoolBookSanPin"/>
          <w:color w:val="0D0D0D" w:themeColor="text1" w:themeTint="F2"/>
          <w:sz w:val="24"/>
          <w:szCs w:val="24"/>
        </w:rPr>
      </w:pPr>
      <w:r w:rsidRPr="00902A1A">
        <w:rPr>
          <w:rFonts w:eastAsia="SchoolBookSanPin"/>
          <w:color w:val="0D0D0D" w:themeColor="text1" w:themeTint="F2"/>
          <w:sz w:val="24"/>
          <w:szCs w:val="24"/>
        </w:rPr>
        <w:t>– использовать информацию, полученную (самостоятельно или с помощью учителя/других участников образовательного процесса) из разных источников, для решения учебных и практических задач.</w:t>
      </w:r>
      <w:bookmarkEnd w:id="8"/>
    </w:p>
    <w:p w:rsidR="0043177B" w:rsidRPr="00902A1A" w:rsidRDefault="0043177B" w:rsidP="00E77F59">
      <w:pPr>
        <w:ind w:firstLine="709"/>
        <w:jc w:val="both"/>
        <w:rPr>
          <w:rFonts w:eastAsia="SchoolBookSanPin"/>
          <w:color w:val="0D0D0D" w:themeColor="text1" w:themeTint="F2"/>
          <w:sz w:val="24"/>
          <w:szCs w:val="24"/>
        </w:rPr>
      </w:pPr>
    </w:p>
    <w:p w:rsidR="0043177B" w:rsidRPr="00902A1A" w:rsidRDefault="00E77F59" w:rsidP="0043177B">
      <w:pPr>
        <w:tabs>
          <w:tab w:val="left" w:pos="0"/>
          <w:tab w:val="right" w:leader="dot" w:pos="9639"/>
        </w:tabs>
        <w:ind w:firstLine="709"/>
        <w:jc w:val="center"/>
        <w:rPr>
          <w:b/>
          <w:sz w:val="24"/>
          <w:szCs w:val="24"/>
        </w:rPr>
      </w:pPr>
      <w:r w:rsidRPr="00902A1A">
        <w:rPr>
          <w:b/>
          <w:sz w:val="24"/>
          <w:szCs w:val="24"/>
        </w:rPr>
        <w:t>Планируемые результаты освоения обучающимися с нарушениями слуха АООП ООО (вариант 2.2.2) дополняются также результатами освоения</w:t>
      </w:r>
    </w:p>
    <w:p w:rsidR="00E77F59" w:rsidRPr="00902A1A" w:rsidRDefault="00E77F59" w:rsidP="0043177B">
      <w:pPr>
        <w:tabs>
          <w:tab w:val="left" w:pos="0"/>
          <w:tab w:val="right" w:leader="dot" w:pos="9639"/>
        </w:tabs>
        <w:ind w:firstLine="709"/>
        <w:jc w:val="center"/>
        <w:rPr>
          <w:b/>
          <w:sz w:val="24"/>
          <w:szCs w:val="24"/>
        </w:rPr>
      </w:pPr>
      <w:r w:rsidRPr="00902A1A">
        <w:rPr>
          <w:b/>
          <w:sz w:val="24"/>
          <w:szCs w:val="24"/>
        </w:rPr>
        <w:t xml:space="preserve"> Программы коррекционной работы:</w:t>
      </w:r>
    </w:p>
    <w:p w:rsidR="00E77F59" w:rsidRPr="00902A1A" w:rsidRDefault="00E77F59" w:rsidP="00E77F59">
      <w:pPr>
        <w:tabs>
          <w:tab w:val="left" w:pos="0"/>
          <w:tab w:val="right" w:leader="dot" w:pos="9639"/>
        </w:tabs>
        <w:ind w:firstLine="709"/>
        <w:jc w:val="both"/>
        <w:rPr>
          <w:i/>
          <w:sz w:val="24"/>
          <w:szCs w:val="24"/>
        </w:rPr>
      </w:pPr>
      <w:r w:rsidRPr="00902A1A">
        <w:rPr>
          <w:i/>
          <w:sz w:val="24"/>
          <w:szCs w:val="24"/>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b/>
          <w:bCs/>
          <w:i/>
          <w:iCs/>
          <w:color w:val="222222"/>
          <w:sz w:val="24"/>
          <w:szCs w:val="24"/>
        </w:rPr>
      </w:pPr>
      <w:r w:rsidRPr="00902A1A">
        <w:rPr>
          <w:rFonts w:ascii="Times New Roman" w:eastAsia="Times New Roman" w:hAnsi="Times New Roman" w:cs="Times New Roman"/>
          <w:color w:val="222222"/>
          <w:sz w:val="24"/>
          <w:szCs w:val="24"/>
        </w:rPr>
        <w:t>сформированность мотивации к качественному образованию и целенаправленной познавательной деятельности;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b/>
          <w:bCs/>
          <w:i/>
          <w:iCs/>
          <w:color w:val="222222"/>
          <w:sz w:val="24"/>
          <w:szCs w:val="24"/>
        </w:rPr>
      </w:pPr>
      <w:r w:rsidRPr="00902A1A">
        <w:rPr>
          <w:rFonts w:ascii="Times New Roman" w:eastAsia="Times New Roman" w:hAnsi="Times New Roman" w:cs="Times New Roman"/>
          <w:color w:val="222222"/>
          <w:sz w:val="24"/>
          <w:szCs w:val="24"/>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готовность и способность к саморазвитию и личностному самоопределению;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способность ставить цели и строить жизненные планы с учётом достигнутого уровня образования, в том числе владения словесной речью – устной и письменной, навыками устной коммуникации;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lastRenderedPageBreak/>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ценностно-смысловая установка на постоянное пользование индивидуальными слуховыми аппаратами/КИ,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E77F59" w:rsidRPr="00902A1A" w:rsidRDefault="00E77F59" w:rsidP="00E77F59">
      <w:pPr>
        <w:tabs>
          <w:tab w:val="left" w:pos="993"/>
        </w:tabs>
        <w:ind w:firstLine="709"/>
        <w:jc w:val="both"/>
        <w:rPr>
          <w:i/>
          <w:sz w:val="24"/>
          <w:szCs w:val="24"/>
        </w:rPr>
      </w:pPr>
      <w:r w:rsidRPr="00902A1A">
        <w:rPr>
          <w:i/>
          <w:sz w:val="24"/>
          <w:szCs w:val="24"/>
        </w:rPr>
        <w:t>результатами овладения универсальными учебными действиями, в том числе:</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самостоятельным мотивированным определением цели образования, задач собственной учебной и познавательной деятельности;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планированием и регуляцией собственной деятельности;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техникой чтения (при реализации сформированных произносительных возможностей) и смысловым чтением;</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созданием, применением и преобразованием знаков и символов, моделей и схем для решения учебных и познавательных задач;</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lastRenderedPageBreak/>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использованием речевых средств в соответствии с задачей коммуникации для выражения своих чувств, мыслей и потребностей;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владением устной и письменной речью, монологической контекстной речью;</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использованием информационно - коммуникационных технологий;</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экологическим мышлением, его применением в познавательной, коммуникативной, социальной практике и профессиональной ориентации. </w:t>
      </w:r>
    </w:p>
    <w:p w:rsidR="00E77F59" w:rsidRPr="00902A1A" w:rsidRDefault="00E77F59" w:rsidP="00E77F59">
      <w:pPr>
        <w:tabs>
          <w:tab w:val="left" w:pos="993"/>
        </w:tabs>
        <w:ind w:firstLine="709"/>
        <w:jc w:val="both"/>
        <w:rPr>
          <w:i/>
          <w:sz w:val="24"/>
          <w:szCs w:val="24"/>
        </w:rPr>
      </w:pPr>
      <w:r w:rsidRPr="00902A1A">
        <w:rPr>
          <w:i/>
          <w:sz w:val="24"/>
          <w:szCs w:val="24"/>
        </w:rPr>
        <w:t>достижениями планируемых предметных результатов образования и результатов коррекционно-развивающих курсов</w:t>
      </w:r>
      <w:r w:rsidRPr="00902A1A">
        <w:rPr>
          <w:spacing w:val="-1"/>
          <w:sz w:val="24"/>
          <w:szCs w:val="24"/>
        </w:rPr>
        <w:t xml:space="preserve"> </w:t>
      </w:r>
      <w:r w:rsidRPr="00902A1A">
        <w:rPr>
          <w:i/>
          <w:sz w:val="24"/>
          <w:szCs w:val="24"/>
        </w:rPr>
        <w:t>по Программе коррекционной работы, в том числе:</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др.; выражением просьбы, желания и др.; сообщением собственного мнения по обсуждаемой теме (событию и др.),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lastRenderedPageBreak/>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bCs/>
          <w:iCs/>
          <w:color w:val="222222"/>
          <w:sz w:val="24"/>
          <w:szCs w:val="24"/>
        </w:rPr>
      </w:pPr>
      <w:r w:rsidRPr="00902A1A">
        <w:rPr>
          <w:rFonts w:ascii="Times New Roman" w:eastAsia="Times New Roman" w:hAnsi="Times New Roman" w:cs="Times New Roman"/>
          <w:color w:val="222222"/>
          <w:sz w:val="24"/>
          <w:szCs w:val="24"/>
        </w:rPr>
        <w:t xml:space="preserve">восприятием речевого материала (с помощью индивидуальных слуховых аппаратов/КИ) слухозрительно и на слух (с учетом состояния нарушенной слуховой функции, достигнутого уровня восприятия устной речи. индивидуальных особенностей) </w:t>
      </w:r>
      <w:r w:rsidRPr="00902A1A">
        <w:rPr>
          <w:rFonts w:ascii="Times New Roman" w:eastAsia="Times New Roman" w:hAnsi="Times New Roman" w:cs="Times New Roman"/>
          <w:bCs/>
          <w:iCs/>
          <w:color w:val="222222"/>
          <w:sz w:val="24"/>
          <w:szCs w:val="24"/>
        </w:rPr>
        <w:t>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color w:val="222222"/>
          <w:sz w:val="24"/>
          <w:szCs w:val="24"/>
        </w:rPr>
      </w:pPr>
      <w:r w:rsidRPr="00902A1A">
        <w:rPr>
          <w:rFonts w:ascii="Times New Roman" w:eastAsia="Times New Roman" w:hAnsi="Times New Roman" w:cs="Times New Roman"/>
          <w:color w:val="222222"/>
          <w:sz w:val="24"/>
          <w:szCs w:val="24"/>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w:t>
      </w:r>
      <w:r w:rsidRPr="00902A1A">
        <w:rPr>
          <w:rFonts w:ascii="Times New Roman" w:eastAsia="Times New Roman" w:hAnsi="Times New Roman" w:cs="Times New Roman"/>
          <w:bCs/>
          <w:iCs/>
          <w:color w:val="222222"/>
          <w:sz w:val="24"/>
          <w:szCs w:val="24"/>
        </w:rPr>
        <w:t>реализацией сформированных произносительных умений при чтении и в самостоятельных устных высказываниях;</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eastAsia="Times New Roman" w:hAnsi="Times New Roman" w:cs="Times New Roman"/>
          <w:bCs/>
          <w:iCs/>
          <w:color w:val="222222"/>
          <w:sz w:val="24"/>
          <w:szCs w:val="24"/>
        </w:rPr>
      </w:pPr>
      <w:r w:rsidRPr="00902A1A">
        <w:rPr>
          <w:rFonts w:ascii="Times New Roman" w:eastAsia="Times New Roman" w:hAnsi="Times New Roman" w:cs="Times New Roman"/>
          <w:color w:val="222222"/>
          <w:sz w:val="24"/>
          <w:szCs w:val="24"/>
        </w:rPr>
        <w:t>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rsidR="00E77F59" w:rsidRPr="00902A1A" w:rsidRDefault="00E77F59" w:rsidP="006A0C77">
      <w:pPr>
        <w:pStyle w:val="ab"/>
        <w:numPr>
          <w:ilvl w:val="0"/>
          <w:numId w:val="8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02A1A">
        <w:rPr>
          <w:rFonts w:ascii="Times New Roman" w:eastAsia="Times New Roman" w:hAnsi="Times New Roman" w:cs="Times New Roman"/>
          <w:color w:val="222222"/>
          <w:sz w:val="24"/>
          <w:szCs w:val="24"/>
        </w:rPr>
        <w:t xml:space="preserve">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 </w:t>
      </w:r>
    </w:p>
    <w:p w:rsidR="00404279" w:rsidRPr="00902A1A" w:rsidRDefault="00E77F59" w:rsidP="00E77F59">
      <w:pPr>
        <w:tabs>
          <w:tab w:val="left" w:pos="2592"/>
        </w:tabs>
        <w:rPr>
          <w:sz w:val="24"/>
          <w:szCs w:val="24"/>
        </w:rPr>
      </w:pPr>
      <w:r w:rsidRPr="00902A1A">
        <w:rPr>
          <w:color w:val="222222"/>
          <w:sz w:val="24"/>
          <w:szCs w:val="24"/>
        </w:rPr>
        <w:t>реализацией сформированных умений восприятия и воспроизведения устной речи (с помощью индивидуальных слуховых аппаратов/КИ), устной коммуникации в процессе учебной и внеурочной деятельности, а также при общении в различных сферах социальной практики.</w:t>
      </w:r>
    </w:p>
    <w:p w:rsidR="00404279" w:rsidRPr="00902A1A" w:rsidRDefault="00404279" w:rsidP="00404279">
      <w:pPr>
        <w:ind w:firstLine="709"/>
        <w:jc w:val="both"/>
        <w:rPr>
          <w:sz w:val="24"/>
          <w:szCs w:val="24"/>
        </w:rPr>
      </w:pPr>
      <w:r w:rsidRPr="00902A1A">
        <w:rPr>
          <w:sz w:val="24"/>
          <w:szCs w:val="24"/>
        </w:rPr>
        <w:tab/>
      </w:r>
    </w:p>
    <w:p w:rsidR="00404279" w:rsidRPr="00902A1A" w:rsidRDefault="00404279" w:rsidP="00404279">
      <w:pPr>
        <w:ind w:firstLine="709"/>
        <w:jc w:val="both"/>
        <w:rPr>
          <w:sz w:val="24"/>
          <w:szCs w:val="24"/>
        </w:rPr>
      </w:pPr>
    </w:p>
    <w:p w:rsidR="00404279" w:rsidRDefault="00404279" w:rsidP="00404279">
      <w:pPr>
        <w:ind w:firstLine="709"/>
        <w:jc w:val="both"/>
        <w:rPr>
          <w:sz w:val="24"/>
          <w:szCs w:val="24"/>
        </w:rPr>
      </w:pPr>
    </w:p>
    <w:p w:rsidR="009A56C2" w:rsidRDefault="009A56C2" w:rsidP="00404279">
      <w:pPr>
        <w:ind w:firstLine="709"/>
        <w:jc w:val="both"/>
        <w:rPr>
          <w:sz w:val="24"/>
          <w:szCs w:val="24"/>
        </w:rPr>
      </w:pPr>
    </w:p>
    <w:p w:rsidR="009A56C2" w:rsidRPr="00902A1A" w:rsidRDefault="009A56C2" w:rsidP="00404279">
      <w:pPr>
        <w:ind w:firstLine="709"/>
        <w:jc w:val="both"/>
        <w:rPr>
          <w:sz w:val="24"/>
          <w:szCs w:val="24"/>
        </w:rPr>
      </w:pPr>
    </w:p>
    <w:p w:rsidR="00404279" w:rsidRPr="00902A1A" w:rsidRDefault="00404279" w:rsidP="00404279">
      <w:pPr>
        <w:ind w:firstLine="709"/>
        <w:jc w:val="both"/>
        <w:rPr>
          <w:rFonts w:eastAsia="Calibri"/>
          <w:b/>
          <w:sz w:val="24"/>
          <w:szCs w:val="24"/>
        </w:rPr>
      </w:pPr>
      <w:r w:rsidRPr="00902A1A">
        <w:rPr>
          <w:rFonts w:eastAsia="Calibri"/>
          <w:b/>
          <w:sz w:val="24"/>
          <w:szCs w:val="24"/>
        </w:rPr>
        <w:lastRenderedPageBreak/>
        <w:t>1.1.3. Система оценки достижения планируемых результатов освоения основной образовательной программы</w:t>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r w:rsidRPr="00902A1A">
        <w:rPr>
          <w:rFonts w:eastAsia="Calibri"/>
          <w:b/>
          <w:sz w:val="24"/>
          <w:szCs w:val="24"/>
        </w:rPr>
        <w:tab/>
      </w:r>
    </w:p>
    <w:p w:rsidR="00404279" w:rsidRPr="00902A1A" w:rsidRDefault="00404279" w:rsidP="00404279">
      <w:pPr>
        <w:tabs>
          <w:tab w:val="left" w:pos="1872"/>
        </w:tabs>
        <w:rPr>
          <w:b/>
          <w:sz w:val="24"/>
          <w:szCs w:val="24"/>
        </w:rPr>
      </w:pPr>
      <w:r w:rsidRPr="00902A1A">
        <w:rPr>
          <w:rFonts w:eastAsia="Calibri"/>
          <w:b/>
          <w:sz w:val="24"/>
          <w:szCs w:val="24"/>
        </w:rPr>
        <w:t>1.1.3.1. Общие положения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2.2.2).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обучающихся с нарушениями слуха».</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Целью и основными направлениями оценочной деятельности в образовательной организации, реализующей АООП ООО (вариант 2.2.2), являются: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оценка образовательных достижений обучающихся с нарушениями слуха на различных этапах обучения, выступающая в качестве:</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основы промежуточной и итоговой аттестации обучающихся,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оценка результатов деятельности педагогических кадров как основа аттестационных процедур;</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оценка результатов деятельности образовательной организации как основа процедуры её аккредитации.</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обучающимися с нарушениями слуха АООП образовательной организации.</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Система оценки включает процедуры внутренней и внешней оценки.</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Внутренняя оценка включает:</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стартовую диагностику («входное» оценивание);</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текущую диагностику;</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тематическое оценивание;</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портфолио обучающегося;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внутренний мониторинг образовательных достижений образовательной организации (ВПР);</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промежуточную диагностику и итоговую аттестацию обучающихся.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Внешняя оценка включает:</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государственную итоговую аттестацию (ГИА);</w:t>
      </w:r>
      <w:r w:rsidRPr="00902A1A">
        <w:rPr>
          <w:rFonts w:ascii="Times New Roman" w:hAnsi="Times New Roman" w:cs="Times New Roman"/>
          <w:color w:val="0D0D0D" w:themeColor="text1" w:themeTint="F2"/>
          <w:vertAlign w:val="superscript"/>
        </w:rPr>
        <w:footnoteReference w:id="33"/>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независимую оценку качества образования;</w:t>
      </w:r>
      <w:r w:rsidRPr="00902A1A">
        <w:rPr>
          <w:rFonts w:ascii="Times New Roman" w:hAnsi="Times New Roman" w:cs="Times New Roman"/>
          <w:color w:val="0D0D0D" w:themeColor="text1" w:themeTint="F2"/>
          <w:vertAlign w:val="superscript"/>
        </w:rPr>
        <w:footnoteReference w:id="34"/>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мониторинговые исследования</w:t>
      </w:r>
      <w:r w:rsidRPr="00902A1A">
        <w:rPr>
          <w:rFonts w:ascii="Times New Roman" w:hAnsi="Times New Roman" w:cs="Times New Roman"/>
          <w:color w:val="0D0D0D" w:themeColor="text1" w:themeTint="F2"/>
          <w:vertAlign w:val="superscript"/>
        </w:rPr>
        <w:footnoteReference w:id="35"/>
      </w:r>
      <w:r w:rsidRPr="00902A1A">
        <w:rPr>
          <w:rFonts w:ascii="Times New Roman" w:hAnsi="Times New Roman" w:cs="Times New Roman"/>
          <w:color w:val="0D0D0D" w:themeColor="text1" w:themeTint="F2"/>
        </w:rPr>
        <w:t xml:space="preserve"> разного уровня (муниципального, регионального и федерального).</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Содержание и реализация указанных процедур обусловлены образовательными потребностями обучающихся с нарушениями слуха.</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i/>
          <w:color w:val="0D0D0D" w:themeColor="text1" w:themeTint="F2"/>
        </w:rPr>
        <w:t>Системно-деятельностный подход</w:t>
      </w:r>
      <w:r w:rsidRPr="00902A1A">
        <w:rPr>
          <w:rFonts w:ascii="Times New Roman" w:hAnsi="Times New Roman" w:cs="Times New Roman"/>
          <w:color w:val="0D0D0D" w:themeColor="text1" w:themeTint="F2"/>
        </w:rPr>
        <w:t xml:space="preserve"> проявляется в оценке способности обучающихся с нарушениями слуха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bCs/>
          <w:i/>
          <w:color w:val="0D0D0D" w:themeColor="text1" w:themeTint="F2"/>
        </w:rPr>
        <w:lastRenderedPageBreak/>
        <w:t xml:space="preserve">Уровневый подход </w:t>
      </w:r>
      <w:r w:rsidRPr="00902A1A">
        <w:rPr>
          <w:rFonts w:ascii="Times New Roman" w:hAnsi="Times New Roman" w:cs="Times New Roman"/>
          <w:bCs/>
          <w:color w:val="0D0D0D" w:themeColor="text1" w:themeTint="F2"/>
        </w:rPr>
        <w:t xml:space="preserve">выступает в качестве важнейшей основы для организации индивидуальной работы с обучающимися </w:t>
      </w:r>
      <w:r w:rsidRPr="00902A1A">
        <w:rPr>
          <w:rFonts w:ascii="Times New Roman" w:hAnsi="Times New Roman" w:cs="Times New Roman"/>
          <w:color w:val="0D0D0D" w:themeColor="text1" w:themeTint="F2"/>
        </w:rPr>
        <w:t>с нарушениями слуха</w:t>
      </w:r>
      <w:r w:rsidRPr="00902A1A">
        <w:rPr>
          <w:rFonts w:ascii="Times New Roman" w:hAnsi="Times New Roman" w:cs="Times New Roman"/>
          <w:bCs/>
          <w:color w:val="0D0D0D" w:themeColor="text1" w:themeTint="F2"/>
        </w:rPr>
        <w:t xml:space="preserve">. Его реализация осуществляется в двух планах: </w:t>
      </w:r>
      <w:r w:rsidRPr="00902A1A">
        <w:rPr>
          <w:rFonts w:ascii="Times New Roman" w:hAnsi="Times New Roman" w:cs="Times New Roman"/>
          <w:color w:val="0D0D0D" w:themeColor="text1" w:themeTint="F2"/>
        </w:rPr>
        <w:t xml:space="preserve">по отношению </w:t>
      </w:r>
      <w:r w:rsidRPr="00902A1A">
        <w:rPr>
          <w:rFonts w:ascii="Times New Roman" w:hAnsi="Times New Roman" w:cs="Times New Roman"/>
          <w:bCs/>
          <w:color w:val="0D0D0D" w:themeColor="text1" w:themeTint="F2"/>
        </w:rPr>
        <w:t xml:space="preserve">к содержанию оценки, </w:t>
      </w:r>
      <w:r w:rsidRPr="00902A1A">
        <w:rPr>
          <w:rFonts w:ascii="Times New Roman" w:hAnsi="Times New Roman" w:cs="Times New Roman"/>
          <w:color w:val="0D0D0D" w:themeColor="text1" w:themeTint="F2"/>
        </w:rPr>
        <w:t xml:space="preserve">по отношению </w:t>
      </w:r>
      <w:r w:rsidRPr="00902A1A">
        <w:rPr>
          <w:rFonts w:ascii="Times New Roman" w:hAnsi="Times New Roman" w:cs="Times New Roman"/>
          <w:bCs/>
          <w:color w:val="0D0D0D" w:themeColor="text1" w:themeTint="F2"/>
        </w:rPr>
        <w:t>к представлению и интерпретации результатов измерений.</w:t>
      </w:r>
    </w:p>
    <w:p w:rsidR="00404279" w:rsidRPr="00902A1A" w:rsidRDefault="00404279" w:rsidP="00404279">
      <w:pPr>
        <w:ind w:firstLine="709"/>
        <w:jc w:val="both"/>
        <w:rPr>
          <w:color w:val="0D0D0D" w:themeColor="text1" w:themeTint="F2"/>
          <w:sz w:val="24"/>
          <w:szCs w:val="24"/>
        </w:rPr>
      </w:pPr>
      <w:r w:rsidRPr="00902A1A">
        <w:rPr>
          <w:color w:val="0D0D0D" w:themeColor="text1" w:themeTint="F2"/>
          <w:sz w:val="24"/>
          <w:szCs w:val="24"/>
        </w:rPr>
        <w:t xml:space="preserve">Уровневый подход реализуется за счет фиксации различных уровней достижения обучающимися планируемых результатов: </w:t>
      </w:r>
      <w:r w:rsidRPr="00902A1A">
        <w:rPr>
          <w:rStyle w:val="A20"/>
          <w:color w:val="0D0D0D" w:themeColor="text1" w:themeTint="F2"/>
          <w:sz w:val="24"/>
          <w:szCs w:val="24"/>
        </w:rPr>
        <w:t>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bCs/>
          <w:i/>
          <w:color w:val="0D0D0D" w:themeColor="text1" w:themeTint="F2"/>
        </w:rPr>
        <w:t>Комплексный подход</w:t>
      </w:r>
      <w:r w:rsidRPr="00902A1A">
        <w:rPr>
          <w:rFonts w:ascii="Times New Roman" w:hAnsi="Times New Roman" w:cs="Times New Roman"/>
          <w:bCs/>
          <w:color w:val="0D0D0D" w:themeColor="text1" w:themeTint="F2"/>
        </w:rPr>
        <w:t xml:space="preserve"> реализуется посредством:</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w:t>
      </w:r>
      <w:r w:rsidRPr="00902A1A">
        <w:rPr>
          <w:rFonts w:ascii="Times New Roman" w:hAnsi="Times New Roman" w:cs="Times New Roman"/>
          <w:bCs/>
          <w:color w:val="0D0D0D" w:themeColor="text1" w:themeTint="F2"/>
        </w:rPr>
        <w:t>оценки трёх групп результатов: предметных, личностных, метапредметных (регулятивных, коммуникативных и познавательных УУД);</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w:t>
      </w:r>
      <w:r w:rsidRPr="00902A1A">
        <w:rPr>
          <w:rFonts w:ascii="Times New Roman" w:hAnsi="Times New Roman" w:cs="Times New Roman"/>
          <w:bCs/>
          <w:color w:val="0D0D0D" w:themeColor="text1" w:themeTint="F2"/>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w:t>
      </w:r>
      <w:r w:rsidRPr="00902A1A">
        <w:rPr>
          <w:rFonts w:ascii="Times New Roman" w:hAnsi="Times New Roman" w:cs="Times New Roman"/>
          <w:bCs/>
          <w:color w:val="0D0D0D" w:themeColor="text1" w:themeTint="F2"/>
        </w:rPr>
        <w:t xml:space="preserve">использования контекстной информации (об особенностях обучающихся </w:t>
      </w:r>
      <w:r w:rsidRPr="00902A1A">
        <w:rPr>
          <w:rFonts w:ascii="Times New Roman" w:hAnsi="Times New Roman" w:cs="Times New Roman"/>
          <w:color w:val="0D0D0D" w:themeColor="text1" w:themeTint="F2"/>
        </w:rPr>
        <w:t>с нарушениями слуха</w:t>
      </w:r>
      <w:r w:rsidRPr="00902A1A">
        <w:rPr>
          <w:rFonts w:ascii="Times New Roman" w:hAnsi="Times New Roman" w:cs="Times New Roman"/>
          <w:bCs/>
          <w:color w:val="0D0D0D" w:themeColor="text1" w:themeTint="F2"/>
        </w:rPr>
        <w:t>, условиях и процессе обучения и др.) для интерпретации полученных результатов в целях управления качеством образования;</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сочетания </w:t>
      </w:r>
      <w:r w:rsidRPr="00902A1A">
        <w:rPr>
          <w:rFonts w:ascii="Times New Roman" w:hAnsi="Times New Roman" w:cs="Times New Roman"/>
          <w:bCs/>
          <w:color w:val="0D0D0D" w:themeColor="text1" w:themeTint="F2"/>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bCs/>
          <w:color w:val="0D0D0D" w:themeColor="text1" w:themeTint="F2"/>
        </w:rPr>
        <w:t xml:space="preserve">К компетенции образовательной организации, реализующей АООП ООО (вариант </w:t>
      </w:r>
      <w:r w:rsidRPr="00902A1A">
        <w:rPr>
          <w:rFonts w:ascii="Times New Roman" w:hAnsi="Times New Roman" w:cs="Times New Roman"/>
          <w:color w:val="0D0D0D" w:themeColor="text1" w:themeTint="F2"/>
        </w:rPr>
        <w:t>2.2.2</w:t>
      </w:r>
      <w:r w:rsidRPr="00902A1A">
        <w:rPr>
          <w:rFonts w:ascii="Times New Roman" w:hAnsi="Times New Roman" w:cs="Times New Roman"/>
          <w:bCs/>
          <w:color w:val="0D0D0D" w:themeColor="text1" w:themeTint="F2"/>
        </w:rPr>
        <w:t>) относится:</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описание организации и содержания мониторинговых мероприятий, включающих:</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стартовую диагностику обучающихся;</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текущую, тематическую и промежуточную диагностику обучающихся, реализуемую в процессе урочной и внеурочной деятельности;</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sym w:font="Symbol" w:char="F0B7"/>
      </w:r>
      <w:r w:rsidRPr="00902A1A">
        <w:rPr>
          <w:rFonts w:ascii="Times New Roman" w:hAnsi="Times New Roman" w:cs="Times New Roman"/>
          <w:color w:val="0D0D0D" w:themeColor="text1" w:themeTint="F2"/>
        </w:rPr>
        <w:t>итоговую оценку результатов, достигнутых обучающимися с нарушениями слуха по учебным предметам и коррекционно-развивающим курсам, не выносимым на ГИА;</w:t>
      </w:r>
    </w:p>
    <w:p w:rsidR="00404279" w:rsidRPr="00902A1A" w:rsidRDefault="00404279" w:rsidP="00404279">
      <w:pPr>
        <w:pStyle w:val="Pa5"/>
        <w:spacing w:line="240" w:lineRule="auto"/>
        <w:ind w:firstLine="709"/>
        <w:jc w:val="both"/>
        <w:rPr>
          <w:rFonts w:ascii="Times New Roman" w:hAnsi="Times New Roman" w:cs="Times New Roman"/>
          <w:color w:val="0D0D0D" w:themeColor="text1" w:themeTint="F2"/>
        </w:rPr>
      </w:pPr>
      <w:r w:rsidRPr="00902A1A">
        <w:rPr>
          <w:rFonts w:ascii="Times New Roman" w:hAnsi="Times New Roman" w:cs="Times New Roman"/>
          <w:color w:val="0D0D0D" w:themeColor="text1" w:themeTint="F2"/>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обучающихся с нарушениями слуха;</w:t>
      </w:r>
    </w:p>
    <w:p w:rsidR="00404279" w:rsidRPr="00902A1A" w:rsidRDefault="00404279" w:rsidP="00404279">
      <w:pPr>
        <w:pStyle w:val="Pa5"/>
        <w:spacing w:line="240" w:lineRule="auto"/>
        <w:ind w:firstLine="709"/>
        <w:jc w:val="both"/>
        <w:rPr>
          <w:rFonts w:ascii="Times New Roman" w:hAnsi="Times New Roman" w:cs="Times New Roman"/>
          <w:bCs/>
          <w:color w:val="0D0D0D" w:themeColor="text1" w:themeTint="F2"/>
        </w:rPr>
      </w:pPr>
      <w:r w:rsidRPr="00902A1A">
        <w:rPr>
          <w:rFonts w:ascii="Times New Roman" w:hAnsi="Times New Roman" w:cs="Times New Roman"/>
          <w:color w:val="0D0D0D" w:themeColor="text1" w:themeTint="F2"/>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902A1A">
        <w:rPr>
          <w:rFonts w:ascii="Times New Roman" w:hAnsi="Times New Roman" w:cs="Times New Roman"/>
          <w:bCs/>
          <w:color w:val="0D0D0D" w:themeColor="text1" w:themeTint="F2"/>
        </w:rPr>
        <w:t>внутришкольного мониторинга.</w:t>
      </w:r>
    </w:p>
    <w:p w:rsidR="0039580D" w:rsidRPr="00902A1A" w:rsidRDefault="0039580D" w:rsidP="0039580D">
      <w:pPr>
        <w:rPr>
          <w:sz w:val="24"/>
          <w:szCs w:val="24"/>
          <w:lang w:eastAsia="en-US"/>
        </w:rPr>
      </w:pPr>
    </w:p>
    <w:p w:rsidR="0039580D" w:rsidRPr="00902A1A" w:rsidRDefault="0039580D" w:rsidP="0039580D">
      <w:pPr>
        <w:ind w:firstLine="709"/>
        <w:jc w:val="both"/>
        <w:rPr>
          <w:rFonts w:eastAsia="Calibri"/>
          <w:b/>
          <w:sz w:val="24"/>
          <w:szCs w:val="24"/>
        </w:rPr>
      </w:pPr>
      <w:r w:rsidRPr="00902A1A">
        <w:rPr>
          <w:rFonts w:eastAsia="Calibri"/>
          <w:b/>
          <w:sz w:val="24"/>
          <w:szCs w:val="24"/>
        </w:rPr>
        <w:t xml:space="preserve">1.1.3.2. Особенности оценки метапредметных и предметных </w:t>
      </w:r>
    </w:p>
    <w:p w:rsidR="0039580D" w:rsidRPr="00902A1A" w:rsidRDefault="00253511" w:rsidP="0039580D">
      <w:pPr>
        <w:jc w:val="both"/>
        <w:rPr>
          <w:b/>
          <w:sz w:val="24"/>
          <w:szCs w:val="24"/>
        </w:rPr>
      </w:pPr>
      <w:r w:rsidRPr="00902A1A">
        <w:rPr>
          <w:rFonts w:eastAsia="Calibri"/>
          <w:b/>
          <w:sz w:val="24"/>
          <w:szCs w:val="24"/>
        </w:rPr>
        <w:t>Р</w:t>
      </w:r>
      <w:r w:rsidR="0039580D" w:rsidRPr="00902A1A">
        <w:rPr>
          <w:rFonts w:eastAsia="Calibri"/>
          <w:b/>
          <w:sz w:val="24"/>
          <w:szCs w:val="24"/>
        </w:rPr>
        <w:t>езультатов</w:t>
      </w:r>
      <w:r w:rsidRPr="00902A1A">
        <w:rPr>
          <w:rFonts w:eastAsia="Calibri"/>
          <w:b/>
          <w:sz w:val="24"/>
          <w:szCs w:val="24"/>
        </w:rPr>
        <w:t>.</w:t>
      </w:r>
    </w:p>
    <w:p w:rsidR="0039580D" w:rsidRPr="00902A1A" w:rsidRDefault="0039580D" w:rsidP="0039580D">
      <w:pPr>
        <w:ind w:firstLine="709"/>
        <w:jc w:val="both"/>
        <w:rPr>
          <w:color w:val="0D0D0D" w:themeColor="text1" w:themeTint="F2"/>
          <w:sz w:val="24"/>
          <w:szCs w:val="24"/>
        </w:rPr>
      </w:pPr>
      <w:r w:rsidRPr="00902A1A">
        <w:rPr>
          <w:b/>
          <w:color w:val="0D0D0D" w:themeColor="text1" w:themeTint="F2"/>
          <w:sz w:val="24"/>
          <w:szCs w:val="24"/>
        </w:rPr>
        <w:t>Оценка метапредметных результатов</w:t>
      </w:r>
      <w:r w:rsidRPr="00902A1A">
        <w:rPr>
          <w:color w:val="0D0D0D" w:themeColor="text1" w:themeTint="F2"/>
          <w:sz w:val="24"/>
          <w:szCs w:val="24"/>
        </w:rPr>
        <w:t xml:space="preserve"> </w:t>
      </w:r>
      <w:r w:rsidRPr="00902A1A">
        <w:rPr>
          <w:bCs/>
          <w:color w:val="0D0D0D" w:themeColor="text1" w:themeTint="F2"/>
          <w:sz w:val="24"/>
          <w:szCs w:val="24"/>
        </w:rPr>
        <w:t xml:space="preserve">представляет собой оценку достижения </w:t>
      </w:r>
      <w:r w:rsidRPr="00902A1A">
        <w:rPr>
          <w:color w:val="0D0D0D" w:themeColor="text1" w:themeTint="F2"/>
          <w:sz w:val="24"/>
          <w:szCs w:val="24"/>
        </w:rPr>
        <w:t xml:space="preserve">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w:t>
      </w:r>
      <w:r w:rsidRPr="00902A1A">
        <w:rPr>
          <w:color w:val="0D0D0D" w:themeColor="text1" w:themeTint="F2"/>
          <w:sz w:val="24"/>
          <w:szCs w:val="24"/>
        </w:rPr>
        <w:lastRenderedPageBreak/>
        <w:t>работы.</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 xml:space="preserve">Основной объект и предмет оценки метапредметных результатов находит выражение в способности и готовности обучающихся </w:t>
      </w:r>
      <w:r w:rsidRPr="00902A1A">
        <w:rPr>
          <w:color w:val="0D0D0D" w:themeColor="text1" w:themeTint="F2"/>
          <w:sz w:val="24"/>
          <w:szCs w:val="24"/>
        </w:rPr>
        <w:t>с нарушениями слуха</w:t>
      </w:r>
      <w:r w:rsidRPr="00902A1A">
        <w:rPr>
          <w:bCs/>
          <w:iCs/>
          <w:color w:val="0D0D0D" w:themeColor="text1" w:themeTint="F2"/>
          <w:sz w:val="24"/>
          <w:szCs w:val="24"/>
        </w:rPr>
        <w:t>:</w:t>
      </w:r>
    </w:p>
    <w:p w:rsidR="0039580D" w:rsidRPr="00902A1A" w:rsidRDefault="0039580D" w:rsidP="0039580D">
      <w:pPr>
        <w:ind w:firstLine="709"/>
        <w:jc w:val="both"/>
        <w:rPr>
          <w:bCs/>
          <w:iCs/>
          <w:color w:val="0D0D0D" w:themeColor="text1" w:themeTint="F2"/>
          <w:sz w:val="24"/>
          <w:szCs w:val="24"/>
        </w:rPr>
      </w:pPr>
      <w:r w:rsidRPr="00902A1A">
        <w:rPr>
          <w:color w:val="0D0D0D" w:themeColor="text1" w:themeTint="F2"/>
          <w:sz w:val="24"/>
          <w:szCs w:val="24"/>
        </w:rPr>
        <w:t>– к овладению знаниями, их самостоятельному пополнению, переносу и интеграции;</w:t>
      </w:r>
    </w:p>
    <w:p w:rsidR="0039580D" w:rsidRPr="00902A1A" w:rsidRDefault="0039580D" w:rsidP="0039580D">
      <w:pPr>
        <w:ind w:firstLine="709"/>
        <w:jc w:val="both"/>
        <w:rPr>
          <w:bCs/>
          <w:iCs/>
          <w:color w:val="0D0D0D" w:themeColor="text1" w:themeTint="F2"/>
          <w:sz w:val="24"/>
          <w:szCs w:val="24"/>
        </w:rPr>
      </w:pPr>
      <w:r w:rsidRPr="00902A1A">
        <w:rPr>
          <w:color w:val="0D0D0D" w:themeColor="text1" w:themeTint="F2"/>
          <w:sz w:val="24"/>
          <w:szCs w:val="24"/>
        </w:rPr>
        <w:t>– к осуществлению работы с информацией;</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 решению проблем, имеющих личностную и социальную значимость, готовность воплощать найденные решения в практической деятельности,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 использованию ИКТ в целях обучения и развития, передачи и получения информации;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 самоорганизации, саморегуляции и рефлексии.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нарушениями слуха. Он может включать диагностические материалы, обеспечивающие оценку:</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читательской грамотности (при проверке техники чтения письменная работа межпредметного содержания и / или др.),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ИКТ-компетентности (комплексная работа, включающая практическую и письменную (компьютеризованную) части),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возможностей восприятия и воспроизведения устной речи.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Основная процедура итоговой оценки достижения метапредметных результатов – защита </w:t>
      </w:r>
      <w:r w:rsidRPr="00902A1A">
        <w:rPr>
          <w:b/>
          <w:i/>
          <w:color w:val="0D0D0D" w:themeColor="text1" w:themeTint="F2"/>
          <w:sz w:val="24"/>
          <w:szCs w:val="24"/>
        </w:rPr>
        <w:t>итогового индивидуального проекта в рамках школьного интеллектуального марафона, предметной недели п.</w:t>
      </w:r>
      <w:r w:rsidRPr="00902A1A">
        <w:rPr>
          <w:color w:val="0D0D0D" w:themeColor="text1" w:themeTint="F2"/>
          <w:sz w:val="24"/>
          <w:szCs w:val="24"/>
        </w:rPr>
        <w:t xml:space="preserve"> Он представляет собой учебный проект, выполняемый обучающимся с нарушениями слуха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На начальном этапе работы для обучающегося с нарушенным слухом разрабатывается </w:t>
      </w:r>
      <w:r w:rsidRPr="00902A1A">
        <w:rPr>
          <w:b/>
          <w:color w:val="0D0D0D" w:themeColor="text1" w:themeTint="F2"/>
          <w:sz w:val="24"/>
          <w:szCs w:val="24"/>
        </w:rPr>
        <w:t>рабочая программа проектно-исследовательской деятельности в рамках внеурочной деятельности</w:t>
      </w:r>
      <w:r w:rsidRPr="00902A1A">
        <w:rPr>
          <w:color w:val="0D0D0D" w:themeColor="text1" w:themeTint="F2"/>
          <w:sz w:val="24"/>
          <w:szCs w:val="24"/>
        </w:rPr>
        <w:t>.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обучающихся с нарушениями слуха.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Результатом (продуктом) проектной деятельности может быть любая из следующих работ:</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а) письменная работа (эссе, реферат, отчёты о проведённых исследованиях, </w:t>
      </w:r>
      <w:r w:rsidRPr="00902A1A">
        <w:rPr>
          <w:color w:val="0D0D0D" w:themeColor="text1" w:themeTint="F2"/>
          <w:sz w:val="24"/>
          <w:szCs w:val="24"/>
        </w:rPr>
        <w:lastRenderedPageBreak/>
        <w:t>стендовый доклад или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б) художественная творческая работа (в области литературы, изобразительного искусства, экранных искусств), представленная в виде инсценировки, театральной сценки, компьютерной анимации, видеоролика или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в) материальный объект, макет, иное конструкторское изделие;</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г) отчётные материалы по социальному проекту, включающие тексты (печатные работы) и мультимедийные продукты (презентации).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продукт проектной деятельности;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–паспорт к проекту, включающая тему, цель, краткие сведения о ходе проекта и полученных результатах, список использованных источников;</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(устной/устно-дактильной и письменной) на разных этапах работы над проектом, в т.ч. при анализе, обобщении и представлении результатов проектной деятельности.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собеседование руководителя проекта с комиссией по результатам представленной работы.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rsidR="0039580D" w:rsidRPr="00902A1A" w:rsidRDefault="0039580D" w:rsidP="0039580D">
      <w:pPr>
        <w:ind w:firstLine="709"/>
        <w:jc w:val="both"/>
        <w:rPr>
          <w:b/>
          <w:color w:val="0D0D0D" w:themeColor="text1" w:themeTint="F2"/>
          <w:sz w:val="24"/>
          <w:szCs w:val="24"/>
        </w:rPr>
      </w:pPr>
      <w:r w:rsidRPr="00902A1A">
        <w:rPr>
          <w:b/>
          <w:color w:val="0D0D0D" w:themeColor="text1" w:themeTint="F2"/>
          <w:sz w:val="24"/>
          <w:szCs w:val="24"/>
        </w:rPr>
        <w:t>Особенности оценки предметных результатов</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Оценка предметных результатов </w:t>
      </w:r>
      <w:r w:rsidRPr="00902A1A">
        <w:rPr>
          <w:bCs/>
          <w:color w:val="0D0D0D" w:themeColor="text1" w:themeTint="F2"/>
          <w:sz w:val="24"/>
          <w:szCs w:val="24"/>
        </w:rPr>
        <w:t xml:space="preserve">представляет собой оценку достижения обучающимся </w:t>
      </w:r>
      <w:r w:rsidRPr="00902A1A">
        <w:rPr>
          <w:color w:val="0D0D0D" w:themeColor="text1" w:themeTint="F2"/>
          <w:sz w:val="24"/>
          <w:szCs w:val="24"/>
        </w:rPr>
        <w:t>с нарушениями слуха 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rsidR="0039580D" w:rsidRPr="00902A1A" w:rsidRDefault="0039580D" w:rsidP="0039580D">
      <w:pPr>
        <w:ind w:firstLine="709"/>
        <w:jc w:val="both"/>
        <w:rPr>
          <w:color w:val="0D0D0D" w:themeColor="text1" w:themeTint="F2"/>
          <w:sz w:val="24"/>
          <w:szCs w:val="24"/>
        </w:rPr>
      </w:pPr>
      <w:r w:rsidRPr="00902A1A">
        <w:rPr>
          <w:bCs/>
          <w:iCs/>
          <w:color w:val="0D0D0D" w:themeColor="text1" w:themeTint="F2"/>
          <w:sz w:val="24"/>
          <w:szCs w:val="24"/>
        </w:rPr>
        <w:t xml:space="preserve">В соответствии с требованиями ФГОС ООО основной предмет оценки </w:t>
      </w:r>
      <w:r w:rsidRPr="00902A1A">
        <w:rPr>
          <w:color w:val="0D0D0D" w:themeColor="text1" w:themeTint="F2"/>
          <w:sz w:val="24"/>
          <w:szCs w:val="24"/>
        </w:rPr>
        <w:t>–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Основными направлениями и целями оценочной деятельности являются:</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оценка результатов деятельности образовательной организации как основа аккредитационных процедур.</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 xml:space="preserve">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 xml:space="preserve"> Внутренняя оценка включает: </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lastRenderedPageBreak/>
        <w:t>стартовую диагностику;</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 xml:space="preserve">текущую и тематическую оценку; </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психолого-педагогическое наблюдение;</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внутренний мониторинг образовательных достижений обучающихся.</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Внешняя оценка включает:</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независимую оценку качества образования</w:t>
      </w:r>
      <w:r w:rsidRPr="00902A1A">
        <w:rPr>
          <w:rFonts w:eastAsiaTheme="minorEastAsia"/>
          <w:sz w:val="24"/>
          <w:szCs w:val="24"/>
          <w:vertAlign w:val="superscript"/>
        </w:rPr>
        <w:t>30</w:t>
      </w:r>
      <w:r w:rsidRPr="00902A1A">
        <w:rPr>
          <w:rFonts w:eastAsiaTheme="minorEastAsia"/>
          <w:sz w:val="24"/>
          <w:szCs w:val="24"/>
        </w:rPr>
        <w:t>;</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мониторинговые исследования муниципального, регионального и федерального уровней.</w:t>
      </w:r>
    </w:p>
    <w:p w:rsidR="00ED5914" w:rsidRPr="00902A1A" w:rsidRDefault="00ED5914" w:rsidP="00ED5914">
      <w:pPr>
        <w:jc w:val="both"/>
        <w:rPr>
          <w:rFonts w:eastAsiaTheme="minorEastAsia"/>
          <w:sz w:val="24"/>
          <w:szCs w:val="24"/>
        </w:rPr>
      </w:pPr>
      <w:r w:rsidRPr="00902A1A">
        <w:rPr>
          <w:rFonts w:eastAsiaTheme="minorEastAsia"/>
          <w:sz w:val="24"/>
          <w:szCs w:val="24"/>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Комплексный подход к оценке образовательных достижений реализуется через:</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оценку предметных и метапредметных результатов;</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D5914" w:rsidRPr="00902A1A" w:rsidRDefault="00ED5914" w:rsidP="00ED5914">
      <w:pPr>
        <w:ind w:firstLine="720"/>
        <w:jc w:val="both"/>
        <w:rPr>
          <w:rFonts w:eastAsiaTheme="minorEastAsia"/>
          <w:sz w:val="24"/>
          <w:szCs w:val="24"/>
        </w:rPr>
      </w:pPr>
      <w:r w:rsidRPr="00902A1A">
        <w:rPr>
          <w:rFonts w:eastAsiaTheme="minorEastAsia"/>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w:t>
      </w:r>
      <w:r w:rsidRPr="00902A1A">
        <w:rPr>
          <w:rFonts w:eastAsiaTheme="minorEastAsia"/>
          <w:sz w:val="24"/>
          <w:szCs w:val="24"/>
        </w:rPr>
        <w:lastRenderedPageBreak/>
        <w:t>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Основным объектом оценки метапредметных результатов является овладение: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Формы оценки:</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для проверки читательской грамотности - письменная работа на межпредметной основе;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для проверки цифровой грамотности - практическая работа в сочетании с письменной (компьютеризованной) частью;</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Каждый из перечисленных видов диагностики проводится с периодичностью не менее чем один раз в два года.</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rsidRPr="00902A1A">
        <w:rPr>
          <w:rFonts w:eastAsiaTheme="minorEastAsia"/>
          <w:sz w:val="24"/>
          <w:szCs w:val="24"/>
        </w:rP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Выбор темы проекта осуществляется обучающимися.</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 xml:space="preserve">Результатом проекта является одна из следующих работ: </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Проект оценивается по следующим критериям:</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сформированность познавательных универсальных учебных действий: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Предметные результаты освоения АООП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865B8" w:rsidRPr="00902A1A" w:rsidRDefault="008865B8" w:rsidP="008865B8">
      <w:pPr>
        <w:ind w:firstLine="720"/>
        <w:jc w:val="both"/>
        <w:rPr>
          <w:rFonts w:eastAsiaTheme="minorEastAsia"/>
          <w:sz w:val="24"/>
          <w:szCs w:val="24"/>
        </w:rPr>
      </w:pPr>
      <w:r w:rsidRPr="00902A1A">
        <w:rPr>
          <w:rFonts w:eastAsiaTheme="minorEastAsia"/>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9580D" w:rsidRPr="00902A1A" w:rsidRDefault="0039580D" w:rsidP="00ED5914">
      <w:pPr>
        <w:ind w:firstLine="709"/>
        <w:jc w:val="both"/>
        <w:rPr>
          <w:i/>
          <w:color w:val="0D0D0D" w:themeColor="text1" w:themeTint="F2"/>
          <w:sz w:val="24"/>
          <w:szCs w:val="24"/>
        </w:rPr>
      </w:pPr>
      <w:r w:rsidRPr="00902A1A">
        <w:rPr>
          <w:color w:val="0D0D0D" w:themeColor="text1" w:themeTint="F2"/>
          <w:sz w:val="24"/>
          <w:szCs w:val="24"/>
        </w:rPr>
        <w:t xml:space="preserve">Для оценки предметных результатов предлагаются следующие критерии: </w:t>
      </w:r>
      <w:r w:rsidRPr="00902A1A">
        <w:rPr>
          <w:bCs/>
          <w:i/>
          <w:iCs/>
          <w:color w:val="0D0D0D" w:themeColor="text1" w:themeTint="F2"/>
          <w:sz w:val="24"/>
          <w:szCs w:val="24"/>
        </w:rPr>
        <w:t>знание и понимание</w:t>
      </w:r>
      <w:r w:rsidRPr="00902A1A">
        <w:rPr>
          <w:i/>
          <w:color w:val="0D0D0D" w:themeColor="text1" w:themeTint="F2"/>
          <w:sz w:val="24"/>
          <w:szCs w:val="24"/>
        </w:rPr>
        <w:t xml:space="preserve">, </w:t>
      </w:r>
      <w:r w:rsidRPr="00902A1A">
        <w:rPr>
          <w:bCs/>
          <w:i/>
          <w:iCs/>
          <w:color w:val="0D0D0D" w:themeColor="text1" w:themeTint="F2"/>
          <w:sz w:val="24"/>
          <w:szCs w:val="24"/>
        </w:rPr>
        <w:t>применение</w:t>
      </w:r>
      <w:r w:rsidRPr="00902A1A">
        <w:rPr>
          <w:i/>
          <w:color w:val="0D0D0D" w:themeColor="text1" w:themeTint="F2"/>
          <w:sz w:val="24"/>
          <w:szCs w:val="24"/>
        </w:rPr>
        <w:t xml:space="preserve">, </w:t>
      </w:r>
      <w:r w:rsidRPr="00902A1A">
        <w:rPr>
          <w:bCs/>
          <w:i/>
          <w:iCs/>
          <w:color w:val="0D0D0D" w:themeColor="text1" w:themeTint="F2"/>
          <w:sz w:val="24"/>
          <w:szCs w:val="24"/>
        </w:rPr>
        <w:t>функциональность</w:t>
      </w:r>
      <w:r w:rsidRPr="00902A1A">
        <w:rPr>
          <w:i/>
          <w:color w:val="0D0D0D" w:themeColor="text1" w:themeTint="F2"/>
          <w:sz w:val="24"/>
          <w:szCs w:val="24"/>
        </w:rPr>
        <w:t>.</w:t>
      </w:r>
      <w:r w:rsidRPr="00902A1A">
        <w:rPr>
          <w:color w:val="0D0D0D" w:themeColor="text1" w:themeTint="F2"/>
          <w:sz w:val="24"/>
          <w:szCs w:val="24"/>
          <w:vertAlign w:val="superscript"/>
        </w:rPr>
        <w:t xml:space="preserve"> </w:t>
      </w:r>
      <w:r w:rsidRPr="00902A1A">
        <w:rPr>
          <w:color w:val="0D0D0D" w:themeColor="text1" w:themeTint="F2"/>
          <w:sz w:val="24"/>
          <w:szCs w:val="24"/>
          <w:vertAlign w:val="superscript"/>
        </w:rPr>
        <w:footnoteReference w:id="36"/>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 xml:space="preserve"> Обобщенный критерий “применение” включает:</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w:t>
      </w:r>
      <w:r w:rsidRPr="00902A1A">
        <w:rPr>
          <w:rFonts w:eastAsiaTheme="minorEastAsia"/>
          <w:sz w:val="24"/>
          <w:szCs w:val="24"/>
        </w:rPr>
        <w:lastRenderedPageBreak/>
        <w:t>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B054B" w:rsidRPr="00902A1A" w:rsidRDefault="005B054B" w:rsidP="005B054B">
      <w:pPr>
        <w:ind w:firstLine="720"/>
        <w:jc w:val="both"/>
        <w:rPr>
          <w:rFonts w:eastAsiaTheme="minorEastAsia"/>
          <w:sz w:val="24"/>
          <w:szCs w:val="24"/>
        </w:rPr>
      </w:pPr>
      <w:r w:rsidRPr="00902A1A">
        <w:rPr>
          <w:rFonts w:eastAsiaTheme="minorEastAsia"/>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обучающихся с нарушениями слуха.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Особенности оценки по отдельному предмету фиксируются в</w:t>
      </w:r>
      <w:r w:rsidR="00E65DE8" w:rsidRPr="00902A1A">
        <w:rPr>
          <w:color w:val="0D0D0D" w:themeColor="text1" w:themeTint="F2"/>
          <w:sz w:val="24"/>
          <w:szCs w:val="24"/>
        </w:rPr>
        <w:t xml:space="preserve"> </w:t>
      </w:r>
      <w:r w:rsidR="005B054B" w:rsidRPr="00902A1A">
        <w:rPr>
          <w:color w:val="0D0D0D" w:themeColor="text1" w:themeTint="F2"/>
          <w:sz w:val="24"/>
          <w:szCs w:val="24"/>
        </w:rPr>
        <w:t>рабочей программе</w:t>
      </w:r>
      <w:r w:rsidRPr="00902A1A">
        <w:rPr>
          <w:color w:val="0D0D0D" w:themeColor="text1" w:themeTint="F2"/>
          <w:sz w:val="24"/>
          <w:szCs w:val="24"/>
        </w:rPr>
        <w:t>,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включать:</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перечень итоговых планируемых результатов, этапы их формирования и способы оценки (текущая / тематическая; устно / письменно / практика 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график контрольных мероприятий.</w:t>
      </w:r>
    </w:p>
    <w:p w:rsidR="0039580D" w:rsidRPr="00902A1A" w:rsidRDefault="007C6F72" w:rsidP="0039580D">
      <w:pPr>
        <w:ind w:firstLine="709"/>
        <w:jc w:val="both"/>
        <w:rPr>
          <w:b/>
          <w:color w:val="0D0D0D" w:themeColor="text1" w:themeTint="F2"/>
          <w:sz w:val="24"/>
          <w:szCs w:val="24"/>
        </w:rPr>
      </w:pPr>
      <w:r w:rsidRPr="00902A1A">
        <w:rPr>
          <w:b/>
          <w:color w:val="0D0D0D" w:themeColor="text1" w:themeTint="F2"/>
          <w:sz w:val="24"/>
          <w:szCs w:val="24"/>
        </w:rPr>
        <w:t>1</w:t>
      </w:r>
      <w:r w:rsidR="0039580D" w:rsidRPr="00902A1A">
        <w:rPr>
          <w:b/>
          <w:color w:val="0D0D0D" w:themeColor="text1" w:themeTint="F2"/>
          <w:sz w:val="24"/>
          <w:szCs w:val="24"/>
        </w:rPr>
        <w:t>.1.3.3. Организация и содержание оценочных процедур</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Стартовая (входная) диагностика</w:t>
      </w:r>
      <w:r w:rsidRPr="00902A1A">
        <w:rPr>
          <w:color w:val="0D0D0D" w:themeColor="text1" w:themeTint="F2"/>
          <w:sz w:val="24"/>
          <w:szCs w:val="24"/>
        </w:rPr>
        <w:t>. Назначение стартовой диагностики – выявить готовность обучающихся с нарушениями слуха к освоению ООО по АООП (вариант 2.2.2);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Стартовая диагностика проводится администрацией и учителями образовательной организации.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Администрация образовательной организации осуществляет стартовую диагностику на 1-ом году освоения обучающимися ООО. 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Учителя организуют и проводят стартовую диагностику 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методических приёмов и средств коррекционно-педагогического воздействия с учётом индивидуальных особенностей и возможностей каждого обучающегося, а также для определения направленности и содержания коррекционно-развивающих курсов, реализуемых во внеурочной деятельности на основе </w:t>
      </w:r>
      <w:r w:rsidRPr="00902A1A">
        <w:rPr>
          <w:color w:val="0D0D0D" w:themeColor="text1" w:themeTint="F2"/>
          <w:sz w:val="24"/>
          <w:szCs w:val="24"/>
        </w:rPr>
        <w:lastRenderedPageBreak/>
        <w:t>Индивидуального плана коррекционно-развивающей работы, подготавливаемого в рамках Программы коррекционной работы.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Стартовая диагностика, организуемая учителями, проводится по всем учебным предметам 7-ми предметных областей и коррекционно-развивающим курсам по Программе коррекционной работы. Исключение составляют отдельные дисциплины,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России. Всеобщая история» (в 5 классе). Также не предусматривается проведение стартовой диагностики по дисциплине «</w:t>
      </w:r>
      <w:r w:rsidRPr="00902A1A">
        <w:rPr>
          <w:bCs/>
          <w:color w:val="0D0D0D" w:themeColor="text1" w:themeTint="F2"/>
          <w:sz w:val="24"/>
          <w:szCs w:val="24"/>
        </w:rPr>
        <w:t>ОДНКНР</w:t>
      </w:r>
      <w:r w:rsidRPr="00902A1A">
        <w:rPr>
          <w:color w:val="0D0D0D" w:themeColor="text1" w:themeTint="F2"/>
          <w:sz w:val="24"/>
          <w:szCs w:val="24"/>
        </w:rPr>
        <w:t>»</w:t>
      </w:r>
      <w:r w:rsidR="007C6F72" w:rsidRPr="00902A1A">
        <w:rPr>
          <w:color w:val="0D0D0D" w:themeColor="text1" w:themeTint="F2"/>
          <w:sz w:val="24"/>
          <w:szCs w:val="24"/>
        </w:rPr>
        <w:t xml:space="preserve"> (в 5 классе)</w:t>
      </w:r>
      <w:r w:rsidRPr="00902A1A">
        <w:rPr>
          <w:color w:val="0D0D0D" w:themeColor="text1" w:themeTint="F2"/>
          <w:sz w:val="24"/>
          <w:szCs w:val="24"/>
        </w:rPr>
        <w:t>.</w:t>
      </w:r>
    </w:p>
    <w:p w:rsidR="0039580D" w:rsidRPr="00902A1A" w:rsidRDefault="0039580D" w:rsidP="0039580D">
      <w:pPr>
        <w:ind w:firstLine="709"/>
        <w:jc w:val="both"/>
        <w:rPr>
          <w:bCs/>
          <w:color w:val="0D0D0D" w:themeColor="text1" w:themeTint="F2"/>
          <w:sz w:val="24"/>
          <w:szCs w:val="24"/>
        </w:rPr>
      </w:pPr>
      <w:r w:rsidRPr="00902A1A">
        <w:rPr>
          <w:color w:val="0D0D0D" w:themeColor="text1" w:themeTint="F2"/>
          <w:sz w:val="24"/>
          <w:szCs w:val="24"/>
        </w:rPr>
        <w:t xml:space="preserve">Стартовые контрольные работы по биологии и географии (5 класс) предусматривают </w:t>
      </w:r>
      <w:r w:rsidRPr="00902A1A">
        <w:rPr>
          <w:bCs/>
          <w:color w:val="0D0D0D" w:themeColor="text1" w:themeTint="F2"/>
          <w:sz w:val="24"/>
          <w:szCs w:val="24"/>
        </w:rPr>
        <w:t>выявление уровня достижений планируемых результатов освоения АООП НОО по предмету «Окружающий мир».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Стартовая контрольная работа по литературе (5 класс) строится на содержании дисциплины «Чтение и развитие речи», являющейся составной частью комплексного учебного предмета «Русский язык и литературное чтение».</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Текущая диагностика</w:t>
      </w:r>
      <w:r w:rsidRPr="00902A1A">
        <w:rPr>
          <w:color w:val="0D0D0D" w:themeColor="text1" w:themeTint="F2"/>
          <w:sz w:val="24"/>
          <w:szCs w:val="24"/>
        </w:rPr>
        <w:t>. Данный вид диагностики выступает в качестве процедуры оценки индивидуального продвижения каждого обучающегося с нарушенным слухом в освоении программы конкретного учебного предмета.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Текущее оценивание может быть:</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диагностическим, ориентированным на выявление и осознание учителем и обучающимися существующих проблем в освоении программного материала.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«Речевой практикум» учебной дисциплины «Литература».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Объект текущей оценки – тематические планируемые результаты, этапы освоения которых зафиксированы в тематическом планировании.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С целью осуществления текущей оценки используется широкий арсенал форм и методов проверки – с учётом специфики 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Результаты текущей оценки являются основой для индивидуализации учебного процесса, определения направленности и содержания специальных курсов по Программе коррекционной работы, реализуемых в рамках внеурочной деятельности, выбора технологий обучения и специальных приёмов психолого-педагогического воздействия.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902A1A">
        <w:rPr>
          <w:color w:val="0D0D0D" w:themeColor="text1" w:themeTint="F2"/>
          <w:sz w:val="24"/>
          <w:szCs w:val="24"/>
          <w:vertAlign w:val="superscript"/>
        </w:rPr>
        <w:footnoteReference w:id="37"/>
      </w:r>
      <w:r w:rsidRPr="00902A1A">
        <w:rPr>
          <w:color w:val="0D0D0D" w:themeColor="text1" w:themeTint="F2"/>
          <w:sz w:val="24"/>
          <w:szCs w:val="24"/>
        </w:rPr>
        <w:t>.</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lastRenderedPageBreak/>
        <w:t>Тематическая диагностика.</w:t>
      </w:r>
      <w:r w:rsidRPr="00902A1A">
        <w:rPr>
          <w:color w:val="0D0D0D" w:themeColor="text1" w:themeTint="F2"/>
          <w:sz w:val="24"/>
          <w:szCs w:val="24"/>
        </w:rPr>
        <w:t xml:space="preserve"> Данный вид диагностики представляет собой процедуру оценки уровня достижения тематических плани</w:t>
      </w:r>
      <w:r w:rsidR="007C6F72" w:rsidRPr="00902A1A">
        <w:rPr>
          <w:color w:val="0D0D0D" w:themeColor="text1" w:themeTint="F2"/>
          <w:sz w:val="24"/>
          <w:szCs w:val="24"/>
        </w:rPr>
        <w:t xml:space="preserve">руемых результатов по предмету. </w:t>
      </w:r>
      <w:r w:rsidRPr="00902A1A">
        <w:rPr>
          <w:color w:val="0D0D0D" w:themeColor="text1" w:themeTint="F2"/>
          <w:sz w:val="24"/>
          <w:szCs w:val="24"/>
        </w:rPr>
        <w:t>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обучающихся с нарушениями слуха: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В рамках коррекционно-развивающих курсов 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обучающимися с нарушениями слуха планируемых личностных, метапредметных и предметных результатов осуществляется на каждом занятии.</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Портфолио</w:t>
      </w:r>
      <w:r w:rsidRPr="00902A1A">
        <w:rPr>
          <w:color w:val="0D0D0D" w:themeColor="text1" w:themeTint="F2"/>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его интересов, выраженности проявлений творческой инициативы, а также демонстрируемого уровня высших достижений. В портфолио включаются как работы обучающего</w:t>
      </w:r>
      <w:r w:rsidR="007C6F72" w:rsidRPr="00902A1A">
        <w:rPr>
          <w:color w:val="0D0D0D" w:themeColor="text1" w:themeTint="F2"/>
          <w:sz w:val="24"/>
          <w:szCs w:val="24"/>
        </w:rPr>
        <w:t xml:space="preserve">ся (в том числе фотографии, рисунки </w:t>
      </w:r>
      <w:r w:rsidRPr="00902A1A">
        <w:rPr>
          <w:color w:val="0D0D0D" w:themeColor="text1" w:themeTint="F2"/>
          <w:sz w:val="24"/>
          <w:szCs w:val="24"/>
        </w:rPr>
        <w:t>и т.п.), так и отзывы на эти работы (например, наградные листы, дипломы, сертификаты участия, рецензии и проч.). Отбор работ и отзывов для портфолио ведётся обучающимся совместно с классным руководителем</w:t>
      </w:r>
      <w:r w:rsidRPr="00902A1A">
        <w:rPr>
          <w:color w:val="0D0D0D" w:themeColor="text1" w:themeTint="F2"/>
          <w:sz w:val="24"/>
          <w:szCs w:val="24"/>
          <w:vertAlign w:val="superscript"/>
        </w:rPr>
        <w:footnoteReference w:id="38"/>
      </w:r>
      <w:r w:rsidRPr="00902A1A">
        <w:rPr>
          <w:color w:val="0D0D0D" w:themeColor="text1" w:themeTint="F2"/>
          <w:sz w:val="24"/>
          <w:szCs w:val="24"/>
        </w:rPr>
        <w:t xml:space="preserve">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sidR="007C6F72" w:rsidRPr="00902A1A">
        <w:rPr>
          <w:color w:val="0D0D0D" w:themeColor="text1" w:themeTint="F2"/>
          <w:sz w:val="24"/>
          <w:szCs w:val="24"/>
        </w:rPr>
        <w:t xml:space="preserve">папке обучающегося. </w:t>
      </w:r>
      <w:r w:rsidRPr="00902A1A">
        <w:rPr>
          <w:color w:val="0D0D0D" w:themeColor="text1" w:themeTint="F2"/>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Внутренний (внутришкольный) мониторинг</w:t>
      </w:r>
      <w:r w:rsidRPr="00902A1A">
        <w:rPr>
          <w:color w:val="0D0D0D" w:themeColor="text1" w:themeTint="F2"/>
          <w:sz w:val="24"/>
          <w:szCs w:val="24"/>
        </w:rPr>
        <w:t xml:space="preserve"> представляет собой процедуры, предназначенные для оценки уровня: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достижения предметных и метапредметных результатов учебных дисциплин и специальных курсов по Программе коррекционной работы;</w:t>
      </w:r>
      <w:r w:rsidR="007C6F72" w:rsidRPr="00902A1A">
        <w:rPr>
          <w:color w:val="0D0D0D" w:themeColor="text1" w:themeTint="F2"/>
          <w:sz w:val="24"/>
          <w:szCs w:val="24"/>
        </w:rPr>
        <w:t xml:space="preserve"> ВПР</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w:t>
      </w:r>
      <w:r w:rsidRPr="00902A1A">
        <w:rPr>
          <w:color w:val="0D0D0D" w:themeColor="text1" w:themeTint="F2"/>
          <w:sz w:val="24"/>
          <w:szCs w:val="24"/>
        </w:rPr>
        <w:lastRenderedPageBreak/>
        <w:t>речи;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39580D" w:rsidRPr="00902A1A" w:rsidRDefault="0039580D" w:rsidP="0039580D">
      <w:pPr>
        <w:ind w:firstLine="709"/>
        <w:jc w:val="both"/>
        <w:rPr>
          <w:color w:val="0D0D0D" w:themeColor="text1" w:themeTint="F2"/>
          <w:sz w:val="24"/>
          <w:szCs w:val="24"/>
        </w:rPr>
      </w:pPr>
      <w:r w:rsidRPr="00902A1A">
        <w:rPr>
          <w:i/>
          <w:color w:val="0D0D0D" w:themeColor="text1" w:themeTint="F2"/>
          <w:sz w:val="24"/>
          <w:szCs w:val="24"/>
        </w:rPr>
        <w:t>Промежуточная аттестация</w:t>
      </w:r>
      <w:r w:rsidRPr="00902A1A">
        <w:rPr>
          <w:color w:val="0D0D0D" w:themeColor="text1" w:themeTint="F2"/>
          <w:sz w:val="24"/>
          <w:szCs w:val="24"/>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включая специальную учебную дисциплину «Развитие речи».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9580D" w:rsidRPr="00902A1A" w:rsidRDefault="0039580D" w:rsidP="0039580D">
      <w:pPr>
        <w:ind w:firstLine="709"/>
        <w:jc w:val="both"/>
        <w:rPr>
          <w:i/>
          <w:color w:val="0D0D0D" w:themeColor="text1" w:themeTint="F2"/>
          <w:sz w:val="24"/>
          <w:szCs w:val="24"/>
        </w:rPr>
      </w:pPr>
      <w:r w:rsidRPr="00902A1A">
        <w:rPr>
          <w:i/>
          <w:color w:val="0D0D0D" w:themeColor="text1" w:themeTint="F2"/>
          <w:sz w:val="24"/>
          <w:szCs w:val="24"/>
        </w:rPr>
        <w:t>Государственная итоговая аттестация</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АООП ООО. </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Порядок проведения ГИА регламентируется Законом и иными нормативными актами</w:t>
      </w:r>
      <w:r w:rsidRPr="00902A1A">
        <w:rPr>
          <w:bCs/>
          <w:iCs/>
          <w:color w:val="0D0D0D" w:themeColor="text1" w:themeTint="F2"/>
          <w:sz w:val="24"/>
          <w:szCs w:val="24"/>
          <w:vertAlign w:val="superscript"/>
        </w:rPr>
        <w:footnoteReference w:id="39"/>
      </w:r>
      <w:r w:rsidRPr="00902A1A">
        <w:rPr>
          <w:bCs/>
          <w:iCs/>
          <w:color w:val="0D0D0D" w:themeColor="text1" w:themeTint="F2"/>
          <w:sz w:val="24"/>
          <w:szCs w:val="24"/>
        </w:rPr>
        <w:t>, включая документы, регламентирующие порядок ГИА лиц с ограниченными возможностями здоровья и инвалидностью (с нарушением слуха).</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 xml:space="preserve">Целью ГИА является установление уровня образовательных достижений </w:t>
      </w:r>
      <w:r w:rsidRPr="00902A1A">
        <w:rPr>
          <w:bCs/>
          <w:iCs/>
          <w:color w:val="0D0D0D" w:themeColor="text1" w:themeTint="F2"/>
          <w:sz w:val="24"/>
          <w:szCs w:val="24"/>
        </w:rPr>
        <w:lastRenderedPageBreak/>
        <w:t xml:space="preserve">выпускников. ГИА включает в себя два обязательных экзамена (по русскому языку и математике). Экзамены по другим учебным предметам обучающиеся </w:t>
      </w:r>
      <w:r w:rsidRPr="00902A1A">
        <w:rPr>
          <w:color w:val="0D0D0D" w:themeColor="text1" w:themeTint="F2"/>
          <w:sz w:val="24"/>
          <w:szCs w:val="24"/>
        </w:rPr>
        <w:t>с нарушениями слуха</w:t>
      </w:r>
      <w:r w:rsidRPr="00902A1A">
        <w:rPr>
          <w:bCs/>
          <w:iCs/>
          <w:color w:val="0D0D0D" w:themeColor="text1" w:themeTint="F2"/>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w:t>
      </w:r>
      <w:r w:rsidR="007C6F72" w:rsidRPr="00902A1A">
        <w:rPr>
          <w:bCs/>
          <w:iCs/>
          <w:color w:val="0D0D0D" w:themeColor="text1" w:themeTint="F2"/>
          <w:sz w:val="24"/>
          <w:szCs w:val="24"/>
        </w:rPr>
        <w:t>измерительных материалов (КИМ)- математике 100,русский язык 500.</w:t>
      </w:r>
    </w:p>
    <w:p w:rsidR="00253511" w:rsidRPr="00902A1A" w:rsidRDefault="00253511" w:rsidP="00253511">
      <w:pPr>
        <w:ind w:firstLine="720"/>
        <w:jc w:val="both"/>
        <w:rPr>
          <w:rFonts w:eastAsiaTheme="minorEastAsia"/>
          <w:sz w:val="24"/>
          <w:szCs w:val="24"/>
        </w:rPr>
      </w:pPr>
      <w:r w:rsidRPr="00902A1A">
        <w:rPr>
          <w:rFonts w:eastAsiaTheme="minorEastAsia"/>
          <w:sz w:val="24"/>
          <w:szCs w:val="24"/>
        </w:rPr>
        <w:t>При организации ГИА организованы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253511" w:rsidRPr="00902A1A" w:rsidRDefault="00253511" w:rsidP="00253511">
      <w:pPr>
        <w:ind w:firstLine="720"/>
        <w:jc w:val="both"/>
        <w:rPr>
          <w:rFonts w:eastAsiaTheme="minorEastAsia"/>
          <w:sz w:val="24"/>
          <w:szCs w:val="24"/>
        </w:rPr>
      </w:pPr>
      <w:r w:rsidRPr="00902A1A">
        <w:rPr>
          <w:rFonts w:eastAsiaTheme="minorEastAsia"/>
          <w:sz w:val="24"/>
          <w:szCs w:val="24"/>
        </w:rPr>
        <w:t>организацию и проведение аттестационных мероприятий в</w:t>
      </w:r>
      <w:r w:rsidR="00484E62" w:rsidRPr="00902A1A">
        <w:rPr>
          <w:rFonts w:eastAsiaTheme="minorEastAsia"/>
          <w:sz w:val="24"/>
          <w:szCs w:val="24"/>
        </w:rPr>
        <w:t xml:space="preserve"> специализированной аудитории</w:t>
      </w:r>
      <w:r w:rsidRPr="00902A1A">
        <w:rPr>
          <w:rFonts w:eastAsiaTheme="minorEastAsia"/>
          <w:sz w:val="24"/>
          <w:szCs w:val="24"/>
        </w:rPr>
        <w:t>;</w:t>
      </w:r>
    </w:p>
    <w:p w:rsidR="00253511" w:rsidRPr="00902A1A" w:rsidRDefault="00253511" w:rsidP="00253511">
      <w:pPr>
        <w:ind w:firstLine="720"/>
        <w:jc w:val="both"/>
        <w:rPr>
          <w:rFonts w:eastAsiaTheme="minorEastAsia"/>
          <w:sz w:val="24"/>
          <w:szCs w:val="24"/>
        </w:rPr>
      </w:pPr>
      <w:r w:rsidRPr="00902A1A">
        <w:rPr>
          <w:rFonts w:eastAsiaTheme="minorEastAsia"/>
          <w:sz w:val="24"/>
          <w:szCs w:val="24"/>
        </w:rPr>
        <w:t>увеличение времени, отвод</w:t>
      </w:r>
      <w:r w:rsidR="00484E62" w:rsidRPr="00902A1A">
        <w:rPr>
          <w:rFonts w:eastAsiaTheme="minorEastAsia"/>
          <w:sz w:val="24"/>
          <w:szCs w:val="24"/>
        </w:rPr>
        <w:t>имого обучающемуся, на 1, 5часа  (русский, математика), на 30 минут (итоговое собеседлвание по русскому языку)</w:t>
      </w:r>
      <w:r w:rsidRPr="00902A1A">
        <w:rPr>
          <w:rFonts w:eastAsiaTheme="minorEastAsia"/>
          <w:sz w:val="24"/>
          <w:szCs w:val="24"/>
        </w:rPr>
        <w:t>;</w:t>
      </w:r>
    </w:p>
    <w:p w:rsidR="00484E62" w:rsidRPr="00902A1A" w:rsidRDefault="00484E62" w:rsidP="00253511">
      <w:pPr>
        <w:ind w:firstLine="720"/>
        <w:jc w:val="both"/>
        <w:rPr>
          <w:rFonts w:eastAsiaTheme="minorEastAsia"/>
          <w:sz w:val="24"/>
          <w:szCs w:val="24"/>
        </w:rPr>
      </w:pPr>
      <w:r w:rsidRPr="00902A1A">
        <w:rPr>
          <w:rFonts w:eastAsiaTheme="minorEastAsia"/>
          <w:sz w:val="24"/>
          <w:szCs w:val="24"/>
        </w:rPr>
        <w:t>зрительное восприятие текста изложения в течение 40 минут, памятки для заполнения бланков</w:t>
      </w:r>
      <w:r w:rsidR="00C51690" w:rsidRPr="00902A1A">
        <w:rPr>
          <w:rFonts w:eastAsiaTheme="minorEastAsia"/>
          <w:sz w:val="24"/>
          <w:szCs w:val="24"/>
        </w:rPr>
        <w:t>, помощь при заполнении бланков,</w:t>
      </w:r>
      <w:r w:rsidRPr="00902A1A">
        <w:rPr>
          <w:rFonts w:eastAsiaTheme="minorEastAsia"/>
          <w:sz w:val="24"/>
          <w:szCs w:val="24"/>
        </w:rPr>
        <w:t>;</w:t>
      </w:r>
    </w:p>
    <w:p w:rsidR="00253511" w:rsidRPr="00902A1A" w:rsidRDefault="00C51690" w:rsidP="0039580D">
      <w:pPr>
        <w:ind w:firstLine="709"/>
        <w:jc w:val="both"/>
        <w:rPr>
          <w:rFonts w:eastAsiaTheme="minorEastAsia"/>
          <w:sz w:val="24"/>
          <w:szCs w:val="24"/>
        </w:rPr>
      </w:pPr>
      <w:r w:rsidRPr="00902A1A">
        <w:rPr>
          <w:rFonts w:eastAsiaTheme="minorEastAsia"/>
          <w:sz w:val="24"/>
          <w:szCs w:val="24"/>
        </w:rPr>
        <w:t>наличие технических средств обучения (ИСА индивидуального пользования),</w:t>
      </w:r>
    </w:p>
    <w:p w:rsidR="00C51690" w:rsidRPr="00902A1A" w:rsidRDefault="00C51690" w:rsidP="0039580D">
      <w:pPr>
        <w:ind w:firstLine="709"/>
        <w:jc w:val="both"/>
        <w:rPr>
          <w:bCs/>
          <w:iCs/>
          <w:color w:val="0D0D0D" w:themeColor="text1" w:themeTint="F2"/>
          <w:sz w:val="24"/>
          <w:szCs w:val="24"/>
        </w:rPr>
      </w:pPr>
      <w:r w:rsidRPr="00902A1A">
        <w:rPr>
          <w:rFonts w:eastAsiaTheme="minorEastAsia"/>
          <w:sz w:val="24"/>
          <w:szCs w:val="24"/>
        </w:rPr>
        <w:t>ассистент-сурдопереводчик.</w:t>
      </w:r>
    </w:p>
    <w:p w:rsidR="0039580D" w:rsidRPr="00902A1A" w:rsidRDefault="0039580D" w:rsidP="0039580D">
      <w:pPr>
        <w:ind w:firstLine="709"/>
        <w:jc w:val="both"/>
        <w:rPr>
          <w:bCs/>
          <w:iCs/>
          <w:color w:val="0D0D0D" w:themeColor="text1" w:themeTint="F2"/>
          <w:sz w:val="24"/>
          <w:szCs w:val="24"/>
        </w:rPr>
      </w:pPr>
      <w:r w:rsidRPr="00902A1A">
        <w:rPr>
          <w:bCs/>
          <w:iCs/>
          <w:color w:val="0D0D0D" w:themeColor="text1" w:themeTint="F2"/>
          <w:sz w:val="24"/>
          <w:szCs w:val="24"/>
        </w:rPr>
        <w:t xml:space="preserve">КИМ представляют собой подготовленные с учётом особых образовательных потребностей обучающихся </w:t>
      </w:r>
      <w:r w:rsidRPr="00902A1A">
        <w:rPr>
          <w:color w:val="0D0D0D" w:themeColor="text1" w:themeTint="F2"/>
          <w:sz w:val="24"/>
          <w:szCs w:val="24"/>
        </w:rPr>
        <w:t>с нарушениями слуха</w:t>
      </w:r>
      <w:r w:rsidRPr="00902A1A">
        <w:rPr>
          <w:bCs/>
          <w:iCs/>
          <w:color w:val="0D0D0D" w:themeColor="text1" w:themeTint="F2"/>
          <w:sz w:val="24"/>
          <w:szCs w:val="24"/>
        </w:rPr>
        <w:t xml:space="preserve">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902A1A">
        <w:rPr>
          <w:i/>
          <w:color w:val="0D0D0D" w:themeColor="text1" w:themeTint="F2"/>
          <w:sz w:val="24"/>
          <w:szCs w:val="24"/>
        </w:rPr>
        <w:t xml:space="preserve">. </w:t>
      </w:r>
      <w:r w:rsidRPr="00902A1A">
        <w:rPr>
          <w:color w:val="0D0D0D" w:themeColor="text1" w:themeTint="F2"/>
          <w:sz w:val="24"/>
          <w:szCs w:val="24"/>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Характеристика готовится на основании: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rsidR="0039580D" w:rsidRPr="00902A1A" w:rsidRDefault="0039580D" w:rsidP="0039580D">
      <w:pPr>
        <w:ind w:firstLine="709"/>
        <w:jc w:val="both"/>
        <w:rPr>
          <w:i/>
          <w:color w:val="0D0D0D" w:themeColor="text1" w:themeTint="F2"/>
          <w:sz w:val="24"/>
          <w:szCs w:val="24"/>
        </w:rPr>
      </w:pPr>
      <w:r w:rsidRPr="00902A1A">
        <w:rPr>
          <w:color w:val="0D0D0D" w:themeColor="text1" w:themeTint="F2"/>
          <w:sz w:val="24"/>
          <w:szCs w:val="24"/>
        </w:rPr>
        <w:t>– портфолио выпускника;</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экспертных оценок классного руководителя и учителей, обучавших данного выпускника на уровне ООО.</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В характеристике выпускника должны быть представлены:</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образовательные достижения обучающегося по освоению личностных, метапредметных и предметных результатов;</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t xml:space="preserve">–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39580D" w:rsidRPr="00902A1A" w:rsidRDefault="0039580D" w:rsidP="0039580D">
      <w:pPr>
        <w:ind w:firstLine="709"/>
        <w:jc w:val="both"/>
        <w:rPr>
          <w:color w:val="0D0D0D" w:themeColor="text1" w:themeTint="F2"/>
          <w:sz w:val="24"/>
          <w:szCs w:val="24"/>
        </w:rPr>
      </w:pPr>
      <w:r w:rsidRPr="00902A1A">
        <w:rPr>
          <w:color w:val="0D0D0D" w:themeColor="text1" w:themeTint="F2"/>
          <w:sz w:val="24"/>
          <w:szCs w:val="24"/>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Мониторинг достижения обучающимися планируемых результатов ПКР предполагает:</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систематическое осуществление педагогических наблюдений в учебной и внеурочной деятельности;</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Изучение достижения каждым обучающимся планируемых результатов ПКР проводится педагогическими работниками в том числе учителями- 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283DFE" w:rsidRPr="00902A1A" w:rsidRDefault="00283DFE" w:rsidP="00283DFE">
      <w:pPr>
        <w:ind w:firstLine="720"/>
        <w:jc w:val="both"/>
        <w:rPr>
          <w:rFonts w:eastAsiaTheme="minorEastAsia"/>
          <w:sz w:val="24"/>
          <w:szCs w:val="24"/>
        </w:rPr>
      </w:pPr>
      <w:r w:rsidRPr="00902A1A">
        <w:rPr>
          <w:rFonts w:eastAsiaTheme="minorEastAsia"/>
          <w:sz w:val="24"/>
          <w:szCs w:val="24"/>
        </w:rPr>
        <w:t>62.31.4. Решение о достижении обучающимися планируемых результатов ПКР принимает психолого-педагогический консилиум на основе анализа материалов комплексного изучения каждого обучающегося, разрабатывает рекомендации для дальнейшего обучения.</w:t>
      </w:r>
    </w:p>
    <w:p w:rsidR="00175D57" w:rsidRPr="00902A1A" w:rsidRDefault="00175D57" w:rsidP="0039580D">
      <w:pPr>
        <w:ind w:firstLine="709"/>
        <w:jc w:val="both"/>
        <w:rPr>
          <w:color w:val="0D0D0D" w:themeColor="text1" w:themeTint="F2"/>
          <w:sz w:val="24"/>
          <w:szCs w:val="24"/>
        </w:rPr>
      </w:pPr>
    </w:p>
    <w:p w:rsidR="00175D57" w:rsidRPr="00902A1A" w:rsidRDefault="00175D57" w:rsidP="00175D57">
      <w:pPr>
        <w:ind w:firstLine="709"/>
        <w:jc w:val="both"/>
        <w:rPr>
          <w:rFonts w:eastAsia="Calibri"/>
          <w:sz w:val="24"/>
          <w:szCs w:val="24"/>
        </w:rPr>
      </w:pPr>
      <w:r w:rsidRPr="00902A1A">
        <w:rPr>
          <w:rFonts w:eastAsia="Calibri"/>
          <w:b/>
          <w:color w:val="000000"/>
          <w:sz w:val="24"/>
          <w:szCs w:val="24"/>
        </w:rPr>
        <w:t xml:space="preserve">Содержательный </w:t>
      </w:r>
      <w:r w:rsidRPr="00902A1A">
        <w:rPr>
          <w:rFonts w:eastAsia="Calibri"/>
          <w:b/>
          <w:sz w:val="24"/>
          <w:szCs w:val="24"/>
        </w:rPr>
        <w:t>раздел адаптированной основной образовательной программы основного общего образования</w:t>
      </w:r>
      <w:r w:rsidRPr="00902A1A">
        <w:rPr>
          <w:rFonts w:eastAsia="Calibri"/>
          <w:b/>
          <w:sz w:val="24"/>
          <w:szCs w:val="24"/>
        </w:rPr>
        <w:tab/>
      </w:r>
      <w:r w:rsidRPr="00902A1A">
        <w:rPr>
          <w:rFonts w:eastAsia="Calibri"/>
          <w:b/>
          <w:sz w:val="24"/>
          <w:szCs w:val="24"/>
        </w:rPr>
        <w:tab/>
      </w:r>
      <w:r w:rsidRPr="00902A1A">
        <w:rPr>
          <w:rFonts w:eastAsia="Calibri"/>
          <w:b/>
          <w:sz w:val="24"/>
          <w:szCs w:val="24"/>
        </w:rPr>
        <w:tab/>
      </w:r>
    </w:p>
    <w:p w:rsidR="00175D57" w:rsidRPr="00902A1A" w:rsidRDefault="00175D57" w:rsidP="00175D57">
      <w:pPr>
        <w:ind w:firstLine="709"/>
        <w:jc w:val="both"/>
        <w:rPr>
          <w:rFonts w:eastAsia="Calibri"/>
          <w:b/>
          <w:color w:val="000000"/>
          <w:sz w:val="24"/>
          <w:szCs w:val="24"/>
        </w:rPr>
      </w:pPr>
      <w:r w:rsidRPr="00902A1A">
        <w:rPr>
          <w:rFonts w:eastAsia="Calibri"/>
          <w:b/>
          <w:color w:val="000000"/>
          <w:sz w:val="24"/>
          <w:szCs w:val="24"/>
        </w:rPr>
        <w:t>2.2.1. Примерные рабочие программы учебных предметов, учебных курсов (в том числе внеурочной деятельности), учебных модулей</w:t>
      </w:r>
      <w:r w:rsidRPr="00902A1A">
        <w:rPr>
          <w:rFonts w:eastAsia="Calibri"/>
          <w:b/>
          <w:color w:val="000000"/>
          <w:sz w:val="24"/>
          <w:szCs w:val="24"/>
        </w:rPr>
        <w:tab/>
      </w:r>
      <w:r w:rsidRPr="00902A1A">
        <w:rPr>
          <w:rFonts w:eastAsia="Calibri"/>
          <w:b/>
          <w:color w:val="000000"/>
          <w:sz w:val="24"/>
          <w:szCs w:val="24"/>
        </w:rPr>
        <w:tab/>
      </w:r>
    </w:p>
    <w:p w:rsidR="005D2AA2" w:rsidRPr="00902A1A" w:rsidRDefault="00175D57" w:rsidP="00175D57">
      <w:pPr>
        <w:ind w:firstLine="708"/>
        <w:rPr>
          <w:rFonts w:eastAsia="Calibri"/>
          <w:color w:val="000000"/>
          <w:sz w:val="24"/>
          <w:szCs w:val="24"/>
        </w:rPr>
      </w:pPr>
      <w:r w:rsidRPr="00902A1A">
        <w:rPr>
          <w:rFonts w:eastAsia="Calibri"/>
          <w:b/>
          <w:color w:val="000000"/>
          <w:sz w:val="24"/>
          <w:szCs w:val="24"/>
        </w:rPr>
        <w:t>2.2.1.1. Русский язык</w:t>
      </w:r>
      <w:r w:rsidRPr="00902A1A">
        <w:rPr>
          <w:rFonts w:eastAsia="Calibri"/>
          <w:color w:val="000000"/>
          <w:sz w:val="24"/>
          <w:szCs w:val="24"/>
        </w:rPr>
        <w:tab/>
      </w:r>
    </w:p>
    <w:p w:rsidR="005D2AA2" w:rsidRPr="00902A1A" w:rsidRDefault="005D2AA2" w:rsidP="00175D57">
      <w:pPr>
        <w:ind w:firstLine="708"/>
        <w:rPr>
          <w:rFonts w:eastAsia="Calibri"/>
          <w:color w:val="000000"/>
          <w:sz w:val="24"/>
          <w:szCs w:val="24"/>
        </w:rPr>
      </w:pP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Примерная рабочая программа (далее – Программа) по предмету «Русский язык» адресована обучающимся с нарушениями слуха,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 с учётом проверяемых требований к результатам освоения Основной образовательной программы основного общего образования.</w:t>
      </w:r>
    </w:p>
    <w:p w:rsidR="005D2AA2" w:rsidRPr="00902A1A" w:rsidRDefault="005D2AA2" w:rsidP="005D2AA2">
      <w:pPr>
        <w:ind w:firstLine="709"/>
        <w:jc w:val="center"/>
        <w:rPr>
          <w:b/>
          <w:bCs/>
          <w:color w:val="0D0D0D" w:themeColor="text1" w:themeTint="F2"/>
          <w:sz w:val="24"/>
          <w:szCs w:val="24"/>
        </w:rPr>
      </w:pPr>
      <w:r w:rsidRPr="00902A1A">
        <w:rPr>
          <w:b/>
          <w:bCs/>
          <w:color w:val="0D0D0D" w:themeColor="text1" w:themeTint="F2"/>
          <w:sz w:val="24"/>
          <w:szCs w:val="24"/>
        </w:rPr>
        <w:t>Пояснительная записка</w:t>
      </w:r>
    </w:p>
    <w:p w:rsidR="005D2AA2" w:rsidRPr="00902A1A" w:rsidRDefault="005D2AA2" w:rsidP="005D2AA2">
      <w:pPr>
        <w:ind w:firstLine="709"/>
        <w:jc w:val="center"/>
        <w:rPr>
          <w:b/>
          <w:bCs/>
          <w:iCs/>
          <w:color w:val="0D0D0D" w:themeColor="text1" w:themeTint="F2"/>
          <w:sz w:val="24"/>
          <w:szCs w:val="24"/>
        </w:rPr>
      </w:pPr>
      <w:r w:rsidRPr="00902A1A">
        <w:rPr>
          <w:b/>
          <w:bCs/>
          <w:iCs/>
          <w:color w:val="0D0D0D" w:themeColor="text1" w:themeTint="F2"/>
          <w:sz w:val="24"/>
          <w:szCs w:val="24"/>
        </w:rPr>
        <w:t xml:space="preserve">Ценностные ориентиры в обучении учебному предмету </w:t>
      </w:r>
    </w:p>
    <w:p w:rsidR="005D2AA2" w:rsidRPr="00902A1A" w:rsidRDefault="005D2AA2" w:rsidP="005D2AA2">
      <w:pPr>
        <w:ind w:firstLine="709"/>
        <w:jc w:val="center"/>
        <w:rPr>
          <w:b/>
          <w:bCs/>
          <w:iCs/>
          <w:color w:val="0D0D0D" w:themeColor="text1" w:themeTint="F2"/>
          <w:sz w:val="24"/>
          <w:szCs w:val="24"/>
        </w:rPr>
      </w:pPr>
      <w:r w:rsidRPr="00902A1A">
        <w:rPr>
          <w:b/>
          <w:bCs/>
          <w:iCs/>
          <w:color w:val="0D0D0D" w:themeColor="text1" w:themeTint="F2"/>
          <w:sz w:val="24"/>
          <w:szCs w:val="24"/>
        </w:rPr>
        <w:t>«Русский язык» обучающихся с нарушениями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Русский язык относится к одному из мировых языков, имея в Российской Федерации статус государственного. Русский язык представляет для граждан РФ непреходящую ценность, обеспечивая сохранение единства народа в исторической смене поклонений, объединение народа во времени, географическом и социальном пространстве. Русский язык выполняет разнообразные государственные и социокультурные функции. Он предстаёт в качестве средства общения и образования, </w:t>
      </w:r>
      <w:r w:rsidRPr="00902A1A">
        <w:rPr>
          <w:color w:val="0D0D0D" w:themeColor="text1" w:themeTint="F2"/>
          <w:sz w:val="24"/>
          <w:szCs w:val="24"/>
        </w:rPr>
        <w:lastRenderedPageBreak/>
        <w:t>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обучающимся с нарушениями слуха успешную интеграцию в общество.</w:t>
      </w:r>
    </w:p>
    <w:p w:rsidR="005D2AA2" w:rsidRPr="00902A1A" w:rsidRDefault="005D2AA2" w:rsidP="005D2AA2">
      <w:pPr>
        <w:ind w:firstLine="709"/>
        <w:jc w:val="center"/>
        <w:rPr>
          <w:bCs/>
          <w:iCs/>
          <w:color w:val="0D0D0D" w:themeColor="text1" w:themeTint="F2"/>
          <w:sz w:val="24"/>
          <w:szCs w:val="24"/>
        </w:rPr>
      </w:pPr>
      <w:r w:rsidRPr="00902A1A">
        <w:rPr>
          <w:b/>
          <w:bCs/>
          <w:color w:val="0D0D0D" w:themeColor="text1" w:themeTint="F2"/>
          <w:sz w:val="24"/>
          <w:szCs w:val="24"/>
        </w:rPr>
        <w:t>Общая характеристика учебного предмета «Русский язык»</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Учебный предмет «Русский язык» занимает центральное место в системе образования обучающихся с нарушениями слуха. «Русский язык» учебный предмет наряду с дисциплинами «Развитие речи», «Литература», входит в предметную область «</w:t>
      </w:r>
      <w:r w:rsidRPr="00902A1A">
        <w:rPr>
          <w:bCs/>
          <w:color w:val="0D0D0D" w:themeColor="text1" w:themeTint="F2"/>
          <w:sz w:val="24"/>
          <w:szCs w:val="24"/>
        </w:rPr>
        <w:t>Русский язык, литература</w:t>
      </w:r>
      <w:r w:rsidRPr="00902A1A">
        <w:rPr>
          <w:color w:val="0D0D0D" w:themeColor="text1" w:themeTint="F2"/>
          <w:sz w:val="24"/>
          <w:szCs w:val="24"/>
        </w:rPr>
        <w:t>».</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На этапе освоения русского языка по АООП ООО (вариант 2.2.2) слабослышащие, позднооглохшие и кохлеарно имплантированные обучающиеся переходят от практического (реализованного в период НОО) к теоретико-практическому овладению грамматическим строем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освоение присущей русскому языку национально-культурной специфики, обогащение социокультурного опыта (культурологический компонент).</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Программой предусмотрено развитие всех основных видов деятельности обучающихся с нарушенным слухом,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обучающихся с нарушенным слухом (слабослышащих, позднооглохших, кохлеарно имплантированных).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Русский язык как учебная дисциплина обладает выраженной коррекционной направленностью. В рамках данного курса предусматривается коррекция отмечающихся у обучающихся с нарушенным слухом специфических недостатков речевого развития: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недостатков произношения;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неточного понимания и ошибочного употребления слов и словосочетаний как в изолированной позиции, так и в контексте;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искажённого усвоения звукового состава ряда лексических единиц, что находит проявление в их неверном написании;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нарушений структурно-семантического оформления синтаксических конструкций;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ограниченного понимания содержания устных и письменных сообщений.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Для обеспечения коррекционно-составляющей в системе обучения русскому языку в его содержание во всех классах включён сквозной раздел «Развитие речевой деятельности», призванный обеспечить интенсификацию работы в направлении преодоления речевого недоразвития обучающихся с нарушением слуха.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На всех годах обучения могут использоваться идентичные виды деятельности, но на усложняющемся языковом материале (в плане его </w:t>
      </w:r>
      <w:r w:rsidRPr="00902A1A">
        <w:rPr>
          <w:color w:val="0D0D0D" w:themeColor="text1" w:themeTint="F2"/>
          <w:sz w:val="24"/>
          <w:szCs w:val="24"/>
        </w:rPr>
        <w:lastRenderedPageBreak/>
        <w:t>объёма, содержания, структурно-семантической организации). 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Виды деятельности по данному разделу имеют преимущественно обучающий, а не контрольный характер.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соответствии с положениями системы обучения слабослышащих школьников русскому языку</w:t>
      </w:r>
      <w:r w:rsidRPr="00902A1A">
        <w:rPr>
          <w:color w:val="0D0D0D" w:themeColor="text1" w:themeTint="F2"/>
          <w:sz w:val="24"/>
          <w:szCs w:val="24"/>
          <w:vertAlign w:val="superscript"/>
        </w:rPr>
        <w:footnoteReference w:id="40"/>
      </w:r>
      <w:r w:rsidRPr="00902A1A">
        <w:rPr>
          <w:color w:val="0D0D0D" w:themeColor="text1" w:themeTint="F2"/>
          <w:sz w:val="24"/>
          <w:szCs w:val="24"/>
        </w:rPr>
        <w:t>, основной единицей изучения грамматических закономерностей языка выступает словосочетание. Данная единица синтаксиса и оперативная единица построения высказывания является подвижной, доступной для обозрения, сравнения, продуцирования по аналогии, позволяет чётко выразить комплекс «форма (структура) и значение». В соответствии с этим на уроках русского языка следует обеспечить овладение обучающимися с нарушенным слухом грамматическими закономерностями на разных уровнях: понимание отдельных лексико-грамматических комплексов (словосочетаний), выражающих определённые значения (объектные, пространственные, временные и др.); употребление словосочетаний в связной речи на основе практических грамматических обобщений; систематизация языковых фактов. Это необходимо для обеспечения значительной обращаемости языкового материала в речевом обиходе и формирования у обучающихся устойчивых речевых навыков.</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У обучающихся воспитывают осознанное отношение к собственной речи.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процессе уроков русского языка на этапе освоения ООО, по сравнению с периодом НОО,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в начальной школе,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 Учебный материал по разделам программы распределяется так, чтобы обеспечить создание благоприятных условий для организации и постепенного усложнения речевой практики обучающихся с нарушением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Программа включает примерную тематическую и терминологическую лексику, которая должна войти в активный словарный запас обучающихся с нарушением слуха за счёт </w:t>
      </w:r>
      <w:r w:rsidRPr="00902A1A">
        <w:rPr>
          <w:bCs/>
          <w:iCs/>
          <w:color w:val="0D0D0D" w:themeColor="text1" w:themeTint="F2"/>
          <w:sz w:val="24"/>
          <w:szCs w:val="24"/>
        </w:rPr>
        <w:t>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902A1A">
        <w:rPr>
          <w:color w:val="0D0D0D" w:themeColor="text1" w:themeTint="F2"/>
          <w:sz w:val="24"/>
          <w:szCs w:val="24"/>
          <w:vertAlign w:val="superscript"/>
        </w:rPr>
        <w:footnoteReference w:id="41"/>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w:t>
      </w:r>
      <w:r w:rsidRPr="00902A1A">
        <w:rPr>
          <w:color w:val="0D0D0D" w:themeColor="text1" w:themeTint="F2"/>
          <w:sz w:val="24"/>
          <w:szCs w:val="24"/>
        </w:rPr>
        <w:lastRenderedPageBreak/>
        <w:t>Определения языковых понятий могут предоставляться обучающимся в разных, но доступных для их понимания редакциях.</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При оценке результатов обучения русскому языку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График и содержание диагностик разрабатывается учителем, критерии оценки устных и письменных работ разрабатываются и фиксируются в локальном акте. Критерии оценки должны предусматривать особенности речевого развития обучающихся с нарушенным слухом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Оценка результатов обучения должна выстраиваться исходя из понимания того, что обучающийся мог осознанно усвоить учебный материал.</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Необходимым условием любой диагностики является задача постоянного контроля речи обучающегося. Необходимо выяснение того, что обучающийся понимает смысл всех речевых единиц, предъявляемых ему на уроках, в инструкциях, в заданиях, в объяснениях, и сам осознанно ими пользуется.</w:t>
      </w:r>
    </w:p>
    <w:p w:rsidR="005D2AA2" w:rsidRPr="00902A1A" w:rsidRDefault="005D2AA2" w:rsidP="005D2AA2">
      <w:pPr>
        <w:ind w:firstLine="709"/>
        <w:jc w:val="both"/>
        <w:rPr>
          <w:i/>
          <w:color w:val="0D0D0D" w:themeColor="text1" w:themeTint="F2"/>
          <w:sz w:val="24"/>
          <w:szCs w:val="24"/>
        </w:rPr>
      </w:pPr>
      <w:r w:rsidRPr="00902A1A">
        <w:rPr>
          <w:i/>
          <w:color w:val="0D0D0D" w:themeColor="text1" w:themeTint="F2"/>
          <w:sz w:val="24"/>
          <w:szCs w:val="24"/>
        </w:rPr>
        <w:t>Принципы и подходы к реализации образовательно-коррекционной работы на уроках русского языка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Принципы обучения русскому языку</w:t>
      </w:r>
      <w:r w:rsidRPr="00902A1A">
        <w:rPr>
          <w:color w:val="0D0D0D" w:themeColor="text1" w:themeTint="F2"/>
          <w:sz w:val="24"/>
          <w:szCs w:val="24"/>
          <w:vertAlign w:val="superscript"/>
        </w:rPr>
        <w:footnoteReference w:id="42"/>
      </w:r>
      <w:r w:rsidRPr="00902A1A">
        <w:rPr>
          <w:color w:val="0D0D0D" w:themeColor="text1" w:themeTint="F2"/>
          <w:sz w:val="24"/>
          <w:szCs w:val="24"/>
        </w:rPr>
        <w:t xml:space="preserve"> представлены двумя основными группами.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Первая группа вытекает из необходимости учитывать наиболее общие закономерности развития речи в норме: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коммуникативной направленности в обучении языку, создание на уроках ситуаций, побуждающих обучающихся к речевому общению. Данный принцип является главным, вытекает из ведущего смысла специального обучения языку –</w:t>
      </w:r>
      <w:r w:rsidRPr="00902A1A">
        <w:rPr>
          <w:i/>
          <w:color w:val="0D0D0D" w:themeColor="text1" w:themeTint="F2"/>
          <w:sz w:val="24"/>
          <w:szCs w:val="24"/>
        </w:rPr>
        <w:t xml:space="preserve"> </w:t>
      </w:r>
      <w:r w:rsidRPr="00902A1A">
        <w:rPr>
          <w:color w:val="0D0D0D" w:themeColor="text1" w:themeTint="F2"/>
          <w:sz w:val="24"/>
          <w:szCs w:val="24"/>
        </w:rPr>
        <w:t>формирование речи как средства общения и орудия мышления. Это требует особого подхода к отбору речевого материала, на котором будет предусматриваться выполнение языковых и речевых упражнений: речевой материал должен обладать высокой коммуникативной значимостью, содействовать обогащению сознания обучающихся представлениями об окружающем мире, развитию словесной речи в органической связи с развитием содержательной стороны мышления;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принцип различения рецептивного, репродуктивного и продуктивного аспектов и этапов речевой деятельности в специальном обучении языку. Изначально при осмыслении обращённой речи, что, как правило, связано с предъявлением нового материала, обучающиеся должны опираться на наглядную ситуацию (рецептивный компонент). Постепенно на уроках русского языка надо создавать такие условия, при которых обучающиеся, воспринимая устные и письменные высказывания, будут ориентироваться на словесную (контекстную) ситуацию, т.е. на понимание лексических и грамматических значений, на логические связи между словами, словосочетаниями, предложениями. При работе над репродуктивной и продуктивной словесной речью (самостоятельной, в т.ч. </w:t>
      </w:r>
      <w:r w:rsidRPr="00902A1A">
        <w:rPr>
          <w:color w:val="0D0D0D" w:themeColor="text1" w:themeTint="F2"/>
          <w:sz w:val="24"/>
          <w:szCs w:val="24"/>
        </w:rPr>
        <w:lastRenderedPageBreak/>
        <w:t>связанной с построением инициативных высказываний и осуществлением творческих актов) в структуру уроков русского языка требуется включать языковые, речевые, творческие упражнения. Их выполнение приближает обучающихся к условиям естественного общения;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совершенствования словесной речи параллельно с развитием других психических процессов.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902A1A">
        <w:rPr>
          <w:color w:val="0D0D0D" w:themeColor="text1" w:themeTint="F2"/>
          <w:sz w:val="24"/>
          <w:szCs w:val="24"/>
          <w:vertAlign w:val="superscript"/>
        </w:rPr>
        <w:footnoteReference w:id="43"/>
      </w:r>
      <w:r w:rsidRPr="00902A1A">
        <w:rPr>
          <w:color w:val="0D0D0D" w:themeColor="text1" w:themeTint="F2"/>
          <w:sz w:val="24"/>
          <w:szCs w:val="24"/>
        </w:rPr>
        <w:t>. В процессе уроков требуется одновременно с развитием словесной речи обеспечивать развитие у обучающихся неречевых психических процессов.</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На уроках русского языка требуется использовать приёмы, способствующие формированию познавательных процессов на отвлечённой основе (анализ, синтез, сравнение, обобщение, построение умозаключений, суждений). В этой связи особую актуальность на уроках русского языка приобретают виды деятельности, связанные с различными видами морфемного и словообразовательного анализа и синтеза, а также наблюдения за тем сходным и отличным, что имеется в словах, словосочетаниях, предложениях, в связном тексте. Необходимо создание на уроках условий, обеспечивающих компенсаторную основу в построении процесса специального обучения языку. Это требует использования специальных методических приёмов, средств, видов деятельности: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ведение работы на специально отобранном и систематизированном речевом материале;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расчленение единого процесса овладения языком на отдельные, но взаимосвязанные части (накопление лексики, формирование грамматического строя, совершенствование слухозрительного восприятия устной речи и её произносительной стороны, обучение диалогу и монологу и др.);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создание на уроках ситуаций, побуждающих обучающихся к словесной коммуникации с учителем и между собой;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использование письменной речи как средства коррекции и компенсации, позволяющей обеспечить зрительное восприятие отрабатываемого речевого материала и языковых понятий;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привлечение наглядных средств обучения языку (в виде грамматических таблиц, схем и иных зрительных опор);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sym w:font="Symbol" w:char="F0B7"/>
      </w:r>
      <w:r w:rsidRPr="00902A1A">
        <w:rPr>
          <w:color w:val="0D0D0D" w:themeColor="text1" w:themeTint="F2"/>
          <w:sz w:val="24"/>
          <w:szCs w:val="24"/>
        </w:rPr>
        <w:t>использование упражнений, обеспечивающих овладение обучающимися языком в когнитивной и коммуникативной функциях (на тематическом материале учебного курса).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Вторая группа принципов обеспечивает компенсаторную основу процесса специального обучения языку:</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принцип автоматизации речевых навыков на основе осознанного освоения обучающимися языковых закономерностей. Обеспечение осознанного и произвольного усвоения отдельных элементов речи, способов изменения и сочетания слов рассматривается в качестве обходного пути обучения русскому языку при нарушениях слуха, он противоположен интуитивно-бессознательному овладению языком в норме. Осознание выражается в уяснении обучающимися языковых значений, в способности произвольно применять средства языка. Это требует использования в рамках каждой осваиваемой темы (для разных аспектов языка) тренировочных упражнений, в том числе </w:t>
      </w:r>
      <w:r w:rsidRPr="00902A1A">
        <w:rPr>
          <w:color w:val="0D0D0D" w:themeColor="text1" w:themeTint="F2"/>
          <w:sz w:val="24"/>
          <w:szCs w:val="24"/>
        </w:rPr>
        <w:lastRenderedPageBreak/>
        <w:t>построение словосочетаний и предложений на основе предварительно осознанных грамматических значений отношения между словами-понятиями;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формирования словесной речи на специально отобранном и организованном речевом материале. На уроках русского языка требуется преднамеренно создавать речевую среду, побуждающих к коммуникации, языковым наблюдениям. Такая среда должна соответствовать реальным психофизическим возможностям обучающихся, времени урока, программному материалу. Соответственно, программный материал распределён не только на тематические разделы, но и на частные темы, а также дозирован по времени;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создания условий для формирования у обучающихся языковых обобщений. Формирование языковых обобщений (в т.ч. в виде базовых лингвистических понятий курса) становится возможным при условии регулярной практики речевого общения, за счёт развития навыков восприятия, понимания и продуцирования речи во взаимодействии с процессом познавательной деятельности. В этой связи на уроках предусмотрено использование тренировочных упражнений на специально отобранном фонетическом, лексическом и грамматическом материале, в том числе таком, с которым обучающиеся познакомились на других учебных дисциплинах и в процессе внеурочной деятельности;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отражения в коррекционно-образовательной работе системных отношений, существующих между разными аспектами языка. Предусматривается изучение языка как системы. Обучающиеся с нарушенным слухом нуждаются в помощи, позволяющей им устанавливать в своей речи системные отношения между различными языковыми ярусами. Это прослеживается между изменением буквенного состава слова и его лексическим значением, между изменением грамматической формы и используемыми при этом звуковыми (графическими) показателями;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регламентированного использования различных форм речи. На уроках русского языка предусматривается использование словесной речи в устной, письменной, дактильной форме. Дактилологии отводится вспомогательная роль. Она может использоваться в качестве средства, облегчающего восприятие устной речи, помогающего уточнить звуковой состав слов и обеспечить исправление допущенных ошибок. Важное место в обучении языку отводится не только устной, но и письменной речи, являющейся эффективным средством умственного развития обучающихся, уточнения их знаний об окружающем мире;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принцип коррекции и уточнения речевого запаса, приобретаемого обучающимися самостоятельно, вне коррекционно-образовательного процесса. Обучающиеся с нарушенным слухом (слабослышащие, позднооглохшие, кохлеарно имплантированные) имеют возможность самостоятельно усваивать часть речевого материала. Учитель поставлен перед необходимостью оказывать обучающимся помощь в осознании значения и формы этого материала, в его активизации, верном использовании в самостоятельной речи. При организации на уроках русского языка бесед, самостоятельных работ предусматривается поддержка инициативы обучающихся использовать тот речевой материал, который они приобрели вне уроков, подвергать его коллективному обсуждению;</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принцип построения обучения на основе данных, фиксируемых в ходе систематического изучения состояния речи обучающихся. Изучая речь каждого обучающегося, учитель устанавливает её типологические и индивидуальные особенности. Выявляется уровень её развития (характеристика отдельных сторон, умений, навыков, а также наличие специфических типов ошибок), успешность освоения программного материала по русскому языку, особенности его применения в речевой практике (владение базовыми лингвистическими терминами курса, состояние орфографических умений и др.). Данная работа осуществляется в процессе стартовой диагностики (входного оценивания), в процессе текущих наблюдений за овладением словесной речью как средством общения, </w:t>
      </w:r>
      <w:r w:rsidRPr="00902A1A">
        <w:rPr>
          <w:color w:val="0D0D0D" w:themeColor="text1" w:themeTint="F2"/>
          <w:sz w:val="24"/>
          <w:szCs w:val="24"/>
        </w:rPr>
        <w:lastRenderedPageBreak/>
        <w:t>в ходе периодически проводимых контрольных обследований на конкретном языковом материале (проверочные, контрольные работы, диктанты и др.), в том числе в ходе текущей и промежуточной диагностики. На основе этих данных учитель оценивает динамику речевого развития каждого обучающегося, успешность освоения им программного материала, в соответствии с чем осуществляется выбор методических приёмов, средств коррекции, типологии упражнений. Также в соответствии с данным принципом на уроках русского языка организуется работа над ошибками, допущенными обучающимися.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процессе образовательно-коррекционной работы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902A1A">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902A1A">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5D2AA2" w:rsidRPr="00902A1A" w:rsidRDefault="005D2AA2" w:rsidP="005D2AA2">
      <w:pPr>
        <w:ind w:firstLine="709"/>
        <w:jc w:val="both"/>
        <w:rPr>
          <w:color w:val="0D0D0D" w:themeColor="text1" w:themeTint="F2"/>
          <w:sz w:val="24"/>
          <w:szCs w:val="24"/>
        </w:rPr>
      </w:pPr>
      <w:r w:rsidRPr="00902A1A">
        <w:rPr>
          <w:bCs/>
          <w:color w:val="0D0D0D" w:themeColor="text1" w:themeTint="F2"/>
          <w:sz w:val="24"/>
          <w:szCs w:val="24"/>
        </w:rPr>
        <w:t>Цифровые технологии</w:t>
      </w:r>
      <w:r w:rsidRPr="00902A1A">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•информационная и медиакомпетентность (способность работать с разными цифровыми ресурсами),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•коммуникативная (способность взаимодействовать посредством блогов, форумов, чатов и др.),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•техническая (способность использовать технические и программные средства),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137B63" w:rsidRPr="00902A1A" w:rsidRDefault="00137B63" w:rsidP="005D2AA2">
      <w:pPr>
        <w:ind w:firstLine="709"/>
        <w:jc w:val="both"/>
        <w:rPr>
          <w:color w:val="0D0D0D" w:themeColor="text1" w:themeTint="F2"/>
          <w:sz w:val="24"/>
          <w:szCs w:val="24"/>
        </w:rPr>
      </w:pPr>
    </w:p>
    <w:p w:rsidR="005D2AA2" w:rsidRPr="00902A1A" w:rsidRDefault="005D2AA2" w:rsidP="005D2AA2">
      <w:pPr>
        <w:ind w:firstLine="709"/>
        <w:jc w:val="center"/>
        <w:rPr>
          <w:b/>
          <w:bCs/>
          <w:color w:val="0D0D0D" w:themeColor="text1" w:themeTint="F2"/>
          <w:sz w:val="24"/>
          <w:szCs w:val="24"/>
        </w:rPr>
      </w:pPr>
      <w:r w:rsidRPr="00902A1A">
        <w:rPr>
          <w:b/>
          <w:bCs/>
          <w:color w:val="0D0D0D" w:themeColor="text1" w:themeTint="F2"/>
          <w:sz w:val="24"/>
          <w:szCs w:val="24"/>
        </w:rPr>
        <w:lastRenderedPageBreak/>
        <w:t xml:space="preserve">Цели изучения учебного предмета </w:t>
      </w:r>
      <w:r w:rsidRPr="00902A1A">
        <w:rPr>
          <w:b/>
          <w:bCs/>
          <w:iCs/>
          <w:color w:val="0D0D0D" w:themeColor="text1" w:themeTint="F2"/>
          <w:sz w:val="24"/>
          <w:szCs w:val="24"/>
        </w:rPr>
        <w:t>«Русский язык»</w:t>
      </w:r>
    </w:p>
    <w:p w:rsidR="0002604C" w:rsidRPr="00902A1A" w:rsidRDefault="005D2AA2" w:rsidP="0002604C">
      <w:pPr>
        <w:ind w:firstLine="709"/>
        <w:jc w:val="both"/>
        <w:rPr>
          <w:rFonts w:ascii="Arial" w:eastAsiaTheme="minorEastAsia" w:hAnsi="Arial" w:cs="Arial"/>
          <w:sz w:val="24"/>
          <w:szCs w:val="24"/>
        </w:rPr>
      </w:pPr>
      <w:r w:rsidRPr="00902A1A">
        <w:rPr>
          <w:color w:val="0D0D0D" w:themeColor="text1" w:themeTint="F2"/>
          <w:sz w:val="24"/>
          <w:szCs w:val="24"/>
        </w:rPr>
        <w:t xml:space="preserve">Общая цель изучения предмета </w:t>
      </w:r>
      <w:r w:rsidRPr="00902A1A">
        <w:rPr>
          <w:bCs/>
          <w:iCs/>
          <w:color w:val="0D0D0D" w:themeColor="text1" w:themeTint="F2"/>
          <w:sz w:val="24"/>
          <w:szCs w:val="24"/>
        </w:rPr>
        <w:t>«Русский язык»</w:t>
      </w:r>
      <w:r w:rsidRPr="00902A1A">
        <w:rPr>
          <w:color w:val="0D0D0D" w:themeColor="text1" w:themeTint="F2"/>
          <w:sz w:val="24"/>
          <w:szCs w:val="24"/>
        </w:rPr>
        <w:t xml:space="preserve"> заключается в обеспечении усвоения обучающимися с нарушениями слуха знаний о русском языке, устройстве языковой системы в единстве с развитием коммуникативных навыков и социальных компетенций.</w:t>
      </w:r>
      <w:r w:rsidR="0002604C" w:rsidRPr="00902A1A">
        <w:rPr>
          <w:rFonts w:ascii="Arial" w:eastAsiaTheme="minorEastAsia" w:hAnsi="Arial" w:cs="Arial"/>
          <w:sz w:val="24"/>
          <w:szCs w:val="24"/>
        </w:rPr>
        <w:t xml:space="preserve"> </w:t>
      </w:r>
    </w:p>
    <w:p w:rsidR="0002604C" w:rsidRPr="00902A1A" w:rsidRDefault="0002604C" w:rsidP="0002604C">
      <w:pPr>
        <w:ind w:firstLine="709"/>
        <w:rPr>
          <w:rFonts w:eastAsiaTheme="minorEastAsia"/>
          <w:sz w:val="24"/>
          <w:szCs w:val="24"/>
        </w:rPr>
      </w:pPr>
      <w:r w:rsidRPr="00902A1A">
        <w:rPr>
          <w:rFonts w:eastAsiaTheme="minorEastAsia"/>
          <w:sz w:val="24"/>
          <w:szCs w:val="24"/>
        </w:rPr>
        <w:t>Изучение русского языка направлено также на достижение следующих целей:</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осознание и проявление общероссийской гражданственности, патриотизма,</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2604C" w:rsidRPr="00902A1A" w:rsidRDefault="0002604C" w:rsidP="0002604C">
      <w:pPr>
        <w:ind w:firstLine="720"/>
        <w:jc w:val="both"/>
        <w:rPr>
          <w:rFonts w:eastAsiaTheme="minorEastAsia"/>
          <w:sz w:val="24"/>
          <w:szCs w:val="24"/>
        </w:rPr>
      </w:pPr>
      <w:r w:rsidRPr="00902A1A">
        <w:rPr>
          <w:rFonts w:eastAsiaTheme="minorEastAsia"/>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D2AA2" w:rsidRPr="00902A1A" w:rsidRDefault="0002604C" w:rsidP="0002604C">
      <w:pPr>
        <w:ind w:firstLine="709"/>
        <w:jc w:val="both"/>
        <w:rPr>
          <w:color w:val="0D0D0D" w:themeColor="text1" w:themeTint="F2"/>
          <w:sz w:val="24"/>
          <w:szCs w:val="24"/>
        </w:rPr>
      </w:pPr>
      <w:r w:rsidRPr="00902A1A">
        <w:rPr>
          <w:rFonts w:eastAsiaTheme="minorEastAsia"/>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Общие задачи учебного предмета включают:</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овладение русским языком как инструментом личностного развития, инструментом преобразования мира;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овладение знаниями о стилистических ресурсах русского языка; практическое овладение нормами русского литературного языка и речевого этикета; воспитание стремления к речевому самосовершенствованию;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 овладение русским языком как средством получения различной информации, в </w:t>
      </w:r>
      <w:r w:rsidRPr="00902A1A">
        <w:rPr>
          <w:color w:val="0D0D0D" w:themeColor="text1" w:themeTint="F2"/>
          <w:sz w:val="24"/>
          <w:szCs w:val="24"/>
        </w:rPr>
        <w:lastRenderedPageBreak/>
        <w:t xml:space="preserve">том числе знаний по разным учебным предметам;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совершенствование мыслительной деятельности, развитие универсальных интеллектуальных умений в процессе изучения русского языка;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развитие функциональной грамотности: умений осуществлять информационный поиск, извлекать и преобразовывать необходимую информацию, понимать и интерпретировать тексты; овладение способами понимания текста, его назначения, общего смысла, коммуникативного намерения автора.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Кроме того, задачи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совершенствование всех видов речевой деятельности и преодоление речевого недоразвития;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воспитание осознанного отношения к языковому материалу;</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развитие познавательных процессов в единстве с воспитанием личности и обогащением социокультурного опыта.</w:t>
      </w:r>
    </w:p>
    <w:p w:rsidR="005D2AA2" w:rsidRPr="00902A1A" w:rsidRDefault="005D2AA2" w:rsidP="005D2AA2">
      <w:pPr>
        <w:ind w:firstLine="709"/>
        <w:jc w:val="center"/>
        <w:rPr>
          <w:b/>
          <w:bCs/>
          <w:iCs/>
          <w:color w:val="0D0D0D" w:themeColor="text1" w:themeTint="F2"/>
          <w:sz w:val="24"/>
          <w:szCs w:val="24"/>
        </w:rPr>
      </w:pPr>
      <w:r w:rsidRPr="00902A1A">
        <w:rPr>
          <w:b/>
          <w:bCs/>
          <w:iCs/>
          <w:color w:val="0D0D0D" w:themeColor="text1" w:themeTint="F2"/>
          <w:sz w:val="24"/>
          <w:szCs w:val="24"/>
        </w:rPr>
        <w:t>Место предмета в учебном плане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Учебный предмет </w:t>
      </w:r>
      <w:r w:rsidRPr="00902A1A">
        <w:rPr>
          <w:bCs/>
          <w:iCs/>
          <w:color w:val="0D0D0D" w:themeColor="text1" w:themeTint="F2"/>
          <w:sz w:val="24"/>
          <w:szCs w:val="24"/>
        </w:rPr>
        <w:t>«</w:t>
      </w:r>
      <w:r w:rsidRPr="00902A1A">
        <w:rPr>
          <w:color w:val="0D0D0D" w:themeColor="text1" w:themeTint="F2"/>
          <w:sz w:val="24"/>
          <w:szCs w:val="24"/>
        </w:rPr>
        <w:t>Русский язык</w:t>
      </w:r>
      <w:r w:rsidRPr="00902A1A">
        <w:rPr>
          <w:bCs/>
          <w:iCs/>
          <w:color w:val="0D0D0D" w:themeColor="text1" w:themeTint="F2"/>
          <w:sz w:val="24"/>
          <w:szCs w:val="24"/>
        </w:rPr>
        <w:t>»</w:t>
      </w:r>
      <w:r w:rsidRPr="00902A1A">
        <w:rPr>
          <w:color w:val="0D0D0D" w:themeColor="text1" w:themeTint="F2"/>
          <w:sz w:val="24"/>
          <w:szCs w:val="24"/>
        </w:rPr>
        <w:t xml:space="preserve"> входит в предметную область «Русский язык, литература» и является обязательным.</w:t>
      </w:r>
    </w:p>
    <w:p w:rsidR="005D2AA2" w:rsidRPr="00902A1A" w:rsidRDefault="005D2AA2" w:rsidP="005D2AA2">
      <w:pPr>
        <w:ind w:firstLine="709"/>
        <w:jc w:val="both"/>
        <w:rPr>
          <w:iCs/>
          <w:color w:val="0D0D0D" w:themeColor="text1" w:themeTint="F2"/>
          <w:sz w:val="24"/>
          <w:szCs w:val="24"/>
        </w:rPr>
      </w:pPr>
      <w:r w:rsidRPr="00902A1A">
        <w:rPr>
          <w:color w:val="0D0D0D" w:themeColor="text1" w:themeTint="F2"/>
          <w:sz w:val="24"/>
          <w:szCs w:val="24"/>
        </w:rPr>
        <w:t>Учебный предмет «</w:t>
      </w:r>
      <w:r w:rsidRPr="00902A1A">
        <w:rPr>
          <w:bCs/>
          <w:iCs/>
          <w:color w:val="0D0D0D" w:themeColor="text1" w:themeTint="F2"/>
          <w:sz w:val="24"/>
          <w:szCs w:val="24"/>
        </w:rPr>
        <w:t>Русский язык</w:t>
      </w:r>
      <w:r w:rsidRPr="00902A1A">
        <w:rPr>
          <w:color w:val="0D0D0D" w:themeColor="text1" w:themeTint="F2"/>
          <w:sz w:val="24"/>
          <w:szCs w:val="24"/>
        </w:rPr>
        <w:t xml:space="preserve">» является </w:t>
      </w:r>
      <w:r w:rsidRPr="00902A1A">
        <w:rPr>
          <w:iCs/>
          <w:color w:val="0D0D0D" w:themeColor="text1" w:themeTint="F2"/>
          <w:sz w:val="24"/>
          <w:szCs w:val="24"/>
        </w:rPr>
        <w:t xml:space="preserve">общим для обучающихся с нормативным развитием и с нарушениями слуха, </w:t>
      </w:r>
      <w:r w:rsidRPr="00902A1A">
        <w:rPr>
          <w:color w:val="0D0D0D" w:themeColor="text1" w:themeTint="F2"/>
          <w:sz w:val="24"/>
          <w:szCs w:val="24"/>
        </w:rPr>
        <w:t>неразрывно связан с предметными дисциплинами «</w:t>
      </w:r>
      <w:r w:rsidRPr="00902A1A">
        <w:rPr>
          <w:bCs/>
          <w:iCs/>
          <w:color w:val="0D0D0D" w:themeColor="text1" w:themeTint="F2"/>
          <w:sz w:val="24"/>
          <w:szCs w:val="24"/>
        </w:rPr>
        <w:t>Развитие речи</w:t>
      </w:r>
      <w:r w:rsidRPr="00902A1A">
        <w:rPr>
          <w:color w:val="0D0D0D" w:themeColor="text1" w:themeTint="F2"/>
          <w:sz w:val="24"/>
          <w:szCs w:val="24"/>
        </w:rPr>
        <w:t xml:space="preserve">», «Литература», обеспечивая достижение обучающимися с нарушениями слуха образовательных результатов в </w:t>
      </w:r>
      <w:r w:rsidRPr="00902A1A">
        <w:rPr>
          <w:iCs/>
          <w:color w:val="0D0D0D" w:themeColor="text1" w:themeTint="F2"/>
          <w:sz w:val="24"/>
          <w:szCs w:val="24"/>
        </w:rPr>
        <w:t>сфере обучения языку и развития речи.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Содержание учебного предмета «Русский язык», представленное в рабочей программе, соответствует ФГОС ООО, </w:t>
      </w:r>
      <w:r w:rsidR="0002604C" w:rsidRPr="00902A1A">
        <w:rPr>
          <w:color w:val="0D0D0D" w:themeColor="text1" w:themeTint="F2"/>
          <w:sz w:val="24"/>
          <w:szCs w:val="24"/>
        </w:rPr>
        <w:t xml:space="preserve">Федеральной адаптированной </w:t>
      </w:r>
      <w:r w:rsidRPr="00902A1A">
        <w:rPr>
          <w:color w:val="0D0D0D" w:themeColor="text1" w:themeTint="F2"/>
          <w:sz w:val="24"/>
          <w:szCs w:val="24"/>
        </w:rPr>
        <w:t>основной образовательной программе основного общего образования (вариант 2.2.2).</w:t>
      </w:r>
    </w:p>
    <w:p w:rsidR="005D2AA2" w:rsidRPr="00902A1A" w:rsidRDefault="005D2AA2" w:rsidP="005D2AA2">
      <w:pPr>
        <w:ind w:firstLine="709"/>
        <w:jc w:val="center"/>
        <w:rPr>
          <w:rStyle w:val="af0"/>
          <w:b/>
          <w:bCs/>
          <w:iCs/>
          <w:color w:val="0D0D0D" w:themeColor="text1" w:themeTint="F2"/>
          <w:sz w:val="24"/>
          <w:szCs w:val="24"/>
        </w:rPr>
      </w:pPr>
      <w:r w:rsidRPr="00902A1A">
        <w:rPr>
          <w:rStyle w:val="af0"/>
          <w:b/>
          <w:bCs/>
          <w:iCs/>
          <w:color w:val="0D0D0D" w:themeColor="text1" w:themeTint="F2"/>
          <w:sz w:val="24"/>
          <w:szCs w:val="24"/>
        </w:rPr>
        <w:t>Содержание учебного предмета</w:t>
      </w: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 xml:space="preserve"> Содержание обучения в 5 классе представлено в таблице: </w:t>
      </w:r>
    </w:p>
    <w:p w:rsidR="00137B63" w:rsidRPr="00902A1A" w:rsidRDefault="00137B63"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Богатство и выразительность русского языка. Лингвистика как наука о языке.</w:t>
            </w:r>
          </w:p>
          <w:p w:rsidR="002A44F2" w:rsidRPr="00902A1A" w:rsidRDefault="002A44F2" w:rsidP="002A44F2">
            <w:pPr>
              <w:rPr>
                <w:rFonts w:eastAsiaTheme="minorEastAsia"/>
                <w:sz w:val="24"/>
                <w:szCs w:val="24"/>
              </w:rPr>
            </w:pPr>
            <w:r w:rsidRPr="00902A1A">
              <w:rPr>
                <w:rFonts w:eastAsiaTheme="minorEastAsia"/>
                <w:sz w:val="24"/>
                <w:szCs w:val="24"/>
              </w:rPr>
              <w:t>Основные разделы лингвистики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Фонетика. Графика. Орфоэпия.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Фонетика и графика как разделы лингвистики.</w:t>
            </w:r>
          </w:p>
          <w:p w:rsidR="002A44F2" w:rsidRPr="00902A1A" w:rsidRDefault="002A44F2" w:rsidP="002A44F2">
            <w:pPr>
              <w:rPr>
                <w:rFonts w:eastAsiaTheme="minorEastAsia"/>
                <w:sz w:val="24"/>
                <w:szCs w:val="24"/>
              </w:rPr>
            </w:pPr>
            <w:r w:rsidRPr="00902A1A">
              <w:rPr>
                <w:rFonts w:eastAsiaTheme="minorEastAsia"/>
                <w:sz w:val="24"/>
                <w:szCs w:val="24"/>
              </w:rPr>
              <w:t>Звук как единица языка. Смыслоразличительная роль звука.</w:t>
            </w:r>
          </w:p>
          <w:p w:rsidR="002A44F2" w:rsidRPr="00902A1A" w:rsidRDefault="002A44F2" w:rsidP="002A44F2">
            <w:pPr>
              <w:rPr>
                <w:rFonts w:eastAsiaTheme="minorEastAsia"/>
                <w:sz w:val="24"/>
                <w:szCs w:val="24"/>
              </w:rPr>
            </w:pPr>
            <w:r w:rsidRPr="00902A1A">
              <w:rPr>
                <w:rFonts w:eastAsiaTheme="minorEastAsia"/>
                <w:sz w:val="24"/>
                <w:szCs w:val="24"/>
              </w:rPr>
              <w:t>Система гласных звуков. Система согласных звуков. Изменение звуков в речевом потоке. Элементы фонетической транскрипции.</w:t>
            </w:r>
          </w:p>
          <w:p w:rsidR="002A44F2" w:rsidRPr="00902A1A" w:rsidRDefault="002A44F2" w:rsidP="002A44F2">
            <w:pPr>
              <w:rPr>
                <w:rFonts w:eastAsiaTheme="minorEastAsia"/>
                <w:sz w:val="24"/>
                <w:szCs w:val="24"/>
              </w:rPr>
            </w:pPr>
            <w:r w:rsidRPr="00902A1A">
              <w:rPr>
                <w:rFonts w:eastAsiaTheme="minorEastAsia"/>
                <w:sz w:val="24"/>
                <w:szCs w:val="24"/>
              </w:rPr>
              <w:t>Слог. Ударение. Свойства русского ударения. Соотношение звуков и букв.</w:t>
            </w:r>
          </w:p>
          <w:p w:rsidR="002A44F2" w:rsidRPr="00902A1A" w:rsidRDefault="002A44F2" w:rsidP="002A44F2">
            <w:pPr>
              <w:rPr>
                <w:rFonts w:eastAsiaTheme="minorEastAsia"/>
                <w:sz w:val="24"/>
                <w:szCs w:val="24"/>
              </w:rPr>
            </w:pPr>
            <w:r w:rsidRPr="00902A1A">
              <w:rPr>
                <w:rFonts w:eastAsiaTheme="minorEastAsia"/>
                <w:sz w:val="24"/>
                <w:szCs w:val="24"/>
              </w:rPr>
              <w:t>Фонетический анализ слова.</w:t>
            </w:r>
          </w:p>
          <w:p w:rsidR="002A44F2" w:rsidRPr="00902A1A" w:rsidRDefault="002A44F2" w:rsidP="002A44F2">
            <w:pPr>
              <w:rPr>
                <w:rFonts w:eastAsiaTheme="minorEastAsia"/>
                <w:sz w:val="24"/>
                <w:szCs w:val="24"/>
              </w:rPr>
            </w:pPr>
            <w:r w:rsidRPr="00902A1A">
              <w:rPr>
                <w:rFonts w:eastAsiaTheme="minorEastAsia"/>
                <w:sz w:val="24"/>
                <w:szCs w:val="24"/>
              </w:rPr>
              <w:t xml:space="preserve">Способы обозначения [й‘], мягкости согласных. Основные выразительные средства фонетики. Прописные и строчные </w:t>
            </w:r>
            <w:r w:rsidRPr="00902A1A">
              <w:rPr>
                <w:rFonts w:eastAsiaTheme="minorEastAsia"/>
                <w:sz w:val="24"/>
                <w:szCs w:val="24"/>
              </w:rPr>
              <w:lastRenderedPageBreak/>
              <w:t>буквы.</w:t>
            </w:r>
          </w:p>
          <w:p w:rsidR="002A44F2" w:rsidRPr="00902A1A" w:rsidRDefault="002A44F2" w:rsidP="002A44F2">
            <w:pPr>
              <w:rPr>
                <w:rFonts w:eastAsiaTheme="minorEastAsia"/>
                <w:sz w:val="24"/>
                <w:szCs w:val="24"/>
              </w:rPr>
            </w:pPr>
            <w:r w:rsidRPr="00902A1A">
              <w:rPr>
                <w:rFonts w:eastAsiaTheme="minorEastAsia"/>
                <w:sz w:val="24"/>
                <w:szCs w:val="24"/>
              </w:rPr>
              <w:t>Интонация, её функции. Основные элементы интонации.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Орфография.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Орфография как раздел лингвистики.</w:t>
            </w:r>
          </w:p>
          <w:p w:rsidR="002A44F2" w:rsidRPr="00902A1A" w:rsidRDefault="002A44F2" w:rsidP="002A44F2">
            <w:pPr>
              <w:rPr>
                <w:rFonts w:eastAsiaTheme="minorEastAsia"/>
                <w:sz w:val="24"/>
                <w:szCs w:val="24"/>
              </w:rPr>
            </w:pPr>
            <w:r w:rsidRPr="00902A1A">
              <w:rPr>
                <w:rFonts w:eastAsiaTheme="minorEastAsia"/>
                <w:sz w:val="24"/>
                <w:szCs w:val="24"/>
              </w:rPr>
              <w:t>Понятие “орфограмма”. Буквенные и небуквенные орфограммы.</w:t>
            </w:r>
          </w:p>
          <w:p w:rsidR="002A44F2" w:rsidRPr="00902A1A" w:rsidRDefault="002A44F2" w:rsidP="002A44F2">
            <w:pPr>
              <w:rPr>
                <w:rFonts w:eastAsiaTheme="minorEastAsia"/>
                <w:sz w:val="24"/>
                <w:szCs w:val="24"/>
              </w:rPr>
            </w:pPr>
            <w:r w:rsidRPr="00902A1A">
              <w:rPr>
                <w:rFonts w:eastAsiaTheme="minorEastAsia"/>
                <w:sz w:val="24"/>
                <w:szCs w:val="24"/>
              </w:rPr>
              <w:t>Правописание разделительных “ъ и ь”.</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Лексикология.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Лексикология как раздел лингвистики.</w:t>
            </w:r>
          </w:p>
          <w:p w:rsidR="002A44F2" w:rsidRPr="00902A1A" w:rsidRDefault="002A44F2" w:rsidP="002A44F2">
            <w:pPr>
              <w:rPr>
                <w:rFonts w:eastAsiaTheme="minorEastAsia"/>
                <w:sz w:val="24"/>
                <w:szCs w:val="24"/>
              </w:rPr>
            </w:pPr>
            <w:r w:rsidRPr="00902A1A">
              <w:rPr>
                <w:rFonts w:eastAsiaTheme="minorEastAsia"/>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A44F2" w:rsidRPr="00902A1A" w:rsidRDefault="002A44F2" w:rsidP="002A44F2">
            <w:pPr>
              <w:rPr>
                <w:rFonts w:eastAsiaTheme="minorEastAsia"/>
                <w:sz w:val="24"/>
                <w:szCs w:val="24"/>
              </w:rPr>
            </w:pPr>
            <w:r w:rsidRPr="00902A1A">
              <w:rPr>
                <w:rFonts w:eastAsiaTheme="minorEastAsia"/>
                <w:sz w:val="24"/>
                <w:szCs w:val="24"/>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2A44F2" w:rsidRPr="00902A1A" w:rsidRDefault="002A44F2" w:rsidP="002A44F2">
            <w:pPr>
              <w:rPr>
                <w:rFonts w:eastAsiaTheme="minorEastAsia"/>
                <w:sz w:val="24"/>
                <w:szCs w:val="24"/>
              </w:rPr>
            </w:pPr>
            <w:r w:rsidRPr="00902A1A">
              <w:rPr>
                <w:rFonts w:eastAsiaTheme="minorEastAsia"/>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A44F2" w:rsidRPr="00902A1A" w:rsidRDefault="002A44F2" w:rsidP="002A44F2">
            <w:pPr>
              <w:rPr>
                <w:rFonts w:eastAsiaTheme="minorEastAsia"/>
                <w:sz w:val="24"/>
                <w:szCs w:val="24"/>
              </w:rPr>
            </w:pPr>
            <w:r w:rsidRPr="00902A1A">
              <w:rPr>
                <w:rFonts w:eastAsiaTheme="minorEastAsia"/>
                <w:sz w:val="24"/>
                <w:szCs w:val="24"/>
              </w:rPr>
              <w:t>Лексический анализ слов (в рамках изученного).</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Морфемика. Орфография.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Морфемика как раздел лингвистики.</w:t>
            </w:r>
          </w:p>
          <w:p w:rsidR="002A44F2" w:rsidRPr="00902A1A" w:rsidRDefault="002A44F2" w:rsidP="002A44F2">
            <w:pPr>
              <w:rPr>
                <w:rFonts w:eastAsiaTheme="minorEastAsia"/>
                <w:sz w:val="24"/>
                <w:szCs w:val="24"/>
              </w:rPr>
            </w:pPr>
            <w:r w:rsidRPr="00902A1A">
              <w:rPr>
                <w:rFonts w:eastAsiaTheme="minorEastAsia"/>
                <w:sz w:val="24"/>
                <w:szCs w:val="24"/>
              </w:rPr>
              <w:t>Морфема как минимальная значимая единица языка. Основа слова. Виды морфем (корень, приставка, суффикс, окончание).</w:t>
            </w:r>
          </w:p>
          <w:p w:rsidR="002A44F2" w:rsidRPr="00902A1A" w:rsidRDefault="002A44F2" w:rsidP="002A44F2">
            <w:pPr>
              <w:rPr>
                <w:rFonts w:eastAsiaTheme="minorEastAsia"/>
                <w:sz w:val="24"/>
                <w:szCs w:val="24"/>
              </w:rPr>
            </w:pPr>
            <w:r w:rsidRPr="00902A1A">
              <w:rPr>
                <w:rFonts w:eastAsiaTheme="minorEastAsia"/>
                <w:sz w:val="24"/>
                <w:szCs w:val="24"/>
              </w:rPr>
              <w:t>Чередование звуков в морфемах (в том числе чередование гласных с нулём звука).</w:t>
            </w:r>
          </w:p>
          <w:p w:rsidR="002A44F2" w:rsidRPr="00902A1A" w:rsidRDefault="002A44F2" w:rsidP="002A44F2">
            <w:pPr>
              <w:rPr>
                <w:rFonts w:eastAsiaTheme="minorEastAsia"/>
                <w:sz w:val="24"/>
                <w:szCs w:val="24"/>
              </w:rPr>
            </w:pPr>
            <w:r w:rsidRPr="00902A1A">
              <w:rPr>
                <w:rFonts w:eastAsiaTheme="minorEastAsia"/>
                <w:sz w:val="24"/>
                <w:szCs w:val="24"/>
              </w:rPr>
              <w:t>Морфемный анализ слов.</w:t>
            </w:r>
          </w:p>
          <w:p w:rsidR="002A44F2" w:rsidRPr="00902A1A" w:rsidRDefault="002A44F2" w:rsidP="002A44F2">
            <w:pPr>
              <w:rPr>
                <w:rFonts w:eastAsiaTheme="minorEastAsia"/>
                <w:sz w:val="24"/>
                <w:szCs w:val="24"/>
              </w:rPr>
            </w:pPr>
            <w:r w:rsidRPr="00902A1A">
              <w:rPr>
                <w:rFonts w:eastAsiaTheme="minorEastAsia"/>
                <w:sz w:val="24"/>
                <w:szCs w:val="24"/>
              </w:rPr>
              <w:t>Уместное использование слов с суффиксами оценки в собственной речи.</w:t>
            </w:r>
          </w:p>
          <w:p w:rsidR="002A44F2" w:rsidRPr="00902A1A" w:rsidRDefault="002A44F2" w:rsidP="002A44F2">
            <w:pPr>
              <w:rPr>
                <w:rFonts w:eastAsiaTheme="minorEastAsia"/>
                <w:sz w:val="24"/>
                <w:szCs w:val="24"/>
              </w:rPr>
            </w:pPr>
            <w:r w:rsidRPr="00902A1A">
              <w:rPr>
                <w:rFonts w:eastAsiaTheme="minorEastAsia"/>
                <w:sz w:val="24"/>
                <w:szCs w:val="24"/>
              </w:rPr>
              <w:t>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Правописание “ё - о” после шипящих в корне слова. Правописание неизменяемых на письме приставок и приставок на “-з (-с)”.</w:t>
            </w:r>
          </w:p>
          <w:p w:rsidR="002A44F2" w:rsidRPr="00902A1A" w:rsidRDefault="002A44F2" w:rsidP="002A44F2">
            <w:pPr>
              <w:rPr>
                <w:rFonts w:eastAsiaTheme="minorEastAsia"/>
                <w:sz w:val="24"/>
                <w:szCs w:val="24"/>
              </w:rPr>
            </w:pPr>
            <w:r w:rsidRPr="00902A1A">
              <w:rPr>
                <w:rFonts w:eastAsiaTheme="minorEastAsia"/>
                <w:sz w:val="24"/>
                <w:szCs w:val="24"/>
              </w:rPr>
              <w:t>Правописание “ы - и” после приставок. Правописание “ы - и” после “ц”.</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Культура речи. Орфография.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как раздел грамматики. Грамматическое значение слова.</w:t>
            </w:r>
          </w:p>
          <w:p w:rsidR="002A44F2" w:rsidRPr="00902A1A" w:rsidRDefault="002A44F2" w:rsidP="002A44F2">
            <w:pPr>
              <w:rPr>
                <w:rFonts w:eastAsiaTheme="minorEastAsia"/>
                <w:sz w:val="24"/>
                <w:szCs w:val="24"/>
              </w:rPr>
            </w:pPr>
            <w:r w:rsidRPr="00902A1A">
              <w:rPr>
                <w:rFonts w:eastAsiaTheme="minorEastAsia"/>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существительное.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A44F2" w:rsidRPr="00902A1A" w:rsidRDefault="002A44F2" w:rsidP="002A44F2">
            <w:pPr>
              <w:rPr>
                <w:rFonts w:eastAsiaTheme="minorEastAsia"/>
                <w:sz w:val="24"/>
                <w:szCs w:val="24"/>
              </w:rPr>
            </w:pPr>
            <w:r w:rsidRPr="00902A1A">
              <w:rPr>
                <w:rFonts w:eastAsiaTheme="minorEastAsia"/>
                <w:sz w:val="24"/>
                <w:szCs w:val="24"/>
              </w:rPr>
              <w:t>Род, число, падеж имени существительного.</w:t>
            </w:r>
          </w:p>
          <w:p w:rsidR="002A44F2" w:rsidRPr="00902A1A" w:rsidRDefault="002A44F2" w:rsidP="002A44F2">
            <w:pPr>
              <w:rPr>
                <w:rFonts w:eastAsiaTheme="minorEastAsia"/>
                <w:sz w:val="24"/>
                <w:szCs w:val="24"/>
              </w:rPr>
            </w:pPr>
            <w:r w:rsidRPr="00902A1A">
              <w:rPr>
                <w:rFonts w:eastAsiaTheme="minorEastAsia"/>
                <w:sz w:val="24"/>
                <w:szCs w:val="24"/>
              </w:rPr>
              <w:t>Имена существительные общего рода.</w:t>
            </w:r>
          </w:p>
          <w:p w:rsidR="002A44F2" w:rsidRPr="00902A1A" w:rsidRDefault="002A44F2" w:rsidP="002A44F2">
            <w:pPr>
              <w:rPr>
                <w:rFonts w:eastAsiaTheme="minorEastAsia"/>
                <w:sz w:val="24"/>
                <w:szCs w:val="24"/>
              </w:rPr>
            </w:pPr>
            <w:r w:rsidRPr="00902A1A">
              <w:rPr>
                <w:rFonts w:eastAsiaTheme="minorEastAsia"/>
                <w:sz w:val="24"/>
                <w:szCs w:val="24"/>
              </w:rPr>
              <w:lastRenderedPageBreak/>
              <w:t>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безударных окончаний имён существительных.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“о - е (ё)” после шипящих и “ц” в суффиксах и окончаниях имён существительных.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суффиксов “-чик щик-; -ек- -</w:t>
            </w:r>
          </w:p>
          <w:p w:rsidR="002A44F2" w:rsidRPr="00902A1A" w:rsidRDefault="002A44F2" w:rsidP="002A44F2">
            <w:pPr>
              <w:rPr>
                <w:rFonts w:eastAsiaTheme="minorEastAsia"/>
                <w:sz w:val="24"/>
                <w:szCs w:val="24"/>
              </w:rPr>
            </w:pPr>
            <w:r w:rsidRPr="00902A1A">
              <w:rPr>
                <w:rFonts w:eastAsiaTheme="minorEastAsia"/>
                <w:sz w:val="24"/>
                <w:szCs w:val="24"/>
              </w:rPr>
              <w:t>-ик-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перечень</w:t>
            </w:r>
            <w:r w:rsidRPr="00902A1A">
              <w:rPr>
                <w:rFonts w:eastAsiaTheme="minorEastAsia"/>
                <w:sz w:val="24"/>
                <w:szCs w:val="24"/>
                <w:vertAlign w:val="superscript"/>
              </w:rPr>
              <w:t>31</w:t>
            </w:r>
            <w:r w:rsidRPr="00902A1A">
              <w:rPr>
                <w:rFonts w:eastAsiaTheme="minorEastAsia"/>
                <w:sz w:val="24"/>
                <w:szCs w:val="24"/>
              </w:rPr>
              <w:t>, для выполнения учебной задачи; применять ИКТ, соблюдать правила информационной безопасности.</w:t>
            </w:r>
          </w:p>
          <w:p w:rsidR="002A44F2" w:rsidRPr="00902A1A" w:rsidRDefault="002A44F2" w:rsidP="002A44F2">
            <w:pPr>
              <w:rPr>
                <w:rFonts w:eastAsiaTheme="minorEastAsia"/>
                <w:sz w:val="24"/>
                <w:szCs w:val="24"/>
              </w:rPr>
            </w:pPr>
            <w:r w:rsidRPr="00902A1A">
              <w:rPr>
                <w:rFonts w:eastAsiaTheme="minorEastAsia"/>
                <w:sz w:val="24"/>
                <w:szCs w:val="24"/>
              </w:rPr>
              <w:t>Правописание корней с чередованием “а//о”: “-лаг-лож-; -раст ращ рос-; -гар гор-, -зар зор-;</w:t>
            </w:r>
          </w:p>
          <w:p w:rsidR="002A44F2" w:rsidRPr="00902A1A" w:rsidRDefault="002A44F2" w:rsidP="002A44F2">
            <w:pPr>
              <w:rPr>
                <w:rFonts w:eastAsiaTheme="minorEastAsia"/>
                <w:sz w:val="24"/>
                <w:szCs w:val="24"/>
              </w:rPr>
            </w:pPr>
            <w:r w:rsidRPr="00902A1A">
              <w:rPr>
                <w:rFonts w:eastAsiaTheme="minorEastAsia"/>
                <w:sz w:val="24"/>
                <w:szCs w:val="24"/>
              </w:rPr>
              <w:t>-клан клон-, -скак скоч-”.</w:t>
            </w:r>
          </w:p>
          <w:p w:rsidR="002A44F2" w:rsidRPr="00902A1A" w:rsidRDefault="002A44F2" w:rsidP="002A44F2">
            <w:pPr>
              <w:rPr>
                <w:rFonts w:eastAsiaTheme="minorEastAsia"/>
                <w:sz w:val="24"/>
                <w:szCs w:val="24"/>
              </w:rPr>
            </w:pPr>
            <w:r w:rsidRPr="00902A1A">
              <w:rPr>
                <w:rFonts w:eastAsiaTheme="minorEastAsia"/>
                <w:sz w:val="24"/>
                <w:szCs w:val="24"/>
              </w:rPr>
              <w:t>Слитное и раздельное написание “не” с именами существительными.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Имя прилагательное.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A44F2" w:rsidRPr="00902A1A" w:rsidRDefault="002A44F2" w:rsidP="002A44F2">
            <w:pPr>
              <w:rPr>
                <w:rFonts w:eastAsiaTheme="minorEastAsia"/>
                <w:sz w:val="24"/>
                <w:szCs w:val="24"/>
              </w:rPr>
            </w:pPr>
            <w:r w:rsidRPr="00902A1A">
              <w:rPr>
                <w:rFonts w:eastAsiaTheme="minorEastAsia"/>
                <w:sz w:val="24"/>
                <w:szCs w:val="24"/>
              </w:rPr>
              <w:t>Имена прилагательные полные и краткие, их синтаксические функции.</w:t>
            </w:r>
          </w:p>
          <w:p w:rsidR="002A44F2" w:rsidRPr="00902A1A" w:rsidRDefault="002A44F2" w:rsidP="002A44F2">
            <w:pPr>
              <w:rPr>
                <w:rFonts w:eastAsiaTheme="minorEastAsia"/>
                <w:sz w:val="24"/>
                <w:szCs w:val="24"/>
              </w:rPr>
            </w:pPr>
            <w:r w:rsidRPr="00902A1A">
              <w:rPr>
                <w:rFonts w:eastAsiaTheme="minorEastAsia"/>
                <w:sz w:val="24"/>
                <w:szCs w:val="24"/>
              </w:rPr>
              <w:t>Склонение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имён прилагательных. Нормы словоизменения, произношения имён прилагательных, постановки ударения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Правописание безударных окончаний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2A44F2" w:rsidRPr="00902A1A" w:rsidRDefault="002A44F2" w:rsidP="002A44F2">
            <w:pPr>
              <w:rPr>
                <w:rFonts w:eastAsiaTheme="minorEastAsia"/>
                <w:sz w:val="24"/>
                <w:szCs w:val="24"/>
              </w:rPr>
            </w:pPr>
            <w:r w:rsidRPr="00902A1A">
              <w:rPr>
                <w:rFonts w:eastAsiaTheme="minorEastAsia"/>
                <w:sz w:val="24"/>
                <w:szCs w:val="24"/>
              </w:rPr>
              <w:t>Слитное и раздельное написание “не” с именами прилагательными.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Глагол.</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2A44F2" w:rsidRPr="00902A1A" w:rsidRDefault="002A44F2" w:rsidP="002A44F2">
            <w:pPr>
              <w:rPr>
                <w:rFonts w:eastAsiaTheme="minorEastAsia"/>
                <w:sz w:val="24"/>
                <w:szCs w:val="24"/>
              </w:rPr>
            </w:pPr>
            <w:r w:rsidRPr="00902A1A">
              <w:rPr>
                <w:rFonts w:eastAsiaTheme="minorEastAsia"/>
                <w:sz w:val="24"/>
                <w:szCs w:val="24"/>
              </w:rPr>
              <w:t>Глаголы совершенного и несовершенного вида, возвратные и невозвратные.</w:t>
            </w:r>
          </w:p>
          <w:p w:rsidR="002A44F2" w:rsidRPr="00902A1A" w:rsidRDefault="002A44F2" w:rsidP="002A44F2">
            <w:pPr>
              <w:rPr>
                <w:rFonts w:eastAsiaTheme="minorEastAsia"/>
                <w:sz w:val="24"/>
                <w:szCs w:val="24"/>
              </w:rPr>
            </w:pPr>
            <w:r w:rsidRPr="00902A1A">
              <w:rPr>
                <w:rFonts w:eastAsiaTheme="minorEastAsia"/>
                <w:sz w:val="24"/>
                <w:szCs w:val="24"/>
              </w:rPr>
              <w:t xml:space="preserve">Инфинитив и его грамматические свойства. Основа инфинитива, основа настоящего (будущего простого) </w:t>
            </w:r>
            <w:r w:rsidRPr="00902A1A">
              <w:rPr>
                <w:rFonts w:eastAsiaTheme="minorEastAsia"/>
                <w:sz w:val="24"/>
                <w:szCs w:val="24"/>
              </w:rPr>
              <w:lastRenderedPageBreak/>
              <w:t>времени глагола.</w:t>
            </w:r>
          </w:p>
          <w:p w:rsidR="002A44F2" w:rsidRPr="00902A1A" w:rsidRDefault="002A44F2" w:rsidP="002A44F2">
            <w:pPr>
              <w:rPr>
                <w:rFonts w:eastAsiaTheme="minorEastAsia"/>
                <w:sz w:val="24"/>
                <w:szCs w:val="24"/>
              </w:rPr>
            </w:pPr>
            <w:r w:rsidRPr="00902A1A">
              <w:rPr>
                <w:rFonts w:eastAsiaTheme="minorEastAsia"/>
                <w:sz w:val="24"/>
                <w:szCs w:val="24"/>
              </w:rPr>
              <w:t>Спряжение глагола.</w:t>
            </w:r>
          </w:p>
          <w:p w:rsidR="002A44F2" w:rsidRPr="00902A1A" w:rsidRDefault="002A44F2" w:rsidP="002A44F2">
            <w:pPr>
              <w:rPr>
                <w:rFonts w:eastAsiaTheme="minorEastAsia"/>
                <w:sz w:val="24"/>
                <w:szCs w:val="24"/>
              </w:rPr>
            </w:pPr>
            <w:r w:rsidRPr="00902A1A">
              <w:rPr>
                <w:rFonts w:eastAsiaTheme="minorEastAsia"/>
                <w:sz w:val="24"/>
                <w:szCs w:val="24"/>
              </w:rPr>
              <w:t>Нормы словоизменения глаголов, постановки ударения в глагольных формах (в рамках изученного). Правописание корней с чередованием “е//и”: “-бер- -</w:t>
            </w:r>
          </w:p>
          <w:p w:rsidR="002A44F2" w:rsidRPr="00902A1A" w:rsidRDefault="002A44F2" w:rsidP="002A44F2">
            <w:pPr>
              <w:rPr>
                <w:rFonts w:eastAsiaTheme="minorEastAsia"/>
                <w:sz w:val="24"/>
                <w:szCs w:val="24"/>
              </w:rPr>
            </w:pPr>
            <w:r w:rsidRPr="00902A1A">
              <w:rPr>
                <w:rFonts w:eastAsiaTheme="minorEastAsia"/>
                <w:sz w:val="24"/>
                <w:szCs w:val="24"/>
              </w:rPr>
              <w:t>-бир-, -блеет блист-, -дер дир-, -жег жиг-, -</w:t>
            </w:r>
          </w:p>
          <w:p w:rsidR="002A44F2" w:rsidRPr="00902A1A" w:rsidRDefault="002A44F2" w:rsidP="002A44F2">
            <w:pPr>
              <w:rPr>
                <w:rFonts w:eastAsiaTheme="minorEastAsia"/>
                <w:sz w:val="24"/>
                <w:szCs w:val="24"/>
              </w:rPr>
            </w:pPr>
            <w:r w:rsidRPr="00902A1A">
              <w:rPr>
                <w:rFonts w:eastAsiaTheme="minorEastAsia"/>
                <w:sz w:val="24"/>
                <w:szCs w:val="24"/>
              </w:rPr>
              <w:t>мер мир-, -пер пир-, -стел стил-, -тер-</w:t>
            </w:r>
          </w:p>
          <w:p w:rsidR="002A44F2" w:rsidRPr="00902A1A" w:rsidRDefault="002A44F2" w:rsidP="002A44F2">
            <w:pPr>
              <w:rPr>
                <w:rFonts w:eastAsiaTheme="minorEastAsia"/>
                <w:sz w:val="24"/>
                <w:szCs w:val="24"/>
              </w:rPr>
            </w:pPr>
            <w:r w:rsidRPr="00902A1A">
              <w:rPr>
                <w:rFonts w:eastAsiaTheme="minorEastAsia"/>
                <w:sz w:val="24"/>
                <w:szCs w:val="24"/>
              </w:rPr>
              <w:t>-тир-”.</w:t>
            </w:r>
          </w:p>
          <w:p w:rsidR="002A44F2" w:rsidRPr="00902A1A" w:rsidRDefault="002A44F2" w:rsidP="002A44F2">
            <w:pPr>
              <w:rPr>
                <w:rFonts w:eastAsiaTheme="minorEastAsia"/>
                <w:sz w:val="24"/>
                <w:szCs w:val="24"/>
              </w:rPr>
            </w:pPr>
            <w:r w:rsidRPr="00902A1A">
              <w:rPr>
                <w:rFonts w:eastAsiaTheme="minorEastAsia"/>
                <w:sz w:val="24"/>
                <w:szCs w:val="24"/>
              </w:rPr>
              <w:t>Использование “ь” как показателя грамматической формы в инфинитиве, в форме 2-го лица единственного числа после шипящих. Правописание</w:t>
            </w:r>
          </w:p>
          <w:p w:rsidR="002A44F2" w:rsidRPr="00902A1A" w:rsidRDefault="002A44F2" w:rsidP="002A44F2">
            <w:pPr>
              <w:rPr>
                <w:rFonts w:eastAsiaTheme="minorEastAsia"/>
                <w:sz w:val="24"/>
                <w:szCs w:val="24"/>
              </w:rPr>
            </w:pPr>
            <w:r w:rsidRPr="00902A1A">
              <w:rPr>
                <w:rFonts w:eastAsiaTheme="minorEastAsia"/>
                <w:sz w:val="24"/>
                <w:szCs w:val="24"/>
              </w:rPr>
              <w:t>“-тся” и “-ться” в глаголах, суффиксов “-ова ева-, -</w:t>
            </w:r>
          </w:p>
          <w:p w:rsidR="002A44F2" w:rsidRPr="00902A1A" w:rsidRDefault="002A44F2" w:rsidP="002A44F2">
            <w:pPr>
              <w:rPr>
                <w:rFonts w:eastAsiaTheme="minorEastAsia"/>
                <w:sz w:val="24"/>
                <w:szCs w:val="24"/>
              </w:rPr>
            </w:pPr>
            <w:r w:rsidRPr="00902A1A">
              <w:rPr>
                <w:rFonts w:eastAsiaTheme="minorEastAsia"/>
                <w:sz w:val="24"/>
                <w:szCs w:val="24"/>
              </w:rPr>
              <w:t>ыва ива-”.</w:t>
            </w:r>
          </w:p>
          <w:p w:rsidR="002A44F2" w:rsidRPr="00902A1A" w:rsidRDefault="002A44F2" w:rsidP="002A44F2">
            <w:pPr>
              <w:rPr>
                <w:rFonts w:eastAsiaTheme="minorEastAsia"/>
                <w:sz w:val="24"/>
                <w:szCs w:val="24"/>
              </w:rPr>
            </w:pPr>
            <w:r w:rsidRPr="00902A1A">
              <w:rPr>
                <w:rFonts w:eastAsiaTheme="minorEastAsia"/>
                <w:sz w:val="24"/>
                <w:szCs w:val="24"/>
              </w:rPr>
              <w:t>Правописание безударных личных окончаний глагола. Правописание гласной перед суффиксом “-л-” в формах прошедшего времени глагола.</w:t>
            </w:r>
          </w:p>
          <w:p w:rsidR="002A44F2" w:rsidRPr="00902A1A" w:rsidRDefault="002A44F2" w:rsidP="002A44F2">
            <w:pPr>
              <w:rPr>
                <w:rFonts w:eastAsiaTheme="minorEastAsia"/>
                <w:sz w:val="24"/>
                <w:szCs w:val="24"/>
              </w:rPr>
            </w:pPr>
            <w:r w:rsidRPr="00902A1A">
              <w:rPr>
                <w:rFonts w:eastAsiaTheme="minorEastAsia"/>
                <w:sz w:val="24"/>
                <w:szCs w:val="24"/>
              </w:rPr>
              <w:t>Слитное и раздельное написание не с глаголами.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Синтаксис. Культура речи. Пунктуация.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как раздел грамматики. Словосочетание и предложение как единицы синтаксиса.</w:t>
            </w:r>
          </w:p>
          <w:p w:rsidR="002A44F2" w:rsidRPr="00902A1A" w:rsidRDefault="002A44F2" w:rsidP="002A44F2">
            <w:pPr>
              <w:rPr>
                <w:rFonts w:eastAsiaTheme="minorEastAsia"/>
                <w:sz w:val="24"/>
                <w:szCs w:val="24"/>
              </w:rPr>
            </w:pPr>
            <w:r w:rsidRPr="00902A1A">
              <w:rPr>
                <w:rFonts w:eastAsiaTheme="minorEastAsia"/>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2A44F2" w:rsidRPr="00902A1A" w:rsidRDefault="002A44F2" w:rsidP="002A44F2">
            <w:pPr>
              <w:rPr>
                <w:rFonts w:eastAsiaTheme="minorEastAsia"/>
                <w:sz w:val="24"/>
                <w:szCs w:val="24"/>
              </w:rPr>
            </w:pPr>
            <w:r w:rsidRPr="00902A1A">
              <w:rPr>
                <w:rFonts w:eastAsiaTheme="minorEastAsia"/>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 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2A44F2" w:rsidRPr="00902A1A" w:rsidRDefault="002A44F2" w:rsidP="002A44F2">
            <w:pPr>
              <w:rPr>
                <w:rFonts w:eastAsiaTheme="minorEastAsia"/>
                <w:sz w:val="24"/>
                <w:szCs w:val="24"/>
              </w:rPr>
            </w:pPr>
            <w:r w:rsidRPr="00902A1A">
              <w:rPr>
                <w:rFonts w:eastAsiaTheme="minorEastAsia"/>
                <w:sz w:val="24"/>
                <w:szCs w:val="24"/>
              </w:rPr>
              <w:t>Тире между подлежащим и сказуемым.</w:t>
            </w:r>
          </w:p>
          <w:p w:rsidR="002A44F2" w:rsidRPr="00902A1A" w:rsidRDefault="002A44F2" w:rsidP="002A44F2">
            <w:pPr>
              <w:rPr>
                <w:rFonts w:eastAsiaTheme="minorEastAsia"/>
                <w:sz w:val="24"/>
                <w:szCs w:val="24"/>
              </w:rPr>
            </w:pPr>
            <w:r w:rsidRPr="00902A1A">
              <w:rPr>
                <w:rFonts w:eastAsiaTheme="minorEastAsia"/>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A44F2" w:rsidRPr="00902A1A" w:rsidRDefault="002A44F2" w:rsidP="002A44F2">
            <w:pPr>
              <w:rPr>
                <w:rFonts w:eastAsiaTheme="minorEastAsia"/>
                <w:sz w:val="24"/>
                <w:szCs w:val="24"/>
              </w:rPr>
            </w:pPr>
            <w:r w:rsidRPr="00902A1A">
              <w:rPr>
                <w:rFonts w:eastAsiaTheme="minorEastAsia"/>
                <w:sz w:val="24"/>
                <w:szCs w:val="24"/>
              </w:rPr>
              <w:t xml:space="preserve">Простое осложнённое предложение. Однородные члены предложения, их роль в речи. Особенности интонации </w:t>
            </w:r>
            <w:r w:rsidRPr="00902A1A">
              <w:rPr>
                <w:rFonts w:eastAsiaTheme="minorEastAsia"/>
                <w:sz w:val="24"/>
                <w:szCs w:val="24"/>
              </w:rPr>
              <w:lastRenderedPageBreak/>
              <w:t>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w:t>
            </w:r>
          </w:p>
          <w:p w:rsidR="002A44F2" w:rsidRPr="00902A1A" w:rsidRDefault="002A44F2" w:rsidP="002A44F2">
            <w:pPr>
              <w:rPr>
                <w:rFonts w:eastAsiaTheme="minorEastAsia"/>
                <w:sz w:val="24"/>
                <w:szCs w:val="24"/>
              </w:rPr>
            </w:pPr>
            <w:r w:rsidRPr="00902A1A">
              <w:rPr>
                <w:rFonts w:eastAsiaTheme="minorEastAsia"/>
                <w:sz w:val="24"/>
                <w:szCs w:val="24"/>
              </w:rPr>
              <w:t>Синтаксический анализ простого и простого осложнённого предложений.</w:t>
            </w:r>
          </w:p>
          <w:p w:rsidR="002A44F2" w:rsidRPr="00902A1A" w:rsidRDefault="002A44F2" w:rsidP="002A44F2">
            <w:pPr>
              <w:rPr>
                <w:rFonts w:eastAsiaTheme="minorEastAsia"/>
                <w:sz w:val="24"/>
                <w:szCs w:val="24"/>
              </w:rPr>
            </w:pPr>
            <w:r w:rsidRPr="00902A1A">
              <w:rPr>
                <w:rFonts w:eastAsiaTheme="minorEastAsia"/>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A44F2" w:rsidRPr="00902A1A" w:rsidRDefault="002A44F2" w:rsidP="002A44F2">
            <w:pPr>
              <w:rPr>
                <w:rFonts w:eastAsiaTheme="minorEastAsia"/>
                <w:sz w:val="24"/>
                <w:szCs w:val="24"/>
              </w:rPr>
            </w:pPr>
            <w:r w:rsidRPr="00902A1A">
              <w:rPr>
                <w:rFonts w:eastAsiaTheme="minorEastAsia"/>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A44F2" w:rsidRPr="00902A1A" w:rsidRDefault="002A44F2" w:rsidP="002A44F2">
            <w:pPr>
              <w:rPr>
                <w:rFonts w:eastAsiaTheme="minorEastAsia"/>
                <w:sz w:val="24"/>
                <w:szCs w:val="24"/>
              </w:rPr>
            </w:pPr>
            <w:r w:rsidRPr="00902A1A">
              <w:rPr>
                <w:rFonts w:eastAsiaTheme="minorEastAsia"/>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2A44F2" w:rsidRPr="00902A1A" w:rsidRDefault="002A44F2" w:rsidP="002A44F2">
            <w:pPr>
              <w:rPr>
                <w:rFonts w:eastAsiaTheme="minorEastAsia"/>
                <w:sz w:val="24"/>
                <w:szCs w:val="24"/>
              </w:rPr>
            </w:pPr>
            <w:r w:rsidRPr="00902A1A">
              <w:rPr>
                <w:rFonts w:eastAsiaTheme="minorEastAsia"/>
                <w:sz w:val="24"/>
                <w:szCs w:val="24"/>
              </w:rPr>
              <w:t>Предложения с прямой речью. Пунктуационное оформление предложений с прямой речью.</w:t>
            </w:r>
          </w:p>
          <w:p w:rsidR="002A44F2" w:rsidRPr="00902A1A" w:rsidRDefault="002A44F2" w:rsidP="002A44F2">
            <w:pPr>
              <w:rPr>
                <w:rFonts w:eastAsiaTheme="minorEastAsia"/>
                <w:sz w:val="24"/>
                <w:szCs w:val="24"/>
              </w:rPr>
            </w:pPr>
            <w:r w:rsidRPr="00902A1A">
              <w:rPr>
                <w:rFonts w:eastAsiaTheme="minorEastAsia"/>
                <w:sz w:val="24"/>
                <w:szCs w:val="24"/>
              </w:rPr>
              <w:t>Диалог.</w:t>
            </w:r>
          </w:p>
          <w:p w:rsidR="002A44F2" w:rsidRPr="00902A1A" w:rsidRDefault="002A44F2" w:rsidP="002A44F2">
            <w:pPr>
              <w:rPr>
                <w:rFonts w:eastAsiaTheme="minorEastAsia"/>
                <w:sz w:val="24"/>
                <w:szCs w:val="24"/>
              </w:rPr>
            </w:pPr>
            <w:r w:rsidRPr="00902A1A">
              <w:rPr>
                <w:rFonts w:eastAsiaTheme="minorEastAsia"/>
                <w:sz w:val="24"/>
                <w:szCs w:val="24"/>
              </w:rPr>
              <w:t>Пунктуационное оформление диалога на письме. Пунктуация как раздел лингвистики.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Виды речевой деятельности (говорение, слушание, чтение, письмо, слухозрительное восприятие), их особенности.</w:t>
            </w:r>
          </w:p>
          <w:p w:rsidR="002A44F2" w:rsidRPr="00902A1A" w:rsidRDefault="002A44F2" w:rsidP="002A44F2">
            <w:pPr>
              <w:rPr>
                <w:rFonts w:eastAsiaTheme="minorEastAsia"/>
                <w:sz w:val="24"/>
                <w:szCs w:val="24"/>
              </w:rPr>
            </w:pPr>
            <w:r w:rsidRPr="00902A1A">
              <w:rPr>
                <w:rFonts w:eastAsiaTheme="minorEastAsia"/>
                <w:sz w:val="24"/>
                <w:szCs w:val="24"/>
              </w:rPr>
              <w:t>Виды аудирования: выборочное, ознакомительное, детальное (на отработанном речевом материале).</w:t>
            </w:r>
          </w:p>
          <w:p w:rsidR="002A44F2" w:rsidRPr="00902A1A" w:rsidRDefault="002A44F2" w:rsidP="002A44F2">
            <w:pPr>
              <w:rPr>
                <w:rFonts w:eastAsiaTheme="minorEastAsia"/>
                <w:sz w:val="24"/>
                <w:szCs w:val="24"/>
              </w:rPr>
            </w:pPr>
            <w:r w:rsidRPr="00902A1A">
              <w:rPr>
                <w:rFonts w:eastAsiaTheme="minorEastAsia"/>
                <w:sz w:val="24"/>
                <w:szCs w:val="24"/>
              </w:rPr>
              <w:t>Виды чтения: изучающее, ознакомительное, просмотровое, поисковое.</w:t>
            </w:r>
          </w:p>
          <w:p w:rsidR="002A44F2" w:rsidRPr="00902A1A" w:rsidRDefault="002A44F2" w:rsidP="002A44F2">
            <w:pPr>
              <w:rPr>
                <w:rFonts w:eastAsiaTheme="minorEastAsia"/>
                <w:sz w:val="24"/>
                <w:szCs w:val="24"/>
              </w:rPr>
            </w:pPr>
            <w:r w:rsidRPr="00902A1A">
              <w:rPr>
                <w:rFonts w:eastAsiaTheme="minorEastAsia"/>
                <w:sz w:val="24"/>
                <w:szCs w:val="24"/>
              </w:rPr>
              <w:t>Восприятие и воспроизведение речевого материала. Устное и письменное общение. Текст: тема, признаки, структура текста. Основная мысль текста. Рассказ- повествование. Описание предмета. Описание животного. Рассказ от первого лица.</w:t>
            </w:r>
          </w:p>
          <w:p w:rsidR="002A44F2" w:rsidRPr="00902A1A" w:rsidRDefault="002A44F2" w:rsidP="002A44F2">
            <w:pPr>
              <w:rPr>
                <w:rFonts w:eastAsiaTheme="minorEastAsia"/>
                <w:sz w:val="24"/>
                <w:szCs w:val="24"/>
              </w:rPr>
            </w:pPr>
            <w:r w:rsidRPr="00902A1A">
              <w:rPr>
                <w:rFonts w:eastAsiaTheme="minorEastAsia"/>
                <w:sz w:val="24"/>
                <w:szCs w:val="24"/>
              </w:rPr>
              <w:t>Содержание диалогов.</w:t>
            </w:r>
          </w:p>
        </w:tc>
      </w:tr>
    </w:tbl>
    <w:p w:rsidR="002A44F2" w:rsidRPr="00902A1A" w:rsidRDefault="002A44F2"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Содержание обучения в 6 классе представлено в таблице:</w:t>
      </w:r>
    </w:p>
    <w:p w:rsidR="002A44F2" w:rsidRPr="00902A1A" w:rsidRDefault="002A44F2" w:rsidP="002A44F2">
      <w:pPr>
        <w:ind w:firstLine="720"/>
        <w:jc w:val="both"/>
        <w:rPr>
          <w:rFonts w:eastAsiaTheme="minorEastAsia"/>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141"/>
      </w:tblGrid>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Русский язык - государственный язык Российской Федерации и язык межнационального общения. Понятие о литературном языке.</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Лексикология. Культура речи.</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Лексика русского языка с точки зрения её происхождения: исконно русские и заимствованные слова.</w:t>
            </w:r>
          </w:p>
          <w:p w:rsidR="002A44F2" w:rsidRPr="00902A1A" w:rsidRDefault="002A44F2" w:rsidP="002A44F2">
            <w:pPr>
              <w:rPr>
                <w:rFonts w:eastAsiaTheme="minorEastAsia"/>
                <w:sz w:val="24"/>
                <w:szCs w:val="24"/>
              </w:rPr>
            </w:pPr>
            <w:r w:rsidRPr="00902A1A">
              <w:rPr>
                <w:rFonts w:eastAsiaTheme="minorEastAsia"/>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2A44F2" w:rsidRPr="00902A1A" w:rsidRDefault="002A44F2" w:rsidP="002A44F2">
            <w:pPr>
              <w:rPr>
                <w:rFonts w:eastAsiaTheme="minorEastAsia"/>
                <w:sz w:val="24"/>
                <w:szCs w:val="24"/>
              </w:rPr>
            </w:pPr>
            <w:r w:rsidRPr="00902A1A">
              <w:rPr>
                <w:rFonts w:eastAsiaTheme="minorEastAsia"/>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w:t>
            </w:r>
            <w:r w:rsidRPr="00902A1A">
              <w:rPr>
                <w:rFonts w:eastAsiaTheme="minorEastAsia"/>
                <w:sz w:val="24"/>
                <w:szCs w:val="24"/>
              </w:rPr>
              <w:lastRenderedPageBreak/>
              <w:t>профессионализмы, жаргонизмы). Стилистические пласты лексики: стилистически нейтральная, высокая и сниженная лексика. Лексический анализ слов.</w:t>
            </w:r>
          </w:p>
          <w:p w:rsidR="002A44F2" w:rsidRPr="00902A1A" w:rsidRDefault="002A44F2" w:rsidP="002A44F2">
            <w:pPr>
              <w:rPr>
                <w:rFonts w:eastAsiaTheme="minorEastAsia"/>
                <w:sz w:val="24"/>
                <w:szCs w:val="24"/>
              </w:rPr>
            </w:pPr>
            <w:r w:rsidRPr="00902A1A">
              <w:rPr>
                <w:rFonts w:eastAsiaTheme="minorEastAsia"/>
                <w:sz w:val="24"/>
                <w:szCs w:val="24"/>
              </w:rPr>
              <w:t>Фразеологизмы. Их признаки и значение. Употребление лексических средств в соответствии с ситуацией общения.</w:t>
            </w:r>
          </w:p>
          <w:p w:rsidR="002A44F2" w:rsidRPr="00902A1A" w:rsidRDefault="002A44F2" w:rsidP="002A44F2">
            <w:pPr>
              <w:rPr>
                <w:rFonts w:eastAsiaTheme="minorEastAsia"/>
                <w:sz w:val="24"/>
                <w:szCs w:val="24"/>
              </w:rPr>
            </w:pPr>
            <w:r w:rsidRPr="00902A1A">
              <w:rPr>
                <w:rFonts w:eastAsiaTheme="minorEastAsia"/>
                <w:sz w:val="24"/>
                <w:szCs w:val="24"/>
              </w:rPr>
              <w:t>Оценка своей и чужой речи с точки зрения точного, уместного и выразительного словоупотребления. Эпитеты, метафоры, олицетворения.</w:t>
            </w:r>
          </w:p>
          <w:p w:rsidR="002A44F2" w:rsidRPr="00902A1A" w:rsidRDefault="002A44F2" w:rsidP="002A44F2">
            <w:pPr>
              <w:rPr>
                <w:rFonts w:eastAsiaTheme="minorEastAsia"/>
                <w:sz w:val="24"/>
                <w:szCs w:val="24"/>
              </w:rPr>
            </w:pPr>
            <w:r w:rsidRPr="00902A1A">
              <w:rPr>
                <w:rFonts w:eastAsiaTheme="minorEastAsia"/>
                <w:sz w:val="24"/>
                <w:szCs w:val="24"/>
              </w:rPr>
              <w:t>Лексические словари.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Словообразование.</w:t>
            </w:r>
          </w:p>
          <w:p w:rsidR="002A44F2" w:rsidRPr="00902A1A" w:rsidRDefault="002A44F2" w:rsidP="002A44F2">
            <w:pPr>
              <w:rPr>
                <w:rFonts w:eastAsiaTheme="minorEastAsia"/>
                <w:sz w:val="24"/>
                <w:szCs w:val="24"/>
              </w:rPr>
            </w:pPr>
            <w:r w:rsidRPr="00902A1A">
              <w:rPr>
                <w:rFonts w:eastAsiaTheme="minorEastAsia"/>
                <w:sz w:val="24"/>
                <w:szCs w:val="24"/>
              </w:rPr>
              <w:t>Культура речи. Орфография.</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Формообразующие и словообразующие морфемы. Производящая основа.</w:t>
            </w:r>
          </w:p>
          <w:p w:rsidR="002A44F2" w:rsidRPr="00902A1A" w:rsidRDefault="002A44F2" w:rsidP="002A44F2">
            <w:pPr>
              <w:rPr>
                <w:rFonts w:eastAsiaTheme="minorEastAsia"/>
                <w:sz w:val="24"/>
                <w:szCs w:val="24"/>
              </w:rPr>
            </w:pPr>
            <w:r w:rsidRPr="00902A1A">
              <w:rPr>
                <w:rFonts w:eastAsiaTheme="minorEastAsia"/>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A44F2" w:rsidRPr="00902A1A" w:rsidRDefault="002A44F2" w:rsidP="002A44F2">
            <w:pPr>
              <w:rPr>
                <w:rFonts w:eastAsiaTheme="minorEastAsia"/>
                <w:sz w:val="24"/>
                <w:szCs w:val="24"/>
              </w:rPr>
            </w:pPr>
            <w:r w:rsidRPr="00902A1A">
              <w:rPr>
                <w:rFonts w:eastAsiaTheme="minorEastAsia"/>
                <w:sz w:val="24"/>
                <w:szCs w:val="24"/>
              </w:rPr>
              <w:t>Морфемный и словообразовательный анализ слов. Правописание сложных и сложносокращённых слов. Нормы правописания корня “-кас-кос-” с чередованием “а/о”, гласных в приставках “пре- и при-”.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Культура речи. Орфография.</w:t>
            </w:r>
          </w:p>
          <w:p w:rsidR="002A44F2" w:rsidRPr="00902A1A" w:rsidRDefault="002A44F2" w:rsidP="002A44F2">
            <w:pPr>
              <w:rPr>
                <w:rFonts w:eastAsiaTheme="minorEastAsia"/>
                <w:sz w:val="24"/>
                <w:szCs w:val="24"/>
              </w:rPr>
            </w:pPr>
            <w:r w:rsidRPr="00902A1A">
              <w:rPr>
                <w:rFonts w:eastAsiaTheme="minorEastAsia"/>
                <w:sz w:val="24"/>
                <w:szCs w:val="24"/>
              </w:rPr>
              <w:t>Имя существительное.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Особенности словообразования.</w:t>
            </w:r>
          </w:p>
          <w:p w:rsidR="002A44F2" w:rsidRPr="00902A1A" w:rsidRDefault="002A44F2" w:rsidP="002A44F2">
            <w:pPr>
              <w:rPr>
                <w:rFonts w:eastAsiaTheme="minorEastAsia"/>
                <w:sz w:val="24"/>
                <w:szCs w:val="24"/>
              </w:rPr>
            </w:pPr>
            <w:r w:rsidRPr="00902A1A">
              <w:rPr>
                <w:rFonts w:eastAsiaTheme="minorEastAsia"/>
                <w:sz w:val="24"/>
                <w:szCs w:val="24"/>
              </w:rPr>
              <w:t>Нормы произношения имён существительных, нормы постановки ударения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Нормы словоизменения имён существительных. Нормы слитного и дефисного написания “пол- и полу-” со словами.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прилагательное.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Качественные, относительные и притяжательные имена прилагательные.</w:t>
            </w:r>
          </w:p>
          <w:p w:rsidR="002A44F2" w:rsidRPr="00902A1A" w:rsidRDefault="002A44F2" w:rsidP="002A44F2">
            <w:pPr>
              <w:rPr>
                <w:rFonts w:eastAsiaTheme="minorEastAsia"/>
                <w:sz w:val="24"/>
                <w:szCs w:val="24"/>
              </w:rPr>
            </w:pPr>
            <w:r w:rsidRPr="00902A1A">
              <w:rPr>
                <w:rFonts w:eastAsiaTheme="minorEastAsia"/>
                <w:sz w:val="24"/>
                <w:szCs w:val="24"/>
              </w:rPr>
              <w:t>Степени сравнения качественных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Словообразование имён прилагательных. Морфологический анализ имён прилагательных. Правописание н и нн в именах прилагательных. Правописание суффиксов “-к- и -ск-”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сложных имён прилагательных.</w:t>
            </w:r>
          </w:p>
          <w:p w:rsidR="002A44F2" w:rsidRPr="00902A1A" w:rsidRDefault="002A44F2" w:rsidP="002A44F2">
            <w:pPr>
              <w:rPr>
                <w:rFonts w:eastAsiaTheme="minorEastAsia"/>
                <w:sz w:val="24"/>
                <w:szCs w:val="24"/>
              </w:rPr>
            </w:pPr>
            <w:r w:rsidRPr="00902A1A">
              <w:rPr>
                <w:rFonts w:eastAsiaTheme="minorEastAsia"/>
                <w:sz w:val="24"/>
                <w:szCs w:val="24"/>
              </w:rPr>
              <w:t>Нормы произношения имён прилагательных, нормы ударения (в рамках изученного).</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Имя числительное.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Общее грамматическое значение имени числительного. Синтаксические функции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Разряды имён числительных по значению: количественные (целые, дробные, собирательные), порядковые числительные.</w:t>
            </w:r>
          </w:p>
          <w:p w:rsidR="002A44F2" w:rsidRPr="00902A1A" w:rsidRDefault="002A44F2" w:rsidP="002A44F2">
            <w:pPr>
              <w:rPr>
                <w:rFonts w:eastAsiaTheme="minorEastAsia"/>
                <w:sz w:val="24"/>
                <w:szCs w:val="24"/>
              </w:rPr>
            </w:pPr>
            <w:r w:rsidRPr="00902A1A">
              <w:rPr>
                <w:rFonts w:eastAsiaTheme="minorEastAsia"/>
                <w:sz w:val="24"/>
                <w:szCs w:val="24"/>
              </w:rPr>
              <w:t>Разряды имён числительных по строению: простые, сложные, составные числительные.</w:t>
            </w:r>
          </w:p>
          <w:p w:rsidR="002A44F2" w:rsidRPr="00902A1A" w:rsidRDefault="002A44F2" w:rsidP="002A44F2">
            <w:pPr>
              <w:rPr>
                <w:rFonts w:eastAsiaTheme="minorEastAsia"/>
                <w:sz w:val="24"/>
                <w:szCs w:val="24"/>
              </w:rPr>
            </w:pPr>
            <w:r w:rsidRPr="00902A1A">
              <w:rPr>
                <w:rFonts w:eastAsiaTheme="minorEastAsia"/>
                <w:sz w:val="24"/>
                <w:szCs w:val="24"/>
              </w:rPr>
              <w:t>Словообразование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Склонение количественных и порядковых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Правильное образование форм имён числительных. Правильное употребление собирательных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Употребление имён числительных в научных текстах, деловой речи.</w:t>
            </w:r>
          </w:p>
          <w:p w:rsidR="002A44F2" w:rsidRPr="00902A1A" w:rsidRDefault="002A44F2" w:rsidP="002A44F2">
            <w:pPr>
              <w:rPr>
                <w:rFonts w:eastAsiaTheme="minorEastAsia"/>
                <w:sz w:val="24"/>
                <w:szCs w:val="24"/>
              </w:rPr>
            </w:pPr>
            <w:r w:rsidRPr="00902A1A">
              <w:rPr>
                <w:rFonts w:eastAsiaTheme="minorEastAsia"/>
                <w:sz w:val="24"/>
                <w:szCs w:val="24"/>
              </w:rPr>
              <w:lastRenderedPageBreak/>
              <w:t>Морфологический анализ имён числительных.</w:t>
            </w:r>
          </w:p>
          <w:p w:rsidR="002A44F2" w:rsidRPr="00902A1A" w:rsidRDefault="002A44F2" w:rsidP="002A44F2">
            <w:pPr>
              <w:rPr>
                <w:rFonts w:eastAsiaTheme="minorEastAsia"/>
                <w:sz w:val="24"/>
                <w:szCs w:val="24"/>
              </w:rPr>
            </w:pPr>
            <w:r w:rsidRPr="00902A1A">
              <w:rPr>
                <w:rFonts w:eastAsiaTheme="minorEastAsia"/>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Местоимение.</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Общее грамматическое значение местоимения. Синтаксические функции местоимений.</w:t>
            </w:r>
          </w:p>
          <w:p w:rsidR="002A44F2" w:rsidRPr="00902A1A" w:rsidRDefault="002A44F2" w:rsidP="002A44F2">
            <w:pPr>
              <w:rPr>
                <w:rFonts w:eastAsiaTheme="minorEastAsia"/>
                <w:sz w:val="24"/>
                <w:szCs w:val="24"/>
              </w:rPr>
            </w:pPr>
            <w:r w:rsidRPr="00902A1A">
              <w:rPr>
                <w:rFonts w:eastAsiaTheme="minorEastAsia"/>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A44F2" w:rsidRPr="00902A1A" w:rsidRDefault="002A44F2" w:rsidP="002A44F2">
            <w:pPr>
              <w:rPr>
                <w:rFonts w:eastAsiaTheme="minorEastAsia"/>
                <w:sz w:val="24"/>
                <w:szCs w:val="24"/>
              </w:rPr>
            </w:pPr>
            <w:r w:rsidRPr="00902A1A">
              <w:rPr>
                <w:rFonts w:eastAsiaTheme="minorEastAsia"/>
                <w:sz w:val="24"/>
                <w:szCs w:val="24"/>
              </w:rPr>
              <w:t>Склонение местоимений.</w:t>
            </w:r>
          </w:p>
          <w:p w:rsidR="002A44F2" w:rsidRPr="00902A1A" w:rsidRDefault="002A44F2" w:rsidP="002A44F2">
            <w:pPr>
              <w:rPr>
                <w:rFonts w:eastAsiaTheme="minorEastAsia"/>
                <w:sz w:val="24"/>
                <w:szCs w:val="24"/>
              </w:rPr>
            </w:pPr>
            <w:r w:rsidRPr="00902A1A">
              <w:rPr>
                <w:rFonts w:eastAsiaTheme="minorEastAsia"/>
                <w:sz w:val="24"/>
                <w:szCs w:val="24"/>
              </w:rPr>
              <w:t>Словообразование местоимений.</w:t>
            </w:r>
          </w:p>
          <w:p w:rsidR="002A44F2" w:rsidRPr="00902A1A" w:rsidRDefault="002A44F2" w:rsidP="002A44F2">
            <w:pPr>
              <w:rPr>
                <w:rFonts w:eastAsiaTheme="minorEastAsia"/>
                <w:sz w:val="24"/>
                <w:szCs w:val="24"/>
              </w:rPr>
            </w:pPr>
            <w:r w:rsidRPr="00902A1A">
              <w:rPr>
                <w:rFonts w:eastAsiaTheme="minorEastAsia"/>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w:t>
            </w:r>
          </w:p>
          <w:p w:rsidR="002A44F2" w:rsidRPr="00902A1A" w:rsidRDefault="002A44F2" w:rsidP="002A44F2">
            <w:pPr>
              <w:rPr>
                <w:rFonts w:eastAsiaTheme="minorEastAsia"/>
                <w:sz w:val="24"/>
                <w:szCs w:val="24"/>
              </w:rPr>
            </w:pPr>
            <w:r w:rsidRPr="00902A1A">
              <w:rPr>
                <w:rFonts w:eastAsiaTheme="minorEastAsia"/>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Глагол.</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Переходные и непереходные глаголы. Разноспрягаемые глаголы.</w:t>
            </w:r>
          </w:p>
          <w:p w:rsidR="002A44F2" w:rsidRPr="00902A1A" w:rsidRDefault="002A44F2" w:rsidP="002A44F2">
            <w:pPr>
              <w:rPr>
                <w:rFonts w:eastAsiaTheme="minorEastAsia"/>
                <w:sz w:val="24"/>
                <w:szCs w:val="24"/>
              </w:rPr>
            </w:pPr>
            <w:r w:rsidRPr="00902A1A">
              <w:rPr>
                <w:rFonts w:eastAsiaTheme="minorEastAsia"/>
                <w:sz w:val="24"/>
                <w:szCs w:val="24"/>
              </w:rPr>
              <w:t>Безличные глаголы. Использование личных глаголов в безличном значении.</w:t>
            </w:r>
          </w:p>
          <w:p w:rsidR="002A44F2" w:rsidRPr="00902A1A" w:rsidRDefault="002A44F2" w:rsidP="002A44F2">
            <w:pPr>
              <w:rPr>
                <w:rFonts w:eastAsiaTheme="minorEastAsia"/>
                <w:sz w:val="24"/>
                <w:szCs w:val="24"/>
              </w:rPr>
            </w:pPr>
            <w:r w:rsidRPr="00902A1A">
              <w:rPr>
                <w:rFonts w:eastAsiaTheme="minorEastAsia"/>
                <w:sz w:val="24"/>
                <w:szCs w:val="24"/>
              </w:rPr>
              <w:t>Изъявительное, условное и повелительное наклонения глагола.</w:t>
            </w:r>
          </w:p>
          <w:p w:rsidR="002A44F2" w:rsidRPr="00902A1A" w:rsidRDefault="002A44F2" w:rsidP="002A44F2">
            <w:pPr>
              <w:rPr>
                <w:rFonts w:eastAsiaTheme="minorEastAsia"/>
                <w:sz w:val="24"/>
                <w:szCs w:val="24"/>
              </w:rPr>
            </w:pPr>
            <w:r w:rsidRPr="00902A1A">
              <w:rPr>
                <w:rFonts w:eastAsiaTheme="minorEastAsia"/>
                <w:sz w:val="24"/>
                <w:szCs w:val="24"/>
              </w:rPr>
              <w:t>Нормы ударения в глагольных формах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Нормы словоизменения глаголов.</w:t>
            </w:r>
          </w:p>
          <w:p w:rsidR="002A44F2" w:rsidRPr="00902A1A" w:rsidRDefault="002A44F2" w:rsidP="002A44F2">
            <w:pPr>
              <w:rPr>
                <w:rFonts w:eastAsiaTheme="minorEastAsia"/>
                <w:sz w:val="24"/>
                <w:szCs w:val="24"/>
              </w:rPr>
            </w:pPr>
            <w:r w:rsidRPr="00902A1A">
              <w:rPr>
                <w:rFonts w:eastAsiaTheme="minorEastAsia"/>
                <w:sz w:val="24"/>
                <w:szCs w:val="24"/>
              </w:rPr>
              <w:t>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141"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2A44F2" w:rsidRPr="00902A1A" w:rsidRDefault="002A44F2"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Содержание обучения в 7 классе представлено в таблице:</w:t>
      </w: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Русский язык как развивающееся явление. Взаимосвязь языка, культуры и истории народа.</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Культура речи.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как раздел науки о языке (обобщение).</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Глагол.</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Переходные и непереходные глаголы. Разноспрягаемые глаголы.</w:t>
            </w:r>
          </w:p>
          <w:p w:rsidR="002A44F2" w:rsidRPr="00902A1A" w:rsidRDefault="002A44F2" w:rsidP="002A44F2">
            <w:pPr>
              <w:rPr>
                <w:rFonts w:eastAsiaTheme="minorEastAsia"/>
                <w:sz w:val="24"/>
                <w:szCs w:val="24"/>
              </w:rPr>
            </w:pPr>
            <w:r w:rsidRPr="00902A1A">
              <w:rPr>
                <w:rFonts w:eastAsiaTheme="minorEastAsia"/>
                <w:sz w:val="24"/>
                <w:szCs w:val="24"/>
              </w:rPr>
              <w:t xml:space="preserve">Безличные глаголы. Использование личных глаголов в </w:t>
            </w:r>
            <w:r w:rsidRPr="00902A1A">
              <w:rPr>
                <w:rFonts w:eastAsiaTheme="minorEastAsia"/>
                <w:sz w:val="24"/>
                <w:szCs w:val="24"/>
              </w:rPr>
              <w:lastRenderedPageBreak/>
              <w:t>безличном значении.</w:t>
            </w:r>
          </w:p>
          <w:p w:rsidR="002A44F2" w:rsidRPr="00902A1A" w:rsidRDefault="002A44F2" w:rsidP="002A44F2">
            <w:pPr>
              <w:rPr>
                <w:rFonts w:eastAsiaTheme="minorEastAsia"/>
                <w:sz w:val="24"/>
                <w:szCs w:val="24"/>
              </w:rPr>
            </w:pPr>
            <w:r w:rsidRPr="00902A1A">
              <w:rPr>
                <w:rFonts w:eastAsiaTheme="minorEastAsia"/>
                <w:sz w:val="24"/>
                <w:szCs w:val="24"/>
              </w:rPr>
              <w:t>Изъявительное, условное и повелительное наклонения глагола.</w:t>
            </w:r>
          </w:p>
          <w:p w:rsidR="002A44F2" w:rsidRPr="00902A1A" w:rsidRDefault="002A44F2" w:rsidP="002A44F2">
            <w:pPr>
              <w:rPr>
                <w:rFonts w:eastAsiaTheme="minorEastAsia"/>
                <w:sz w:val="24"/>
                <w:szCs w:val="24"/>
              </w:rPr>
            </w:pPr>
            <w:r w:rsidRPr="00902A1A">
              <w:rPr>
                <w:rFonts w:eastAsiaTheme="minorEastAsia"/>
                <w:sz w:val="24"/>
                <w:szCs w:val="24"/>
              </w:rPr>
              <w:t>Нормы ударения в глагольных формах (в рамках изученного).</w:t>
            </w:r>
          </w:p>
          <w:p w:rsidR="002A44F2" w:rsidRPr="00902A1A" w:rsidRDefault="002A44F2" w:rsidP="002A44F2">
            <w:pPr>
              <w:rPr>
                <w:rFonts w:eastAsiaTheme="minorEastAsia"/>
                <w:sz w:val="24"/>
                <w:szCs w:val="24"/>
              </w:rPr>
            </w:pPr>
            <w:r w:rsidRPr="00902A1A">
              <w:rPr>
                <w:rFonts w:eastAsiaTheme="minorEastAsia"/>
                <w:sz w:val="24"/>
                <w:szCs w:val="24"/>
              </w:rPr>
              <w:t>Нормы словоизменения глаголов.</w:t>
            </w:r>
          </w:p>
          <w:p w:rsidR="002A44F2" w:rsidRPr="00902A1A" w:rsidRDefault="002A44F2" w:rsidP="002A44F2">
            <w:pPr>
              <w:rPr>
                <w:rFonts w:eastAsiaTheme="minorEastAsia"/>
                <w:sz w:val="24"/>
                <w:szCs w:val="24"/>
              </w:rPr>
            </w:pPr>
            <w:r w:rsidRPr="00902A1A">
              <w:rPr>
                <w:rFonts w:eastAsiaTheme="minorEastAsia"/>
                <w:sz w:val="24"/>
                <w:szCs w:val="24"/>
              </w:rPr>
              <w:t>Видо-временная соотнесённость глагольных форм в тексте. Морфологический анализ глаголов.</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Причастие.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Причастия как особая группа слов. Признаки глагола и имени прилагательного в причастии.</w:t>
            </w:r>
          </w:p>
          <w:p w:rsidR="002A44F2" w:rsidRPr="00902A1A" w:rsidRDefault="002A44F2" w:rsidP="002A44F2">
            <w:pPr>
              <w:rPr>
                <w:rFonts w:eastAsiaTheme="minorEastAsia"/>
                <w:sz w:val="24"/>
                <w:szCs w:val="24"/>
              </w:rPr>
            </w:pPr>
            <w:r w:rsidRPr="00902A1A">
              <w:rPr>
                <w:rFonts w:eastAsiaTheme="minorEastAsia"/>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2A44F2" w:rsidRPr="00902A1A" w:rsidRDefault="002A44F2" w:rsidP="002A44F2">
            <w:pPr>
              <w:rPr>
                <w:rFonts w:eastAsiaTheme="minorEastAsia"/>
                <w:sz w:val="24"/>
                <w:szCs w:val="24"/>
              </w:rPr>
            </w:pPr>
            <w:r w:rsidRPr="00902A1A">
              <w:rPr>
                <w:rFonts w:eastAsiaTheme="minorEastAsia"/>
                <w:sz w:val="24"/>
                <w:szCs w:val="24"/>
              </w:rPr>
              <w:t>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Деепричастие.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2A44F2" w:rsidRPr="00902A1A" w:rsidRDefault="002A44F2" w:rsidP="002A44F2">
            <w:pPr>
              <w:rPr>
                <w:rFonts w:eastAsiaTheme="minorEastAsia"/>
                <w:sz w:val="24"/>
                <w:szCs w:val="24"/>
              </w:rPr>
            </w:pPr>
            <w:r w:rsidRPr="00902A1A">
              <w:rPr>
                <w:rFonts w:eastAsiaTheme="minorEastAsia"/>
                <w:sz w:val="24"/>
                <w:szCs w:val="24"/>
              </w:rPr>
              <w:t>Деепричастия совершенного и несовершенного вида. Деепричастие в составе словосочетаний. Деепричастный оборот.</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деепричастий.</w:t>
            </w:r>
          </w:p>
          <w:p w:rsidR="002A44F2" w:rsidRPr="00902A1A" w:rsidRDefault="002A44F2" w:rsidP="002A44F2">
            <w:pPr>
              <w:rPr>
                <w:rFonts w:eastAsiaTheme="minorEastAsia"/>
                <w:sz w:val="24"/>
                <w:szCs w:val="24"/>
              </w:rPr>
            </w:pPr>
            <w:r w:rsidRPr="00902A1A">
              <w:rPr>
                <w:rFonts w:eastAsiaTheme="minorEastAsia"/>
                <w:sz w:val="24"/>
                <w:szCs w:val="24"/>
              </w:rPr>
              <w:t>Постановка ударения в деепричастиях.</w:t>
            </w:r>
          </w:p>
          <w:p w:rsidR="002A44F2" w:rsidRPr="00902A1A" w:rsidRDefault="002A44F2" w:rsidP="002A44F2">
            <w:pPr>
              <w:rPr>
                <w:rFonts w:eastAsiaTheme="minorEastAsia"/>
                <w:sz w:val="24"/>
                <w:szCs w:val="24"/>
              </w:rPr>
            </w:pPr>
            <w:r w:rsidRPr="00902A1A">
              <w:rPr>
                <w:rFonts w:eastAsiaTheme="minorEastAsia"/>
                <w:sz w:val="24"/>
                <w:szCs w:val="24"/>
              </w:rPr>
              <w:t>Правописание гласных в суффиксах деепричастий. Слитное и раздельное написание “не” с деепричастиями.</w:t>
            </w:r>
          </w:p>
          <w:p w:rsidR="002A44F2" w:rsidRPr="00902A1A" w:rsidRDefault="002A44F2" w:rsidP="002A44F2">
            <w:pPr>
              <w:rPr>
                <w:rFonts w:eastAsiaTheme="minorEastAsia"/>
                <w:sz w:val="24"/>
                <w:szCs w:val="24"/>
              </w:rPr>
            </w:pPr>
            <w:r w:rsidRPr="00902A1A">
              <w:rPr>
                <w:rFonts w:eastAsiaTheme="minorEastAsia"/>
                <w:sz w:val="24"/>
                <w:szCs w:val="24"/>
              </w:rPr>
              <w:t>Правильное построение предложений с одиночными деепричастиями и деепричастными оборотами.</w:t>
            </w:r>
          </w:p>
          <w:p w:rsidR="002A44F2" w:rsidRPr="00902A1A" w:rsidRDefault="002A44F2" w:rsidP="002A44F2">
            <w:pPr>
              <w:rPr>
                <w:rFonts w:eastAsiaTheme="minorEastAsia"/>
                <w:sz w:val="24"/>
                <w:szCs w:val="24"/>
              </w:rPr>
            </w:pPr>
            <w:r w:rsidRPr="00902A1A">
              <w:rPr>
                <w:rFonts w:eastAsiaTheme="minorEastAsia"/>
                <w:sz w:val="24"/>
                <w:szCs w:val="24"/>
              </w:rPr>
              <w:t>Знаки препинания в предложениях с одиночным деепричастием и деепричастным оборотом.</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Наречие.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Общее грамматическое значение наречий.</w:t>
            </w:r>
          </w:p>
          <w:p w:rsidR="002A44F2" w:rsidRPr="00902A1A" w:rsidRDefault="002A44F2" w:rsidP="002A44F2">
            <w:pPr>
              <w:rPr>
                <w:rFonts w:eastAsiaTheme="minorEastAsia"/>
                <w:sz w:val="24"/>
                <w:szCs w:val="24"/>
              </w:rPr>
            </w:pPr>
            <w:r w:rsidRPr="00902A1A">
              <w:rPr>
                <w:rFonts w:eastAsiaTheme="minorEastAsia"/>
                <w:sz w:val="24"/>
                <w:szCs w:val="24"/>
              </w:rPr>
              <w:t>Разряды наречий по значению. Простая и составная формы сравнительной и превосходной степеней сравнения наречий.</w:t>
            </w:r>
          </w:p>
          <w:p w:rsidR="002A44F2" w:rsidRPr="00902A1A" w:rsidRDefault="002A44F2" w:rsidP="002A44F2">
            <w:pPr>
              <w:rPr>
                <w:rFonts w:eastAsiaTheme="minorEastAsia"/>
                <w:sz w:val="24"/>
                <w:szCs w:val="24"/>
              </w:rPr>
            </w:pPr>
            <w:r w:rsidRPr="00902A1A">
              <w:rPr>
                <w:rFonts w:eastAsiaTheme="minorEastAsia"/>
                <w:sz w:val="24"/>
                <w:szCs w:val="24"/>
              </w:rPr>
              <w:t>Словообразование наречий.</w:t>
            </w:r>
          </w:p>
          <w:p w:rsidR="002A44F2" w:rsidRPr="00902A1A" w:rsidRDefault="002A44F2" w:rsidP="002A44F2">
            <w:pPr>
              <w:rPr>
                <w:rFonts w:eastAsiaTheme="minorEastAsia"/>
                <w:sz w:val="24"/>
                <w:szCs w:val="24"/>
              </w:rPr>
            </w:pPr>
            <w:r w:rsidRPr="00902A1A">
              <w:rPr>
                <w:rFonts w:eastAsiaTheme="minorEastAsia"/>
                <w:sz w:val="24"/>
                <w:szCs w:val="24"/>
              </w:rPr>
              <w:t>Синтаксические свойства наречий.</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наречий.</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ударения в наречиях, нормы произношения наречий. Нормы образования степеней сравнения наречий.</w:t>
            </w:r>
          </w:p>
          <w:p w:rsidR="002A44F2" w:rsidRPr="00902A1A" w:rsidRDefault="002A44F2" w:rsidP="002A44F2">
            <w:pPr>
              <w:rPr>
                <w:rFonts w:eastAsiaTheme="minorEastAsia"/>
                <w:sz w:val="24"/>
                <w:szCs w:val="24"/>
              </w:rPr>
            </w:pPr>
            <w:r w:rsidRPr="00902A1A">
              <w:rPr>
                <w:rFonts w:eastAsiaTheme="minorEastAsia"/>
                <w:sz w:val="24"/>
                <w:szCs w:val="24"/>
              </w:rPr>
              <w:lastRenderedPageBreak/>
              <w:t>Роль наречий в тексте.</w:t>
            </w:r>
          </w:p>
          <w:p w:rsidR="002A44F2" w:rsidRPr="00902A1A" w:rsidRDefault="002A44F2" w:rsidP="002A44F2">
            <w:pPr>
              <w:rPr>
                <w:rFonts w:eastAsiaTheme="minorEastAsia"/>
                <w:sz w:val="24"/>
                <w:szCs w:val="24"/>
              </w:rPr>
            </w:pPr>
            <w:r w:rsidRPr="00902A1A">
              <w:rPr>
                <w:rFonts w:eastAsiaTheme="minorEastAsia"/>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Слова категории состояния.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Монолог и его виды. Информационная переработка текста. Смысловой анализ текста. Диалог и его виды.</w:t>
            </w:r>
          </w:p>
        </w:tc>
      </w:tr>
    </w:tbl>
    <w:p w:rsidR="002A44F2" w:rsidRPr="00902A1A" w:rsidRDefault="002A44F2"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Содержание обучения в 8 классе представлено в таблице:</w:t>
      </w: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Русский язык в кругу других славянских языков.</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Морфология. Культура речи.</w:t>
            </w:r>
          </w:p>
          <w:p w:rsidR="002A44F2" w:rsidRPr="00902A1A" w:rsidRDefault="002A44F2" w:rsidP="002A44F2">
            <w:pPr>
              <w:rPr>
                <w:rFonts w:eastAsiaTheme="minorEastAsia"/>
                <w:sz w:val="24"/>
                <w:szCs w:val="24"/>
              </w:rPr>
            </w:pPr>
            <w:r w:rsidRPr="00902A1A">
              <w:rPr>
                <w:rFonts w:eastAsiaTheme="minorEastAsia"/>
                <w:sz w:val="24"/>
                <w:szCs w:val="24"/>
              </w:rPr>
              <w:t>Служебные части речи.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Общая характеристика служебных частей речи. Отличие самостоятельных частей речи от служебных.</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Предлог.</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Предлог как служебная часть речи. Грамматические функции предлогов.</w:t>
            </w:r>
          </w:p>
          <w:p w:rsidR="002A44F2" w:rsidRPr="00902A1A" w:rsidRDefault="002A44F2" w:rsidP="002A44F2">
            <w:pPr>
              <w:rPr>
                <w:rFonts w:eastAsiaTheme="minorEastAsia"/>
                <w:sz w:val="24"/>
                <w:szCs w:val="24"/>
              </w:rPr>
            </w:pPr>
            <w:r w:rsidRPr="00902A1A">
              <w:rPr>
                <w:rFonts w:eastAsiaTheme="minorEastAsia"/>
                <w:sz w:val="24"/>
                <w:szCs w:val="24"/>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2A44F2" w:rsidRPr="00902A1A" w:rsidRDefault="002A44F2" w:rsidP="002A44F2">
            <w:pPr>
              <w:rPr>
                <w:rFonts w:eastAsiaTheme="minorEastAsia"/>
                <w:sz w:val="24"/>
                <w:szCs w:val="24"/>
              </w:rPr>
            </w:pPr>
            <w:r w:rsidRPr="00902A1A">
              <w:rPr>
                <w:rFonts w:eastAsiaTheme="minorEastAsia"/>
                <w:sz w:val="24"/>
                <w:szCs w:val="24"/>
              </w:rPr>
              <w:t>Употребление предлогов в речи в соответствии с их значением и стилистическими особенностями.</w:t>
            </w:r>
          </w:p>
          <w:p w:rsidR="002A44F2" w:rsidRPr="00902A1A" w:rsidRDefault="002A44F2" w:rsidP="002A44F2">
            <w:pPr>
              <w:rPr>
                <w:rFonts w:eastAsiaTheme="minorEastAsia"/>
                <w:sz w:val="24"/>
                <w:szCs w:val="24"/>
              </w:rPr>
            </w:pPr>
            <w:r w:rsidRPr="00902A1A">
              <w:rPr>
                <w:rFonts w:eastAsiaTheme="minorEastAsia"/>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Союз.</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Союз как служебная часть речи. Союз как средство связи однородных членов предложения и частей сложного предложения</w:t>
            </w:r>
          </w:p>
          <w:p w:rsidR="002A44F2" w:rsidRPr="00902A1A" w:rsidRDefault="002A44F2" w:rsidP="002A44F2">
            <w:pPr>
              <w:rPr>
                <w:rFonts w:eastAsiaTheme="minorEastAsia"/>
                <w:sz w:val="24"/>
                <w:szCs w:val="24"/>
              </w:rPr>
            </w:pPr>
            <w:r w:rsidRPr="00902A1A">
              <w:rPr>
                <w:rFonts w:eastAsiaTheme="minorEastAsia"/>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союзов.</w:t>
            </w:r>
          </w:p>
          <w:p w:rsidR="002A44F2" w:rsidRPr="00902A1A" w:rsidRDefault="002A44F2" w:rsidP="002A44F2">
            <w:pPr>
              <w:rPr>
                <w:rFonts w:eastAsiaTheme="minorEastAsia"/>
                <w:sz w:val="24"/>
                <w:szCs w:val="24"/>
              </w:rPr>
            </w:pPr>
            <w:r w:rsidRPr="00902A1A">
              <w:rPr>
                <w:rFonts w:eastAsiaTheme="minorEastAsia"/>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2A44F2" w:rsidRPr="00902A1A" w:rsidRDefault="002A44F2" w:rsidP="002A44F2">
            <w:pPr>
              <w:rPr>
                <w:rFonts w:eastAsiaTheme="minorEastAsia"/>
                <w:sz w:val="24"/>
                <w:szCs w:val="24"/>
              </w:rPr>
            </w:pPr>
            <w:r w:rsidRPr="00902A1A">
              <w:rPr>
                <w:rFonts w:eastAsiaTheme="minorEastAsia"/>
                <w:sz w:val="24"/>
                <w:szCs w:val="24"/>
              </w:rPr>
              <w:t>Правописание союзов.</w:t>
            </w:r>
          </w:p>
          <w:p w:rsidR="002A44F2" w:rsidRPr="00902A1A" w:rsidRDefault="002A44F2" w:rsidP="002A44F2">
            <w:pPr>
              <w:rPr>
                <w:rFonts w:eastAsiaTheme="minorEastAsia"/>
                <w:sz w:val="24"/>
                <w:szCs w:val="24"/>
              </w:rPr>
            </w:pPr>
            <w:r w:rsidRPr="00902A1A">
              <w:rPr>
                <w:rFonts w:eastAsiaTheme="minorEastAsia"/>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Частица.</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Частица как служебная часть речи.</w:t>
            </w:r>
          </w:p>
          <w:p w:rsidR="002A44F2" w:rsidRPr="00902A1A" w:rsidRDefault="002A44F2" w:rsidP="002A44F2">
            <w:pPr>
              <w:rPr>
                <w:rFonts w:eastAsiaTheme="minorEastAsia"/>
                <w:sz w:val="24"/>
                <w:szCs w:val="24"/>
              </w:rPr>
            </w:pPr>
            <w:r w:rsidRPr="00902A1A">
              <w:rPr>
                <w:rFonts w:eastAsiaTheme="minorEastAsia"/>
                <w:sz w:val="24"/>
                <w:szCs w:val="24"/>
              </w:rPr>
              <w:lastRenderedPageBreak/>
              <w:t>Разряды частиц по значению и употреблению: формообразующие, отрицательные, модальные.</w:t>
            </w:r>
          </w:p>
          <w:p w:rsidR="002A44F2" w:rsidRPr="00902A1A" w:rsidRDefault="002A44F2" w:rsidP="002A44F2">
            <w:pPr>
              <w:rPr>
                <w:rFonts w:eastAsiaTheme="minorEastAsia"/>
                <w:sz w:val="24"/>
                <w:szCs w:val="24"/>
              </w:rPr>
            </w:pPr>
            <w:r w:rsidRPr="00902A1A">
              <w:rPr>
                <w:rFonts w:eastAsiaTheme="minorEastAsia"/>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частиц.</w:t>
            </w:r>
          </w:p>
          <w:p w:rsidR="002A44F2" w:rsidRPr="00902A1A" w:rsidRDefault="002A44F2" w:rsidP="002A44F2">
            <w:pPr>
              <w:rPr>
                <w:rFonts w:eastAsiaTheme="minorEastAsia"/>
                <w:sz w:val="24"/>
                <w:szCs w:val="24"/>
              </w:rPr>
            </w:pPr>
            <w:r w:rsidRPr="00902A1A">
              <w:rPr>
                <w:rFonts w:eastAsiaTheme="minorEastAsia"/>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Междометия и звукоподражательные слова.</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Междометия как особая группа слов.</w:t>
            </w:r>
          </w:p>
          <w:p w:rsidR="002A44F2" w:rsidRPr="00902A1A" w:rsidRDefault="002A44F2" w:rsidP="002A44F2">
            <w:pPr>
              <w:rPr>
                <w:rFonts w:eastAsiaTheme="minorEastAsia"/>
                <w:sz w:val="24"/>
                <w:szCs w:val="24"/>
              </w:rPr>
            </w:pPr>
            <w:r w:rsidRPr="00902A1A">
              <w:rPr>
                <w:rFonts w:eastAsiaTheme="minorEastAsia"/>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2A44F2" w:rsidRPr="00902A1A" w:rsidRDefault="002A44F2" w:rsidP="002A44F2">
            <w:pPr>
              <w:rPr>
                <w:rFonts w:eastAsiaTheme="minorEastAsia"/>
                <w:sz w:val="24"/>
                <w:szCs w:val="24"/>
              </w:rPr>
            </w:pPr>
            <w:r w:rsidRPr="00902A1A">
              <w:rPr>
                <w:rFonts w:eastAsiaTheme="minorEastAsia"/>
                <w:sz w:val="24"/>
                <w:szCs w:val="24"/>
              </w:rPr>
              <w:t>Морфологический анализ междометий. Звукоподражательные слова.</w:t>
            </w:r>
          </w:p>
          <w:p w:rsidR="002A44F2" w:rsidRPr="00902A1A" w:rsidRDefault="002A44F2" w:rsidP="002A44F2">
            <w:pPr>
              <w:rPr>
                <w:rFonts w:eastAsiaTheme="minorEastAsia"/>
                <w:sz w:val="24"/>
                <w:szCs w:val="24"/>
              </w:rPr>
            </w:pPr>
            <w:r w:rsidRPr="00902A1A">
              <w:rPr>
                <w:rFonts w:eastAsiaTheme="minorEastAsia"/>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Культура речи. Пунктуация.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как раздел лингвистики.</w:t>
            </w:r>
          </w:p>
          <w:p w:rsidR="002A44F2" w:rsidRPr="00902A1A" w:rsidRDefault="002A44F2" w:rsidP="002A44F2">
            <w:pPr>
              <w:rPr>
                <w:rFonts w:eastAsiaTheme="minorEastAsia"/>
                <w:sz w:val="24"/>
                <w:szCs w:val="24"/>
              </w:rPr>
            </w:pPr>
            <w:r w:rsidRPr="00902A1A">
              <w:rPr>
                <w:rFonts w:eastAsiaTheme="minorEastAsia"/>
                <w:sz w:val="24"/>
                <w:szCs w:val="24"/>
              </w:rPr>
              <w:t>Словосочетание и предложение как единицы синтаксиса.</w:t>
            </w:r>
          </w:p>
          <w:p w:rsidR="002A44F2" w:rsidRPr="00902A1A" w:rsidRDefault="002A44F2" w:rsidP="002A44F2">
            <w:pPr>
              <w:rPr>
                <w:rFonts w:eastAsiaTheme="minorEastAsia"/>
                <w:sz w:val="24"/>
                <w:szCs w:val="24"/>
              </w:rPr>
            </w:pPr>
            <w:r w:rsidRPr="00902A1A">
              <w:rPr>
                <w:rFonts w:eastAsiaTheme="minorEastAsia"/>
                <w:sz w:val="24"/>
                <w:szCs w:val="24"/>
              </w:rPr>
              <w:t>Пунктуация. Функции знаков препинания.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Словосочетание.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Основные признаки словосочетания.</w:t>
            </w:r>
          </w:p>
          <w:p w:rsidR="002A44F2" w:rsidRPr="00902A1A" w:rsidRDefault="002A44F2" w:rsidP="002A44F2">
            <w:pPr>
              <w:rPr>
                <w:rFonts w:eastAsiaTheme="minorEastAsia"/>
                <w:sz w:val="24"/>
                <w:szCs w:val="24"/>
              </w:rPr>
            </w:pPr>
            <w:r w:rsidRPr="00902A1A">
              <w:rPr>
                <w:rFonts w:eastAsiaTheme="minorEastAsia"/>
                <w:sz w:val="24"/>
                <w:szCs w:val="24"/>
              </w:rPr>
              <w:t>Виды словосочетаний по морфологическим свойствам главного слова: глагольные, именные, наречные.</w:t>
            </w:r>
          </w:p>
          <w:p w:rsidR="002A44F2" w:rsidRPr="00902A1A" w:rsidRDefault="002A44F2" w:rsidP="002A44F2">
            <w:pPr>
              <w:rPr>
                <w:rFonts w:eastAsiaTheme="minorEastAsia"/>
                <w:sz w:val="24"/>
                <w:szCs w:val="24"/>
              </w:rPr>
            </w:pPr>
            <w:r w:rsidRPr="00902A1A">
              <w:rPr>
                <w:rFonts w:eastAsiaTheme="minorEastAsia"/>
                <w:sz w:val="24"/>
                <w:szCs w:val="24"/>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словосочетаний.</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Предложение. Основные признаки предложения: смысловая и интонационная законченность, грамматическая оформленность.</w:t>
            </w:r>
          </w:p>
          <w:p w:rsidR="002A44F2" w:rsidRPr="00902A1A" w:rsidRDefault="002A44F2" w:rsidP="002A44F2">
            <w:pPr>
              <w:rPr>
                <w:rFonts w:eastAsiaTheme="minorEastAsia"/>
                <w:sz w:val="24"/>
                <w:szCs w:val="24"/>
              </w:rPr>
            </w:pPr>
            <w:r w:rsidRPr="00902A1A">
              <w:rPr>
                <w:rFonts w:eastAsiaTheme="minorEastAsia"/>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A44F2" w:rsidRPr="00902A1A" w:rsidRDefault="002A44F2" w:rsidP="002A44F2">
            <w:pPr>
              <w:rPr>
                <w:rFonts w:eastAsiaTheme="minorEastAsia"/>
                <w:sz w:val="24"/>
                <w:szCs w:val="24"/>
              </w:rPr>
            </w:pPr>
            <w:r w:rsidRPr="00902A1A">
              <w:rPr>
                <w:rFonts w:eastAsiaTheme="minorEastAsia"/>
                <w:sz w:val="24"/>
                <w:szCs w:val="24"/>
              </w:rPr>
              <w:t>Употребление языковых форм выражения побуждения в побудительных предложениях.</w:t>
            </w:r>
          </w:p>
          <w:p w:rsidR="002A44F2" w:rsidRPr="00902A1A" w:rsidRDefault="002A44F2" w:rsidP="002A44F2">
            <w:pPr>
              <w:rPr>
                <w:rFonts w:eastAsiaTheme="minorEastAsia"/>
                <w:sz w:val="24"/>
                <w:szCs w:val="24"/>
              </w:rPr>
            </w:pPr>
            <w:r w:rsidRPr="00902A1A">
              <w:rPr>
                <w:rFonts w:eastAsiaTheme="minorEastAsia"/>
                <w:sz w:val="24"/>
                <w:szCs w:val="24"/>
              </w:rPr>
              <w:t>Средства оформления предложения в устной и письменной речи (интонация, логическое ударение, знаки препинания).</w:t>
            </w:r>
          </w:p>
          <w:p w:rsidR="002A44F2" w:rsidRPr="00902A1A" w:rsidRDefault="002A44F2" w:rsidP="002A44F2">
            <w:pPr>
              <w:rPr>
                <w:rFonts w:eastAsiaTheme="minorEastAsia"/>
                <w:sz w:val="24"/>
                <w:szCs w:val="24"/>
              </w:rPr>
            </w:pPr>
            <w:r w:rsidRPr="00902A1A">
              <w:rPr>
                <w:rFonts w:eastAsiaTheme="minorEastAsia"/>
                <w:sz w:val="24"/>
                <w:szCs w:val="24"/>
              </w:rPr>
              <w:t xml:space="preserve">Виды предложений по количеству грамматических основ </w:t>
            </w:r>
            <w:r w:rsidRPr="00902A1A">
              <w:rPr>
                <w:rFonts w:eastAsiaTheme="minorEastAsia"/>
                <w:sz w:val="24"/>
                <w:szCs w:val="24"/>
              </w:rPr>
              <w:lastRenderedPageBreak/>
              <w:t>(простые, сложные).</w:t>
            </w:r>
          </w:p>
          <w:p w:rsidR="002A44F2" w:rsidRPr="00902A1A" w:rsidRDefault="002A44F2" w:rsidP="002A44F2">
            <w:pPr>
              <w:rPr>
                <w:rFonts w:eastAsiaTheme="minorEastAsia"/>
                <w:sz w:val="24"/>
                <w:szCs w:val="24"/>
              </w:rPr>
            </w:pPr>
            <w:r w:rsidRPr="00902A1A">
              <w:rPr>
                <w:rFonts w:eastAsiaTheme="minorEastAsia"/>
                <w:sz w:val="24"/>
                <w:szCs w:val="24"/>
              </w:rPr>
              <w:t>Виды простых предложений по наличию главных членов (двусоставные, односоставные).</w:t>
            </w:r>
          </w:p>
          <w:p w:rsidR="002A44F2" w:rsidRPr="00902A1A" w:rsidRDefault="002A44F2" w:rsidP="002A44F2">
            <w:pPr>
              <w:rPr>
                <w:rFonts w:eastAsiaTheme="minorEastAsia"/>
                <w:sz w:val="24"/>
                <w:szCs w:val="24"/>
              </w:rPr>
            </w:pPr>
            <w:r w:rsidRPr="00902A1A">
              <w:rPr>
                <w:rFonts w:eastAsiaTheme="minorEastAsia"/>
                <w:sz w:val="24"/>
                <w:szCs w:val="24"/>
              </w:rPr>
              <w:t>Виды предложений по наличию второстепенных членов (распространённые, нераспространённые). Предложения полные и неполные.</w:t>
            </w:r>
          </w:p>
          <w:p w:rsidR="002A44F2" w:rsidRPr="00902A1A" w:rsidRDefault="002A44F2" w:rsidP="002A44F2">
            <w:pPr>
              <w:rPr>
                <w:rFonts w:eastAsiaTheme="minorEastAsia"/>
                <w:sz w:val="24"/>
                <w:szCs w:val="24"/>
              </w:rPr>
            </w:pPr>
            <w:r w:rsidRPr="00902A1A">
              <w:rPr>
                <w:rFonts w:eastAsiaTheme="minorEastAsia"/>
                <w:sz w:val="24"/>
                <w:szCs w:val="24"/>
              </w:rPr>
              <w:t>Употребление неполных предложений в диалогической речи, соблюдение в устной речи интонации неполного предложения.</w:t>
            </w:r>
          </w:p>
          <w:p w:rsidR="002A44F2" w:rsidRPr="00902A1A" w:rsidRDefault="002A44F2" w:rsidP="002A44F2">
            <w:pPr>
              <w:rPr>
                <w:rFonts w:eastAsiaTheme="minorEastAsia"/>
                <w:sz w:val="24"/>
                <w:szCs w:val="24"/>
              </w:rPr>
            </w:pPr>
            <w:r w:rsidRPr="00902A1A">
              <w:rPr>
                <w:rFonts w:eastAsiaTheme="minorEastAsia"/>
                <w:sz w:val="24"/>
                <w:szCs w:val="24"/>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Двусоставное предложение. Главные члены предложения.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Подлежащее и сказуемое как главные члены предложения.</w:t>
            </w:r>
          </w:p>
          <w:p w:rsidR="002A44F2" w:rsidRPr="00902A1A" w:rsidRDefault="002A44F2" w:rsidP="002A44F2">
            <w:pPr>
              <w:rPr>
                <w:rFonts w:eastAsiaTheme="minorEastAsia"/>
                <w:sz w:val="24"/>
                <w:szCs w:val="24"/>
              </w:rPr>
            </w:pPr>
            <w:r w:rsidRPr="00902A1A">
              <w:rPr>
                <w:rFonts w:eastAsiaTheme="minorEastAsia"/>
                <w:sz w:val="24"/>
                <w:szCs w:val="24"/>
              </w:rPr>
              <w:t>Способы выражения подлежащего.</w:t>
            </w:r>
          </w:p>
          <w:p w:rsidR="002A44F2" w:rsidRPr="00902A1A" w:rsidRDefault="002A44F2" w:rsidP="002A44F2">
            <w:pPr>
              <w:rPr>
                <w:rFonts w:eastAsiaTheme="minorEastAsia"/>
                <w:sz w:val="24"/>
                <w:szCs w:val="24"/>
              </w:rPr>
            </w:pPr>
            <w:r w:rsidRPr="00902A1A">
              <w:rPr>
                <w:rFonts w:eastAsiaTheme="minorEastAsia"/>
                <w:sz w:val="24"/>
                <w:szCs w:val="24"/>
              </w:rPr>
              <w:t>Виды сказуемого (простое глагольное, составное глагольное, составное именное) и способы его выражения.</w:t>
            </w:r>
          </w:p>
          <w:p w:rsidR="002A44F2" w:rsidRPr="00902A1A" w:rsidRDefault="002A44F2" w:rsidP="002A44F2">
            <w:pPr>
              <w:rPr>
                <w:rFonts w:eastAsiaTheme="minorEastAsia"/>
                <w:sz w:val="24"/>
                <w:szCs w:val="24"/>
              </w:rPr>
            </w:pPr>
            <w:r w:rsidRPr="00902A1A">
              <w:rPr>
                <w:rFonts w:eastAsiaTheme="minorEastAsia"/>
                <w:sz w:val="24"/>
                <w:szCs w:val="24"/>
              </w:rPr>
              <w:t>Тире между подлежащим и сказуемым.</w:t>
            </w:r>
          </w:p>
          <w:p w:rsidR="002A44F2" w:rsidRPr="00902A1A" w:rsidRDefault="002A44F2" w:rsidP="002A44F2">
            <w:pPr>
              <w:rPr>
                <w:rFonts w:eastAsiaTheme="minorEastAsia"/>
                <w:sz w:val="24"/>
                <w:szCs w:val="24"/>
              </w:rPr>
            </w:pPr>
            <w:r w:rsidRPr="00902A1A">
              <w:rPr>
                <w:rFonts w:eastAsiaTheme="minorEastAsia"/>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Второстепенные члены предложения.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2A44F2" w:rsidRPr="00902A1A" w:rsidRDefault="002A44F2" w:rsidP="002A44F2">
            <w:pPr>
              <w:rPr>
                <w:rFonts w:eastAsiaTheme="minorEastAsia"/>
                <w:sz w:val="24"/>
                <w:szCs w:val="24"/>
              </w:rPr>
            </w:pPr>
            <w:r w:rsidRPr="00902A1A">
              <w:rPr>
                <w:rFonts w:eastAsiaTheme="minorEastAsia"/>
                <w:sz w:val="24"/>
                <w:szCs w:val="24"/>
              </w:rPr>
              <w:t>Дополнение как второстепенный член предложения. Дополнения прямые и косвенные.</w:t>
            </w:r>
          </w:p>
          <w:p w:rsidR="002A44F2" w:rsidRPr="00902A1A" w:rsidRDefault="002A44F2" w:rsidP="002A44F2">
            <w:pPr>
              <w:rPr>
                <w:rFonts w:eastAsiaTheme="minorEastAsia"/>
                <w:sz w:val="24"/>
                <w:szCs w:val="24"/>
              </w:rPr>
            </w:pPr>
            <w:r w:rsidRPr="00902A1A">
              <w:rPr>
                <w:rFonts w:eastAsiaTheme="minorEastAsia"/>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Односоставные предложения.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Односоставные предложения, их грамматические признаки (обзор).</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Тема и основная мысль текста; заглавие текста. Описание памятника культуры. Характеристика человека. Рассуждение.</w:t>
            </w:r>
          </w:p>
        </w:tc>
      </w:tr>
    </w:tbl>
    <w:p w:rsidR="002A44F2" w:rsidRPr="00902A1A" w:rsidRDefault="002A44F2" w:rsidP="002A44F2">
      <w:pPr>
        <w:ind w:firstLine="720"/>
        <w:jc w:val="both"/>
        <w:rPr>
          <w:rFonts w:eastAsiaTheme="minorEastAsia"/>
          <w:sz w:val="24"/>
          <w:szCs w:val="24"/>
        </w:rPr>
      </w:pPr>
    </w:p>
    <w:p w:rsidR="002A44F2" w:rsidRPr="00902A1A" w:rsidRDefault="002A44F2" w:rsidP="00AA2B3D">
      <w:pPr>
        <w:ind w:firstLine="720"/>
        <w:jc w:val="center"/>
        <w:rPr>
          <w:rFonts w:eastAsiaTheme="minorEastAsia"/>
          <w:sz w:val="24"/>
          <w:szCs w:val="24"/>
        </w:rPr>
      </w:pPr>
      <w:r w:rsidRPr="00902A1A">
        <w:rPr>
          <w:rFonts w:eastAsiaTheme="minorEastAsia"/>
          <w:sz w:val="24"/>
          <w:szCs w:val="24"/>
        </w:rPr>
        <w:t>Содержание обучения в 9 классе представлено в таблице:</w:t>
      </w: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Роль русского языка в Российской Федерации.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Культура речи. Пунктуация.</w:t>
            </w:r>
          </w:p>
          <w:p w:rsidR="002A44F2" w:rsidRPr="00902A1A" w:rsidRDefault="002A44F2" w:rsidP="002A44F2">
            <w:pPr>
              <w:rPr>
                <w:rFonts w:eastAsiaTheme="minorEastAsia"/>
                <w:sz w:val="24"/>
                <w:szCs w:val="24"/>
              </w:rPr>
            </w:pPr>
            <w:r w:rsidRPr="00902A1A">
              <w:rPr>
                <w:rFonts w:eastAsiaTheme="minorEastAsia"/>
                <w:sz w:val="24"/>
                <w:szCs w:val="24"/>
              </w:rPr>
              <w:t>Односоставные предложения.</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Односоставные предложения, их грамматические признаки.</w:t>
            </w:r>
          </w:p>
          <w:p w:rsidR="002A44F2" w:rsidRPr="00902A1A" w:rsidRDefault="002A44F2" w:rsidP="002A44F2">
            <w:pPr>
              <w:rPr>
                <w:rFonts w:eastAsiaTheme="minorEastAsia"/>
                <w:sz w:val="24"/>
                <w:szCs w:val="24"/>
              </w:rPr>
            </w:pPr>
            <w:r w:rsidRPr="00902A1A">
              <w:rPr>
                <w:rFonts w:eastAsiaTheme="minorEastAsia"/>
                <w:sz w:val="24"/>
                <w:szCs w:val="24"/>
              </w:rPr>
              <w:t>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w:t>
            </w:r>
          </w:p>
          <w:p w:rsidR="002A44F2" w:rsidRPr="00902A1A" w:rsidRDefault="002A44F2" w:rsidP="002A44F2">
            <w:pPr>
              <w:rPr>
                <w:rFonts w:eastAsiaTheme="minorEastAsia"/>
                <w:sz w:val="24"/>
                <w:szCs w:val="24"/>
              </w:rPr>
            </w:pPr>
            <w:r w:rsidRPr="00902A1A">
              <w:rPr>
                <w:rFonts w:eastAsiaTheme="minorEastAsia"/>
                <w:sz w:val="24"/>
                <w:szCs w:val="24"/>
              </w:rPr>
              <w:t>Употребление односоставных предложений в речи.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Простое осложнённое предложение.</w:t>
            </w:r>
          </w:p>
          <w:p w:rsidR="002A44F2" w:rsidRPr="00902A1A" w:rsidRDefault="002A44F2" w:rsidP="002A44F2">
            <w:pPr>
              <w:rPr>
                <w:rFonts w:eastAsiaTheme="minorEastAsia"/>
                <w:sz w:val="24"/>
                <w:szCs w:val="24"/>
              </w:rPr>
            </w:pPr>
            <w:r w:rsidRPr="00902A1A">
              <w:rPr>
                <w:rFonts w:eastAsiaTheme="minorEastAsia"/>
                <w:sz w:val="24"/>
                <w:szCs w:val="24"/>
              </w:rPr>
              <w:t xml:space="preserve">Предложения с однородными </w:t>
            </w:r>
            <w:r w:rsidRPr="00902A1A">
              <w:rPr>
                <w:rFonts w:eastAsiaTheme="minorEastAsia"/>
                <w:sz w:val="24"/>
                <w:szCs w:val="24"/>
              </w:rPr>
              <w:lastRenderedPageBreak/>
              <w:t>членами.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Однородные члены предложения, их признаки, средства связи. Союзная и бессоюзная связь однородных членов предложения.</w:t>
            </w:r>
          </w:p>
          <w:p w:rsidR="002A44F2" w:rsidRPr="00902A1A" w:rsidRDefault="002A44F2" w:rsidP="002A44F2">
            <w:pPr>
              <w:rPr>
                <w:rFonts w:eastAsiaTheme="minorEastAsia"/>
                <w:sz w:val="24"/>
                <w:szCs w:val="24"/>
              </w:rPr>
            </w:pPr>
            <w:r w:rsidRPr="00902A1A">
              <w:rPr>
                <w:rFonts w:eastAsiaTheme="minorEastAsia"/>
                <w:sz w:val="24"/>
                <w:szCs w:val="24"/>
              </w:rPr>
              <w:lastRenderedPageBreak/>
              <w:t>Однородные и неоднородные определения. Предложения с обобщающими словами при однородных членах.</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предложений с однородными членами, связанными двойными союзами “не только... но и, как... так и”.</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предложениях с обобщающими словами при однородных членах.</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простом и сложном предложениях с союзом “и”.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Предложения с обособленными членами.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Предложения с обращениями, вводными и вставными конструкциями.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Обращение. Основные функции обращения. Распространённое и нераспространённое обращение.</w:t>
            </w:r>
          </w:p>
          <w:p w:rsidR="002A44F2" w:rsidRPr="00902A1A" w:rsidRDefault="002A44F2" w:rsidP="002A44F2">
            <w:pPr>
              <w:rPr>
                <w:rFonts w:eastAsiaTheme="minorEastAsia"/>
                <w:sz w:val="24"/>
                <w:szCs w:val="24"/>
              </w:rPr>
            </w:pPr>
            <w:r w:rsidRPr="00902A1A">
              <w:rPr>
                <w:rFonts w:eastAsiaTheme="minorEastAsia"/>
                <w:sz w:val="24"/>
                <w:szCs w:val="24"/>
              </w:rPr>
              <w:t>Вводные конструкции.</w:t>
            </w:r>
          </w:p>
          <w:p w:rsidR="002A44F2" w:rsidRPr="00902A1A" w:rsidRDefault="002A44F2" w:rsidP="002A44F2">
            <w:pPr>
              <w:rPr>
                <w:rFonts w:eastAsiaTheme="minorEastAsia"/>
                <w:sz w:val="24"/>
                <w:szCs w:val="24"/>
              </w:rPr>
            </w:pPr>
            <w:r w:rsidRPr="00902A1A">
              <w:rPr>
                <w:rFonts w:eastAsiaTheme="minorEastAsia"/>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2A44F2" w:rsidRPr="00902A1A" w:rsidRDefault="002A44F2" w:rsidP="002A44F2">
            <w:pPr>
              <w:rPr>
                <w:rFonts w:eastAsiaTheme="minorEastAsia"/>
                <w:sz w:val="24"/>
                <w:szCs w:val="24"/>
              </w:rPr>
            </w:pPr>
            <w:r w:rsidRPr="00902A1A">
              <w:rPr>
                <w:rFonts w:eastAsiaTheme="minorEastAsia"/>
                <w:sz w:val="24"/>
                <w:szCs w:val="24"/>
              </w:rPr>
              <w:t>Омонимия членов предложения и вводных слов, словосочетаний и предложений.</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A44F2" w:rsidRPr="00902A1A" w:rsidRDefault="002A44F2" w:rsidP="002A44F2">
            <w:pPr>
              <w:rPr>
                <w:rFonts w:eastAsiaTheme="minorEastAsia"/>
                <w:sz w:val="24"/>
                <w:szCs w:val="24"/>
              </w:rPr>
            </w:pPr>
            <w:r w:rsidRPr="00902A1A">
              <w:rPr>
                <w:rFonts w:eastAsiaTheme="minorEastAsia"/>
                <w:sz w:val="24"/>
                <w:szCs w:val="24"/>
              </w:rPr>
              <w:t>Нормы постановки знаков препинания в предложениях с вводными и вставными конструкциями, обращениями и междометиями.</w:t>
            </w:r>
          </w:p>
        </w:tc>
      </w:tr>
      <w:tr w:rsidR="002A44F2" w:rsidRPr="00902A1A" w:rsidTr="00E51EB1">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Рассуждение на дискуссионную тему. Диалог и монолог. Рассказ. Устная и письменная речь.</w:t>
            </w:r>
          </w:p>
        </w:tc>
      </w:tr>
    </w:tbl>
    <w:p w:rsidR="002A44F2" w:rsidRPr="00902A1A" w:rsidRDefault="002A44F2" w:rsidP="002A44F2">
      <w:pPr>
        <w:ind w:firstLine="720"/>
        <w:jc w:val="both"/>
        <w:rPr>
          <w:rFonts w:eastAsiaTheme="minorEastAsia"/>
          <w:sz w:val="24"/>
          <w:szCs w:val="24"/>
        </w:rPr>
      </w:pPr>
    </w:p>
    <w:p w:rsidR="002A44F2" w:rsidRPr="00902A1A" w:rsidRDefault="002A44F2" w:rsidP="002A44F2">
      <w:pPr>
        <w:ind w:firstLine="720"/>
        <w:jc w:val="both"/>
        <w:rPr>
          <w:rFonts w:eastAsiaTheme="minorEastAsia"/>
          <w:sz w:val="24"/>
          <w:szCs w:val="24"/>
        </w:rPr>
      </w:pPr>
      <w:r w:rsidRPr="00902A1A">
        <w:rPr>
          <w:rFonts w:eastAsiaTheme="minorEastAsia"/>
          <w:sz w:val="24"/>
          <w:szCs w:val="24"/>
        </w:rPr>
        <w:t>Содержание обучения в 10 классе представлено в таблице:</w:t>
      </w:r>
    </w:p>
    <w:p w:rsidR="002A44F2" w:rsidRPr="00902A1A" w:rsidRDefault="002A44F2" w:rsidP="002A44F2">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Общие сведения о языке.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Русский язык в современном мире.</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Синтаксис. Культура речи. Пунктуация.</w:t>
            </w:r>
          </w:p>
          <w:p w:rsidR="002A44F2" w:rsidRPr="00902A1A" w:rsidRDefault="002A44F2" w:rsidP="002A44F2">
            <w:pPr>
              <w:rPr>
                <w:rFonts w:eastAsiaTheme="minorEastAsia"/>
                <w:sz w:val="24"/>
                <w:szCs w:val="24"/>
              </w:rPr>
            </w:pPr>
            <w:r w:rsidRPr="00902A1A">
              <w:rPr>
                <w:rFonts w:eastAsiaTheme="minorEastAsia"/>
                <w:sz w:val="24"/>
                <w:szCs w:val="24"/>
              </w:rPr>
              <w:t>Сложное 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Понятие о сложном предложении (повторение). Классификация сложных предложений.</w:t>
            </w:r>
          </w:p>
          <w:p w:rsidR="002A44F2" w:rsidRPr="00902A1A" w:rsidRDefault="002A44F2" w:rsidP="002A44F2">
            <w:pPr>
              <w:rPr>
                <w:rFonts w:eastAsiaTheme="minorEastAsia"/>
                <w:sz w:val="24"/>
                <w:szCs w:val="24"/>
              </w:rPr>
            </w:pPr>
            <w:r w:rsidRPr="00902A1A">
              <w:rPr>
                <w:rFonts w:eastAsiaTheme="minorEastAsia"/>
                <w:sz w:val="24"/>
                <w:szCs w:val="24"/>
              </w:rPr>
              <w:t>Смысловое, структурное и интонационное единство частей сложного предложения.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 xml:space="preserve">Сложносочинённое </w:t>
            </w:r>
            <w:r w:rsidRPr="00902A1A">
              <w:rPr>
                <w:rFonts w:eastAsiaTheme="minorEastAsia"/>
                <w:sz w:val="24"/>
                <w:szCs w:val="24"/>
              </w:rPr>
              <w:lastRenderedPageBreak/>
              <w:t>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Понятие о сложносочинённом предложении, его строении.</w:t>
            </w:r>
          </w:p>
          <w:p w:rsidR="002A44F2" w:rsidRPr="00902A1A" w:rsidRDefault="002A44F2" w:rsidP="002A44F2">
            <w:pPr>
              <w:rPr>
                <w:rFonts w:eastAsiaTheme="minorEastAsia"/>
                <w:sz w:val="24"/>
                <w:szCs w:val="24"/>
              </w:rPr>
            </w:pPr>
            <w:r w:rsidRPr="00902A1A">
              <w:rPr>
                <w:rFonts w:eastAsiaTheme="minorEastAsia"/>
                <w:sz w:val="24"/>
                <w:szCs w:val="24"/>
              </w:rPr>
              <w:lastRenderedPageBreak/>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2A44F2" w:rsidRPr="00902A1A" w:rsidRDefault="002A44F2" w:rsidP="002A44F2">
            <w:pPr>
              <w:rPr>
                <w:rFonts w:eastAsiaTheme="minorEastAsia"/>
                <w:sz w:val="24"/>
                <w:szCs w:val="24"/>
              </w:rPr>
            </w:pPr>
            <w:r w:rsidRPr="00902A1A">
              <w:rPr>
                <w:rFonts w:eastAsiaTheme="minorEastAsia"/>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сложносочинённого предложения; нормы постановки знаков препинания в сложных предложениях (обобщение).</w:t>
            </w:r>
          </w:p>
          <w:p w:rsidR="002A44F2" w:rsidRPr="00902A1A" w:rsidRDefault="002A44F2" w:rsidP="002A44F2">
            <w:pPr>
              <w:rPr>
                <w:rFonts w:eastAsiaTheme="minorEastAsia"/>
                <w:sz w:val="24"/>
                <w:szCs w:val="24"/>
              </w:rPr>
            </w:pPr>
            <w:r w:rsidRPr="00902A1A">
              <w:rPr>
                <w:rFonts w:eastAsiaTheme="minorEastAsia"/>
                <w:sz w:val="24"/>
                <w:szCs w:val="24"/>
              </w:rPr>
              <w:t>Синтаксический и пунктуационный анализ сложносочинённых предложений.</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Сложноподчинённое 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Понятие о сложноподчинённом предложении. Главная и придаточная части предложения.</w:t>
            </w:r>
          </w:p>
          <w:p w:rsidR="002A44F2" w:rsidRPr="00902A1A" w:rsidRDefault="002A44F2" w:rsidP="002A44F2">
            <w:pPr>
              <w:rPr>
                <w:rFonts w:eastAsiaTheme="minorEastAsia"/>
                <w:sz w:val="24"/>
                <w:szCs w:val="24"/>
              </w:rPr>
            </w:pPr>
            <w:r w:rsidRPr="00902A1A">
              <w:rPr>
                <w:rFonts w:eastAsiaTheme="minorEastAsia"/>
                <w:sz w:val="24"/>
                <w:szCs w:val="24"/>
              </w:rPr>
              <w:t>Союзы и союзные слова. Различия подчинительных союзов и союзных слов.</w:t>
            </w:r>
          </w:p>
          <w:p w:rsidR="002A44F2" w:rsidRPr="00902A1A" w:rsidRDefault="002A44F2" w:rsidP="002A44F2">
            <w:pPr>
              <w:rPr>
                <w:rFonts w:eastAsiaTheme="minorEastAsia"/>
                <w:sz w:val="24"/>
                <w:szCs w:val="24"/>
              </w:rPr>
            </w:pPr>
            <w:r w:rsidRPr="00902A1A">
              <w:rPr>
                <w:rFonts w:eastAsiaTheme="minorEastAsia"/>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2A44F2" w:rsidRPr="00902A1A" w:rsidRDefault="002A44F2" w:rsidP="002A44F2">
            <w:pPr>
              <w:rPr>
                <w:rFonts w:eastAsiaTheme="minorEastAsia"/>
                <w:sz w:val="24"/>
                <w:szCs w:val="24"/>
              </w:rPr>
            </w:pPr>
            <w:r w:rsidRPr="00902A1A">
              <w:rPr>
                <w:rFonts w:eastAsiaTheme="minorEastAsia"/>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w:t>
            </w:r>
          </w:p>
          <w:p w:rsidR="002A44F2" w:rsidRPr="00902A1A" w:rsidRDefault="002A44F2" w:rsidP="002A44F2">
            <w:pPr>
              <w:rPr>
                <w:rFonts w:eastAsiaTheme="minorEastAsia"/>
                <w:sz w:val="24"/>
                <w:szCs w:val="24"/>
              </w:rPr>
            </w:pPr>
            <w:r w:rsidRPr="00902A1A">
              <w:rPr>
                <w:rFonts w:eastAsiaTheme="minorEastAsia"/>
                <w:sz w:val="24"/>
                <w:szCs w:val="24"/>
              </w:rPr>
              <w:t>Синтаксический и пунктуационный анализ сложноподчинённых предложений.</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Бессоюзное сложное предложение.</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w:t>
            </w:r>
            <w:r w:rsidRPr="00902A1A">
              <w:rPr>
                <w:rFonts w:eastAsiaTheme="minorEastAsia"/>
                <w:sz w:val="24"/>
                <w:szCs w:val="24"/>
              </w:rPr>
              <w:lastRenderedPageBreak/>
              <w:t>бессоюзных сложных предложений и союзных сложных предложений.</w:t>
            </w:r>
          </w:p>
          <w:p w:rsidR="002A44F2" w:rsidRPr="00902A1A" w:rsidRDefault="002A44F2" w:rsidP="002A44F2">
            <w:pPr>
              <w:rPr>
                <w:rFonts w:eastAsiaTheme="minorEastAsia"/>
                <w:sz w:val="24"/>
                <w:szCs w:val="24"/>
              </w:rPr>
            </w:pPr>
            <w:r w:rsidRPr="00902A1A">
              <w:rPr>
                <w:rFonts w:eastAsiaTheme="minorEastAsia"/>
                <w:sz w:val="24"/>
                <w:szCs w:val="24"/>
              </w:rPr>
              <w:t>Бессоюзные сложные предложения со значением перечисления. Запятая и точка с запятой в бессоюзном сложном предложении.</w:t>
            </w:r>
          </w:p>
          <w:p w:rsidR="002A44F2" w:rsidRPr="00902A1A" w:rsidRDefault="002A44F2" w:rsidP="002A44F2">
            <w:pPr>
              <w:rPr>
                <w:rFonts w:eastAsiaTheme="minorEastAsia"/>
                <w:sz w:val="24"/>
                <w:szCs w:val="24"/>
              </w:rPr>
            </w:pPr>
            <w:r w:rsidRPr="00902A1A">
              <w:rPr>
                <w:rFonts w:eastAsiaTheme="minorEastAsia"/>
                <w:sz w:val="24"/>
                <w:szCs w:val="24"/>
              </w:rPr>
              <w:t>Бессоюзные сложные предложения со значением причины, пояснения, дополнения. Двоеточие в бессоюзном сложном предложении.</w:t>
            </w:r>
          </w:p>
          <w:p w:rsidR="002A44F2" w:rsidRPr="00902A1A" w:rsidRDefault="002A44F2" w:rsidP="002A44F2">
            <w:pPr>
              <w:rPr>
                <w:rFonts w:eastAsiaTheme="minorEastAsia"/>
                <w:sz w:val="24"/>
                <w:szCs w:val="24"/>
              </w:rPr>
            </w:pPr>
            <w:r w:rsidRPr="00902A1A">
              <w:rPr>
                <w:rFonts w:eastAsiaTheme="minorEastAsia"/>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lastRenderedPageBreak/>
              <w:t>Сложные предложения с разными видами союзной и бессоюзной связи.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Прямая и косвенная речь.</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Прямая и косвенная речь. Синонимия предложений с прямой и косвенной речью.</w:t>
            </w:r>
          </w:p>
          <w:p w:rsidR="002A44F2" w:rsidRPr="00902A1A" w:rsidRDefault="002A44F2" w:rsidP="002A44F2">
            <w:pPr>
              <w:rPr>
                <w:rFonts w:eastAsiaTheme="minorEastAsia"/>
                <w:sz w:val="24"/>
                <w:szCs w:val="24"/>
              </w:rPr>
            </w:pPr>
            <w:r w:rsidRPr="00902A1A">
              <w:rPr>
                <w:rFonts w:eastAsiaTheme="minorEastAsia"/>
                <w:sz w:val="24"/>
                <w:szCs w:val="24"/>
              </w:rPr>
              <w:t>Цитирование. Способы включения цитат в высказывание.</w:t>
            </w:r>
          </w:p>
          <w:p w:rsidR="002A44F2" w:rsidRPr="00902A1A" w:rsidRDefault="002A44F2" w:rsidP="002A44F2">
            <w:pPr>
              <w:rPr>
                <w:rFonts w:eastAsiaTheme="minorEastAsia"/>
                <w:sz w:val="24"/>
                <w:szCs w:val="24"/>
              </w:rPr>
            </w:pPr>
            <w:r w:rsidRPr="00902A1A">
              <w:rPr>
                <w:rFonts w:eastAsiaTheme="minorEastAsia"/>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2A44F2" w:rsidRPr="00902A1A" w:rsidRDefault="002A44F2" w:rsidP="002A44F2">
            <w:pPr>
              <w:rPr>
                <w:rFonts w:eastAsiaTheme="minorEastAsia"/>
                <w:sz w:val="24"/>
                <w:szCs w:val="24"/>
              </w:rPr>
            </w:pPr>
            <w:r w:rsidRPr="00902A1A">
              <w:rPr>
                <w:rFonts w:eastAsiaTheme="minorEastAsia"/>
                <w:sz w:val="24"/>
                <w:szCs w:val="24"/>
              </w:rPr>
              <w:t>Применение знаний по синтаксису и пунктуации в практике правописания.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Повторение и систематизация изученного.</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r w:rsidR="002A44F2" w:rsidRPr="00902A1A" w:rsidTr="002A44F2">
        <w:tc>
          <w:tcPr>
            <w:tcW w:w="3640" w:type="dxa"/>
            <w:tcBorders>
              <w:top w:val="single" w:sz="4" w:space="0" w:color="auto"/>
              <w:bottom w:val="single" w:sz="4" w:space="0" w:color="auto"/>
              <w:right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Развитие речевой деятельности.</w:t>
            </w:r>
          </w:p>
        </w:tc>
        <w:tc>
          <w:tcPr>
            <w:tcW w:w="6283" w:type="dxa"/>
            <w:tcBorders>
              <w:top w:val="single" w:sz="4" w:space="0" w:color="auto"/>
              <w:left w:val="single" w:sz="4" w:space="0" w:color="auto"/>
              <w:bottom w:val="single" w:sz="4" w:space="0" w:color="auto"/>
            </w:tcBorders>
          </w:tcPr>
          <w:p w:rsidR="002A44F2" w:rsidRPr="00902A1A" w:rsidRDefault="002A44F2" w:rsidP="002A44F2">
            <w:pPr>
              <w:rPr>
                <w:rFonts w:eastAsiaTheme="minorEastAsia"/>
                <w:sz w:val="24"/>
                <w:szCs w:val="24"/>
              </w:rPr>
            </w:pPr>
            <w:r w:rsidRPr="00902A1A">
              <w:rPr>
                <w:rFonts w:eastAsiaTheme="minorEastAsia"/>
                <w:sz w:val="24"/>
                <w:szCs w:val="24"/>
              </w:rPr>
              <w:t>Диалог. Монолог. Значение толкового словаря. Афоризмы, их использование в составе текстов.</w:t>
            </w:r>
          </w:p>
        </w:tc>
      </w:tr>
    </w:tbl>
    <w:p w:rsidR="002A44F2" w:rsidRPr="00902A1A" w:rsidRDefault="002A44F2" w:rsidP="002A44F2">
      <w:pPr>
        <w:jc w:val="both"/>
        <w:rPr>
          <w:b/>
          <w:color w:val="0D0D0D" w:themeColor="text1" w:themeTint="F2"/>
          <w:sz w:val="24"/>
          <w:szCs w:val="24"/>
        </w:rPr>
      </w:pPr>
    </w:p>
    <w:p w:rsidR="005D2AA2" w:rsidRPr="00902A1A" w:rsidRDefault="005D2AA2" w:rsidP="005D2AA2">
      <w:pPr>
        <w:ind w:firstLine="709"/>
        <w:jc w:val="both"/>
        <w:rPr>
          <w:color w:val="0D0D0D" w:themeColor="text1" w:themeTint="F2"/>
          <w:sz w:val="24"/>
          <w:szCs w:val="24"/>
        </w:rPr>
      </w:pPr>
      <w:r w:rsidRPr="00902A1A">
        <w:rPr>
          <w:b/>
          <w:i/>
          <w:color w:val="0D0D0D" w:themeColor="text1" w:themeTint="F2"/>
          <w:sz w:val="24"/>
          <w:szCs w:val="24"/>
        </w:rPr>
        <w:t>Примерные виды деятельности обучающихся</w:t>
      </w:r>
      <w:r w:rsidRPr="00902A1A">
        <w:rPr>
          <w:color w:val="0D0D0D" w:themeColor="text1" w:themeTint="F2"/>
          <w:sz w:val="24"/>
          <w:szCs w:val="24"/>
        </w:rPr>
        <w:t>: 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rsidR="005D2AA2" w:rsidRPr="00902A1A" w:rsidRDefault="005D2AA2" w:rsidP="005D2AA2">
      <w:pPr>
        <w:ind w:firstLine="709"/>
        <w:jc w:val="both"/>
        <w:rPr>
          <w:b/>
          <w:bCs/>
          <w:color w:val="0D0D0D" w:themeColor="text1" w:themeTint="F2"/>
          <w:sz w:val="24"/>
          <w:szCs w:val="24"/>
        </w:rPr>
      </w:pPr>
      <w:r w:rsidRPr="00902A1A">
        <w:rPr>
          <w:b/>
          <w:color w:val="0D0D0D" w:themeColor="text1" w:themeTint="F2"/>
          <w:sz w:val="24"/>
          <w:szCs w:val="24"/>
        </w:rPr>
        <w:t>Примерная тематическая и терминологическая лексика</w:t>
      </w:r>
    </w:p>
    <w:p w:rsidR="005D2AA2" w:rsidRPr="00902A1A" w:rsidRDefault="005D2AA2" w:rsidP="005D2AA2">
      <w:pPr>
        <w:ind w:firstLine="709"/>
        <w:jc w:val="both"/>
        <w:rPr>
          <w:b/>
          <w:bCs/>
          <w:color w:val="0D0D0D" w:themeColor="text1" w:themeTint="F2"/>
          <w:sz w:val="24"/>
          <w:szCs w:val="24"/>
        </w:rPr>
      </w:pPr>
      <w:r w:rsidRPr="00902A1A">
        <w:rPr>
          <w:bCs/>
          <w:i/>
          <w:iCs/>
          <w:color w:val="0D0D0D" w:themeColor="text1" w:themeTint="F2"/>
          <w:sz w:val="24"/>
          <w:szCs w:val="24"/>
        </w:rPr>
        <w:t>Примерные слова и словосочетания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Международный язык, мировое признание, научные и технические достижения, общечеловеческая значимость, публичная речь.</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Смысловые отношения, сложносочинённые предложения, соединительные союзы, разделительные союзы, противительные союзы.</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lastRenderedPageBreak/>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Бессоюзные сложные предложения, значение 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Союзная (сочинительная) связь, союзная (подчинительная) связь, бессоюзная связь, различные виды связи.</w:t>
      </w:r>
    </w:p>
    <w:p w:rsidR="005D2AA2" w:rsidRPr="00902A1A" w:rsidRDefault="005D2AA2" w:rsidP="005D2AA2">
      <w:pPr>
        <w:ind w:firstLine="709"/>
        <w:jc w:val="both"/>
        <w:rPr>
          <w:bCs/>
          <w:i/>
          <w:iCs/>
          <w:color w:val="0D0D0D" w:themeColor="text1" w:themeTint="F2"/>
          <w:sz w:val="24"/>
          <w:szCs w:val="24"/>
        </w:rPr>
      </w:pPr>
      <w:r w:rsidRPr="00902A1A">
        <w:rPr>
          <w:bCs/>
          <w:i/>
          <w:iCs/>
          <w:color w:val="0D0D0D" w:themeColor="text1" w:themeTint="F2"/>
          <w:sz w:val="24"/>
          <w:szCs w:val="24"/>
        </w:rPr>
        <w:t>Примерные фразы</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Международные языки – это языки, служащие средством общения народов разных государств.</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Части сложносочинённого предложения разделяются запятой.</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 xml:space="preserve">Сложносочинённое предложение надо отличать от простого предложения с однородными членами, связанными сочинительными союзами. </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Я записал(а) предложения и расставил(а) знаки препинания (запятые).</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Я указал(а) союзы, определила их группу и роль в предложении.</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Я могу (готов, не могу, затрудняюсь) объяснить, как отличить простое предложение от сложного.</w:t>
      </w:r>
    </w:p>
    <w:p w:rsidR="005D2AA2" w:rsidRPr="00902A1A" w:rsidRDefault="005D2AA2" w:rsidP="005D2AA2">
      <w:pPr>
        <w:ind w:firstLine="709"/>
        <w:jc w:val="both"/>
        <w:rPr>
          <w:bCs/>
          <w:iCs/>
          <w:color w:val="0D0D0D" w:themeColor="text1" w:themeTint="F2"/>
          <w:sz w:val="24"/>
          <w:szCs w:val="24"/>
        </w:rPr>
      </w:pPr>
      <w:r w:rsidRPr="00902A1A">
        <w:rPr>
          <w:bCs/>
          <w:iCs/>
          <w:color w:val="0D0D0D" w:themeColor="text1" w:themeTint="F2"/>
          <w:sz w:val="24"/>
          <w:szCs w:val="24"/>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rsidR="005D2AA2" w:rsidRPr="00902A1A" w:rsidRDefault="005D2AA2" w:rsidP="005D2AA2">
      <w:pPr>
        <w:ind w:firstLine="709"/>
        <w:jc w:val="both"/>
        <w:rPr>
          <w:bCs/>
          <w:iCs/>
          <w:color w:val="0D0D0D" w:themeColor="text1" w:themeTint="F2"/>
          <w:sz w:val="24"/>
          <w:szCs w:val="24"/>
        </w:rPr>
      </w:pPr>
      <w:r w:rsidRPr="00902A1A">
        <w:rPr>
          <w:color w:val="0D0D0D" w:themeColor="text1" w:themeTint="F2"/>
          <w:sz w:val="24"/>
          <w:szCs w:val="24"/>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r w:rsidRPr="00902A1A">
        <w:rPr>
          <w:bCs/>
          <w:iCs/>
          <w:color w:val="0D0D0D" w:themeColor="text1" w:themeTint="F2"/>
          <w:sz w:val="24"/>
          <w:szCs w:val="24"/>
        </w:rPr>
        <w:t>.</w:t>
      </w:r>
    </w:p>
    <w:p w:rsidR="005D2AA2" w:rsidRPr="00902A1A" w:rsidRDefault="005D2AA2" w:rsidP="005D2AA2">
      <w:pPr>
        <w:ind w:firstLine="709"/>
        <w:jc w:val="both"/>
        <w:rPr>
          <w:bCs/>
          <w:i/>
          <w:iCs/>
          <w:color w:val="0D0D0D" w:themeColor="text1" w:themeTint="F2"/>
          <w:sz w:val="24"/>
          <w:szCs w:val="24"/>
        </w:rPr>
      </w:pPr>
      <w:r w:rsidRPr="00902A1A">
        <w:rPr>
          <w:bCs/>
          <w:i/>
          <w:iCs/>
          <w:color w:val="0D0D0D" w:themeColor="text1" w:themeTint="F2"/>
          <w:sz w:val="24"/>
          <w:szCs w:val="24"/>
        </w:rPr>
        <w:t>Примерные выводы</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w:t>
      </w:r>
      <w:r w:rsidRPr="00902A1A">
        <w:rPr>
          <w:i/>
          <w:color w:val="0D0D0D" w:themeColor="text1" w:themeTint="F2"/>
          <w:sz w:val="24"/>
          <w:szCs w:val="24"/>
        </w:rPr>
        <w:t>тот, этот, все, никто</w:t>
      </w:r>
      <w:r w:rsidRPr="00902A1A">
        <w:rPr>
          <w:color w:val="0D0D0D" w:themeColor="text1" w:themeTint="F2"/>
          <w:sz w:val="24"/>
          <w:szCs w:val="24"/>
        </w:rPr>
        <w:t xml:space="preserve">. Указательными словами могут быть наречия. Например, </w:t>
      </w:r>
      <w:r w:rsidRPr="00902A1A">
        <w:rPr>
          <w:i/>
          <w:color w:val="0D0D0D" w:themeColor="text1" w:themeTint="F2"/>
          <w:sz w:val="24"/>
          <w:szCs w:val="24"/>
        </w:rPr>
        <w:t>туда, оттуда, везде, всюду</w:t>
      </w:r>
      <w:r w:rsidRPr="00902A1A">
        <w:rPr>
          <w:color w:val="0D0D0D" w:themeColor="text1" w:themeTint="F2"/>
          <w:sz w:val="24"/>
          <w:szCs w:val="24"/>
        </w:rPr>
        <w:t>.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lastRenderedPageBreak/>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w:t>
      </w:r>
      <w:r w:rsidRPr="00902A1A">
        <w:rPr>
          <w:i/>
          <w:color w:val="0D0D0D" w:themeColor="text1" w:themeTint="F2"/>
          <w:sz w:val="24"/>
          <w:szCs w:val="24"/>
        </w:rPr>
        <w:t>когда? как долго? с каких пор? до каких пор?</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 xml:space="preserve">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w:t>
      </w:r>
      <w:r w:rsidRPr="00902A1A">
        <w:rPr>
          <w:i/>
          <w:color w:val="0D0D0D" w:themeColor="text1" w:themeTint="F2"/>
          <w:sz w:val="24"/>
          <w:szCs w:val="24"/>
        </w:rPr>
        <w:t>где? куда? откуда?</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rsidR="005D2AA2" w:rsidRPr="00902A1A" w:rsidRDefault="005D2AA2" w:rsidP="005D2AA2">
      <w:pPr>
        <w:ind w:firstLine="709"/>
        <w:jc w:val="both"/>
        <w:rPr>
          <w:color w:val="0D0D0D" w:themeColor="text1" w:themeTint="F2"/>
          <w:sz w:val="24"/>
          <w:szCs w:val="24"/>
        </w:rPr>
      </w:pPr>
      <w:r w:rsidRPr="00902A1A">
        <w:rPr>
          <w:color w:val="0D0D0D" w:themeColor="text1" w:themeTint="F2"/>
          <w:sz w:val="24"/>
          <w:szCs w:val="24"/>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rsidR="00A674D3" w:rsidRDefault="00175D57" w:rsidP="00175D57">
      <w:pPr>
        <w:ind w:firstLine="708"/>
        <w:rPr>
          <w:rFonts w:eastAsia="Calibri"/>
          <w:color w:val="000000"/>
          <w:sz w:val="28"/>
          <w:szCs w:val="28"/>
        </w:rPr>
      </w:pPr>
      <w:r w:rsidRPr="0017367B">
        <w:rPr>
          <w:rFonts w:eastAsia="Calibri"/>
          <w:color w:val="000000"/>
          <w:sz w:val="28"/>
          <w:szCs w:val="28"/>
        </w:rPr>
        <w:tab/>
      </w:r>
    </w:p>
    <w:p w:rsidR="00832FF7" w:rsidRPr="00832FF7" w:rsidRDefault="00832FF7" w:rsidP="00137B63">
      <w:pPr>
        <w:ind w:firstLine="708"/>
        <w:jc w:val="center"/>
        <w:rPr>
          <w:b/>
          <w:sz w:val="28"/>
          <w:szCs w:val="28"/>
        </w:rPr>
      </w:pPr>
      <w:r w:rsidRPr="00832FF7">
        <w:rPr>
          <w:b/>
          <w:sz w:val="28"/>
          <w:szCs w:val="28"/>
        </w:rPr>
        <w:t>ПЛАНИРУЕМЫЕ РЕЗУЛЬТАТЫ ОБУЧЕНИЯ</w:t>
      </w:r>
    </w:p>
    <w:p w:rsidR="00A674D3" w:rsidRDefault="00A674D3" w:rsidP="00175D57">
      <w:pPr>
        <w:ind w:firstLine="708"/>
        <w:rPr>
          <w:rFonts w:eastAsia="Calibri"/>
          <w:color w:val="000000"/>
          <w:sz w:val="28"/>
          <w:szCs w:val="28"/>
        </w:rPr>
      </w:pP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 результате изучения русского языка у обучающегося будут сформированы следующие личностные результаты: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1) гражданского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неприятие любых форм экстремизма, дискриминации; понимание роли различных социальных институтов в жизни человека;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2) патриотического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w:t>
      </w:r>
      <w:r w:rsidRPr="00902A1A">
        <w:rPr>
          <w:rFonts w:eastAsiaTheme="minorEastAsia"/>
          <w:sz w:val="24"/>
          <w:szCs w:val="24"/>
        </w:rPr>
        <w:lastRenderedPageBreak/>
        <w:t>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3) духовно-нравственного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4) эстетического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5) физического воспитания, формирования культуры здоровья и эмоционального благополучия: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умение принимать себя и других, не осуждая;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37B63" w:rsidRPr="00902A1A" w:rsidRDefault="00137B63" w:rsidP="00902A1A">
      <w:pPr>
        <w:tabs>
          <w:tab w:val="left" w:pos="3589"/>
        </w:tabs>
        <w:ind w:firstLine="720"/>
        <w:jc w:val="both"/>
        <w:rPr>
          <w:rFonts w:eastAsiaTheme="minorEastAsia"/>
          <w:sz w:val="24"/>
          <w:szCs w:val="24"/>
        </w:rPr>
      </w:pPr>
      <w:r w:rsidRPr="00902A1A">
        <w:rPr>
          <w:rFonts w:eastAsiaTheme="minorEastAsia"/>
          <w:sz w:val="24"/>
          <w:szCs w:val="24"/>
        </w:rPr>
        <w:t>6) трудового воспитания:</w:t>
      </w:r>
      <w:r w:rsidR="00902A1A" w:rsidRPr="00902A1A">
        <w:rPr>
          <w:rFonts w:eastAsiaTheme="minorEastAsia"/>
          <w:sz w:val="24"/>
          <w:szCs w:val="24"/>
        </w:rPr>
        <w:tab/>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умение рассказать о своих планах на будущее;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7) экологического воспитания: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8) ценности научного познания: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9) адаптации обучающегося к изменяющимся условиям социальной и природной среды: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и характеризовать существенные признаки языковых единиц, языковых явлений и процессов;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выявлять дефицит информации текста, необходимой для решения поставленной учебной задачи;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вопросы как исследовательский инструмент познания в языковом образовании;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формировать гипотезу об истинности собственных суждений и суждений других, аргументировать свою позицию, мнение;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оценивать на применимость и достоверность информацию, полученную в ходе лингвистического исследования (эксперимента);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902A1A">
        <w:rPr>
          <w:rFonts w:eastAsiaTheme="minorEastAsia"/>
          <w:sz w:val="24"/>
          <w:szCs w:val="24"/>
        </w:rPr>
        <w:lastRenderedPageBreak/>
        <w:t>дискуссиях, в устной монологической речи и в письменных текстах;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невербальные средства общения, понимать значение социальных знаков;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знать и распознавать предпосылки конфликтных ситуаций и смягчать конфликты, вести переговоры;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сопоставлять свои суждения с суждениями других участников диалога, обнаруживать различие и сходство позиций;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самостоятельно составлять план действий, вносить необходимые коррективы в ходе его реализации;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делать выбор и брать ответственность за решение.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владеть разными способами самоконтроля (в том числе речевого), самомотивации и рефлексии;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развивать способность управлять собственными эмоциями и эмоциями других;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осознавать невозможность контролировать все вокруг.</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У обучающегося будут сформированы следующие умения совместной деятельности: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принимать цель совместной деятельности, коллективно строить действия по ее </w:t>
      </w:r>
      <w:r w:rsidRPr="00902A1A">
        <w:rPr>
          <w:rFonts w:eastAsiaTheme="minorEastAsia"/>
          <w:sz w:val="24"/>
          <w:szCs w:val="24"/>
        </w:rPr>
        <w:lastRenderedPageBreak/>
        <w:t>достижению: распределять роли, договариваться, обсуждать процесс и результат совместной работы;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уметь обобщать мнения нескольких людей, проявлять готовность руководить, выполнять поручения, подчиняться;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37B63" w:rsidRDefault="00137B63" w:rsidP="00137B63">
      <w:pPr>
        <w:ind w:firstLine="720"/>
        <w:jc w:val="both"/>
        <w:rPr>
          <w:rFonts w:eastAsiaTheme="minorEastAsia"/>
          <w:sz w:val="24"/>
          <w:szCs w:val="24"/>
        </w:rPr>
      </w:pPr>
      <w:r w:rsidRPr="00902A1A">
        <w:rPr>
          <w:rFonts w:eastAsiaTheme="minorEastAsia"/>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02A1A" w:rsidRPr="00902A1A" w:rsidRDefault="00902A1A" w:rsidP="00137B63">
      <w:pPr>
        <w:ind w:firstLine="720"/>
        <w:jc w:val="both"/>
        <w:rPr>
          <w:rFonts w:eastAsiaTheme="minorEastAsia"/>
          <w:sz w:val="24"/>
          <w:szCs w:val="24"/>
        </w:rPr>
      </w:pP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Осознавать богатство и выразительность русского языка, приводить примеры, свидетельствующие об этом.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Знать основные разделы лингвистики, основные единицы языка и речи (звук, морфема, слово, словосочетание, 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или полилоге на основе жизненных наблюдений объёмом не менее 2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70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Текст.</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и комментировать тему и главную мысль текста; подбирать заголовок, отражающий тему или главную мысль текста.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Прогнозировать (самостоятельно или с помощью педагогического работника) содержание текста по заголовку, ключевым словам, зачину или концовке.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знание основных признаков текста в практике его создания.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(с опорой на заданный алгоритм и (или) с помощью педагогического работника) высказывание на основе текста: выражать своё отношение к прочитанному или прослушанному в устной и письменной форме.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особенности описания как типа речи (описание внешности человека, помещения, природы, местности, действий).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Находить в тексте (самостоятельно и (или) с помощью педагогического работника) типовые фрагменты - описание, повествование, рассуждение- доказательство, оценочные высказывания.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Восстанавливать деформированный текст; осуществлять корректировку восстановленного текста с опорой на образец.</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Представлять сообщение на заданную тему в виде презентации.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Функциональные разновидности языка.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w:t>
      </w:r>
      <w:r w:rsidRPr="00902A1A">
        <w:rPr>
          <w:rFonts w:eastAsiaTheme="minorEastAsia"/>
          <w:sz w:val="24"/>
          <w:szCs w:val="24"/>
        </w:rPr>
        <w:lastRenderedPageBreak/>
        <w:t>употребления лексических средств, типичных синтаксических конструкций).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Осуществлять исправление речевых недостатков, редактирование текста.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Фонетика. Графика. Орфоэпия.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звуки; понимать различие между звуком и буквой, характеризовать систему звуков.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фонетический анализ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знания по фонетике, графике и орфоэпии в практике произношения и правописания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изученные орфограммы.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знания по орфографии в практике правописания (в том числе применять знание о правописании разделительных “ъ” и “ь”).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Лексикология.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однозначные и многозначные слова, различать прямое и переносное значения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синонимы, антонимы, омонимы; различать многозначные слова и омонимы; уметь правильно употреблять слова-паронимы.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тематические группы слов, родовые и видовые понятия.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лексический анализ слов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Уметь пользоваться лексическими словарями (толковым словарём, словарями синонимов, антонимов, омонимов, паронимов).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Морфемика. 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морфему как минимальную значимую единицу языка.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морфемы в слове (корень, приставку, суффикс, окончание), выделять основу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Находить чередование звуков в морфемах (в том числе чередование гласных с нулём звука).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морфемный анализ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Применять знания по морфемике при выполнении языкового анализа различных </w:t>
      </w:r>
      <w:r w:rsidRPr="00902A1A">
        <w:rPr>
          <w:rFonts w:eastAsiaTheme="minorEastAsia"/>
          <w:sz w:val="24"/>
          <w:szCs w:val="24"/>
        </w:rPr>
        <w:lastRenderedPageBreak/>
        <w:t>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Уместно использовать слова с суффиксами оценки в собственной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Морфология. Культура речи. 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имена существительные, имена прилагательные, глаголы.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имён существительных, частичный морфологический анализ имён прилагательных, глаголов.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знания по морфологии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Имя существительное.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лексико-грамматические разряды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типы склонения имён существительных, выявлять разносклоняемые и несклоняемые имена существительные.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Имя прилагательное.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частичный морфологический анализ имён прилагательных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словоизменения, произношения имён прилагательных, постановки в них ударения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имён прилагательных: безударных окончаний; “о-е”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Глагол.</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глаголы совершенного и несовершенного вида, возвратные и невозвратные.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спряжение глагола, уметь спрягать глаголы.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Проводить частичный морфологический анализ глаголов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словоизменения глаголов, постановки ударения в глагольных формах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Синтаксис. Культура речи. Пунктуация.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 К концу обучения в 6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Иметь представление о русском литературном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Участвовать в диалоге на лингвистические темы (в рамках изученного) и в диалоге </w:t>
      </w:r>
      <w:r w:rsidRPr="00902A1A">
        <w:rPr>
          <w:rFonts w:eastAsiaTheme="minorEastAsia"/>
          <w:sz w:val="24"/>
          <w:szCs w:val="24"/>
        </w:rPr>
        <w:lastRenderedPageBreak/>
        <w:t>и (или) полилоге на основе жизненных наблюдений объёмом не менее 2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80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нормы современного русского литературного языка, включая списывание текста объёмом 70-80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8-10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Лексикология. Культура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в тексте фразеологизмы, уметь определять их значения; характеризовать ситуацию употребления фразеологизма.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Словообразование. Культура речи. 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формообразующие и словообразующие морфемы в слове; выделять производящую основу.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словообразования имён прилагательных.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сложных и сложносокращённых слов; нормы правописания корня “-кас кос-” с чередованием “а // о”, гласных в приставках “пре- при-”.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Морфология. Культура речи. Орфография.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особенности словообразования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 ск-” имён прилагательных, сложных имён прилагательных.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имён прилагательных, имён числительных, местоимений; применять знания по морфологии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фонетический анализ слов; использовать знания по фонетике и графике в практике произношения и правописания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Иметь представление о языке как развивающемся явлении.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Осознавать взаимосвязь языка, культуры и истории народа, иллюстрировать это примерами с опорой на разные источники информации.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которого составляет не менее 90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Соблюдать на письме нормы современного русского литературного языка, включая списывание списывания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w:t>
      </w:r>
      <w:r w:rsidRPr="00902A1A">
        <w:rPr>
          <w:rFonts w:eastAsiaTheme="minorEastAsia"/>
          <w:sz w:val="24"/>
          <w:szCs w:val="24"/>
        </w:rPr>
        <w:lastRenderedPageBreak/>
        <w:t>словарного (слухозрительного) диктанта объёмом 15-20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Система языка.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Использовать грамматические словари и справочники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Морфология. Культура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Глагол.</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правописания “ь” в формах глагола повелительного наклонения. Проводить морфологический анализ глаголов.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Причастие.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причастия как особую группу слов. Определять признаки глагола и имени прилагательного в причастии.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причастий,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ставить ударение в некоторых формах причастий.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расставлять знаки препинания в предложениях с причастным оборотом.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Деепричастие.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Характеризовать деепричастия как особую группу слов. Определять признаки глагола и наречия в деепричастии.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деепричастия совершенного и несовершенного вида.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деепричастий,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Конструировать деепричастный оборот. Определять роль деепричастия в предложении.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Уместно использовать деепричастия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ставить ударение в деепричастиях.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строить предложения с одиночными деепричастиями и деепричастными оборотами.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Правильно расставлять знаки препинания в предложениях с одиночным деепричастием и деепричастным оборотом.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Наречие.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наречий,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образования степеней сравнения наречий, произношения наречий, постановки в них ударения.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Слова категории состояния.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Иметь представление о русском языке как одном из славянских языков.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4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100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Соблюдать на письме нормы современного русского литературного языка, включая списывание текста объёмом 100 -110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w:t>
      </w:r>
      <w:r w:rsidRPr="00902A1A">
        <w:rPr>
          <w:rFonts w:eastAsiaTheme="minorEastAsia"/>
          <w:sz w:val="24"/>
          <w:szCs w:val="24"/>
        </w:rPr>
        <w:lastRenderedPageBreak/>
        <w:t>словарного (слухозрительного) диктанта объёмом 20-25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Служебные части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Давать общую характеристику служебных частей речи; объяснять их отличия от самостоятельных частей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Предлог.</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Союз.</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союзов,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Частица.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Употреблять частицы в речи в соответствии с их значением и стилистической окраской; соблюдать нормы правописания частиц.</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частиц,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Междометия и звукоподражательные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морфологический анализ междометий; применять это умение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пунктуационные нормы оформления предложений с междометиями.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грамматические омонимы.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Синтаксис. Культура речи. Пунктуация.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Иметь представление о синтаксисе как разделе лингвистики.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словосочетание и предложение как единицы синтаксиса.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функции знаков препинания.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Словосочетание.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Распознавать словосочетания по морфологическим свойствам главного слова: </w:t>
      </w:r>
      <w:r w:rsidRPr="00902A1A">
        <w:rPr>
          <w:rFonts w:eastAsiaTheme="minorEastAsia"/>
          <w:sz w:val="24"/>
          <w:szCs w:val="24"/>
        </w:rPr>
        <w:lastRenderedPageBreak/>
        <w:t>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построения словосочетаний.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110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w:t>
      </w:r>
      <w:r w:rsidRPr="00902A1A">
        <w:rPr>
          <w:rFonts w:eastAsiaTheme="minorEastAsia"/>
          <w:sz w:val="24"/>
          <w:szCs w:val="24"/>
        </w:rPr>
        <w:lastRenderedPageBreak/>
        <w:t>сочинения-миниатюры объёмом 6 и более предложений; классные сочинения объёмом не менее 160 слов с учётом стиля и жанра сочинения, характера темы).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Синтаксис. Культура речи. Пунктуация.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построения предложений с однородными членами, связанными двойными союзами “не только... но и, как... так 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 и, или... или, либо ... либо, ни ... ни, то ... то”); нормы постановки знаков препинания в предложениях с обобщающим словом при однородных членах.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сложные предложения, конструкции с чужой речью (в рамках изученного).</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Общие сведения о языке.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lastRenderedPageBreak/>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Язык и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5 реплик.</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пересказывать прочитанный текст объёмом не менее 120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Понимать содержание прочитанных научно-учебных и художественных текстов различных функционально-смысловых типов речи объёмом не менее 220 слов: </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устно и письменно формулировать тему и главную мысль текста;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Соблюдать на письме нормы современного русского литературного языка, включая списывание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объёмом 25-30 слов.</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Синтаксис. Культура речи. Пунктуация.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Сложносочинённое 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основные средства синтаксической связи между частями сложного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особенности употребления сложносочинённых предложений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основные нормы построения сложносочинённого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и пунктуационный анализ сложносочинённых предложений.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постановки знаков препинания в сложносочинённых предложениях.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Сложноподчинённое 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Различать подчинительные союзы и союзные слова.</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 xml:space="preserve">Различать виды сложноподчинённых предложений по характеру смысловых </w:t>
      </w:r>
      <w:r w:rsidRPr="00902A1A">
        <w:rPr>
          <w:rFonts w:eastAsiaTheme="minorEastAsia"/>
          <w:sz w:val="24"/>
          <w:szCs w:val="24"/>
        </w:rPr>
        <w:lastRenderedPageBreak/>
        <w:t>отношений между главной и придаточной частями, структуре, синтаксическим средствам связи, выявлять особенности их строения.</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однородное, неоднородное и последовательное подчинение придаточных частей.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и пунктуационный анализ сложноподчинённых предложений.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нормы построения сложноподчинённых предложений и постановки знаков препинания в них.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Бессоюзное сложное предложение.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и пунктуационный анализ бессоюзных сложных предложений.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Сложные предложения с разными видами союзной и бессоюзной</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типы сложных предложений с разными видами 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Понимать основные нормы построения сложных предложений с разными видами 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Употреблять сложные предложения с разными видами связи в речи.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Проводить синтаксический и пунктуационный анализ сложных предложений с разными видами 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постановки знаков препинания в сложных предложениях с разными видами связи.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Прямая и косвенная речь.</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Распознавать прямую и косвенную речь; выявлять синонимию предложений с прямой и косвенной речью.</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Уметь цитировать и применять разные способы включения цитат в высказывание.</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Применять правила построения предложений с прямой и косвенной речью, при цитировании.</w:t>
      </w:r>
    </w:p>
    <w:p w:rsidR="00137B63" w:rsidRPr="00902A1A" w:rsidRDefault="00137B63" w:rsidP="00137B63">
      <w:pPr>
        <w:ind w:firstLine="720"/>
        <w:jc w:val="both"/>
        <w:rPr>
          <w:rFonts w:eastAsiaTheme="minorEastAsia"/>
          <w:sz w:val="24"/>
          <w:szCs w:val="24"/>
        </w:rPr>
      </w:pPr>
      <w:r w:rsidRPr="00902A1A">
        <w:rPr>
          <w:rFonts w:eastAsiaTheme="minorEastAsia"/>
          <w:sz w:val="24"/>
          <w:szCs w:val="24"/>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rsidR="00A674D3" w:rsidRDefault="00A674D3" w:rsidP="00175D57">
      <w:pPr>
        <w:ind w:firstLine="708"/>
        <w:rPr>
          <w:rFonts w:eastAsia="Calibri"/>
          <w:color w:val="000000"/>
          <w:sz w:val="28"/>
          <w:szCs w:val="28"/>
        </w:rPr>
      </w:pPr>
    </w:p>
    <w:p w:rsidR="00A674D3" w:rsidRPr="00710F73" w:rsidRDefault="00710F73" w:rsidP="00710F73">
      <w:pPr>
        <w:tabs>
          <w:tab w:val="left" w:pos="1767"/>
        </w:tabs>
        <w:ind w:firstLine="708"/>
        <w:rPr>
          <w:rFonts w:eastAsia="Calibri"/>
          <w:b/>
          <w:color w:val="000000"/>
          <w:sz w:val="24"/>
          <w:szCs w:val="24"/>
        </w:rPr>
      </w:pPr>
      <w:r>
        <w:rPr>
          <w:rFonts w:eastAsia="Calibri"/>
          <w:color w:val="000000"/>
          <w:sz w:val="28"/>
          <w:szCs w:val="28"/>
        </w:rPr>
        <w:tab/>
      </w:r>
      <w:r w:rsidR="009A56C2">
        <w:rPr>
          <w:rFonts w:eastAsia="Calibri"/>
          <w:color w:val="000000"/>
          <w:sz w:val="28"/>
          <w:szCs w:val="28"/>
        </w:rPr>
        <w:t xml:space="preserve"> </w:t>
      </w:r>
      <w:r>
        <w:rPr>
          <w:b/>
          <w:sz w:val="24"/>
          <w:szCs w:val="24"/>
        </w:rPr>
        <w:t>Р</w:t>
      </w:r>
      <w:r w:rsidRPr="00710F73">
        <w:rPr>
          <w:b/>
          <w:sz w:val="24"/>
          <w:szCs w:val="24"/>
        </w:rPr>
        <w:t>абочая программа по учебному предмету “Литература”.</w:t>
      </w:r>
    </w:p>
    <w:p w:rsidR="00A674D3" w:rsidRDefault="00A674D3" w:rsidP="00175D57">
      <w:pPr>
        <w:ind w:firstLine="708"/>
        <w:rPr>
          <w:rFonts w:eastAsia="Calibri"/>
          <w:color w:val="000000"/>
          <w:sz w:val="28"/>
          <w:szCs w:val="28"/>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w:t>
      </w:r>
      <w:r w:rsidRPr="00710F73">
        <w:rPr>
          <w:rFonts w:eastAsiaTheme="minorEastAsia"/>
          <w:sz w:val="24"/>
          <w:szCs w:val="24"/>
        </w:rPr>
        <w:lastRenderedPageBreak/>
        <w:t>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Достижение целей изучения литературы возможно при решении учебных задач, которые постепенно усложняются от 5 к 10 классу.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w:t>
      </w:r>
      <w:r w:rsidRPr="00710F73">
        <w:rPr>
          <w:rFonts w:eastAsiaTheme="minorEastAsia"/>
          <w:sz w:val="24"/>
          <w:szCs w:val="24"/>
        </w:rPr>
        <w:lastRenderedPageBreak/>
        <w:t>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10F73" w:rsidRPr="00710F73" w:rsidRDefault="00710F73" w:rsidP="00FE3B1D">
      <w:pPr>
        <w:ind w:firstLine="720"/>
        <w:jc w:val="center"/>
        <w:rPr>
          <w:rFonts w:eastAsiaTheme="minorEastAsia"/>
          <w:sz w:val="24"/>
          <w:szCs w:val="24"/>
        </w:rPr>
      </w:pPr>
      <w:r w:rsidRPr="00710F73">
        <w:rPr>
          <w:rFonts w:eastAsiaTheme="minorEastAsia"/>
          <w:sz w:val="24"/>
          <w:szCs w:val="24"/>
        </w:rPr>
        <w:t>Содержание обучения в 5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 в курс литературы. Роль книги в жизни человека.</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Фольклор.</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Малые жанры: пословицы, поговорки, загадки. Сказки.</w:t>
            </w:r>
          </w:p>
          <w:p w:rsidR="00710F73" w:rsidRPr="00710F73" w:rsidRDefault="00710F73" w:rsidP="00710F73">
            <w:pPr>
              <w:rPr>
                <w:rFonts w:eastAsiaTheme="minorEastAsia"/>
                <w:sz w:val="24"/>
                <w:szCs w:val="24"/>
              </w:rPr>
            </w:pPr>
            <w:r w:rsidRPr="00710F73">
              <w:rPr>
                <w:rFonts w:eastAsiaTheme="minorEastAsia"/>
                <w:sz w:val="24"/>
                <w:szCs w:val="24"/>
              </w:rPr>
              <w:t>Волшебные сказки. “Царевна-лягушка”. Реальное и фантастическое в сказочных сюжетах. Художественный мир, герои, мораль сказки.</w:t>
            </w:r>
          </w:p>
          <w:p w:rsidR="00710F73" w:rsidRPr="00710F73" w:rsidRDefault="00710F73" w:rsidP="00710F73">
            <w:pPr>
              <w:rPr>
                <w:rFonts w:eastAsiaTheme="minorEastAsia"/>
                <w:sz w:val="24"/>
                <w:szCs w:val="24"/>
              </w:rPr>
            </w:pPr>
            <w:r w:rsidRPr="00710F73">
              <w:rPr>
                <w:rFonts w:eastAsiaTheme="minorEastAsia"/>
                <w:sz w:val="24"/>
                <w:szCs w:val="24"/>
              </w:rPr>
              <w:t>Сказки о животных. “Журавль и цапля”. Народное представление о справедливости.</w:t>
            </w:r>
          </w:p>
          <w:p w:rsidR="00710F73" w:rsidRPr="00710F73" w:rsidRDefault="00710F73" w:rsidP="00710F73">
            <w:pPr>
              <w:rPr>
                <w:rFonts w:eastAsiaTheme="minorEastAsia"/>
                <w:sz w:val="24"/>
                <w:szCs w:val="24"/>
              </w:rPr>
            </w:pPr>
            <w:r w:rsidRPr="00710F73">
              <w:rPr>
                <w:rFonts w:eastAsiaTheme="minorEastAsia"/>
                <w:sz w:val="24"/>
                <w:szCs w:val="24"/>
              </w:rPr>
              <w:t>Бытовые сказки. “Солдатская шинель”. Народное представление о добре и зле.</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И.А. Крылов. Слово о баснописце. Басни: “Свинья под Дубом”, “Ворона и Лисица”.</w:t>
            </w:r>
          </w:p>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Стихотворения “Няне”, “У лукоморья дуб зелёный...”. “Сказка о мёртвой царевне и о семи богатырях”.</w:t>
            </w:r>
          </w:p>
          <w:p w:rsidR="00710F73" w:rsidRPr="00710F73" w:rsidRDefault="00710F73" w:rsidP="00710F73">
            <w:pPr>
              <w:rPr>
                <w:rFonts w:eastAsiaTheme="minorEastAsia"/>
                <w:sz w:val="24"/>
                <w:szCs w:val="24"/>
              </w:rPr>
            </w:pPr>
            <w:r w:rsidRPr="00710F73">
              <w:rPr>
                <w:rFonts w:eastAsiaTheme="minorEastAsia"/>
                <w:sz w:val="24"/>
                <w:szCs w:val="24"/>
              </w:rPr>
              <w:t>М.Ю. Лермонтов. Слово о поэте. Стихотворение “Бородино”.</w:t>
            </w:r>
          </w:p>
          <w:p w:rsidR="00710F73" w:rsidRPr="00710F73" w:rsidRDefault="00710F73" w:rsidP="00710F73">
            <w:pPr>
              <w:rPr>
                <w:rFonts w:eastAsiaTheme="minorEastAsia"/>
                <w:sz w:val="24"/>
                <w:szCs w:val="24"/>
              </w:rPr>
            </w:pPr>
            <w:r w:rsidRPr="00710F73">
              <w:rPr>
                <w:rFonts w:eastAsiaTheme="minorEastAsia"/>
                <w:sz w:val="24"/>
                <w:szCs w:val="24"/>
              </w:rPr>
              <w:t xml:space="preserve">Н.В. Гоголь. Слово о писателе. Повесть “Ночь перед Рождеством” из сборника “Вечера на хуторе близ </w:t>
            </w:r>
            <w:r w:rsidRPr="00710F73">
              <w:rPr>
                <w:rFonts w:eastAsiaTheme="minorEastAsia"/>
                <w:sz w:val="24"/>
                <w:szCs w:val="24"/>
              </w:rPr>
              <w:lastRenderedPageBreak/>
              <w:t>Диканьки”.</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w:t>
            </w:r>
          </w:p>
          <w:p w:rsidR="00710F73" w:rsidRPr="00710F73" w:rsidRDefault="00710F73" w:rsidP="00710F73">
            <w:pPr>
              <w:rPr>
                <w:rFonts w:eastAsiaTheme="minorEastAsia"/>
                <w:sz w:val="24"/>
                <w:szCs w:val="24"/>
              </w:rPr>
            </w:pPr>
            <w:r w:rsidRPr="00710F73">
              <w:rPr>
                <w:rFonts w:eastAsiaTheme="minorEastAsia"/>
                <w:sz w:val="24"/>
                <w:szCs w:val="24"/>
              </w:rPr>
              <w:t>Л.Н. Толстой. Слово о писателе. Рассказ “Кавказский пленник”.</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XIX-XX веков.</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отечественных поэтов XIX-XX веков о родной природе и о связи человека с Родиной.</w:t>
            </w:r>
          </w:p>
          <w:p w:rsidR="00710F73" w:rsidRPr="00710F73" w:rsidRDefault="00710F73" w:rsidP="00710F73">
            <w:pPr>
              <w:rPr>
                <w:rFonts w:eastAsiaTheme="minorEastAsia"/>
                <w:sz w:val="24"/>
                <w:szCs w:val="24"/>
              </w:rPr>
            </w:pPr>
            <w:r w:rsidRPr="00710F73">
              <w:rPr>
                <w:rFonts w:eastAsiaTheme="minorEastAsia"/>
                <w:sz w:val="24"/>
                <w:szCs w:val="24"/>
              </w:rPr>
              <w:t>Ф.И. Тютчев. “Зима недаром злится...”.</w:t>
            </w:r>
          </w:p>
          <w:p w:rsidR="00710F73" w:rsidRPr="00710F73" w:rsidRDefault="00710F73" w:rsidP="00710F73">
            <w:pPr>
              <w:rPr>
                <w:rFonts w:eastAsiaTheme="minorEastAsia"/>
                <w:sz w:val="24"/>
                <w:szCs w:val="24"/>
              </w:rPr>
            </w:pPr>
            <w:r w:rsidRPr="00710F73">
              <w:rPr>
                <w:rFonts w:eastAsiaTheme="minorEastAsia"/>
                <w:sz w:val="24"/>
                <w:szCs w:val="24"/>
              </w:rPr>
              <w:t>А.А. Фет “Весенний дождь”.</w:t>
            </w:r>
          </w:p>
          <w:p w:rsidR="00710F73" w:rsidRPr="00710F73" w:rsidRDefault="00710F73" w:rsidP="00710F73">
            <w:pPr>
              <w:rPr>
                <w:rFonts w:eastAsiaTheme="minorEastAsia"/>
                <w:sz w:val="24"/>
                <w:szCs w:val="24"/>
              </w:rPr>
            </w:pPr>
            <w:r w:rsidRPr="00710F73">
              <w:rPr>
                <w:rFonts w:eastAsiaTheme="minorEastAsia"/>
                <w:sz w:val="24"/>
                <w:szCs w:val="24"/>
              </w:rPr>
              <w:t>И.А. Бунин. “Помню - долгий зимний вечер...”.</w:t>
            </w:r>
          </w:p>
          <w:p w:rsidR="00710F73" w:rsidRPr="00710F73" w:rsidRDefault="00710F73" w:rsidP="00710F73">
            <w:pPr>
              <w:rPr>
                <w:rFonts w:eastAsiaTheme="minorEastAsia"/>
                <w:sz w:val="24"/>
                <w:szCs w:val="24"/>
              </w:rPr>
            </w:pPr>
            <w:r w:rsidRPr="00710F73">
              <w:rPr>
                <w:rFonts w:eastAsiaTheme="minorEastAsia"/>
                <w:sz w:val="24"/>
                <w:szCs w:val="24"/>
              </w:rPr>
              <w:t>Н.М. Рубцов. “Родная деревня”.</w:t>
            </w:r>
          </w:p>
          <w:p w:rsidR="00710F73" w:rsidRPr="00710F73" w:rsidRDefault="00710F73" w:rsidP="00710F73">
            <w:pPr>
              <w:rPr>
                <w:rFonts w:eastAsiaTheme="minorEastAsia"/>
                <w:sz w:val="24"/>
                <w:szCs w:val="24"/>
              </w:rPr>
            </w:pPr>
            <w:r w:rsidRPr="00710F73">
              <w:rPr>
                <w:rFonts w:eastAsiaTheme="minorEastAsia"/>
                <w:sz w:val="24"/>
                <w:szCs w:val="24"/>
              </w:rPr>
              <w:t>С.А. Есенин “Я покинул родимый дом...”.</w:t>
            </w:r>
          </w:p>
          <w:p w:rsidR="00710F73" w:rsidRPr="00710F73" w:rsidRDefault="00710F73" w:rsidP="00710F73">
            <w:pPr>
              <w:rPr>
                <w:rFonts w:eastAsiaTheme="minorEastAsia"/>
                <w:sz w:val="24"/>
                <w:szCs w:val="24"/>
              </w:rPr>
            </w:pPr>
            <w:r w:rsidRPr="00710F73">
              <w:rPr>
                <w:rFonts w:eastAsiaTheme="minorEastAsia"/>
                <w:sz w:val="24"/>
                <w:szCs w:val="24"/>
              </w:rPr>
              <w:t>И.А. Бунин. Слово о писателе. Рассказ “Лапти”. Юмористические рассказы отечественных писателей XIX-XX веков.</w:t>
            </w:r>
          </w:p>
          <w:p w:rsidR="00710F73" w:rsidRPr="00710F73" w:rsidRDefault="00710F73" w:rsidP="00710F73">
            <w:pPr>
              <w:rPr>
                <w:rFonts w:eastAsiaTheme="minorEastAsia"/>
                <w:sz w:val="24"/>
                <w:szCs w:val="24"/>
              </w:rPr>
            </w:pPr>
            <w:r w:rsidRPr="00710F73">
              <w:rPr>
                <w:rFonts w:eastAsiaTheme="minorEastAsia"/>
                <w:sz w:val="24"/>
                <w:szCs w:val="24"/>
              </w:rPr>
              <w:t>А.П. Чехов. Слово о писателе. Рассказ “Хирургия”. Произведения отечественной литературы о природе и животных.</w:t>
            </w:r>
          </w:p>
          <w:p w:rsidR="00710F73" w:rsidRPr="00710F73" w:rsidRDefault="00710F73" w:rsidP="00710F73">
            <w:pPr>
              <w:rPr>
                <w:rFonts w:eastAsiaTheme="minorEastAsia"/>
                <w:sz w:val="24"/>
                <w:szCs w:val="24"/>
              </w:rPr>
            </w:pPr>
            <w:r w:rsidRPr="00710F73">
              <w:rPr>
                <w:rFonts w:eastAsiaTheme="minorEastAsia"/>
                <w:sz w:val="24"/>
                <w:szCs w:val="24"/>
              </w:rPr>
              <w:t>К.Г. Паустовский. Слово о писателе. Сказка “Тёплый хлеб”.</w:t>
            </w:r>
          </w:p>
          <w:p w:rsidR="00710F73" w:rsidRPr="00710F73" w:rsidRDefault="00710F73" w:rsidP="00710F73">
            <w:pPr>
              <w:rPr>
                <w:rFonts w:eastAsiaTheme="minorEastAsia"/>
                <w:sz w:val="24"/>
                <w:szCs w:val="24"/>
              </w:rPr>
            </w:pPr>
            <w:r w:rsidRPr="00710F73">
              <w:rPr>
                <w:rFonts w:eastAsiaTheme="minorEastAsia"/>
                <w:sz w:val="24"/>
                <w:szCs w:val="24"/>
              </w:rPr>
              <w:t>A.П. Платонов. Слово о писателе. Рассказ “Никита”.</w:t>
            </w:r>
          </w:p>
          <w:p w:rsidR="00710F73" w:rsidRPr="00710F73" w:rsidRDefault="00710F73" w:rsidP="00710F73">
            <w:pPr>
              <w:rPr>
                <w:rFonts w:eastAsiaTheme="minorEastAsia"/>
                <w:sz w:val="24"/>
                <w:szCs w:val="24"/>
              </w:rPr>
            </w:pPr>
            <w:r w:rsidRPr="00710F73">
              <w:rPr>
                <w:rFonts w:eastAsiaTheme="minorEastAsia"/>
                <w:sz w:val="24"/>
                <w:szCs w:val="24"/>
              </w:rPr>
              <w:t>B.П. Астафьев. Слово о писателе. Рассказ “Васюткино озеро”.</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отечественных писателей XIX-XXI веков на тему детства.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XX-XXI веков.</w:t>
            </w:r>
          </w:p>
          <w:p w:rsidR="00710F73" w:rsidRPr="00710F73" w:rsidRDefault="00710F73" w:rsidP="00710F73">
            <w:pPr>
              <w:rPr>
                <w:rFonts w:eastAsiaTheme="minorEastAsia"/>
                <w:sz w:val="24"/>
                <w:szCs w:val="24"/>
              </w:rPr>
            </w:pPr>
            <w:r w:rsidRPr="00710F73">
              <w:rPr>
                <w:rFonts w:eastAsiaTheme="minorEastAsia"/>
                <w:sz w:val="24"/>
                <w:szCs w:val="24"/>
              </w:rPr>
              <w:t>В.Г. Короленко. Слово о писателе.</w:t>
            </w:r>
          </w:p>
          <w:p w:rsidR="00710F73" w:rsidRPr="00710F73" w:rsidRDefault="00710F73" w:rsidP="00710F73">
            <w:pPr>
              <w:rPr>
                <w:rFonts w:eastAsiaTheme="minorEastAsia"/>
                <w:sz w:val="24"/>
                <w:szCs w:val="24"/>
              </w:rPr>
            </w:pPr>
            <w:r w:rsidRPr="00710F73">
              <w:rPr>
                <w:rFonts w:eastAsiaTheme="minorEastAsia"/>
                <w:sz w:val="24"/>
                <w:szCs w:val="24"/>
              </w:rPr>
              <w:t>Рассказ “В дурном обществе”.</w:t>
            </w:r>
          </w:p>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отечественной прозы на тему “Человек на войне”.</w:t>
            </w:r>
          </w:p>
          <w:p w:rsidR="00710F73" w:rsidRPr="00710F73" w:rsidRDefault="00710F73" w:rsidP="00710F73">
            <w:pPr>
              <w:rPr>
                <w:rFonts w:eastAsiaTheme="minorEastAsia"/>
                <w:sz w:val="24"/>
                <w:szCs w:val="24"/>
              </w:rPr>
            </w:pPr>
            <w:r w:rsidRPr="00710F73">
              <w:rPr>
                <w:rFonts w:eastAsiaTheme="minorEastAsia"/>
                <w:sz w:val="24"/>
                <w:szCs w:val="24"/>
              </w:rPr>
              <w:t>В.П. Катаев. “Сын полка”.</w:t>
            </w:r>
          </w:p>
        </w:tc>
      </w:tr>
      <w:tr w:rsidR="00710F73" w:rsidRPr="00710F73" w:rsidTr="00710F73">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Х.К. Андерсен. Слово о писателе. Сказка “Снежная королева”.</w:t>
            </w:r>
          </w:p>
          <w:p w:rsidR="00710F73" w:rsidRPr="00710F73" w:rsidRDefault="00710F73" w:rsidP="00710F73">
            <w:pPr>
              <w:rPr>
                <w:rFonts w:eastAsiaTheme="minorEastAsia"/>
                <w:sz w:val="24"/>
                <w:szCs w:val="24"/>
              </w:rPr>
            </w:pPr>
            <w:r w:rsidRPr="00710F73">
              <w:rPr>
                <w:rFonts w:eastAsiaTheme="minorEastAsia"/>
                <w:sz w:val="24"/>
                <w:szCs w:val="24"/>
              </w:rPr>
              <w:t>Зарубежная проза о детях и подростках.</w:t>
            </w:r>
          </w:p>
          <w:p w:rsidR="00710F73" w:rsidRPr="00710F73" w:rsidRDefault="00710F73" w:rsidP="00710F73">
            <w:pPr>
              <w:rPr>
                <w:rFonts w:eastAsiaTheme="minorEastAsia"/>
                <w:sz w:val="24"/>
                <w:szCs w:val="24"/>
              </w:rPr>
            </w:pPr>
            <w:r w:rsidRPr="00710F73">
              <w:rPr>
                <w:rFonts w:eastAsiaTheme="minorEastAsia"/>
                <w:sz w:val="24"/>
                <w:szCs w:val="24"/>
              </w:rPr>
              <w:t>М. Твен. Слово о писателе. “Приключения Тома Сойера” (глава по выбору).</w:t>
            </w:r>
          </w:p>
          <w:p w:rsidR="00710F73" w:rsidRPr="00710F73" w:rsidRDefault="00710F73" w:rsidP="00710F73">
            <w:pPr>
              <w:rPr>
                <w:rFonts w:eastAsiaTheme="minorEastAsia"/>
                <w:sz w:val="24"/>
                <w:szCs w:val="24"/>
              </w:rPr>
            </w:pPr>
            <w:r w:rsidRPr="00710F73">
              <w:rPr>
                <w:rFonts w:eastAsiaTheme="minorEastAsia"/>
                <w:sz w:val="24"/>
                <w:szCs w:val="24"/>
              </w:rPr>
              <w:t>Дж. Лондон. Слово о писателе. “Сказание о Кише”.</w:t>
            </w:r>
          </w:p>
        </w:tc>
      </w:tr>
    </w:tbl>
    <w:p w:rsidR="00710F73" w:rsidRPr="00710F73" w:rsidRDefault="00710F73" w:rsidP="00710F73">
      <w:pPr>
        <w:ind w:firstLine="720"/>
        <w:jc w:val="both"/>
        <w:rPr>
          <w:rFonts w:eastAsiaTheme="minorEastAsia"/>
          <w:sz w:val="24"/>
          <w:szCs w:val="24"/>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Содержание обучения в 6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Писатели - создатели, хранители и любители книг.</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Мифология.</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Мифы народов России и мира.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Фольклор.</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Обрядовый фольклор. Малые жанры фольклора: пословицы, поговорки, загадки.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“Повесть временных лет”: фрагмент “Сказание о белгородском киселе”.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И.А. Крылов. Слово о баснописце. Басни: “Волк на псарне”, “Листы и Корни”.</w:t>
            </w:r>
          </w:p>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писателе. Стихотворения “Узник”, “Зимнее утро”, “Зимний вечер”. Роман “Дубровский”.</w:t>
            </w:r>
          </w:p>
          <w:p w:rsidR="00710F73" w:rsidRPr="00710F73" w:rsidRDefault="00710F73" w:rsidP="00710F73">
            <w:pPr>
              <w:rPr>
                <w:rFonts w:eastAsiaTheme="minorEastAsia"/>
                <w:sz w:val="24"/>
                <w:szCs w:val="24"/>
              </w:rPr>
            </w:pPr>
            <w:r w:rsidRPr="00710F73">
              <w:rPr>
                <w:rFonts w:eastAsiaTheme="minorEastAsia"/>
                <w:sz w:val="24"/>
                <w:szCs w:val="24"/>
              </w:rPr>
              <w:t xml:space="preserve">М.Ю. Лермонтов. Слово о поэте. Стихотворения </w:t>
            </w:r>
            <w:r w:rsidRPr="00710F73">
              <w:rPr>
                <w:rFonts w:eastAsiaTheme="minorEastAsia"/>
                <w:sz w:val="24"/>
                <w:szCs w:val="24"/>
              </w:rPr>
              <w:lastRenderedPageBreak/>
              <w:t>“Тучи”, “Листок”, “Утёс”.</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Ф.И. Тютчев. Слово о поэте; Стихотворения “Есть в осени первоначальной...”, “С поляны коршун поднялся...”.</w:t>
            </w:r>
          </w:p>
          <w:p w:rsidR="00710F73" w:rsidRPr="00710F73" w:rsidRDefault="00710F73" w:rsidP="00710F73">
            <w:pPr>
              <w:rPr>
                <w:rFonts w:eastAsiaTheme="minorEastAsia"/>
                <w:sz w:val="24"/>
                <w:szCs w:val="24"/>
              </w:rPr>
            </w:pPr>
            <w:r w:rsidRPr="00710F73">
              <w:rPr>
                <w:rFonts w:eastAsiaTheme="minorEastAsia"/>
                <w:sz w:val="24"/>
                <w:szCs w:val="24"/>
              </w:rPr>
              <w:t>А.А. Фет. Слово о поэте. Стихотворения “Учись у них - у дуба, у берёзы...”, “Я пришёл к тебе с приветом...”.</w:t>
            </w:r>
          </w:p>
          <w:p w:rsidR="00710F73" w:rsidRPr="00710F73" w:rsidRDefault="00710F73" w:rsidP="00710F73">
            <w:pPr>
              <w:rPr>
                <w:rFonts w:eastAsiaTheme="minorEastAsia"/>
                <w:sz w:val="24"/>
                <w:szCs w:val="24"/>
              </w:rPr>
            </w:pPr>
            <w:r w:rsidRPr="00710F73">
              <w:rPr>
                <w:rFonts w:eastAsiaTheme="minorEastAsia"/>
                <w:sz w:val="24"/>
                <w:szCs w:val="24"/>
              </w:rPr>
              <w:t>И.С. Тургенев. Слово о писателе. Рассказ “Бежин луг”.</w:t>
            </w:r>
          </w:p>
          <w:p w:rsidR="00710F73" w:rsidRPr="00710F73" w:rsidRDefault="00710F73" w:rsidP="00710F73">
            <w:pPr>
              <w:rPr>
                <w:rFonts w:eastAsiaTheme="minorEastAsia"/>
                <w:sz w:val="24"/>
                <w:szCs w:val="24"/>
              </w:rPr>
            </w:pPr>
            <w:r w:rsidRPr="00710F73">
              <w:rPr>
                <w:rFonts w:eastAsiaTheme="minorEastAsia"/>
                <w:sz w:val="24"/>
                <w:szCs w:val="24"/>
              </w:rPr>
              <w:t>Н.С. Лесков. Слово о писателе. Сказ “Левша”.</w:t>
            </w:r>
          </w:p>
          <w:p w:rsidR="00710F73" w:rsidRPr="00710F73" w:rsidRDefault="00710F73" w:rsidP="00710F73">
            <w:pPr>
              <w:rPr>
                <w:rFonts w:eastAsiaTheme="minorEastAsia"/>
                <w:sz w:val="24"/>
                <w:szCs w:val="24"/>
              </w:rPr>
            </w:pPr>
            <w:r w:rsidRPr="00710F73">
              <w:rPr>
                <w:rFonts w:eastAsiaTheme="minorEastAsia"/>
                <w:sz w:val="24"/>
                <w:szCs w:val="24"/>
              </w:rPr>
              <w:t>А.П. Чехов. Слово о писателе. Рассказы “Толстый и тонкий”, “Пересолил”.</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Юмористические рассказы отечественных писателей XIX-XX веков.</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М.М. Зощенко. Слово о писателе. Рассказы “Лёля и Минька”, “Ёлка”.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XX века. Стихотворения отечественных поэтов начала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А.А. Блок “Летний вечер”. С.А. Есенин “Пороша”.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отечественных поэтов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Слово о поэтах-фронтовиках (К.М. Симонов, Д.С. Самойлов). Стихи русских поэтов о Великой Отечественной войне (3-4 стихотворения на выбор).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отечественной литературы о природе и животных.</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А.И. Куприн. Слово о писателе. Рассказ “Чудесный доктор”.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Проза отечественных писателей конца XX - начала XXI века, в том числе о Великой Отечественной войне.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Б.Л. Васильев. Слово о писателе. Рассказ “Экспонат №...”.</w:t>
            </w:r>
          </w:p>
          <w:p w:rsidR="00710F73" w:rsidRPr="00710F73" w:rsidRDefault="00710F73" w:rsidP="00710F73">
            <w:pPr>
              <w:rPr>
                <w:rFonts w:eastAsiaTheme="minorEastAsia"/>
                <w:sz w:val="24"/>
                <w:szCs w:val="24"/>
              </w:rPr>
            </w:pPr>
            <w:r w:rsidRPr="00710F73">
              <w:rPr>
                <w:rFonts w:eastAsiaTheme="minorEastAsia"/>
                <w:sz w:val="24"/>
                <w:szCs w:val="24"/>
              </w:rPr>
              <w:t>В.Г. Распутин. Слово о писателе. Рассказ “Уроки французского”.</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отечественных писателей на тему взросления человека.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В.П. Астафьев. Слово о писателе. Рассказ “Конь с розовой гривой”.</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 Дефо. “Робинзон Крузо” (главы по выбору).</w:t>
            </w:r>
          </w:p>
          <w:p w:rsidR="00710F73" w:rsidRPr="00710F73" w:rsidRDefault="00710F73" w:rsidP="00710F73">
            <w:pPr>
              <w:rPr>
                <w:rFonts w:eastAsiaTheme="minorEastAsia"/>
                <w:sz w:val="24"/>
                <w:szCs w:val="24"/>
              </w:rPr>
            </w:pPr>
            <w:r w:rsidRPr="00710F73">
              <w:rPr>
                <w:rFonts w:eastAsiaTheme="minorEastAsia"/>
                <w:sz w:val="24"/>
                <w:szCs w:val="24"/>
              </w:rPr>
              <w:t>Дж. Свифт. “Путешествия Гулливера” (главы по выбору).</w:t>
            </w:r>
          </w:p>
        </w:tc>
      </w:tr>
    </w:tbl>
    <w:p w:rsidR="00710F73" w:rsidRPr="00710F73" w:rsidRDefault="00710F73" w:rsidP="00710F73">
      <w:pPr>
        <w:ind w:firstLine="720"/>
        <w:jc w:val="both"/>
        <w:rPr>
          <w:rFonts w:eastAsiaTheme="minorEastAsia"/>
          <w:sz w:val="24"/>
          <w:szCs w:val="24"/>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Содержание обучения в 7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У человека должны быть любимые произведения ...</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Древнерусские повести: “Поучение” Владимира Мономаха (в сокращении).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и писателе. “Медный всадник” (вступление “На берегу пустынных волн...”). “Повести Белкина” (“Станционный смотритель”).</w:t>
            </w:r>
          </w:p>
          <w:p w:rsidR="00710F73" w:rsidRPr="00710F73" w:rsidRDefault="00710F73" w:rsidP="00710F73">
            <w:pPr>
              <w:rPr>
                <w:rFonts w:eastAsiaTheme="minorEastAsia"/>
                <w:sz w:val="24"/>
                <w:szCs w:val="24"/>
              </w:rPr>
            </w:pPr>
            <w:r w:rsidRPr="00710F73">
              <w:rPr>
                <w:rFonts w:eastAsiaTheme="minorEastAsia"/>
                <w:sz w:val="24"/>
                <w:szCs w:val="24"/>
              </w:rPr>
              <w:t>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 Н.В. Гоголь. Слово о писателе. Повесть “Тарас Бульба”.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И.С. Тургенев. Слово о писателе. Рассказы из цикла “Записки охотника”: “Бирюк”. Стихотворения в прозе: “Русский язык”, “Близнецы”, “Два богача”. Н.А. Некрасов. Слово о поэте. Стихотворения “Размышления у парадного подъезда”, “Железная дорога”.</w:t>
            </w:r>
          </w:p>
          <w:p w:rsidR="00710F73" w:rsidRPr="00710F73" w:rsidRDefault="00710F73" w:rsidP="00710F73">
            <w:pPr>
              <w:rPr>
                <w:rFonts w:eastAsiaTheme="minorEastAsia"/>
                <w:sz w:val="24"/>
                <w:szCs w:val="24"/>
              </w:rPr>
            </w:pPr>
            <w:r w:rsidRPr="00710F73">
              <w:rPr>
                <w:rFonts w:eastAsiaTheme="minorEastAsia"/>
                <w:sz w:val="24"/>
                <w:szCs w:val="24"/>
              </w:rPr>
              <w:lastRenderedPageBreak/>
              <w:t>Л.Н. Толстой. Слово о писателе (детство, юность, начало литературного творчества). “Детство” (главы из повести): “Классы”, “Наталья Савишна”, “Матап”.</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Поэзия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Ф.И. Тютчев, А.А. Фет, А.К. Толстой (не менее двух стихотворений по выбору).</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на историческую тему.</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А.К. Толстой. Слово о поэте. Историческая баллада “Князь Михайло Репнин”.</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конца XIX - начала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А.П. Чехов. Слово о писателе. Рассказ “Хамелеон”.</w:t>
            </w:r>
          </w:p>
          <w:p w:rsidR="00710F73" w:rsidRPr="00710F73" w:rsidRDefault="00710F73" w:rsidP="00710F73">
            <w:pPr>
              <w:rPr>
                <w:rFonts w:eastAsiaTheme="minorEastAsia"/>
                <w:sz w:val="24"/>
                <w:szCs w:val="24"/>
              </w:rPr>
            </w:pPr>
            <w:r w:rsidRPr="00710F73">
              <w:rPr>
                <w:rFonts w:eastAsiaTheme="minorEastAsia"/>
                <w:sz w:val="24"/>
                <w:szCs w:val="24"/>
              </w:rPr>
              <w:t>М. Горький. Слово о писателе. Ранние рассказы (одно произведение по выбору). Например, “Старуха Изергиль” (легенда о Данко), “Челкаш” и другие.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А.С. Грин. Слово о писателе. Феерия “Алые паруса”. А.П. Платонов. Слово о писателе. Рассказ “Юшка”.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Отечественная поэзия первой половины XX века.</w:t>
            </w:r>
          </w:p>
          <w:p w:rsidR="00710F73" w:rsidRPr="00710F73" w:rsidRDefault="00710F73" w:rsidP="00710F73">
            <w:pPr>
              <w:rPr>
                <w:rFonts w:eastAsiaTheme="minorEastAsia"/>
                <w:sz w:val="24"/>
                <w:szCs w:val="24"/>
              </w:rPr>
            </w:pPr>
            <w:r w:rsidRPr="00710F73">
              <w:rPr>
                <w:rFonts w:eastAsiaTheme="minorEastAsia"/>
                <w:sz w:val="24"/>
                <w:szCs w:val="24"/>
              </w:rPr>
              <w:t>Стихотворения на тему мечты и реальности.</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А.А. Блока, Н.С. Гумилёва, М.И. Цветаевой - два-три по выбору.</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второй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Ю.П. Казаков. Слово о писателе. Рассказ “Тихое утро”.</w:t>
            </w:r>
          </w:p>
          <w:p w:rsidR="00710F73" w:rsidRPr="00710F73" w:rsidRDefault="00710F73" w:rsidP="00710F73">
            <w:pPr>
              <w:rPr>
                <w:rFonts w:eastAsiaTheme="minorEastAsia"/>
                <w:sz w:val="24"/>
                <w:szCs w:val="24"/>
              </w:rPr>
            </w:pPr>
            <w:r w:rsidRPr="00710F73">
              <w:rPr>
                <w:rFonts w:eastAsiaTheme="minorEastAsia"/>
                <w:sz w:val="24"/>
                <w:szCs w:val="24"/>
              </w:rPr>
              <w:t>В.М. Шукшин. Слово о писателе. Рассказ “Критики”.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отечественных поэтов XX- XXI веков.</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М.И. Цветаевой, Е.А. Евтушенко, Б.А. Ахмадулиной, Ю.Д. Левитанского - 3-4 стихотворения на выбор.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w:t>
            </w:r>
          </w:p>
          <w:p w:rsidR="00710F73" w:rsidRPr="00710F73" w:rsidRDefault="00710F73" w:rsidP="00710F73">
            <w:pPr>
              <w:rPr>
                <w:rFonts w:eastAsiaTheme="minorEastAsia"/>
                <w:sz w:val="24"/>
                <w:szCs w:val="24"/>
              </w:rPr>
            </w:pPr>
            <w:r w:rsidRPr="00710F73">
              <w:rPr>
                <w:rFonts w:eastAsiaTheme="minorEastAsia"/>
                <w:sz w:val="24"/>
                <w:szCs w:val="24"/>
              </w:rPr>
              <w:t>отечественных прозаиков второй половины XX - начала XXI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Ф.А. Абрамов. Слово о писателе. Рассказ “О чём плачут лошади”.</w:t>
            </w:r>
          </w:p>
          <w:p w:rsidR="00710F73" w:rsidRPr="00710F73" w:rsidRDefault="00710F73" w:rsidP="00710F73">
            <w:pPr>
              <w:rPr>
                <w:rFonts w:eastAsiaTheme="minorEastAsia"/>
                <w:sz w:val="24"/>
                <w:szCs w:val="24"/>
              </w:rPr>
            </w:pPr>
            <w:r w:rsidRPr="00710F73">
              <w:rPr>
                <w:rFonts w:eastAsiaTheme="minorEastAsia"/>
                <w:sz w:val="24"/>
                <w:szCs w:val="24"/>
              </w:rPr>
              <w:t>Ф.А. Искандер. Слово о писателе. Рассказ “Тринадцатый подвиг Геракла”.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современных отечественных писателей- фантастов.</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А.В. Жвалевский и Е.Б. Пастернак. “Время всегда хорошее”.</w:t>
            </w:r>
          </w:p>
          <w:p w:rsidR="00710F73" w:rsidRPr="00710F73" w:rsidRDefault="00710F73" w:rsidP="00710F73">
            <w:pPr>
              <w:rPr>
                <w:rFonts w:eastAsiaTheme="minorEastAsia"/>
                <w:sz w:val="24"/>
                <w:szCs w:val="24"/>
              </w:rPr>
            </w:pPr>
            <w:r w:rsidRPr="00710F73">
              <w:rPr>
                <w:rFonts w:eastAsiaTheme="minorEastAsia"/>
                <w:sz w:val="24"/>
                <w:szCs w:val="24"/>
              </w:rPr>
              <w:t>С.В. Лукьяненко. “Мальчик и Тьма”.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новеллистика.</w:t>
            </w:r>
          </w:p>
          <w:p w:rsidR="00710F73" w:rsidRPr="00710F73" w:rsidRDefault="00710F73" w:rsidP="00710F73">
            <w:pPr>
              <w:rPr>
                <w:rFonts w:eastAsiaTheme="minorEastAsia"/>
                <w:sz w:val="24"/>
                <w:szCs w:val="24"/>
              </w:rPr>
            </w:pPr>
            <w:r w:rsidRPr="00710F73">
              <w:rPr>
                <w:rFonts w:eastAsiaTheme="minorEastAsia"/>
                <w:sz w:val="24"/>
                <w:szCs w:val="24"/>
              </w:rPr>
              <w:t>П. Мериме. “Маттео Фальконе”.</w:t>
            </w:r>
          </w:p>
          <w:p w:rsidR="00710F73" w:rsidRPr="00710F73" w:rsidRDefault="00710F73" w:rsidP="00710F73">
            <w:pPr>
              <w:rPr>
                <w:rFonts w:eastAsiaTheme="minorEastAsia"/>
                <w:sz w:val="24"/>
                <w:szCs w:val="24"/>
              </w:rPr>
            </w:pPr>
            <w:r w:rsidRPr="00710F73">
              <w:rPr>
                <w:rFonts w:eastAsiaTheme="minorEastAsia"/>
                <w:sz w:val="24"/>
                <w:szCs w:val="24"/>
              </w:rPr>
              <w:t>О. Генри. “Дары волхвов”.</w:t>
            </w:r>
          </w:p>
          <w:p w:rsidR="00710F73" w:rsidRPr="00710F73" w:rsidRDefault="00710F73" w:rsidP="00710F73">
            <w:pPr>
              <w:rPr>
                <w:rFonts w:eastAsiaTheme="minorEastAsia"/>
                <w:sz w:val="24"/>
                <w:szCs w:val="24"/>
              </w:rPr>
            </w:pPr>
            <w:r w:rsidRPr="00710F73">
              <w:rPr>
                <w:rFonts w:eastAsiaTheme="minorEastAsia"/>
                <w:sz w:val="24"/>
                <w:szCs w:val="24"/>
              </w:rPr>
              <w:t>А. де Сент Экзюпери. Повесть-сказка “Маленький принц”.</w:t>
            </w:r>
          </w:p>
        </w:tc>
      </w:tr>
    </w:tbl>
    <w:p w:rsidR="00710F73" w:rsidRPr="00710F73" w:rsidRDefault="00710F73" w:rsidP="00710F73">
      <w:pPr>
        <w:ind w:firstLine="720"/>
        <w:jc w:val="both"/>
        <w:rPr>
          <w:rFonts w:eastAsiaTheme="minorEastAsia"/>
          <w:sz w:val="24"/>
          <w:szCs w:val="24"/>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Содержание обучения в 8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Русская литература и история.</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Фольклор Русские былины.</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“Илья Муромец и Соловей-разбойник”, “Садко”.</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Народные песни и баллады народов России и мира.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“Песнь о Роланде” (фрагменты). Баллада “Аника-воин”.</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Житийная литература. “Житие Сергия Радонежского”.</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XVIII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Д.И. Фонвизин. Слово о писателе. Комедия “Недоросль”.</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710F73" w:rsidRPr="00710F73" w:rsidRDefault="00710F73" w:rsidP="00710F73">
            <w:pPr>
              <w:rPr>
                <w:rFonts w:eastAsiaTheme="minorEastAsia"/>
                <w:sz w:val="24"/>
                <w:szCs w:val="24"/>
              </w:rPr>
            </w:pPr>
            <w:r w:rsidRPr="00710F73">
              <w:rPr>
                <w:rFonts w:eastAsiaTheme="minorEastAsia"/>
                <w:sz w:val="24"/>
                <w:szCs w:val="24"/>
              </w:rPr>
              <w:t xml:space="preserve">М.Ю. Лермонтов. Слово о поэте. Стихотворения (не менее четырёх). Например, “Узник”, “Парус”, “Тучи”, “Желанье” (“Отворите мне темницу...”). Поэма </w:t>
            </w:r>
            <w:r w:rsidRPr="00710F73">
              <w:rPr>
                <w:rFonts w:eastAsiaTheme="minorEastAsia"/>
                <w:sz w:val="24"/>
                <w:szCs w:val="24"/>
              </w:rPr>
              <w:lastRenderedPageBreak/>
              <w:t>“Мцыри”.</w:t>
            </w:r>
          </w:p>
          <w:p w:rsidR="00710F73" w:rsidRPr="00710F73" w:rsidRDefault="00710F73" w:rsidP="00710F73">
            <w:pPr>
              <w:rPr>
                <w:rFonts w:eastAsiaTheme="minorEastAsia"/>
                <w:sz w:val="24"/>
                <w:szCs w:val="24"/>
              </w:rPr>
            </w:pPr>
            <w:r w:rsidRPr="00710F73">
              <w:rPr>
                <w:rFonts w:eastAsiaTheme="minorEastAsia"/>
                <w:sz w:val="24"/>
                <w:szCs w:val="24"/>
              </w:rPr>
              <w:t>Н.В. Гоголь. Слово о писателе. Комедия “Ревизор”.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второй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И.С. Тургенев. Слово о писателе.</w:t>
            </w:r>
          </w:p>
          <w:p w:rsidR="00710F73" w:rsidRPr="00710F73" w:rsidRDefault="00710F73" w:rsidP="00710F73">
            <w:pPr>
              <w:rPr>
                <w:rFonts w:eastAsiaTheme="minorEastAsia"/>
                <w:sz w:val="24"/>
                <w:szCs w:val="24"/>
              </w:rPr>
            </w:pPr>
            <w:r w:rsidRPr="00710F73">
              <w:rPr>
                <w:rFonts w:eastAsiaTheme="minorEastAsia"/>
                <w:sz w:val="24"/>
                <w:szCs w:val="24"/>
              </w:rPr>
              <w:t>Повесть “Ася”.</w:t>
            </w:r>
          </w:p>
          <w:p w:rsidR="00710F73" w:rsidRPr="00710F73" w:rsidRDefault="00710F73" w:rsidP="00710F73">
            <w:pPr>
              <w:rPr>
                <w:rFonts w:eastAsiaTheme="minorEastAsia"/>
                <w:sz w:val="24"/>
                <w:szCs w:val="24"/>
              </w:rPr>
            </w:pPr>
            <w:r w:rsidRPr="00710F73">
              <w:rPr>
                <w:rFonts w:eastAsiaTheme="minorEastAsia"/>
                <w:sz w:val="24"/>
                <w:szCs w:val="24"/>
              </w:rPr>
              <w:t>М.Е. Салтыков-Щедрин. Слово о писателе.</w:t>
            </w:r>
          </w:p>
          <w:p w:rsidR="00710F73" w:rsidRPr="00710F73" w:rsidRDefault="00710F73" w:rsidP="00710F73">
            <w:pPr>
              <w:rPr>
                <w:rFonts w:eastAsiaTheme="minorEastAsia"/>
                <w:sz w:val="24"/>
                <w:szCs w:val="24"/>
              </w:rPr>
            </w:pPr>
            <w:r w:rsidRPr="00710F73">
              <w:rPr>
                <w:rFonts w:eastAsiaTheme="minorEastAsia"/>
                <w:sz w:val="24"/>
                <w:szCs w:val="24"/>
              </w:rPr>
              <w:t>Сказки “Повесть о том, как один мужик двух генералов прокормил”, “Премудрый пискарь”.</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XX века. Произведения писателей русского зарубежья.</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И.С. Шмелёв. Рассказ “Как я стал писателем”.</w:t>
            </w:r>
          </w:p>
          <w:p w:rsidR="00710F73" w:rsidRPr="00710F73" w:rsidRDefault="00710F73" w:rsidP="00710F73">
            <w:pPr>
              <w:rPr>
                <w:rFonts w:eastAsiaTheme="minorEastAsia"/>
                <w:sz w:val="24"/>
                <w:szCs w:val="24"/>
              </w:rPr>
            </w:pPr>
            <w:r w:rsidRPr="00710F73">
              <w:rPr>
                <w:rFonts w:eastAsiaTheme="minorEastAsia"/>
                <w:sz w:val="24"/>
                <w:szCs w:val="24"/>
              </w:rPr>
              <w:t>М.А. Осоргин. Слово о писателе. Рассказ “Пенсне”.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Поэзия первой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 Маяковский. “Необычайное приключение, бывшее с Владимиром Маяковским летом на даче”. Б.Л. Пастернак. “Красавица моя, вся стать...”, “Весна в лесу” (1-2 на выбор).</w:t>
            </w:r>
          </w:p>
          <w:p w:rsidR="00710F73" w:rsidRPr="00710F73" w:rsidRDefault="00710F73" w:rsidP="00710F73">
            <w:pPr>
              <w:rPr>
                <w:rFonts w:eastAsiaTheme="minorEastAsia"/>
                <w:sz w:val="24"/>
                <w:szCs w:val="24"/>
              </w:rPr>
            </w:pPr>
            <w:r w:rsidRPr="00710F73">
              <w:rPr>
                <w:rFonts w:eastAsiaTheme="minorEastAsia"/>
                <w:sz w:val="24"/>
                <w:szCs w:val="24"/>
              </w:rPr>
              <w:t>М.И. Цветаева. “Идёшь, на меня похожий...”, “Бабушке”.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отечественных прозаиков второй половины XX-XXI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Е.И. Носов. Слово о писателе. Рассказ “Кукла” (“Акимыч”).</w:t>
            </w:r>
          </w:p>
          <w:p w:rsidR="00710F73" w:rsidRPr="00710F73" w:rsidRDefault="00710F73" w:rsidP="00710F73">
            <w:pPr>
              <w:rPr>
                <w:rFonts w:eastAsiaTheme="minorEastAsia"/>
                <w:sz w:val="24"/>
                <w:szCs w:val="24"/>
              </w:rPr>
            </w:pPr>
            <w:r w:rsidRPr="00710F73">
              <w:rPr>
                <w:rFonts w:eastAsiaTheme="minorEastAsia"/>
                <w:sz w:val="24"/>
                <w:szCs w:val="24"/>
              </w:rPr>
              <w:t>Тема взаимоотношения поколений, становления человека, выбора им жизненного пути.</w:t>
            </w:r>
          </w:p>
          <w:p w:rsidR="00710F73" w:rsidRPr="00710F73" w:rsidRDefault="00710F73" w:rsidP="00710F73">
            <w:pPr>
              <w:rPr>
                <w:rFonts w:eastAsiaTheme="minorEastAsia"/>
                <w:sz w:val="24"/>
                <w:szCs w:val="24"/>
              </w:rPr>
            </w:pPr>
            <w:r w:rsidRPr="00710F73">
              <w:rPr>
                <w:rFonts w:eastAsiaTheme="minorEastAsia"/>
                <w:sz w:val="24"/>
                <w:szCs w:val="24"/>
              </w:rPr>
              <w:t>Л.Л. Волкова. Слово о писателе. Рассказ “Всем выйти из кадра”.</w:t>
            </w:r>
          </w:p>
          <w:p w:rsidR="00710F73" w:rsidRPr="00710F73" w:rsidRDefault="00710F73" w:rsidP="00710F73">
            <w:pPr>
              <w:rPr>
                <w:rFonts w:eastAsiaTheme="minorEastAsia"/>
                <w:sz w:val="24"/>
                <w:szCs w:val="24"/>
              </w:rPr>
            </w:pPr>
            <w:r w:rsidRPr="00710F73">
              <w:rPr>
                <w:rFonts w:eastAsiaTheme="minorEastAsia"/>
                <w:sz w:val="24"/>
                <w:szCs w:val="24"/>
              </w:rPr>
              <w:t>Л.Н. Андреев. Слово о писателе. Рассказ “Кусака”.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Поэзия второй половины XX - начала XXI века (не менее трёх стихотворений).</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Н.А. Заболоцкий. “Русское поле”, “Вечер на Оке”, “Уступи мне, скворец, уголок...”.</w:t>
            </w:r>
          </w:p>
          <w:p w:rsidR="00710F73" w:rsidRPr="00710F73" w:rsidRDefault="00710F73" w:rsidP="00710F73">
            <w:pPr>
              <w:rPr>
                <w:rFonts w:eastAsiaTheme="minorEastAsia"/>
                <w:sz w:val="24"/>
                <w:szCs w:val="24"/>
              </w:rPr>
            </w:pPr>
            <w:r w:rsidRPr="00710F73">
              <w:rPr>
                <w:rFonts w:eastAsiaTheme="minorEastAsia"/>
                <w:sz w:val="24"/>
                <w:szCs w:val="24"/>
              </w:rPr>
              <w:t>М.В. Исаковский. “Катюша”, “Враги сожгли родную хату”.</w:t>
            </w:r>
          </w:p>
          <w:p w:rsidR="00710F73" w:rsidRPr="00710F73" w:rsidRDefault="00710F73" w:rsidP="00710F73">
            <w:pPr>
              <w:rPr>
                <w:rFonts w:eastAsiaTheme="minorEastAsia"/>
                <w:sz w:val="24"/>
                <w:szCs w:val="24"/>
              </w:rPr>
            </w:pPr>
            <w:r w:rsidRPr="00710F73">
              <w:rPr>
                <w:rFonts w:eastAsiaTheme="minorEastAsia"/>
                <w:sz w:val="24"/>
                <w:szCs w:val="24"/>
              </w:rPr>
              <w:t>Е.А. Евтушенко. “Людей неинтересных в мире нет...”.</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У. Шекспир. Трагедия “Ромео и Джульетта” (фрагменты по выбору).</w:t>
            </w:r>
          </w:p>
        </w:tc>
      </w:tr>
    </w:tbl>
    <w:p w:rsidR="00710F73" w:rsidRPr="00710F73" w:rsidRDefault="00710F73" w:rsidP="00710F73">
      <w:pPr>
        <w:ind w:firstLine="720"/>
        <w:jc w:val="both"/>
        <w:rPr>
          <w:rFonts w:eastAsiaTheme="minorEastAsia"/>
          <w:sz w:val="24"/>
          <w:szCs w:val="24"/>
        </w:rPr>
      </w:pPr>
    </w:p>
    <w:p w:rsidR="00710F73" w:rsidRPr="00710F73" w:rsidRDefault="00710F73" w:rsidP="00FE3B1D">
      <w:pPr>
        <w:ind w:firstLine="720"/>
        <w:jc w:val="center"/>
        <w:rPr>
          <w:rFonts w:eastAsiaTheme="minorEastAsia"/>
          <w:sz w:val="24"/>
          <w:szCs w:val="24"/>
        </w:rPr>
      </w:pPr>
      <w:r w:rsidRPr="00710F73">
        <w:rPr>
          <w:rFonts w:eastAsiaTheme="minorEastAsia"/>
          <w:sz w:val="24"/>
          <w:szCs w:val="24"/>
        </w:rPr>
        <w:t>Содержание обучения в 9 классе представлено в таблице:</w:t>
      </w:r>
    </w:p>
    <w:p w:rsidR="00710F73" w:rsidRPr="00710F73" w:rsidRDefault="00710F73" w:rsidP="00710F7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6003"/>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Введение.</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Роль литературы в духовной жизни человека.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XVIII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М.В. Ломоносов: жизнь и творчество (обзор).</w:t>
            </w:r>
          </w:p>
          <w:p w:rsidR="00710F73" w:rsidRPr="00710F73" w:rsidRDefault="00710F73" w:rsidP="00710F73">
            <w:pPr>
              <w:rPr>
                <w:rFonts w:eastAsiaTheme="minorEastAsia"/>
                <w:sz w:val="24"/>
                <w:szCs w:val="24"/>
              </w:rPr>
            </w:pPr>
            <w:r w:rsidRPr="00710F73">
              <w:rPr>
                <w:rFonts w:eastAsiaTheme="minorEastAsia"/>
                <w:sz w:val="24"/>
                <w:szCs w:val="24"/>
              </w:rPr>
              <w:t>“Ода на день восшествия на Всероссийский престол Ея Величества Государыни Императрицы Елисаветы Петровны 1747 года”.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А.С. Грибоедов: жизнь и творчество (обзор). Комедия “Горе от ума”.</w:t>
            </w:r>
          </w:p>
          <w:p w:rsidR="00710F73" w:rsidRPr="00710F73" w:rsidRDefault="00710F73" w:rsidP="00710F73">
            <w:pPr>
              <w:rPr>
                <w:rFonts w:eastAsiaTheme="minorEastAsia"/>
                <w:sz w:val="24"/>
                <w:szCs w:val="24"/>
              </w:rPr>
            </w:pPr>
            <w:r w:rsidRPr="00710F73">
              <w:rPr>
                <w:rFonts w:eastAsiaTheme="minorEastAsia"/>
                <w:sz w:val="24"/>
                <w:szCs w:val="24"/>
              </w:rPr>
              <w:t>Поэзия пушкинской эпохи.</w:t>
            </w:r>
          </w:p>
          <w:p w:rsidR="00710F73" w:rsidRPr="00710F73" w:rsidRDefault="00710F73" w:rsidP="00710F73">
            <w:pPr>
              <w:rPr>
                <w:rFonts w:eastAsiaTheme="minorEastAsia"/>
                <w:sz w:val="24"/>
                <w:szCs w:val="24"/>
              </w:rPr>
            </w:pPr>
            <w:r w:rsidRPr="00710F73">
              <w:rPr>
                <w:rFonts w:eastAsiaTheme="minorEastAsia"/>
                <w:sz w:val="24"/>
                <w:szCs w:val="24"/>
              </w:rPr>
              <w:t>К.Н. Батюшков, А.А. Дельвиг, Н.М. Языков, Е.А. Баратынский (не менее трёх стихотворений по выбору).</w:t>
            </w:r>
          </w:p>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Стихотворения “К Чаадаеву”, “Анчар”. “Маленькие трагедии”: пьеса “Моцарт и Сальери”. Роман “Евгений Онегин”.</w:t>
            </w:r>
          </w:p>
          <w:p w:rsidR="00710F73" w:rsidRPr="00710F73" w:rsidRDefault="00710F73" w:rsidP="00710F73">
            <w:pPr>
              <w:rPr>
                <w:rFonts w:eastAsiaTheme="minorEastAsia"/>
                <w:sz w:val="24"/>
                <w:szCs w:val="24"/>
              </w:rPr>
            </w:pPr>
            <w:r w:rsidRPr="00710F73">
              <w:rPr>
                <w:rFonts w:eastAsiaTheme="minorEastAsia"/>
                <w:sz w:val="24"/>
                <w:szCs w:val="24"/>
              </w:rPr>
              <w:t>М.Ю. Лермонтов. Слово о поэте. Стихотворения “Я не хочу, чтоб свет узнал...”, “Из-под таинственной, холодной полумаски...”, “Нищий”.</w:t>
            </w:r>
          </w:p>
          <w:p w:rsidR="00710F73" w:rsidRPr="00710F73" w:rsidRDefault="00710F73" w:rsidP="00710F73">
            <w:pPr>
              <w:rPr>
                <w:rFonts w:eastAsiaTheme="minorEastAsia"/>
                <w:sz w:val="24"/>
                <w:szCs w:val="24"/>
              </w:rPr>
            </w:pPr>
            <w:r w:rsidRPr="00710F73">
              <w:rPr>
                <w:rFonts w:eastAsiaTheme="minorEastAsia"/>
                <w:sz w:val="24"/>
                <w:szCs w:val="24"/>
              </w:rPr>
              <w:t>Н.В. Гоголь. Слово о писателе. Повесть “Шинель”. Поэма “Мёртвые души”.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 xml:space="preserve">Литература второй половины XIX </w:t>
            </w:r>
            <w:r w:rsidRPr="00710F73">
              <w:rPr>
                <w:rFonts w:eastAsiaTheme="minorEastAsia"/>
                <w:sz w:val="24"/>
                <w:szCs w:val="24"/>
              </w:rPr>
              <w:lastRenderedPageBreak/>
              <w:t>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 xml:space="preserve">Л.Н. Толстой. Слово о писателе. Рассказ “После бала”. </w:t>
            </w:r>
            <w:r w:rsidRPr="00710F73">
              <w:rPr>
                <w:rFonts w:eastAsiaTheme="minorEastAsia"/>
                <w:sz w:val="24"/>
                <w:szCs w:val="24"/>
              </w:rPr>
              <w:lastRenderedPageBreak/>
              <w:t>“Отрочество” (главы).</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первой половины XX века.</w:t>
            </w:r>
          </w:p>
          <w:p w:rsidR="00710F73" w:rsidRPr="00710F73" w:rsidRDefault="00710F73" w:rsidP="00710F73">
            <w:pPr>
              <w:rPr>
                <w:rFonts w:eastAsiaTheme="minorEastAsia"/>
                <w:sz w:val="24"/>
                <w:szCs w:val="24"/>
              </w:rPr>
            </w:pPr>
            <w:r w:rsidRPr="00710F73">
              <w:rPr>
                <w:rFonts w:eastAsiaTheme="minorEastAsia"/>
                <w:sz w:val="24"/>
                <w:szCs w:val="24"/>
              </w:rPr>
              <w:t>Поэзия первой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С.А. Есенин. Слово о поэте.</w:t>
            </w:r>
          </w:p>
          <w:p w:rsidR="00710F73" w:rsidRPr="00710F73" w:rsidRDefault="00710F73" w:rsidP="00710F73">
            <w:pPr>
              <w:rPr>
                <w:rFonts w:eastAsiaTheme="minorEastAsia"/>
                <w:sz w:val="24"/>
                <w:szCs w:val="24"/>
              </w:rPr>
            </w:pPr>
            <w:r w:rsidRPr="00710F73">
              <w:rPr>
                <w:rFonts w:eastAsiaTheme="minorEastAsia"/>
                <w:sz w:val="24"/>
                <w:szCs w:val="24"/>
              </w:rPr>
              <w:t>“Вот уж вечер...”, “Гой ты, Русь моя родная...”, “Край ты мой заброшенный...”, “Разбуди меня завтра рано...” (2-3 стихотворения на выбор). “Отговорила роща золотая...”, “Не жалею, не зову, не плачу...” (на выбор).</w:t>
            </w:r>
          </w:p>
          <w:p w:rsidR="00710F73" w:rsidRPr="00710F73" w:rsidRDefault="00710F73" w:rsidP="00710F73">
            <w:pPr>
              <w:rPr>
                <w:rFonts w:eastAsiaTheme="minorEastAsia"/>
                <w:sz w:val="24"/>
                <w:szCs w:val="24"/>
              </w:rPr>
            </w:pPr>
            <w:r w:rsidRPr="00710F73">
              <w:rPr>
                <w:rFonts w:eastAsiaTheme="minorEastAsia"/>
                <w:sz w:val="24"/>
                <w:szCs w:val="24"/>
              </w:rPr>
              <w:t>“Письмо к женщине”, “Шаганэ ты моя, Шаганэ...” (на выбор).</w:t>
            </w:r>
          </w:p>
          <w:p w:rsidR="00710F73" w:rsidRPr="00710F73" w:rsidRDefault="00710F73" w:rsidP="00710F73">
            <w:pPr>
              <w:rPr>
                <w:rFonts w:eastAsiaTheme="minorEastAsia"/>
                <w:sz w:val="24"/>
                <w:szCs w:val="24"/>
              </w:rPr>
            </w:pPr>
            <w:r w:rsidRPr="00710F73">
              <w:rPr>
                <w:rFonts w:eastAsiaTheme="minorEastAsia"/>
                <w:sz w:val="24"/>
                <w:szCs w:val="24"/>
              </w:rPr>
              <w:t>В.В. Маяковский. Слово о поэте. “А вы могли бы?”, “Послушайте!” (на выбор); “Люблю” (отрывок), “Прощанье” (на выбор).</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второй половины XX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А.Т. Твардовский. Слово о поэте. Поэма “Василий Тёркин” (главы “Переправа”, “Гармонь”, “Два солдата”, “Поединок” и другие).</w:t>
            </w:r>
          </w:p>
          <w:p w:rsidR="00710F73" w:rsidRPr="00710F73" w:rsidRDefault="00710F73" w:rsidP="00710F73">
            <w:pPr>
              <w:rPr>
                <w:rFonts w:eastAsiaTheme="minorEastAsia"/>
                <w:sz w:val="24"/>
                <w:szCs w:val="24"/>
              </w:rPr>
            </w:pPr>
            <w:r w:rsidRPr="00710F73">
              <w:rPr>
                <w:rFonts w:eastAsiaTheme="minorEastAsia"/>
                <w:sz w:val="24"/>
                <w:szCs w:val="24"/>
              </w:rPr>
              <w:t>М.А. Шолохов. Слово о писателе. Рассказ “Судьба человека”.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отечественных и зарубежных прозаиков второй половины XX-XXI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М.М. Зощенко. Слово о писателе. Рассказ “История болезни”.</w:t>
            </w:r>
          </w:p>
          <w:p w:rsidR="00710F73" w:rsidRPr="00710F73" w:rsidRDefault="00710F73" w:rsidP="00710F73">
            <w:pPr>
              <w:rPr>
                <w:rFonts w:eastAsiaTheme="minorEastAsia"/>
                <w:sz w:val="24"/>
                <w:szCs w:val="24"/>
              </w:rPr>
            </w:pPr>
            <w:r w:rsidRPr="00710F73">
              <w:rPr>
                <w:rFonts w:eastAsiaTheme="minorEastAsia"/>
                <w:sz w:val="24"/>
                <w:szCs w:val="24"/>
              </w:rPr>
              <w:t>А.П. Платонов. Слово о писателе. Рассказ “Возвращение” (в сокращении).</w:t>
            </w:r>
          </w:p>
          <w:p w:rsidR="00710F73" w:rsidRPr="00710F73" w:rsidRDefault="00710F73" w:rsidP="00710F73">
            <w:pPr>
              <w:rPr>
                <w:rFonts w:eastAsiaTheme="minorEastAsia"/>
                <w:sz w:val="24"/>
                <w:szCs w:val="24"/>
              </w:rPr>
            </w:pPr>
            <w:r w:rsidRPr="00710F73">
              <w:rPr>
                <w:rFonts w:eastAsiaTheme="minorEastAsia"/>
                <w:sz w:val="24"/>
                <w:szCs w:val="24"/>
              </w:rPr>
              <w:t>У. Старк. Слово о писателе. “Умеешь ли ты свистеть, Йоханна?”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Поэзия второй половины ХХ-начала XXI века.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Не менее двух стихотворений. Например, стихотворения М.А. Светлова, К.М. Симонова, Р.Г. Гамзатова, Б.Ш. Окуджавы, B.C. Высоцкого, А.А. Вознесенского, Е.А. Евтушенко, Р.И. Рождественского, И.А. Бродского, А.С. Кушнера.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6003"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Ж.-Б. Мольер. Слово о писателе. Комедия “Мещанин во дворянстве” (фрагменты по выбору).</w:t>
            </w:r>
          </w:p>
        </w:tc>
      </w:tr>
    </w:tbl>
    <w:p w:rsidR="00710F73" w:rsidRPr="00710F73" w:rsidRDefault="00710F73" w:rsidP="00710F73">
      <w:pPr>
        <w:ind w:firstLine="720"/>
        <w:jc w:val="both"/>
        <w:rPr>
          <w:rFonts w:eastAsiaTheme="minorEastAsia"/>
          <w:sz w:val="24"/>
          <w:szCs w:val="24"/>
        </w:rPr>
      </w:pP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Содержание обучения в 10 классе представлено в таблице:</w:t>
      </w:r>
    </w:p>
    <w:p w:rsidR="00710F73" w:rsidRPr="00710F73" w:rsidRDefault="00710F73" w:rsidP="00710F73">
      <w:pPr>
        <w:ind w:firstLine="720"/>
        <w:jc w:val="both"/>
        <w:rPr>
          <w:rFonts w:eastAsiaTheme="minorEastAsia"/>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5861"/>
      </w:tblGrid>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Древнерусская литература.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“Слово о полку Игореве”.</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XVIII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Г.Р. Державин. Стихотворения “Властителям и судиям”, “Памятник”.</w:t>
            </w:r>
          </w:p>
          <w:p w:rsidR="00710F73" w:rsidRPr="00710F73" w:rsidRDefault="00710F73" w:rsidP="00710F73">
            <w:pPr>
              <w:rPr>
                <w:rFonts w:eastAsiaTheme="minorEastAsia"/>
                <w:sz w:val="24"/>
                <w:szCs w:val="24"/>
              </w:rPr>
            </w:pPr>
            <w:r w:rsidRPr="00710F73">
              <w:rPr>
                <w:rFonts w:eastAsiaTheme="minorEastAsia"/>
                <w:sz w:val="24"/>
                <w:szCs w:val="24"/>
              </w:rPr>
              <w:t>Н.М. Карамзин. Повесть “Бедная Лиза”.</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XIX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В.А. Жуковский. Слово о поэте. Баллады, элегии (одна-две по выбору). Например, “Светлана”, “Море” и другие.</w:t>
            </w:r>
          </w:p>
          <w:p w:rsidR="00710F73" w:rsidRPr="00710F73" w:rsidRDefault="00710F73" w:rsidP="00710F73">
            <w:pPr>
              <w:rPr>
                <w:rFonts w:eastAsiaTheme="minorEastAsia"/>
                <w:sz w:val="24"/>
                <w:szCs w:val="24"/>
              </w:rPr>
            </w:pPr>
            <w:r w:rsidRPr="00710F73">
              <w:rPr>
                <w:rFonts w:eastAsiaTheme="minorEastAsia"/>
                <w:sz w:val="24"/>
                <w:szCs w:val="24"/>
              </w:rPr>
              <w:t>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ещё, быть может...”, “Я памятник себе воздвиг нерукотворный...”. Поэма “Медный всадник”.</w:t>
            </w:r>
          </w:p>
          <w:p w:rsidR="00710F73" w:rsidRPr="00710F73" w:rsidRDefault="00710F73" w:rsidP="00710F73">
            <w:pPr>
              <w:rPr>
                <w:rFonts w:eastAsiaTheme="minorEastAsia"/>
                <w:sz w:val="24"/>
                <w:szCs w:val="24"/>
              </w:rPr>
            </w:pPr>
            <w:r w:rsidRPr="00710F73">
              <w:rPr>
                <w:rFonts w:eastAsiaTheme="minorEastAsia"/>
                <w:sz w:val="24"/>
                <w:szCs w:val="24"/>
              </w:rPr>
              <w:t xml:space="preserve">М.Ю. Лермонтов. Слово о писателе и поэте. Стихотворения “Выхожу один я на дорогу...”, “Дума”, “И скучно и грустно”, “Как часто, пёстрою толпою окружён...”, “Молитва” (“Я, Матерь Божия, ныне с </w:t>
            </w:r>
            <w:r w:rsidRPr="00710F73">
              <w:rPr>
                <w:rFonts w:eastAsiaTheme="minorEastAsia"/>
                <w:sz w:val="24"/>
                <w:szCs w:val="24"/>
              </w:rPr>
              <w:lastRenderedPageBreak/>
              <w:t>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lastRenderedPageBreak/>
              <w:t>Литература второй половины XIX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А.И. Куприн. Слово о писателе. Рассказ “Куст сирени”.</w:t>
            </w:r>
          </w:p>
          <w:p w:rsidR="00710F73" w:rsidRPr="00710F73" w:rsidRDefault="00710F73" w:rsidP="00710F73">
            <w:pPr>
              <w:rPr>
                <w:rFonts w:eastAsiaTheme="minorEastAsia"/>
                <w:sz w:val="24"/>
                <w:szCs w:val="24"/>
              </w:rPr>
            </w:pPr>
            <w:r w:rsidRPr="00710F73">
              <w:rPr>
                <w:rFonts w:eastAsiaTheme="minorEastAsia"/>
                <w:sz w:val="24"/>
                <w:szCs w:val="24"/>
              </w:rPr>
              <w:t>Ф.М. Достоевский. Слово о писателе. Роман “Бедные люди”.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первой половины XX века.</w:t>
            </w:r>
          </w:p>
          <w:p w:rsidR="00710F73" w:rsidRPr="00710F73" w:rsidRDefault="00710F73" w:rsidP="00710F73">
            <w:pPr>
              <w:rPr>
                <w:rFonts w:eastAsiaTheme="minorEastAsia"/>
                <w:sz w:val="24"/>
                <w:szCs w:val="24"/>
              </w:rPr>
            </w:pPr>
            <w:r w:rsidRPr="00710F73">
              <w:rPr>
                <w:rFonts w:eastAsiaTheme="minorEastAsia"/>
                <w:sz w:val="24"/>
                <w:szCs w:val="24"/>
              </w:rPr>
              <w:t>Поэзия первой половины XX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М.И. Цветаевой, О.Э. Мандельштама, Б.Л. Пастернака (не менее двух стихотворений по выбору).</w:t>
            </w:r>
          </w:p>
          <w:p w:rsidR="00710F73" w:rsidRPr="00710F73" w:rsidRDefault="00710F73" w:rsidP="00710F73">
            <w:pPr>
              <w:rPr>
                <w:rFonts w:eastAsiaTheme="minorEastAsia"/>
                <w:sz w:val="24"/>
                <w:szCs w:val="24"/>
              </w:rPr>
            </w:pPr>
            <w:r w:rsidRPr="00710F73">
              <w:rPr>
                <w:rFonts w:eastAsiaTheme="minorEastAsia"/>
                <w:sz w:val="24"/>
                <w:szCs w:val="24"/>
              </w:rPr>
              <w:t>М.А. Булгаков. Слово о писателе. Повесть “Собачье сердце” (в сокращении).</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Литература второй половины XX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A. И. Солженицын. Слово о писателе. Рассказ “Матрёнин двор”.</w:t>
            </w:r>
          </w:p>
          <w:p w:rsidR="00710F73" w:rsidRPr="00710F73" w:rsidRDefault="00710F73" w:rsidP="00710F73">
            <w:pPr>
              <w:rPr>
                <w:rFonts w:eastAsiaTheme="minorEastAsia"/>
                <w:sz w:val="24"/>
                <w:szCs w:val="24"/>
              </w:rPr>
            </w:pPr>
            <w:r w:rsidRPr="00710F73">
              <w:rPr>
                <w:rFonts w:eastAsiaTheme="minorEastAsia"/>
                <w:sz w:val="24"/>
                <w:szCs w:val="24"/>
              </w:rPr>
              <w:t>B.П. Астафьев. Слово о писателе. Рассказ “Фотография, на которой меня нет”.</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Поэзия второй половины ХХ-начала XXI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Стихотворения К.М. Симонова, Б.Ш. Окуджавы, B.C. Высоцкого, А.А. Вознесенского, Е.А. Евтушенко, Р.И. Рождественского, И.А. Бродского (не менее двух стихотворений).</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Произведения прозаиков XXI века.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Н.С. Дашевская. Слово о писателе. Рассказ “Чек”.</w:t>
            </w:r>
          </w:p>
        </w:tc>
      </w:tr>
      <w:tr w:rsidR="00710F73" w:rsidRPr="00710F73" w:rsidTr="00FE3B1D">
        <w:tc>
          <w:tcPr>
            <w:tcW w:w="3920" w:type="dxa"/>
            <w:tcBorders>
              <w:top w:val="single" w:sz="4" w:space="0" w:color="auto"/>
              <w:bottom w:val="single" w:sz="4" w:space="0" w:color="auto"/>
              <w:right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Зарубежная литература.</w:t>
            </w:r>
          </w:p>
        </w:tc>
        <w:tc>
          <w:tcPr>
            <w:tcW w:w="5861" w:type="dxa"/>
            <w:tcBorders>
              <w:top w:val="single" w:sz="4" w:space="0" w:color="auto"/>
              <w:left w:val="single" w:sz="4" w:space="0" w:color="auto"/>
              <w:bottom w:val="single" w:sz="4" w:space="0" w:color="auto"/>
            </w:tcBorders>
          </w:tcPr>
          <w:p w:rsidR="00710F73" w:rsidRPr="00710F73" w:rsidRDefault="00710F73" w:rsidP="00710F73">
            <w:pPr>
              <w:rPr>
                <w:rFonts w:eastAsiaTheme="minorEastAsia"/>
                <w:sz w:val="24"/>
                <w:szCs w:val="24"/>
              </w:rPr>
            </w:pPr>
            <w:r w:rsidRPr="00710F73">
              <w:rPr>
                <w:rFonts w:eastAsiaTheme="minorEastAsia"/>
                <w:sz w:val="24"/>
                <w:szCs w:val="24"/>
              </w:rPr>
              <w:t>И.-В. Гёте. Слово о писателе. Трагедия “Фауст” (1-2 фрагмента по выбору).</w:t>
            </w:r>
          </w:p>
        </w:tc>
      </w:tr>
    </w:tbl>
    <w:p w:rsidR="00710F73" w:rsidRPr="00710F73" w:rsidRDefault="00710F73" w:rsidP="00710F73">
      <w:pPr>
        <w:ind w:firstLine="720"/>
        <w:jc w:val="both"/>
        <w:rPr>
          <w:rFonts w:eastAsiaTheme="minorEastAsia"/>
          <w:sz w:val="24"/>
          <w:szCs w:val="24"/>
        </w:rPr>
      </w:pPr>
    </w:p>
    <w:p w:rsidR="00710F73" w:rsidRPr="00FE3B1D" w:rsidRDefault="00710F73" w:rsidP="00FE3B1D">
      <w:pPr>
        <w:ind w:firstLine="720"/>
        <w:jc w:val="center"/>
        <w:rPr>
          <w:rFonts w:eastAsiaTheme="minorEastAsia"/>
          <w:b/>
          <w:sz w:val="24"/>
          <w:szCs w:val="24"/>
        </w:rPr>
      </w:pPr>
      <w:r w:rsidRPr="00FE3B1D">
        <w:rPr>
          <w:rFonts w:eastAsiaTheme="minorEastAsia"/>
          <w:b/>
          <w:sz w:val="24"/>
          <w:szCs w:val="24"/>
        </w:rPr>
        <w:t>Планируемые результаты освоения программы по литературе на уровне основного общего образования.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Результаты обучения по учебному предмету “Литература” в отношении всех микрогрупп о</w:t>
      </w:r>
      <w:r w:rsidR="00FE3B1D">
        <w:rPr>
          <w:rFonts w:eastAsiaTheme="minorEastAsia"/>
          <w:sz w:val="24"/>
          <w:szCs w:val="24"/>
        </w:rPr>
        <w:t xml:space="preserve">бучающихся с нарушениями слуха </w:t>
      </w:r>
      <w:r w:rsidRPr="00710F73">
        <w:rPr>
          <w:rFonts w:eastAsiaTheme="minorEastAsia"/>
          <w:sz w:val="24"/>
          <w:szCs w:val="24"/>
        </w:rPr>
        <w:t>оцениваются по окончании основного общего образования и не сопоставляются с результатами нормативно развивающихся сверстников.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 гражданского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w:t>
      </w:r>
      <w:r w:rsidRPr="00710F73">
        <w:rPr>
          <w:rFonts w:eastAsiaTheme="minorEastAsia"/>
          <w:sz w:val="24"/>
          <w:szCs w:val="24"/>
        </w:rPr>
        <w:lastRenderedPageBreak/>
        <w:t>самоуправлении; готовность к участию в гуманитарной деятельности;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2) патриотического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3) духовно-нравственного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4) эстетического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важности художественной литературы и культуры как средства коммуникации и самовыражения;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5) физического воспитания, формирования культуры здоровья и эмоционального благополучия: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6) трудового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w:t>
      </w:r>
      <w:r w:rsidRPr="00710F73">
        <w:rPr>
          <w:rFonts w:eastAsiaTheme="minorEastAsia"/>
          <w:sz w:val="24"/>
          <w:szCs w:val="24"/>
        </w:rPr>
        <w:lastRenderedPageBreak/>
        <w:t>деятельностью героев на страницах литературных произведений;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7) экологического воспитания: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8) ценности научного познания: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9) обеспечение адаптации обучающегося к изменяющимся условиям социальной и природной среды: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sidRPr="00710F73">
        <w:rPr>
          <w:rFonts w:eastAsiaTheme="minorEastAsia"/>
          <w:sz w:val="24"/>
          <w:szCs w:val="24"/>
        </w:rPr>
        <w:lastRenderedPageBreak/>
        <w:t>последствия, формировать опыт, уметь находить позитивное в произошедшей ситуации; быть готовым действовать в отсутствии гарантий успеха.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дефициты информации, данных, необходимых для решения поставленной учебной задачи;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использовать вопросы как исследовательский инструмент познания в литературном образовании;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формировать гипотезу об истинности собственных суждений и суждений других, аргументировать свою позицию, мнение;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оценивать на применимость и достоверность информацию, полученную в ходе исследования (эксперимента);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находить сходные аргументы (подтверждающие или опровергающие одну и ту же </w:t>
      </w:r>
      <w:r w:rsidRPr="00710F73">
        <w:rPr>
          <w:rFonts w:eastAsiaTheme="minorEastAsia"/>
          <w:sz w:val="24"/>
          <w:szCs w:val="24"/>
        </w:rPr>
        <w:lastRenderedPageBreak/>
        <w:t>идею, версию) в различных информационных источниках;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эффективно запоминать и систематизировать эту информацию.</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общения как часть коммуникативных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публично представлять результаты выполненного опыта (литературоведческого эксперимента, исследования, проекта);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ориентироваться в различных подходах принятия решений (индивидуальное, принятие решения в группе, принятие решений группой);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об изучаемом литературном объекте; делать выбор и брать ответственность за решение.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владеть способами самоконтроля, самомотивации и рефлексии в литературном образовании;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развивать способность различать и называть собственные эмоции, управлять ими и </w:t>
      </w:r>
      <w:r w:rsidRPr="00710F73">
        <w:rPr>
          <w:rFonts w:eastAsiaTheme="minorEastAsia"/>
          <w:sz w:val="24"/>
          <w:szCs w:val="24"/>
        </w:rPr>
        <w:lastRenderedPageBreak/>
        <w:t>эмоциями других;</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принимать себя и других, не осуждая; проявлять открытость себе и другим; осознавать невозможность контролировать все вокруг.</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 обучающегося будут сформированы следующие умения совместной деятельности: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освоения программы по литературе на уровне основного общего образования должны обеспечивать: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w:t>
      </w:r>
      <w:r w:rsidRPr="00710F73">
        <w:rPr>
          <w:rFonts w:eastAsiaTheme="minorEastAsia"/>
          <w:sz w:val="24"/>
          <w:szCs w:val="24"/>
        </w:rPr>
        <w:lastRenderedPageBreak/>
        <w:t>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w:t>
      </w:r>
      <w:r w:rsidRPr="00710F73">
        <w:rPr>
          <w:rFonts w:eastAsiaTheme="minorEastAsia"/>
          <w:sz w:val="24"/>
          <w:szCs w:val="24"/>
        </w:rPr>
        <w:lastRenderedPageBreak/>
        <w:t>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5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70 слов; понимать содержание прочитанных научно-учебных и художественных текстов различных функционально-смысловых типов речи объёмом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80 слов; для сжатого изложения - не менее 85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lastRenderedPageBreak/>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И.А. Крылов. 1 басня (по выбору);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“У лукоморья дуб зелёный ...”;</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“Бородино”;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Н.А. Некрасов. “Однажды в студёную зимнюю пору...”;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А.А. Фет. “Весенний дождь”;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Ф.И. Тютчев. “Зима недаром злится...”.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6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50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80 слов; понимать содержание прочитанных научно-учебных и художественных текстов различных функционально-смысловых типов речи объёмом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120 слов; для сжатого изложения - не менее 125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И.А. Крылов. 1 -2 басни;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“Зимнее утро”;</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“Тучи”;</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“Утёс”;</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А.А. Фет. “Учись у них - у дуба, у берёзы...”;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стихотворение о Великой Отечественной войне (1-2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7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4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90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понимать содержание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w:t>
      </w:r>
      <w:r w:rsidRPr="00710F73">
        <w:rPr>
          <w:rFonts w:eastAsiaTheme="minorEastAsia"/>
          <w:sz w:val="24"/>
          <w:szCs w:val="24"/>
        </w:rPr>
        <w:lastRenderedPageBreak/>
        <w:t>содержание исходного текста (для подробного изложения объём исходного текста должен составлять не менее 140 слов; для сжатого изложения - не менее 150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Стихотворения “Когда волнуется желтеющая нива...”;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“Песня про царя Ивана Васильевича, молодого опричника и удалого купца Калашникова” (отрывок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Н.В. Гоголь. Речь Тараса о товариществе (из произведения “Тарас Бульба”);</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И.С. Тургенев. “Русский язык”;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Н.А. Некрасов. “Железная дорога” (отрывок);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стихотворения из числа поэтических произведений второй половины XIX века - первой половины XX века (1-2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8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150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100 слов; понимать содержание прочитанных научно-учебных и художественных текстов различных функционально-смысловых типов речи объёмом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180 слов; для сжатого изложения - не менее 200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5 и более предложений; классные сочинения объёмом не менее 150 слов с учётом стиля и жанра сочинения, характера темы);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Два стихотворения по выбору;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Два стихотворения по выбору; поэзия первой половины XX века. Одно стихотворения по выбору; поэзия второй половины XX - начала XXI века. Одно стихотворения по выбору;</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w:t>
      </w:r>
      <w:r w:rsidRPr="00710F73">
        <w:rPr>
          <w:rFonts w:eastAsiaTheme="minorEastAsia"/>
          <w:sz w:val="24"/>
          <w:szCs w:val="24"/>
        </w:rPr>
        <w:lastRenderedPageBreak/>
        <w:t>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Предметные результаты изучения литературы. К концу обучения в 9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160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110 слов; понимать содержание прочитанных научно-учебных и художественных текстов различных функционально-смысловых типов речи объёмом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200 слов; для сжатого изложения - не менее 210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160 слов с учётом стиля и жанра сочинения, характера темы);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Грибоедов. “Горе от ума” (отрывок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“Анчар”;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A.С. Пушкин. “Евгений Онегин” (отрывок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М.Ю. Лермонтов. Одно стихотворение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С.А. Есенин. Одно стихотворение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B.В. Маяковский. Одно стихотворение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А.Т. Твардовский. “Василий Тёркин” (отрывок на выбор); стихотворение из числа поэтических произведений второй половины XX- начала XXI века (одно стихотворение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lastRenderedPageBreak/>
        <w:t>Предметные результаты изучения литературы. К концу обучения в 10 классе обучающийся научится: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по результатам предварительно проведённой работы над текстом создавать устные и письменные высказывания освоенных жанров объёмом не менее 170 слов (с учётом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устно пересказывать прочитанный текст объёмом не менее 120 слов; понимать содержание прочитанных научно-учебных и художественных текстов различных функционально-смысловых типов речи объёмом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210 слов; для сжатого изложения - не менее 230 слов);</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классные сочинения объёмом не менее 170 слов с учётом стиля и жанра сочинения, характера темы);</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читать наизусть поэтические произведения или отрывки произведений, не выученных ранее, передавая личное отношение к произведению (с учётом уровня литературного развития и индивидуальных особенностей и особых образовательных потребностей глухих обучающихся):</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Г.Р. Державин. “Властителям и судиям”, “Памятник” (на выбор);</w:t>
      </w:r>
    </w:p>
    <w:p w:rsidR="00710F73" w:rsidRPr="00710F73" w:rsidRDefault="00710F73" w:rsidP="00710F73">
      <w:pPr>
        <w:ind w:firstLine="720"/>
        <w:jc w:val="both"/>
        <w:rPr>
          <w:rFonts w:eastAsiaTheme="minorEastAsia"/>
          <w:sz w:val="24"/>
          <w:szCs w:val="24"/>
        </w:rPr>
      </w:pPr>
      <w:r w:rsidRPr="00710F73">
        <w:rPr>
          <w:rFonts w:eastAsiaTheme="minorEastAsia"/>
          <w:sz w:val="24"/>
          <w:szCs w:val="24"/>
        </w:rPr>
        <w:t>А.С. Пушкин. “Пророк”, “Я вас любил...”;</w:t>
      </w:r>
    </w:p>
    <w:p w:rsidR="00A674D3" w:rsidRPr="00225550" w:rsidRDefault="00710F73" w:rsidP="00225550">
      <w:pPr>
        <w:ind w:firstLine="720"/>
        <w:jc w:val="both"/>
        <w:rPr>
          <w:rFonts w:eastAsiaTheme="minorEastAsia"/>
          <w:sz w:val="24"/>
          <w:szCs w:val="24"/>
        </w:rPr>
        <w:sectPr w:rsidR="00A674D3" w:rsidRPr="00225550" w:rsidSect="00C04008">
          <w:pgSz w:w="11906" w:h="16838"/>
          <w:pgMar w:top="1134" w:right="850" w:bottom="1134" w:left="1701" w:header="708" w:footer="708" w:gutter="0"/>
          <w:cols w:space="708"/>
          <w:docGrid w:linePitch="360"/>
        </w:sectPr>
      </w:pPr>
      <w:r w:rsidRPr="00710F73">
        <w:rPr>
          <w:rFonts w:eastAsiaTheme="minorEastAsia"/>
          <w:sz w:val="24"/>
          <w:szCs w:val="24"/>
        </w:rPr>
        <w:t>М.Ю. Лермонтов (два стихотворения на выбор); поэзия первой половины XX века (два стихотворения на выбор); поэзия второй половины XX - начала XXI века (два стихотворения на выбор);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w:t>
      </w:r>
      <w:r w:rsidR="00225550">
        <w:rPr>
          <w:rFonts w:eastAsiaTheme="minorEastAsia"/>
          <w:sz w:val="24"/>
          <w:szCs w:val="24"/>
        </w:rPr>
        <w:t>, ритм, рифма, строфа; афоризм.</w:t>
      </w:r>
    </w:p>
    <w:p w:rsidR="001E3B31" w:rsidRDefault="001E3B31" w:rsidP="005C22BC">
      <w:pPr>
        <w:rPr>
          <w:rFonts w:eastAsia="Calibri"/>
          <w:color w:val="000000"/>
          <w:sz w:val="28"/>
          <w:szCs w:val="28"/>
        </w:rPr>
        <w:sectPr w:rsidR="001E3B31" w:rsidSect="00BF1D9D">
          <w:pgSz w:w="11906" w:h="16838"/>
          <w:pgMar w:top="1134" w:right="850" w:bottom="1134" w:left="1701" w:header="708" w:footer="708" w:gutter="0"/>
          <w:cols w:space="708"/>
          <w:docGrid w:linePitch="360"/>
        </w:sectPr>
      </w:pPr>
    </w:p>
    <w:p w:rsidR="00E84446" w:rsidRPr="0046018F" w:rsidRDefault="00E84446" w:rsidP="005C22BC">
      <w:pPr>
        <w:jc w:val="center"/>
        <w:rPr>
          <w:color w:val="0D0D0D" w:themeColor="text1" w:themeTint="F2"/>
          <w:sz w:val="28"/>
          <w:szCs w:val="28"/>
        </w:rPr>
      </w:pPr>
      <w:r w:rsidRPr="0046018F">
        <w:rPr>
          <w:b/>
          <w:color w:val="0D0D0D" w:themeColor="text1" w:themeTint="F2"/>
          <w:sz w:val="28"/>
          <w:szCs w:val="28"/>
        </w:rPr>
        <w:lastRenderedPageBreak/>
        <w:t>РАЗВИТИЕ РЕЧИ</w:t>
      </w:r>
    </w:p>
    <w:p w:rsidR="00E84446" w:rsidRPr="00225550" w:rsidRDefault="00E84446" w:rsidP="00E84446">
      <w:pPr>
        <w:ind w:firstLine="709"/>
        <w:jc w:val="both"/>
        <w:rPr>
          <w:bCs/>
          <w:iCs/>
          <w:color w:val="0D0D0D" w:themeColor="text1" w:themeTint="F2"/>
          <w:sz w:val="24"/>
          <w:szCs w:val="24"/>
        </w:rPr>
      </w:pPr>
      <w:r w:rsidRPr="00225550">
        <w:rPr>
          <w:bCs/>
          <w:iCs/>
          <w:color w:val="0D0D0D" w:themeColor="text1" w:themeTint="F2"/>
          <w:sz w:val="24"/>
          <w:szCs w:val="24"/>
        </w:rPr>
        <w:t xml:space="preserve">Словесная речь представляет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Именно на основе словесной речи становится возможным осознание принадлежности к национальной речевой среде, контакт с данной средой, а на этой основе – инкультурация личности. </w:t>
      </w:r>
    </w:p>
    <w:p w:rsidR="00E84446" w:rsidRPr="00225550" w:rsidRDefault="00E84446" w:rsidP="00E84446">
      <w:pPr>
        <w:ind w:firstLine="709"/>
        <w:jc w:val="both"/>
        <w:rPr>
          <w:bCs/>
          <w:iCs/>
          <w:color w:val="0D0D0D" w:themeColor="text1" w:themeTint="F2"/>
          <w:sz w:val="24"/>
          <w:szCs w:val="24"/>
        </w:rPr>
      </w:pPr>
      <w:r w:rsidRPr="00225550">
        <w:rPr>
          <w:bCs/>
          <w:iCs/>
          <w:color w:val="0D0D0D" w:themeColor="text1" w:themeTint="F2"/>
          <w:sz w:val="24"/>
          <w:szCs w:val="24"/>
        </w:rPr>
        <w:t xml:space="preserve">Овладение словесной речью в устной и письменной формах обучающимися </w:t>
      </w:r>
      <w:r w:rsidRPr="00225550">
        <w:rPr>
          <w:color w:val="0D0D0D" w:themeColor="text1" w:themeTint="F2"/>
          <w:sz w:val="24"/>
          <w:szCs w:val="24"/>
        </w:rPr>
        <w:t xml:space="preserve">с нарушениями слуха </w:t>
      </w:r>
      <w:r w:rsidRPr="00225550">
        <w:rPr>
          <w:bCs/>
          <w:iCs/>
          <w:color w:val="0D0D0D" w:themeColor="text1" w:themeTint="F2"/>
          <w:sz w:val="24"/>
          <w:szCs w:val="24"/>
        </w:rPr>
        <w:t xml:space="preserve">является средством коррекции и компенсации нарушения. Под воздействием словесной речи у обучающихся </w:t>
      </w:r>
      <w:r w:rsidRPr="00225550">
        <w:rPr>
          <w:color w:val="0D0D0D" w:themeColor="text1" w:themeTint="F2"/>
          <w:sz w:val="24"/>
          <w:szCs w:val="24"/>
        </w:rPr>
        <w:t xml:space="preserve">с нарушениями слуха </w:t>
      </w:r>
      <w:r w:rsidRPr="00225550">
        <w:rPr>
          <w:bCs/>
          <w:iCs/>
          <w:color w:val="0D0D0D" w:themeColor="text1" w:themeTint="F2"/>
          <w:sz w:val="24"/>
          <w:szCs w:val="24"/>
        </w:rPr>
        <w:t xml:space="preserve">происходит формирование словесно-логического мышления, ориентировка в социокультурном пространстве, совершенствование эмоционально-волевой сферы, личностное развитие в целом. Благодаря словесной речи обеспечивается овладение основами наук; кроме того, в ней заключён значительный воспитательный потенциал. </w:t>
      </w:r>
    </w:p>
    <w:p w:rsidR="00E84446" w:rsidRPr="00225550" w:rsidRDefault="00E84446" w:rsidP="00E84446">
      <w:pPr>
        <w:ind w:firstLine="709"/>
        <w:jc w:val="both"/>
        <w:rPr>
          <w:color w:val="0D0D0D" w:themeColor="text1" w:themeTint="F2"/>
          <w:sz w:val="24"/>
          <w:szCs w:val="24"/>
        </w:rPr>
      </w:pPr>
      <w:r w:rsidRPr="00225550">
        <w:rPr>
          <w:bCs/>
          <w:iCs/>
          <w:color w:val="0D0D0D" w:themeColor="text1" w:themeTint="F2"/>
          <w:sz w:val="24"/>
          <w:szCs w:val="24"/>
        </w:rPr>
        <w:t xml:space="preserve">К периоду обучения на уровне основного общего образования у обучающихся </w:t>
      </w:r>
      <w:r w:rsidRPr="00225550">
        <w:rPr>
          <w:color w:val="0D0D0D" w:themeColor="text1" w:themeTint="F2"/>
          <w:sz w:val="24"/>
          <w:szCs w:val="24"/>
        </w:rPr>
        <w:t>с нарушениями слуха</w:t>
      </w:r>
      <w:r w:rsidRPr="00225550">
        <w:rPr>
          <w:bCs/>
          <w:iCs/>
          <w:color w:val="0D0D0D" w:themeColor="text1" w:themeTint="F2"/>
          <w:sz w:val="24"/>
          <w:szCs w:val="24"/>
        </w:rPr>
        <w:t xml:space="preserve">, с одной стороны, возрастают познавательные и речевые возможности; с другой стороны, происходит расширение сферы общения, что требует свободного владения широким спектром языковых средств для взаимодействия с окружающими людьми, включая слышащих. Поскольку количество коммуникативных условий в жизнедеятельности необозримо, обучающиеся </w:t>
      </w:r>
      <w:r w:rsidRPr="00225550">
        <w:rPr>
          <w:color w:val="0D0D0D" w:themeColor="text1" w:themeTint="F2"/>
          <w:sz w:val="24"/>
          <w:szCs w:val="24"/>
        </w:rPr>
        <w:t xml:space="preserve">с нарушениями слуха </w:t>
      </w:r>
      <w:r w:rsidRPr="00225550">
        <w:rPr>
          <w:bCs/>
          <w:iCs/>
          <w:color w:val="0D0D0D" w:themeColor="text1" w:themeTint="F2"/>
          <w:sz w:val="24"/>
          <w:szCs w:val="24"/>
        </w:rPr>
        <w:t>подросткового возраста испытывают потребность в освоении навыков, связанных с осознанными произвольными формами оформления устных и письменных высказываний. Учебный предмет «Развитие речи» позволяет обеспечивать удовлетворение данной потребности.</w:t>
      </w:r>
    </w:p>
    <w:p w:rsidR="00E84446" w:rsidRPr="00225550" w:rsidRDefault="00E84446" w:rsidP="00E84446">
      <w:pPr>
        <w:ind w:firstLine="709"/>
        <w:jc w:val="center"/>
        <w:rPr>
          <w:b/>
          <w:bCs/>
          <w:color w:val="0D0D0D" w:themeColor="text1" w:themeTint="F2"/>
          <w:sz w:val="24"/>
          <w:szCs w:val="24"/>
        </w:rPr>
      </w:pPr>
      <w:r w:rsidRPr="00225550">
        <w:rPr>
          <w:b/>
          <w:bCs/>
          <w:color w:val="0D0D0D" w:themeColor="text1" w:themeTint="F2"/>
          <w:sz w:val="24"/>
          <w:szCs w:val="24"/>
        </w:rPr>
        <w:t>Общая характеристика учебного предмета «Развитие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Учебная дисциплина «Развитие речи» осваивается на уровне ООО по варианту 2.2.2 АООП с 5 по 10 классы включительно.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Специальный предмет «Развитие речи» направлен на совершенствование у обучающихся с нарушениями слуха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процессе жизнедеятельности.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с нарушениями слуха),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w:t>
      </w:r>
      <w:r w:rsidRPr="00225550">
        <w:rPr>
          <w:color w:val="0D0D0D" w:themeColor="text1" w:themeTint="F2"/>
          <w:sz w:val="24"/>
          <w:szCs w:val="24"/>
        </w:rPr>
        <w:lastRenderedPageBreak/>
        <w:t>высказывания, участвовать в обсуждении темы (проблемы).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обучающихся с нарушениями слуха, овладению ими социальными компетенциями.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225550">
        <w:rPr>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225550">
        <w:rPr>
          <w:color w:val="0D0D0D" w:themeColor="text1" w:themeTint="F2"/>
          <w:sz w:val="24"/>
          <w:szCs w:val="24"/>
          <w:vertAlign w:val="superscript"/>
        </w:rPr>
        <w:footnoteReference w:id="44"/>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Принципы образовательно-коррекционной работы</w:t>
      </w:r>
      <w:r w:rsidRPr="00225550">
        <w:rPr>
          <w:color w:val="0D0D0D" w:themeColor="text1" w:themeTint="F2"/>
          <w:sz w:val="24"/>
          <w:szCs w:val="24"/>
          <w:vertAlign w:val="superscript"/>
        </w:rPr>
        <w:t xml:space="preserve"> </w:t>
      </w:r>
      <w:r w:rsidRPr="00225550">
        <w:rPr>
          <w:color w:val="0D0D0D" w:themeColor="text1" w:themeTint="F2"/>
          <w:sz w:val="24"/>
          <w:szCs w:val="24"/>
          <w:vertAlign w:val="superscript"/>
        </w:rPr>
        <w:footnoteReference w:id="45"/>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Психолингвистические принципы</w:t>
      </w:r>
      <w:r w:rsidRPr="00225550">
        <w:rPr>
          <w:color w:val="0D0D0D" w:themeColor="text1" w:themeTint="F2"/>
          <w:sz w:val="24"/>
          <w:szCs w:val="24"/>
        </w:rPr>
        <w:t>.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Работа, направленная на совершенствование произношения, навыков слухозрительного восприятия устной речи, на развитие и использование остаточного слуха, предусматривается для проведения на каждом уроке.</w:t>
      </w:r>
      <w:r w:rsidRPr="00225550">
        <w:rPr>
          <w:color w:val="0D0D0D" w:themeColor="text1" w:themeTint="F2"/>
          <w:sz w:val="24"/>
          <w:szCs w:val="24"/>
          <w:vertAlign w:val="superscript"/>
        </w:rPr>
        <w:footnoteReference w:id="46"/>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Организационно-методические принципы</w:t>
      </w:r>
      <w:r w:rsidRPr="00225550">
        <w:rPr>
          <w:color w:val="0D0D0D" w:themeColor="text1" w:themeTint="F2"/>
          <w:sz w:val="24"/>
          <w:szCs w:val="24"/>
        </w:rPr>
        <w:t xml:space="preserve">. Учебный материал по развитию речи </w:t>
      </w:r>
      <w:r w:rsidRPr="00225550">
        <w:rPr>
          <w:color w:val="0D0D0D" w:themeColor="text1" w:themeTint="F2"/>
          <w:sz w:val="24"/>
          <w:szCs w:val="24"/>
        </w:rPr>
        <w:lastRenderedPageBreak/>
        <w:t xml:space="preserve">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Дидактические принципы</w:t>
      </w:r>
      <w:r w:rsidRPr="00225550">
        <w:rPr>
          <w:color w:val="0D0D0D" w:themeColor="text1" w:themeTint="F2"/>
          <w:sz w:val="24"/>
          <w:szCs w:val="24"/>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 на воспитание патриотизма.</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 xml:space="preserve">Развитие речи осуществляется </w:t>
      </w:r>
      <w:r w:rsidRPr="00225550">
        <w:rPr>
          <w:i/>
          <w:color w:val="0D0D0D" w:themeColor="text1" w:themeTint="F2"/>
          <w:sz w:val="24"/>
          <w:szCs w:val="24"/>
        </w:rPr>
        <w:t>по трём направлениям:</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освоение системной организации языка</w:t>
      </w:r>
      <w:r w:rsidRPr="00225550">
        <w:rPr>
          <w:color w:val="0D0D0D" w:themeColor="text1" w:themeTint="F2"/>
          <w:sz w:val="24"/>
          <w:szCs w:val="24"/>
        </w:rPr>
        <w:t>. Как и на уроках русского языка, это происходит в процессе систематизации языковых наблюдений, выполнения речевых упражнений, анализа значения и структуры типов высказываний. Специальной отработке (в составе синтаксических конструкций) подлежат многозначные и однокоренные слова; лексические единицы, выражающие морально-этическую оценку, нравственные понятия и др. Также обучающиеся упражняются в построении простых и сложных предложений, диалогов, планов к рассказам. Коммуникативная функция речи является материалом языкового анализа;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развитие языковой способности</w:t>
      </w:r>
      <w:r w:rsidRPr="00225550">
        <w:rPr>
          <w:color w:val="0D0D0D" w:themeColor="text1" w:themeTint="F2"/>
          <w:sz w:val="24"/>
          <w:szCs w:val="24"/>
        </w:rPr>
        <w:t>. Работа по этому направлению представляет собой логическое продолжение деятельности, реализованной в период начального обучения, но осуществляется в усложняющих условиях речевой коммуникации.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 развитие речевой деятельности </w:t>
      </w:r>
      <w:r w:rsidRPr="00225550">
        <w:rPr>
          <w:color w:val="0D0D0D" w:themeColor="text1" w:themeTint="F2"/>
          <w:sz w:val="24"/>
          <w:szCs w:val="24"/>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роль письменной речи, предстающей в виде способа косвенной коммуникации (при отсутствии непосредственного собеседника) и важного средства развития познавательной деятельности.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Совокупная реализация работы по каждому направлению обеспечивает овладение обучающимися предметными, матапредметными и личностными результатами освоения </w:t>
      </w:r>
      <w:r w:rsidRPr="00225550">
        <w:rPr>
          <w:color w:val="0D0D0D" w:themeColor="text1" w:themeTint="F2"/>
          <w:sz w:val="24"/>
          <w:szCs w:val="24"/>
        </w:rPr>
        <w:lastRenderedPageBreak/>
        <w:t>программного материала по развитию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225550">
        <w:rPr>
          <w:color w:val="0D0D0D" w:themeColor="text1" w:themeTint="F2"/>
          <w:sz w:val="24"/>
          <w:szCs w:val="24"/>
          <w:vertAlign w:val="superscript"/>
        </w:rPr>
        <w:footnoteReference w:id="47"/>
      </w:r>
      <w:r w:rsidRPr="00225550">
        <w:rPr>
          <w:color w:val="0D0D0D" w:themeColor="text1" w:themeTint="F2"/>
          <w:sz w:val="24"/>
          <w:szCs w:val="24"/>
        </w:rPr>
        <w:t>:</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сущность речевых умений и навыков, которые развиваются у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особенности языкового материала, на котором происходит развитие речевых умений и навыков,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состояние речевых и познавательных возможностей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На уроках требуется проведение бесед, организация работы с текстами по 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Содержание учебной дисциплины</w:t>
      </w:r>
      <w:r w:rsidRPr="00225550">
        <w:rPr>
          <w:i/>
          <w:color w:val="0D0D0D" w:themeColor="text1" w:themeTint="F2"/>
          <w:sz w:val="24"/>
          <w:szCs w:val="24"/>
        </w:rPr>
        <w:t xml:space="preserve"> </w:t>
      </w:r>
      <w:r w:rsidRPr="00225550">
        <w:rPr>
          <w:color w:val="0D0D0D" w:themeColor="text1" w:themeTint="F2"/>
          <w:sz w:val="24"/>
          <w:szCs w:val="24"/>
        </w:rPr>
        <w:t>представлено комплексом тематических разделов. 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rsidR="00E84446" w:rsidRPr="00225550" w:rsidRDefault="00E84446" w:rsidP="00E84446">
      <w:pPr>
        <w:ind w:firstLine="709"/>
        <w:jc w:val="both"/>
        <w:rPr>
          <w:color w:val="0D0D0D" w:themeColor="text1" w:themeTint="F2"/>
          <w:sz w:val="24"/>
          <w:szCs w:val="24"/>
        </w:rPr>
      </w:pPr>
      <w:bookmarkStart w:id="11" w:name="_Hlk72679619"/>
      <w:r w:rsidRPr="00225550">
        <w:rPr>
          <w:color w:val="0D0D0D" w:themeColor="text1" w:themeTint="F2"/>
          <w:sz w:val="24"/>
          <w:szCs w:val="24"/>
        </w:rPr>
        <w:t>В 5–6 классах обучающиеся осваивают материал по следующим тематическим разделам: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bookmarkEnd w:id="11"/>
      <w:r w:rsidRPr="00225550">
        <w:rPr>
          <w:color w:val="0D0D0D" w:themeColor="text1" w:themeTint="F2"/>
          <w:sz w:val="24"/>
          <w:szCs w:val="24"/>
        </w:rPr>
        <w:t xml:space="preserve"> </w:t>
      </w:r>
    </w:p>
    <w:p w:rsidR="00E84446" w:rsidRPr="00225550" w:rsidRDefault="00E84446" w:rsidP="00E84446">
      <w:pPr>
        <w:ind w:firstLine="709"/>
        <w:jc w:val="both"/>
        <w:rPr>
          <w:color w:val="0D0D0D" w:themeColor="text1" w:themeTint="F2"/>
          <w:sz w:val="24"/>
          <w:szCs w:val="24"/>
        </w:rPr>
      </w:pPr>
      <w:bookmarkStart w:id="12" w:name="_Hlk72679658"/>
      <w:r w:rsidRPr="00225550">
        <w:rPr>
          <w:color w:val="0D0D0D" w:themeColor="text1" w:themeTint="F2"/>
          <w:sz w:val="24"/>
          <w:szCs w:val="24"/>
        </w:rPr>
        <w:t>Для 7–10 классов определены следующие тематические разделы: «Человек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В рамках каждого тематического раздела предусмотрены письменные работы в виде изложений, сочинений и др.</w:t>
      </w:r>
    </w:p>
    <w:p w:rsidR="00E84446" w:rsidRPr="00225550" w:rsidRDefault="00E84446" w:rsidP="00E84446">
      <w:pPr>
        <w:ind w:firstLine="709"/>
        <w:jc w:val="both"/>
        <w:rPr>
          <w:color w:val="0D0D0D" w:themeColor="text1" w:themeTint="F2"/>
          <w:sz w:val="24"/>
          <w:szCs w:val="24"/>
        </w:rPr>
      </w:pPr>
      <w:bookmarkStart w:id="13" w:name="_Hlk72679727"/>
      <w:bookmarkEnd w:id="12"/>
      <w:r w:rsidRPr="00225550">
        <w:rPr>
          <w:color w:val="0D0D0D" w:themeColor="text1" w:themeTint="F2"/>
          <w:sz w:val="24"/>
          <w:szCs w:val="24"/>
        </w:rPr>
        <w:t xml:space="preserve">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При организации и проведении </w:t>
      </w:r>
      <w:r w:rsidRPr="00225550">
        <w:rPr>
          <w:i/>
          <w:color w:val="0D0D0D" w:themeColor="text1" w:themeTint="F2"/>
          <w:sz w:val="24"/>
          <w:szCs w:val="24"/>
        </w:rPr>
        <w:t>словарной работы</w:t>
      </w:r>
      <w:r w:rsidRPr="00225550">
        <w:rPr>
          <w:color w:val="0D0D0D" w:themeColor="text1" w:themeTint="F2"/>
          <w:sz w:val="24"/>
          <w:szCs w:val="24"/>
        </w:rPr>
        <w:t xml:space="preserve"> незнакомые обучающимся слова вводятся в связи с прохождением новой темы. Учитель выбирает конкретную лексику, которая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 В соответствии с научно-методическими положениями системы обучения слабослышащих обучающихся русскому языку условно в словарной работе выделяется несколько разделов: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объяснение нового словаря,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закрепление словаря, включение его в речевую практику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 выполнение лексических, лексико-стилистических упражнений.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Развитие диалогической речи</w:t>
      </w:r>
      <w:r w:rsidRPr="00225550">
        <w:rPr>
          <w:color w:val="0D0D0D" w:themeColor="text1" w:themeTint="F2"/>
          <w:sz w:val="24"/>
          <w:szCs w:val="24"/>
        </w:rPr>
        <w:t xml:space="preserve"> составляет одну из центральных задач уроков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в виде 2–3 предложений,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диалогических единств в зависимости от коммуникативной функции</w:t>
      </w:r>
      <w:r w:rsidRPr="00225550">
        <w:rPr>
          <w:color w:val="0D0D0D" w:themeColor="text1" w:themeTint="F2"/>
          <w:sz w:val="24"/>
          <w:szCs w:val="24"/>
          <w:vertAlign w:val="superscript"/>
        </w:rPr>
        <w:footnoteReference w:id="48"/>
      </w:r>
      <w:r w:rsidRPr="00225550">
        <w:rPr>
          <w:color w:val="0D0D0D" w:themeColor="text1" w:themeTint="F2"/>
          <w:sz w:val="24"/>
          <w:szCs w:val="24"/>
        </w:rPr>
        <w:t>:</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вопросо-ответные единства, выясняющие определённый элемент мысли с побуждением назвать его;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вопросо-ответные единства, требующие подтверждения либо отклонения чего-либо;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диалогические единства, включающие сообщение, вопрос и ответ на него;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диалогические единства, включающие сообщение и встречное сообщение;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диалогические единства, включающие побуждение к действию и ответную реакцию.</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При организации работы по </w:t>
      </w:r>
      <w:r w:rsidRPr="00225550">
        <w:rPr>
          <w:i/>
          <w:color w:val="0D0D0D" w:themeColor="text1" w:themeTint="F2"/>
          <w:sz w:val="24"/>
          <w:szCs w:val="24"/>
        </w:rPr>
        <w:t>развитию монологической речи</w:t>
      </w:r>
      <w:r w:rsidRPr="00225550">
        <w:rPr>
          <w:color w:val="0D0D0D" w:themeColor="text1" w:themeTint="F2"/>
          <w:sz w:val="24"/>
          <w:szCs w:val="24"/>
        </w:rPr>
        <w:t xml:space="preserve"> большое внимание уделяется упражнениям, ориентированным на совершенствование и коррекцию письменной речи обучающихся, в том числе: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репродуктивные упражнения,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репродуктивно-оценочные упражнения, представляющие собой изложения с элементами сочинения (с 7 класса);</w:t>
      </w:r>
      <w:bookmarkEnd w:id="13"/>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 </w:t>
      </w:r>
      <w:bookmarkStart w:id="14" w:name="_Hlk72679829"/>
      <w:r w:rsidRPr="00225550">
        <w:rPr>
          <w:color w:val="0D0D0D" w:themeColor="text1" w:themeTint="F2"/>
          <w:sz w:val="24"/>
          <w:szCs w:val="24"/>
        </w:rPr>
        <w:t>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Развитие устной монологической речи обучающихся предусматривает разные виды пересказа (подробный, краткий, выборочный, с изменением лица рассказчика), построение рассказа по картине и серии картин; продуцирование рассказа на основе личного опыта.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(с 6 класса). В 5 классе осуществляется работа, направленная на овладение обучающимися навыками продуцирования смешанных рассказов, в т.ч. с отдельными элементами рассуждения.</w:t>
      </w:r>
      <w:bookmarkEnd w:id="14"/>
    </w:p>
    <w:p w:rsidR="00E84446" w:rsidRPr="00225550" w:rsidRDefault="00E84446" w:rsidP="00E84446">
      <w:pPr>
        <w:ind w:firstLine="709"/>
        <w:jc w:val="both"/>
        <w:rPr>
          <w:color w:val="0D0D0D" w:themeColor="text1" w:themeTint="F2"/>
          <w:sz w:val="24"/>
          <w:szCs w:val="24"/>
        </w:rPr>
      </w:pPr>
      <w:bookmarkStart w:id="15" w:name="_Hlk72679982"/>
      <w:r w:rsidRPr="00225550">
        <w:rPr>
          <w:color w:val="0D0D0D" w:themeColor="text1" w:themeTint="F2"/>
          <w:sz w:val="24"/>
          <w:szCs w:val="24"/>
        </w:rPr>
        <w:t xml:space="preserve">На уроках развития речи необходимо использовать различные коллективные формы организации деятельности обучающихся: парами, группами и др., что содействует </w:t>
      </w:r>
      <w:r w:rsidRPr="00225550">
        <w:rPr>
          <w:color w:val="0D0D0D" w:themeColor="text1" w:themeTint="F2"/>
          <w:sz w:val="24"/>
          <w:szCs w:val="24"/>
        </w:rPr>
        <w:lastRenderedPageBreak/>
        <w:t>формированию умений сотрудничать, помогать друг другу в осмыслении анализируемых текстов, планов к ним.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bookmarkEnd w:id="15"/>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225550">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225550">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E84446" w:rsidRPr="00225550" w:rsidRDefault="00E84446" w:rsidP="00E84446">
      <w:pPr>
        <w:ind w:firstLine="709"/>
        <w:jc w:val="both"/>
        <w:rPr>
          <w:color w:val="0D0D0D" w:themeColor="text1" w:themeTint="F2"/>
          <w:sz w:val="24"/>
          <w:szCs w:val="24"/>
        </w:rPr>
      </w:pPr>
      <w:r w:rsidRPr="00225550">
        <w:rPr>
          <w:bCs/>
          <w:color w:val="0D0D0D" w:themeColor="text1" w:themeTint="F2"/>
          <w:sz w:val="24"/>
          <w:szCs w:val="24"/>
        </w:rPr>
        <w:t>Цифровые технологии</w:t>
      </w:r>
      <w:r w:rsidRPr="00225550">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и медиакомпетентность (способность работать с разными цифровыми ресурсами),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•коммуникативная (способность взаимодействовать посредством блогов, форумов, чатов и др.),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•техническая (способность использовать технические и программные средства),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E84446" w:rsidRPr="00225550" w:rsidRDefault="00E84446" w:rsidP="00E84446">
      <w:pPr>
        <w:ind w:firstLine="709"/>
        <w:jc w:val="center"/>
        <w:rPr>
          <w:b/>
          <w:bCs/>
          <w:color w:val="0D0D0D" w:themeColor="text1" w:themeTint="F2"/>
          <w:sz w:val="24"/>
          <w:szCs w:val="24"/>
        </w:rPr>
      </w:pPr>
      <w:r w:rsidRPr="00225550">
        <w:rPr>
          <w:b/>
          <w:bCs/>
          <w:color w:val="0D0D0D" w:themeColor="text1" w:themeTint="F2"/>
          <w:sz w:val="24"/>
          <w:szCs w:val="24"/>
        </w:rPr>
        <w:t xml:space="preserve">Цели изучения учебного предмета </w:t>
      </w:r>
      <w:r w:rsidRPr="00225550">
        <w:rPr>
          <w:b/>
          <w:bCs/>
          <w:iCs/>
          <w:color w:val="0D0D0D" w:themeColor="text1" w:themeTint="F2"/>
          <w:sz w:val="24"/>
          <w:szCs w:val="24"/>
        </w:rPr>
        <w:t>«Развитие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Общая цель изучения предмета </w:t>
      </w:r>
      <w:r w:rsidRPr="00225550">
        <w:rPr>
          <w:bCs/>
          <w:iCs/>
          <w:color w:val="0D0D0D" w:themeColor="text1" w:themeTint="F2"/>
          <w:sz w:val="24"/>
          <w:szCs w:val="24"/>
        </w:rPr>
        <w:t>«Развитие речи»</w:t>
      </w:r>
      <w:r w:rsidRPr="00225550">
        <w:rPr>
          <w:color w:val="0D0D0D" w:themeColor="text1" w:themeTint="F2"/>
          <w:sz w:val="24"/>
          <w:szCs w:val="24"/>
        </w:rPr>
        <w:t xml:space="preserve"> заключается в развитии и коррекции у обучающихся с нарушениями слуха устной и письменной речи в единстве с </w:t>
      </w:r>
      <w:r w:rsidRPr="00225550">
        <w:rPr>
          <w:color w:val="0D0D0D" w:themeColor="text1" w:themeTint="F2"/>
          <w:sz w:val="24"/>
          <w:szCs w:val="24"/>
        </w:rPr>
        <w:lastRenderedPageBreak/>
        <w:t>развитием мышления и социальных компетенций.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Также в рамках учебного предмета «Развитие речи» предусматривается достижение целей, нашедших отражение в программе по русскому языку.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Кроме того, цели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развитие способности использовать возможности языка как средства коммуникации и познания;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развитие умений пользоваться в самостоятельной речи разными группами диалогических единств – в зависимости от их коммуникативной функции;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коррекция нарушений структурно-смысловую организации монологов разного функционально-стилистического типа, развитие умений строить повествования, описания, рассуждения, а также тексты смешанного типа; осуществлять раскрытие тем и микротем;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содействие инкультурации личности обучающихся с нарушениями слуха.</w:t>
      </w:r>
    </w:p>
    <w:p w:rsidR="00E84446" w:rsidRPr="00225550" w:rsidRDefault="00E84446" w:rsidP="00E84446">
      <w:pPr>
        <w:ind w:firstLine="709"/>
        <w:jc w:val="center"/>
        <w:rPr>
          <w:b/>
          <w:bCs/>
          <w:iCs/>
          <w:color w:val="0D0D0D" w:themeColor="text1" w:themeTint="F2"/>
          <w:sz w:val="24"/>
          <w:szCs w:val="24"/>
        </w:rPr>
      </w:pPr>
      <w:r w:rsidRPr="00225550">
        <w:rPr>
          <w:b/>
          <w:bCs/>
          <w:iCs/>
          <w:color w:val="0D0D0D" w:themeColor="text1" w:themeTint="F2"/>
          <w:sz w:val="24"/>
          <w:szCs w:val="24"/>
        </w:rPr>
        <w:t>Место предмета в учебном плане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Учебный предмет </w:t>
      </w:r>
      <w:r w:rsidRPr="00225550">
        <w:rPr>
          <w:bCs/>
          <w:iCs/>
          <w:color w:val="0D0D0D" w:themeColor="text1" w:themeTint="F2"/>
          <w:sz w:val="24"/>
          <w:szCs w:val="24"/>
        </w:rPr>
        <w:t>«Развитие речи»</w:t>
      </w:r>
      <w:r w:rsidRPr="00225550">
        <w:rPr>
          <w:color w:val="0D0D0D" w:themeColor="text1" w:themeTint="F2"/>
          <w:sz w:val="24"/>
          <w:szCs w:val="24"/>
        </w:rPr>
        <w:t xml:space="preserve"> входит в предметную область «Русский язык, литература» и является обязательным.</w:t>
      </w:r>
      <w:r w:rsidRPr="00225550">
        <w:rPr>
          <w:rStyle w:val="a7"/>
          <w:color w:val="0D0D0D" w:themeColor="text1" w:themeTint="F2"/>
          <w:sz w:val="24"/>
          <w:szCs w:val="24"/>
        </w:rPr>
        <w:t xml:space="preserve"> </w:t>
      </w:r>
      <w:r w:rsidRPr="00225550">
        <w:rPr>
          <w:rStyle w:val="a7"/>
          <w:color w:val="0D0D0D" w:themeColor="text1" w:themeTint="F2"/>
          <w:sz w:val="24"/>
          <w:szCs w:val="24"/>
        </w:rPr>
        <w:footnoteReference w:id="49"/>
      </w:r>
    </w:p>
    <w:p w:rsidR="00E84446" w:rsidRPr="00225550" w:rsidRDefault="00E84446" w:rsidP="00E84446">
      <w:pPr>
        <w:ind w:firstLine="709"/>
        <w:jc w:val="both"/>
        <w:rPr>
          <w:iCs/>
          <w:color w:val="0D0D0D" w:themeColor="text1" w:themeTint="F2"/>
          <w:sz w:val="24"/>
          <w:szCs w:val="24"/>
        </w:rPr>
      </w:pPr>
      <w:r w:rsidRPr="00225550">
        <w:rPr>
          <w:color w:val="0D0D0D" w:themeColor="text1" w:themeTint="F2"/>
          <w:sz w:val="24"/>
          <w:szCs w:val="24"/>
        </w:rPr>
        <w:t>«</w:t>
      </w:r>
      <w:r w:rsidRPr="00225550">
        <w:rPr>
          <w:bCs/>
          <w:iCs/>
          <w:color w:val="0D0D0D" w:themeColor="text1" w:themeTint="F2"/>
          <w:sz w:val="24"/>
          <w:szCs w:val="24"/>
        </w:rPr>
        <w:t>Развитие речи</w:t>
      </w:r>
      <w:r w:rsidRPr="00225550">
        <w:rPr>
          <w:color w:val="0D0D0D" w:themeColor="text1" w:themeTint="F2"/>
          <w:sz w:val="24"/>
          <w:szCs w:val="24"/>
        </w:rPr>
        <w:t xml:space="preserve">» является специальным учебным предметом; неразрывно связан с предметными дисциплинами «Русский язык», «Литература», обеспечивая достижение обучающимися с нарушениями слуха образовательных результатов в </w:t>
      </w:r>
      <w:r w:rsidRPr="00225550">
        <w:rPr>
          <w:iCs/>
          <w:color w:val="0D0D0D" w:themeColor="text1" w:themeTint="F2"/>
          <w:sz w:val="24"/>
          <w:szCs w:val="24"/>
        </w:rPr>
        <w:t>сфере обучения языку и развития речи.</w:t>
      </w:r>
    </w:p>
    <w:p w:rsidR="00E84446" w:rsidRPr="00225550" w:rsidRDefault="00E84446" w:rsidP="007D7B12">
      <w:pPr>
        <w:ind w:firstLine="709"/>
        <w:jc w:val="both"/>
        <w:rPr>
          <w:iCs/>
          <w:color w:val="0D0D0D" w:themeColor="text1" w:themeTint="F2"/>
          <w:sz w:val="24"/>
          <w:szCs w:val="24"/>
        </w:rPr>
      </w:pPr>
      <w:r w:rsidRPr="00225550">
        <w:rPr>
          <w:color w:val="0D0D0D" w:themeColor="text1" w:themeTint="F2"/>
          <w:sz w:val="24"/>
          <w:szCs w:val="24"/>
        </w:rPr>
        <w:t>Содержание учебного предмета «</w:t>
      </w:r>
      <w:r w:rsidRPr="00225550">
        <w:rPr>
          <w:bCs/>
          <w:iCs/>
          <w:color w:val="0D0D0D" w:themeColor="text1" w:themeTint="F2"/>
          <w:sz w:val="24"/>
          <w:szCs w:val="24"/>
        </w:rPr>
        <w:t>Развитие речи</w:t>
      </w:r>
      <w:r w:rsidRPr="00225550">
        <w:rPr>
          <w:color w:val="0D0D0D" w:themeColor="text1" w:themeTint="F2"/>
          <w:sz w:val="24"/>
          <w:szCs w:val="24"/>
        </w:rPr>
        <w:t>», представленное в Примерной рабочей программе, соответствует Примерной адаптированной основной образовательной программе основного общего образования (вариант 2.2.2).</w:t>
      </w:r>
      <w:bookmarkStart w:id="16" w:name="_Hlk96867975"/>
    </w:p>
    <w:p w:rsidR="00E84446" w:rsidRPr="00225550" w:rsidRDefault="00E84446" w:rsidP="00E84446">
      <w:pPr>
        <w:jc w:val="center"/>
        <w:rPr>
          <w:b/>
          <w:bCs/>
          <w:iCs/>
          <w:color w:val="0D0D0D" w:themeColor="text1" w:themeTint="F2"/>
          <w:sz w:val="24"/>
          <w:szCs w:val="24"/>
        </w:rPr>
      </w:pPr>
      <w:r w:rsidRPr="00225550">
        <w:rPr>
          <w:b/>
          <w:bCs/>
          <w:iCs/>
          <w:color w:val="0D0D0D" w:themeColor="text1" w:themeTint="F2"/>
          <w:sz w:val="24"/>
          <w:szCs w:val="24"/>
        </w:rPr>
        <w:t>Содержание учебного предмета</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5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(1-й год обучения на уровне ООО)</w:t>
      </w:r>
    </w:p>
    <w:bookmarkEnd w:id="16"/>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Монолог. Диалог. Полилог. Речь как деятельность.</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Культура речи: приглашение, поздравление, выражение сочувствия; соболезнование. Правила поведения и культура коммуникации в общественных местах.</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речь устная и письменная, монологическая и диалогическая, полилог. Речевые формулы приветствия, прощания, просьбы, благодарности.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Виды речевой деятельности (говорение, слушание, чтение, письмо, слухозрительное восприятие), их особенности.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Виды аудирования: выборочное, ознакомительное, детальное (на отработанном речевом материале).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Культура коммуникации. Речевые формулы приглашения, поздравления, выражение сочувствия и соболезнования.</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Создавать устные монологические высказывания на основе жизненных </w:t>
      </w:r>
      <w:r w:rsidRPr="00225550">
        <w:rPr>
          <w:color w:val="0D0D0D" w:themeColor="text1" w:themeTint="F2"/>
          <w:sz w:val="24"/>
          <w:szCs w:val="24"/>
        </w:rPr>
        <w:lastRenderedPageBreak/>
        <w:t>наблюдений, чтения научно-учебной, художественной и научно-популярной литературы.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Устно пересказывать прочитанный 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диалоге на лингвистические темы (в рамках изученного), а также в диалоге и полилоге на основе жизненных наблюдений. Использовать приёмы различных видов аудирования и чтения (с учётом возможностей и особых образовательных потребностей).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Устно и письменно формулировать тему и главную мысль прослушанного и прочитанного текста, вопросы по содержанию текста и отвечать на них. Анализировать содержание исходного текста, подробно и сжато передавать его в письменной форме.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Писать сочинения различных видов (в рамках изученного) с опорой на жизненный и читательский опыт, сюжетную картину (в том числе сочинения-миниатюры).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Составлять с опорой на иллюстративный материал (сюжетные картинки) и письменно оформлять диалоги, обретая опыт нравственных и эстетических переживаний. Давать морально-этическую оценку поступкам героев.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Письменно оформлять приглашения, сообщения (в т.ч. планировать содержание </w:t>
      </w:r>
      <w:r w:rsidRPr="00225550">
        <w:rPr>
          <w:color w:val="0D0D0D" w:themeColor="text1" w:themeTint="F2"/>
          <w:sz w:val="24"/>
          <w:szCs w:val="24"/>
          <w:lang w:val="en-US"/>
        </w:rPr>
        <w:t>sms</w:t>
      </w:r>
      <w:r w:rsidRPr="00225550">
        <w:rPr>
          <w:color w:val="0D0D0D" w:themeColor="text1" w:themeTint="F2"/>
          <w:sz w:val="24"/>
          <w:szCs w:val="24"/>
        </w:rPr>
        <w:t>).</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Составлять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p w:rsidR="00E84446" w:rsidRPr="00225550" w:rsidRDefault="00E84446" w:rsidP="00E84446">
      <w:pPr>
        <w:ind w:firstLine="709"/>
        <w:jc w:val="both"/>
        <w:rPr>
          <w:b/>
          <w:color w:val="0D0D0D" w:themeColor="text1" w:themeTint="F2"/>
          <w:sz w:val="24"/>
          <w:szCs w:val="24"/>
        </w:rPr>
      </w:pPr>
    </w:p>
    <w:p w:rsidR="00E84446" w:rsidRPr="00225550" w:rsidRDefault="00E84446" w:rsidP="00E84446">
      <w:pPr>
        <w:ind w:firstLine="709"/>
        <w:jc w:val="both"/>
        <w:rPr>
          <w:b/>
          <w:color w:val="0D0D0D" w:themeColor="text1" w:themeTint="F2"/>
          <w:sz w:val="24"/>
          <w:szCs w:val="24"/>
        </w:rPr>
      </w:pP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Текст и его основные признаки. 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Основное содержание:</w:t>
      </w:r>
      <w:r w:rsidRPr="00225550">
        <w:rPr>
          <w:color w:val="0D0D0D" w:themeColor="text1" w:themeTint="F2"/>
          <w:sz w:val="24"/>
          <w:szCs w:val="24"/>
        </w:rPr>
        <w:t xml:space="preserve"> понятие о тексте. Смысловое единство текста и его коммуникативная направленность. Тема, главная мысль текста. Микротемы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Композиционная структура текста. Абзац как средство членения текста на композиционно-смысловые части.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Функционально-смысловые типы речи: описание, повествование, рассуждение; их особенности.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Повествование как тип речи. Рассказ.</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Подробное, выборочное и сжатое изложение содержания прочитанного или прослушанного текста.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 простой и сложный план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Редактирование текста (в рамках изученного).</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Распознавать основные признаки текста; членить текст на абзацы.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и использовать при самостоятельном продуцировании текстов средства связи предложений и частей текста (формы слова, однокоренные слова, синонимы, антонимы, личные местоимения, повтор слова).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Устанавливать взаимосвязь описанных в тексте событий, явлений, процессов.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Создавать тексты, опираясь на знание основных признаков текста, особенностей </w:t>
      </w:r>
      <w:r w:rsidRPr="00225550">
        <w:rPr>
          <w:color w:val="0D0D0D" w:themeColor="text1" w:themeTint="F2"/>
          <w:sz w:val="24"/>
          <w:szCs w:val="24"/>
        </w:rPr>
        <w:lastRenderedPageBreak/>
        <w:t xml:space="preserve">функционально-смысловых типов речи, функциональных разновидностей языка (в рамках изученного).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тексты функционально-смыслового типа речи (повествование) с опорой на жизненный и читательский опыт; тексты с опорой на сюжетную картину.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Восстанавливать деформированный текст; корректировать восстановленный текст с опорой на образец.</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Составлять план текста (простой, сложный) и пересказывать его содержание по плану в устной и письменной форме.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Представлять сообщение на заданную тему в виде презентации.</w:t>
      </w:r>
      <w:r w:rsidRPr="00225550">
        <w:rPr>
          <w:b/>
          <w:bCs/>
          <w:i/>
          <w:iCs/>
          <w:color w:val="0D0D0D" w:themeColor="text1" w:themeTint="F2"/>
          <w:sz w:val="24"/>
          <w:szCs w:val="24"/>
        </w:rPr>
        <w:t xml:space="preserve"> </w:t>
      </w:r>
      <w:r w:rsidRPr="00225550">
        <w:rPr>
          <w:bCs/>
          <w:iCs/>
          <w:color w:val="0D0D0D" w:themeColor="text1" w:themeTint="F2"/>
          <w:sz w:val="24"/>
          <w:szCs w:val="24"/>
        </w:rPr>
        <w:t xml:space="preserve">С помощью учителя/других участников образовательно-коррекционного процесса </w:t>
      </w:r>
      <w:r w:rsidRPr="00225550">
        <w:rPr>
          <w:color w:val="0D0D0D" w:themeColor="text1" w:themeTint="F2"/>
          <w:sz w:val="24"/>
          <w:szCs w:val="24"/>
        </w:rPr>
        <w:t>создавать</w:t>
      </w:r>
      <w:r w:rsidRPr="00225550">
        <w:rPr>
          <w:i/>
          <w:iCs/>
          <w:color w:val="0D0D0D" w:themeColor="text1" w:themeTint="F2"/>
          <w:sz w:val="24"/>
          <w:szCs w:val="24"/>
        </w:rPr>
        <w:t xml:space="preserve"> </w:t>
      </w:r>
      <w:r w:rsidRPr="00225550">
        <w:rPr>
          <w:color w:val="0D0D0D" w:themeColor="text1" w:themeTint="F2"/>
          <w:sz w:val="24"/>
          <w:szCs w:val="24"/>
        </w:rPr>
        <w:t>текст электронной презентации с учётом внеязыковых требований, предъявляемых к ней, и в соответствии со спецификой употребления языковых средств.</w:t>
      </w:r>
    </w:p>
    <w:p w:rsidR="00E84446" w:rsidRPr="00225550" w:rsidRDefault="00E84446" w:rsidP="00E84446">
      <w:pPr>
        <w:ind w:firstLine="709"/>
        <w:jc w:val="both"/>
        <w:rPr>
          <w:i/>
          <w:iCs/>
          <w:color w:val="0D0D0D" w:themeColor="text1" w:themeTint="F2"/>
          <w:sz w:val="24"/>
          <w:szCs w:val="24"/>
        </w:rPr>
      </w:pPr>
      <w:r w:rsidRPr="00225550">
        <w:rPr>
          <w:color w:val="0D0D0D" w:themeColor="text1" w:themeTint="F2"/>
          <w:sz w:val="24"/>
          <w:szCs w:val="24"/>
        </w:rPr>
        <w:t>Редактировать собственные/созданные другими обучающимися тексты с целью совершенствования их содержания: оценивать достоверность фактического материала, анализировать текст с точки зрения целостности, связности, информативности.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Сопоставлять</w:t>
      </w:r>
      <w:r w:rsidRPr="00225550">
        <w:rPr>
          <w:i/>
          <w:iCs/>
          <w:color w:val="0D0D0D" w:themeColor="text1" w:themeTint="F2"/>
          <w:sz w:val="24"/>
          <w:szCs w:val="24"/>
        </w:rPr>
        <w:t xml:space="preserve"> </w:t>
      </w:r>
      <w:r w:rsidRPr="00225550">
        <w:rPr>
          <w:color w:val="0D0D0D" w:themeColor="text1" w:themeTint="F2"/>
          <w:sz w:val="24"/>
          <w:szCs w:val="24"/>
        </w:rPr>
        <w:t xml:space="preserve">исходный и отредактированный тексты. </w:t>
      </w:r>
      <w:r w:rsidRPr="00225550">
        <w:rPr>
          <w:bCs/>
          <w:iCs/>
          <w:color w:val="0D0D0D" w:themeColor="text1" w:themeTint="F2"/>
          <w:sz w:val="24"/>
          <w:szCs w:val="24"/>
        </w:rPr>
        <w:t>С помощью учителя/других участников образовательно-коррекционного процесса</w:t>
      </w:r>
      <w:r w:rsidRPr="00225550">
        <w:rPr>
          <w:color w:val="0D0D0D" w:themeColor="text1" w:themeTint="F2"/>
          <w:sz w:val="24"/>
          <w:szCs w:val="24"/>
        </w:rPr>
        <w:t xml:space="preserve"> корректировать исходный текст с опорой на знание норм современного русского литературного языка (в пределах изученного).</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Официально-деловой стиль. Жанры.</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Основное содержание: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Деловое письмо, объяснительная записка. Отличие бытовой записки от официально-деловых документов. Электронные письма и </w:t>
      </w:r>
      <w:r w:rsidRPr="00225550">
        <w:rPr>
          <w:color w:val="0D0D0D" w:themeColor="text1" w:themeTint="F2"/>
          <w:sz w:val="24"/>
          <w:szCs w:val="24"/>
          <w:lang w:val="en-US"/>
        </w:rPr>
        <w:t>sms</w:t>
      </w:r>
      <w:r w:rsidRPr="00225550">
        <w:rPr>
          <w:color w:val="0D0D0D" w:themeColor="text1" w:themeTint="F2"/>
          <w:sz w:val="24"/>
          <w:szCs w:val="24"/>
        </w:rPr>
        <w:t xml:space="preserve"> в деловой коммуникации.</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w:t>
      </w:r>
      <w:r w:rsidRPr="00225550">
        <w:rPr>
          <w:i/>
          <w:iCs/>
          <w:color w:val="0D0D0D" w:themeColor="text1" w:themeTint="F2"/>
          <w:sz w:val="24"/>
          <w:szCs w:val="24"/>
        </w:rPr>
        <w:t xml:space="preserve"> </w:t>
      </w:r>
      <w:r w:rsidRPr="00225550">
        <w:rPr>
          <w:color w:val="0D0D0D" w:themeColor="text1" w:themeTint="F2"/>
          <w:sz w:val="24"/>
          <w:szCs w:val="24"/>
        </w:rPr>
        <w:t>особенности официально-делового стиля.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тексты официально-делового стиля; применять эти знания при выполнении анализа различных видов и в речевой практике.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особенности жанров официально-делового стиля.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Драматизировать типичные ситуации бытового и делового общения, отражать в них модели поведения и культуру речевого этикета.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Анализировать предложенные бытовые записки и самостоятельно составлять их по различным (типичным) поводам. Устанавливать отличие бытовой записки от делового письма. Составлять тексты объяснительных записок, электронных писем, </w:t>
      </w:r>
      <w:r w:rsidRPr="00225550">
        <w:rPr>
          <w:color w:val="0D0D0D" w:themeColor="text1" w:themeTint="F2"/>
          <w:sz w:val="24"/>
          <w:szCs w:val="24"/>
          <w:lang w:val="en-US"/>
        </w:rPr>
        <w:t>sms</w:t>
      </w:r>
      <w:r w:rsidRPr="00225550">
        <w:rPr>
          <w:color w:val="0D0D0D" w:themeColor="text1" w:themeTint="F2"/>
          <w:sz w:val="24"/>
          <w:szCs w:val="24"/>
        </w:rPr>
        <w:t>.</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Отделять существенное от несущественного, отбирать необходимые языковые средства с целью что-либо сообщить, объяснить, описать и т.п.</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Тематические разделы:</w:t>
      </w:r>
      <w:r w:rsidRPr="00225550">
        <w:rPr>
          <w:color w:val="0D0D0D" w:themeColor="text1" w:themeTint="F2"/>
          <w:sz w:val="24"/>
          <w:szCs w:val="24"/>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Васнецов В.М. «Алёнушка».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Виноградов С.А. «Весна».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Грибков С.И. «Водовоз».</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Пластов А.А. «Летом».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Решетников Ф.П. «Опять двойка».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6. Серебрякова З.Е. «За обедом», «Катя в голубом у ёлки».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7. Юон К.Ф. «Зимний солнечный день».</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lastRenderedPageBreak/>
        <w:t>6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(2-й год обучения на уровне ООО)</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Виды речи. Монолог и диалог. Их разновидности.</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Современный этикет. Вежливое общение со сверстниками и взрослыми.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монолог-описание, монолог-повествование, монолог-рассуждение; сообщение на лингвистическую тему.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Речевой этикет. Культура коммуникации.</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устные монологические высказывания на основе жизненных наблюдений, чтения научно-учебной, художественной и научно-популярной литературы (монолог-описание, монолог-повествование, описательно-повествовательный монолог с элементами рассуждения); выступать с сообщением на лингвистическую тему.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различные виды диалога: побуждение к действию, обмен мнениями и др.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 помощью учителя/других участников образовательно-коррекционного процесса редактировать собственные тексты с опорой на знание норм современного русского литературного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Обсуждать правила этикета. Анализировать правила культурного поведения, включая культуру коммуникации, в различных социально-бытовых ситуациях. Фиксировать правила этикета в виде алгоритма.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Функционально-смысловые типы речи. Виды описания.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Смысловой анализ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смысловой анализ текста: его композиционных особенностей, количества микротем и абзацев, способов и средств связи предложений в тексте; использование языковых средств выразительности (в рамках изученного).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Описание как тип речи. Описание внешности человека, помещения, природы, местности, действий.</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его композиционных особенностей, количества микротем и абзацев.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Проводить информационную переработку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прочитанном тексте.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Пересказывать текст. Представлять содержание прослушанного или прочитанного учебно-научного текста в виде таблицы, схемы, представлять содержание таблицы, схемы в виде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тексты различных функционально-смысловых типов речи (повествование, описание, рассуждение); характеризовать особенности описания как типа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текст-описание: устно и письменно описывать внешность человека, помещение, природу, местность, действие.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Создавать тексты с опорой на картину, произведение искусства, в том числе </w:t>
      </w:r>
      <w:r w:rsidRPr="00225550">
        <w:rPr>
          <w:color w:val="0D0D0D" w:themeColor="text1" w:themeTint="F2"/>
          <w:sz w:val="24"/>
          <w:szCs w:val="24"/>
        </w:rPr>
        <w:lastRenderedPageBreak/>
        <w:t>сочинения-миниатюры, классные сочинения.</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Официально-деловой стиль. Жанры.</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 xml:space="preserve">заявление (включая электронное). Объяснительная записка. Расписка. Доверенность. </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w:t>
      </w:r>
      <w:r w:rsidRPr="00225550">
        <w:rPr>
          <w:i/>
          <w:iCs/>
          <w:color w:val="0D0D0D" w:themeColor="text1" w:themeTint="F2"/>
          <w:sz w:val="24"/>
          <w:szCs w:val="24"/>
        </w:rPr>
        <w:t xml:space="preserve"> </w:t>
      </w:r>
      <w:r w:rsidRPr="00225550">
        <w:rPr>
          <w:color w:val="0D0D0D" w:themeColor="text1" w:themeTint="F2"/>
          <w:sz w:val="24"/>
          <w:szCs w:val="24"/>
        </w:rPr>
        <w:t>особенности официально-делового стиля.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предложенные деловые документы и самостоятельно писать их по различным (типичным) поводам – на основе моделируемых социально-бытовых ситуаций. Устанавливать отличия между данными документами. Составлять тексты деловых документов. Обсуждать возможности использования электронных ресурсов для подготовки и предоставления деловых документов.</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Тематические разделы:</w:t>
      </w:r>
      <w:r w:rsidRPr="00225550">
        <w:rPr>
          <w:color w:val="0D0D0D" w:themeColor="text1" w:themeTint="F2"/>
          <w:sz w:val="24"/>
          <w:szCs w:val="24"/>
        </w:rPr>
        <w:t xml:space="preserve"> «Школьная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А.М. Герасимов «После дождя».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В.С. Баюскин «За обедом».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Т.Н. Яблонская «Утро».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Н.П. Крымов «Зимний вечер».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Е.В. Сыромятникова «Первые зрители».</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7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(3-й год обучения на уровне ООО)</w:t>
      </w:r>
    </w:p>
    <w:p w:rsidR="00E84446" w:rsidRPr="00225550" w:rsidRDefault="00E84446" w:rsidP="00E84446">
      <w:pPr>
        <w:ind w:firstLine="709"/>
        <w:jc w:val="both"/>
        <w:rPr>
          <w:color w:val="0D0D0D" w:themeColor="text1" w:themeTint="F2"/>
          <w:sz w:val="24"/>
          <w:szCs w:val="24"/>
        </w:rPr>
      </w:pPr>
      <w:bookmarkStart w:id="17" w:name="_Hlk96868055"/>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Монолог и его виды. Диалог и его виды. Диалогическое единство. Реплики. Культура общения. Этикетные выражения.</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виды монолога: монолог-описание, монолог-рассуждение, монолог-повествование. Виды диалога: побуждение к действию, обмен мнениями, запрос информации, сообщение информации.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Культура общения. Этикетные выражения.</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различные виды монолога на бытовые, научно-учебные (в том числе лингвистические) темы.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диалогах разных видов: диалоге – запросе информации (ставить и задавать вопрос; уместно использовать разнообразные реплики-стимулы; запрашивать дополнительную информацию); диалоге – сообщении информации (строить информативно значимый текст; мыслить и правильно реализовывать свой замысел; привлекать и удерживать внимание, правильно обращаться к собеседнику).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сюжетные изображения, составлять с опорой на них диалогические единства в соответствии с правилами культуры общения.</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Основные признаки текста (повторение). Описания и повествования. Текст с элементами рассуждения. Информационная переработка текста. Смысловой анализ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 xml:space="preserve">соответствие текста требованиям цельности, связности, относительной законченности.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 xml:space="preserve">Особенности содержания и построения текста-повествования и текста-описания. Особенности построения текста с элементами рассуждения. (рассуждение-доказательство, рассуждение-объяснение, рассуждение-размышление).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текст в аспекте его соответствия требованиям цельности, связности, относительной законченности, композиционных особенностей.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Использовать знание требований, предъявляемых к образцовому тексту, в процессе создания собственных относительно законченных устных и письменных высказываний. Выявлять роль языковых средств в создании повествований, описаний и текстов с элементами рассуждения.</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Научный стиль. Сфера употребления, функции, языковые особенности. Учебный доклад.</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учебный доклад. Презентация. Групповая коммуникация.</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Выступать перед сверстниками с подготовленными докладами. Сопровождать своё выступление презентацией. Обсуждать подготовленные доклады в процессе групповой коммуникации.</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разделы: </w:t>
      </w:r>
      <w:r w:rsidRPr="00225550">
        <w:rPr>
          <w:color w:val="0D0D0D" w:themeColor="text1" w:themeTint="F2"/>
          <w:sz w:val="24"/>
          <w:szCs w:val="24"/>
        </w:rPr>
        <w:t>«Человек в обществе», «Культура общения», «Мировая художественная культура», «Природа и человек», «Деловые документы», «Изучаем школьные предметы».</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Бродский И.И. «Летний сад осенью».</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Григорьев С.А. «Вратарь».</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Попов И.А. «Первый снег».</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Хабаров В.И. «Портрет Милы».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Широков Е.Н. «Друзья».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6. Шишкин И.И. «Утро в сосновом лесу».</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7. Юон К. «Конец зимы. Полдень».</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8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(4-й год обучения на уровне ООО)</w:t>
      </w:r>
    </w:p>
    <w:p w:rsidR="00E84446" w:rsidRPr="00225550" w:rsidRDefault="00E84446" w:rsidP="00E84446">
      <w:pPr>
        <w:ind w:firstLine="709"/>
        <w:jc w:val="both"/>
        <w:rPr>
          <w:color w:val="0D0D0D" w:themeColor="text1" w:themeTint="F2"/>
          <w:sz w:val="24"/>
          <w:szCs w:val="24"/>
        </w:rPr>
      </w:pPr>
      <w:bookmarkStart w:id="18" w:name="_Hlk96868075"/>
      <w:bookmarkEnd w:id="17"/>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Виды речи. Монолог и диалог. Их разновидности. Деловой этикет. Межличностное общение.</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монолог-описание, монолог-рассуждение, монолог-повествование; выступление с научным сообщением.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Диалог. Культура речи. Деловой этикет. Электронные сообщения делового содержания. Невербальные средства общения в деловом взаимодействии. Межличностное общение.</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устные монологические высказывания на основе жизненных наблюдений, личных впечатлений, чтения научно-учебной, художественной, научно-популярной и публицистической литературы.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Выступать с сообщением.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диалоге на лингвистические темы (в рамках изученного) и темы на основе жизненных наблюдений.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Устно пересказывать прочитанный 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Представлять сообщение на заданную тему в виде презентации.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течение учебного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тексты официально-делового стиля (заявление, объяснительная записка), публицистических жанров.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Оформлять деловые бумаги (в рамках изученного).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Выбирать языковые средства для создания высказывания в соответствии с целью, темой и коммуникативным замыслом.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Редактировать собственные тексты с целью совершенствования их содержания и формы.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Сопоставлять исходный и отредактированный тексты.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примеры использования мимики и жестов в разговорной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Объяснять национальную обусловленность норм речевого этикета.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Применять в устной речи и на письме правила русского речевого этикета. Использовать приёмы аудирования различных видов (с учётом возможностей и особых образовательных потребностей).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содержание научно-учебных, художественных, публицистических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 сжато и выборочно передавать в устной и письменной форме содержание прочитанных научно-учебных, художественных, публицистических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Применять различные приёмы просмотрового, ознакомительного, изучающего, поискового чтения.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содержание прочитанных научно-учебных, художественных, публицистических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Обсуждать культуру речи делового человека. Составлять электронные сообщения делового содержания (</w:t>
      </w:r>
      <w:r w:rsidRPr="00225550">
        <w:rPr>
          <w:color w:val="0D0D0D" w:themeColor="text1" w:themeTint="F2"/>
          <w:sz w:val="24"/>
          <w:szCs w:val="24"/>
          <w:lang w:val="en-US"/>
        </w:rPr>
        <w:t>sms</w:t>
      </w:r>
      <w:r w:rsidRPr="00225550">
        <w:rPr>
          <w:color w:val="0D0D0D" w:themeColor="text1" w:themeTint="F2"/>
          <w:sz w:val="24"/>
          <w:szCs w:val="24"/>
        </w:rPr>
        <w:t>-сообщения, электронные письма), обсуждать правила и целесообразность включения в структуру электронного письма «смайлов».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Моделировать диалог между собеседниками, обсуждать правила культуры коммуникации при ведении спора, в процессе дискуссии.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Актуализировать знания об иностранных этикетных выражениях (на английском языке). Моделировать диалоги с незнакомыми людьми.</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Текст и его признаки.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Функционально-смысловые типы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Смысловой анализ текста.</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Информационная переработка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текст и его основные признаки.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Особенности функционально-смысловых типов речи (повествование, описание, рассуждение).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(обобщение, в течение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Проводить информационную переработку текста: создавать тезисы, конспект; извлекать информацию из различных источников; пользоваться лингвистическими словарями.</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Официально-деловой стиль. </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Жанры официально-делового стиля.</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официально-деловой стиль. Сфера употребления, функции, языковые особенности.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Жанры официально-делового стиля (заявление, объяснительная записка).</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особенности жанров официально-делового стиля.</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разделы: </w:t>
      </w:r>
      <w:r w:rsidRPr="00225550">
        <w:rPr>
          <w:color w:val="0D0D0D" w:themeColor="text1" w:themeTint="F2"/>
          <w:sz w:val="24"/>
          <w:szCs w:val="24"/>
        </w:rPr>
        <w:t>«Человек в обществе», «Культура общения», «Мировая художественная культура», «Природа и человек», «Деловые документы», «Изучаем школьные предметы».</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Герасимов С.В. «Церковь Покровá на Нерли».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Пименов Ю.И. «Спор».</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Поленов В.Д. «Заросший пруд».</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Репка В.А. «Водитель Валя».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Серов В.А. «Девочка с персиками».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6. Шевандронова И.В. «На террасе».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7. Юон К.Ф. «Новая планета».</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9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(5-й год обучения на уровне ООО)</w:t>
      </w:r>
    </w:p>
    <w:bookmarkEnd w:id="18"/>
    <w:p w:rsidR="00E84446" w:rsidRPr="00225550" w:rsidRDefault="00E84446" w:rsidP="00E84446">
      <w:pPr>
        <w:ind w:firstLine="709"/>
        <w:jc w:val="both"/>
        <w:rPr>
          <w:b/>
          <w:color w:val="0D0D0D" w:themeColor="text1" w:themeTint="F2"/>
          <w:sz w:val="24"/>
          <w:szCs w:val="24"/>
        </w:rPr>
      </w:pPr>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Речь устная и письменная, монологическая и диалогическая. Культура устного общения в различных социально-бытовых ситуациях.</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устная и письменная речь; разные виды монологической речи. Диалогическая речь, реплики в диалоге. Культура коммуникации. Этикетные нормы. Культура выражения согласия и несогласия с иным мнением</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Определять основания для сравнения и сравнивать устную и письменную формы речи, монологическую и диалогическую речь.</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выступать с научным сообщением.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диалогическом и полилогическом общении.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Актуализировать знания правил культуры коммуникации и этикетных норм. В процессе смоделированных социально-бытовых ситуаций корректно выражать согласие и несогласие с иным мнением.</w:t>
      </w:r>
    </w:p>
    <w:p w:rsidR="00E84446" w:rsidRPr="00225550" w:rsidRDefault="00E84446" w:rsidP="00E84446">
      <w:pPr>
        <w:ind w:firstLine="709"/>
        <w:jc w:val="both"/>
        <w:rPr>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Текст и его признаки. Функционально-смысловые типы речи. Смысловой анализ текста. Информационная переработка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Основное содержание:</w:t>
      </w:r>
      <w:r w:rsidRPr="00225550">
        <w:rPr>
          <w:color w:val="0D0D0D" w:themeColor="text1" w:themeTint="F2"/>
          <w:sz w:val="24"/>
          <w:szCs w:val="24"/>
        </w:rPr>
        <w:t xml:space="preserve"> текст и его основные признаки. Особенности функционально-смысловых типов речи. Сочетание разных функционально-смысловых типов речи в тексте.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извлечение информации из различных источников; </w:t>
      </w:r>
      <w:r w:rsidRPr="00225550">
        <w:rPr>
          <w:color w:val="0D0D0D" w:themeColor="text1" w:themeTint="F2"/>
          <w:sz w:val="24"/>
          <w:szCs w:val="24"/>
        </w:rPr>
        <w:lastRenderedPageBreak/>
        <w:t>использование лингвистических словарей. Подробное, сжатое, выборочное изложение прочитанного или прослушанного текста. Представление сообщения на заданную тему в виде презентации.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Прогнозировать содержание текста по заголовку, ключевым словам, зачину или концовке.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Устанавливать принадлежность к функционально-смысловому типу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Находить в тексте типовые фрагменты – описание, повествование, рассуждение-доказательство, оценочные высказывания.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Выявлять отличительные признаки текстов разных жанров.</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высказывание на основе текста: выражать своё отношение к прочитанному в устной и письменной форме.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E84446" w:rsidRPr="00225550" w:rsidRDefault="00E84446" w:rsidP="00E84446">
      <w:pPr>
        <w:ind w:firstLine="709"/>
        <w:jc w:val="both"/>
        <w:rPr>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Официально-деловой стиль. Композиция делового письма.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деловые документы. Официально-деловой стиль. Письмо, композиция письма. Отличия делового письма от дружеского, любовного.</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Рассуждать об особенностях официально-делового стиля, его отличиях от других. Обсуждать композицию делового письма. Анализировать тексты писем. Устанавливать отличия делового письма от дружеского, любовного.</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Обсуждать особенности составления электронных писем делового содержания. Составлять текст делового письма на заданные темы.</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разделы: </w:t>
      </w:r>
      <w:r w:rsidRPr="00225550">
        <w:rPr>
          <w:color w:val="0D0D0D" w:themeColor="text1" w:themeTint="F2"/>
          <w:sz w:val="24"/>
          <w:szCs w:val="24"/>
        </w:rPr>
        <w:t>«Человек в обществе», «Культура общения», «Мировая художественная культура», «Природа и человек», «Деловые документы», «Изучаем школьные предметы».</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Брюллов К.П. «Всадница».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Васнецов В.М. «Богатыри».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Левитан И.И. «Март».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Поленов В.Д. «Московский дворик».</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5. Саврасов А.К. «Грачи прилетели».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6. Тихий И.А. «Аисты».</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7. Шишкин И.И. «На севере диком …».</w:t>
      </w:r>
    </w:p>
    <w:p w:rsidR="00E84446" w:rsidRPr="00225550" w:rsidRDefault="00E84446" w:rsidP="00E84446">
      <w:pPr>
        <w:ind w:firstLine="709"/>
        <w:jc w:val="center"/>
        <w:rPr>
          <w:b/>
          <w:color w:val="0D0D0D" w:themeColor="text1" w:themeTint="F2"/>
          <w:sz w:val="24"/>
          <w:szCs w:val="24"/>
        </w:rPr>
      </w:pPr>
      <w:r w:rsidRPr="00225550">
        <w:rPr>
          <w:b/>
          <w:color w:val="0D0D0D" w:themeColor="text1" w:themeTint="F2"/>
          <w:sz w:val="24"/>
          <w:szCs w:val="24"/>
        </w:rPr>
        <w:t>10 КЛАСС</w:t>
      </w:r>
    </w:p>
    <w:p w:rsidR="00E84446" w:rsidRPr="00225550" w:rsidRDefault="00E84446" w:rsidP="00E84446">
      <w:pPr>
        <w:ind w:firstLine="709"/>
        <w:jc w:val="center"/>
        <w:rPr>
          <w:b/>
          <w:color w:val="0D0D0D" w:themeColor="text1" w:themeTint="F2"/>
          <w:sz w:val="24"/>
          <w:szCs w:val="24"/>
        </w:rPr>
      </w:pPr>
      <w:r w:rsidRPr="00225550">
        <w:rPr>
          <w:b/>
          <w:bCs/>
          <w:color w:val="0D0D0D" w:themeColor="text1" w:themeTint="F2"/>
          <w:sz w:val="24"/>
          <w:szCs w:val="24"/>
        </w:rPr>
        <w:t>(6-й год обучения на уровне ООО)</w:t>
      </w:r>
    </w:p>
    <w:p w:rsidR="00E84446" w:rsidRPr="00225550" w:rsidRDefault="00E84446" w:rsidP="00E84446">
      <w:pPr>
        <w:ind w:firstLine="709"/>
        <w:jc w:val="both"/>
        <w:rPr>
          <w:b/>
          <w:color w:val="0D0D0D" w:themeColor="text1" w:themeTint="F2"/>
          <w:sz w:val="24"/>
          <w:szCs w:val="24"/>
        </w:rPr>
      </w:pPr>
      <w:bookmarkStart w:id="19" w:name="_Hlk96868124"/>
      <w:r w:rsidRPr="00225550">
        <w:rPr>
          <w:b/>
          <w:i/>
          <w:color w:val="0D0D0D" w:themeColor="text1" w:themeTint="F2"/>
          <w:sz w:val="24"/>
          <w:szCs w:val="24"/>
        </w:rPr>
        <w:t xml:space="preserve">Тематические модули: </w:t>
      </w:r>
      <w:r w:rsidRPr="00225550">
        <w:rPr>
          <w:color w:val="0D0D0D" w:themeColor="text1" w:themeTint="F2"/>
          <w:sz w:val="24"/>
          <w:szCs w:val="24"/>
        </w:rPr>
        <w:t>«Язык и речь. Культура речи», «Текст», «Функциональные разновидности языка».</w:t>
      </w:r>
    </w:p>
    <w:p w:rsidR="00E84446" w:rsidRPr="00225550" w:rsidRDefault="00E84446" w:rsidP="00E84446">
      <w:pPr>
        <w:ind w:firstLine="709"/>
        <w:jc w:val="both"/>
        <w:rPr>
          <w:b/>
          <w:color w:val="0D0D0D" w:themeColor="text1" w:themeTint="F2"/>
          <w:sz w:val="24"/>
          <w:szCs w:val="24"/>
        </w:rPr>
      </w:pPr>
      <w:r w:rsidRPr="00225550">
        <w:rPr>
          <w:b/>
          <w:color w:val="0D0D0D" w:themeColor="text1" w:themeTint="F2"/>
          <w:sz w:val="24"/>
          <w:szCs w:val="24"/>
        </w:rPr>
        <w:t>Язык и речь. Культура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Виды речевой деятельности: аудирование, чтение, говорение, письмо. Культура групповой коммуникации.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lastRenderedPageBreak/>
        <w:t xml:space="preserve">Основное содержание: </w:t>
      </w:r>
      <w:r w:rsidRPr="00225550">
        <w:rPr>
          <w:color w:val="0D0D0D" w:themeColor="text1" w:themeTint="F2"/>
          <w:sz w:val="24"/>
          <w:szCs w:val="24"/>
        </w:rPr>
        <w:t>виды аудирования: с пониманием основного содержания (с учётом особых образовательных потребностей обучающихся с нарушениями слуха), с выборочным извлечением информации.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Виды чтения: изучающее, ознакомительное, просмотровое, поисковое.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сюжетные картины (в том числе сочинения-миниатюры).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Подробное, сжатое, выборочное изложение прочитанного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Соблюдение языковых норм (лексических, грамматических, стилистических, пунктуационных и др.) русского литературного языка в речевой практике при создании устных и письменных высказываний.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Приёмы работы с учебной книгой, лингвистическими словарями, справочной литературой.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Культура групповой коммуникации.</w:t>
      </w:r>
    </w:p>
    <w:p w:rsidR="00E84446" w:rsidRPr="00225550" w:rsidRDefault="00E84446" w:rsidP="00E84446">
      <w:pPr>
        <w:ind w:firstLine="709"/>
        <w:jc w:val="both"/>
        <w:rPr>
          <w:i/>
          <w:color w:val="0D0D0D" w:themeColor="text1" w:themeTint="F2"/>
          <w:sz w:val="24"/>
          <w:szCs w:val="24"/>
        </w:rPr>
      </w:pP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Владеть различными видами аудирования научно-учебных, художественных, публицистических текстов различных функционально-смысловых типов речи (в течение учебного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Владеть различными видами чтения (в течение учебного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Соблюдать в устной речи и на письме нормы современного русского литературного языка (в течение учебного года).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Устно пересказывать прочитанный или прослушанный 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Участвовать в групповой коммуникации в процессе решения учебных задач.</w:t>
      </w:r>
    </w:p>
    <w:p w:rsidR="00E84446" w:rsidRPr="00225550" w:rsidRDefault="00E84446" w:rsidP="00E84446">
      <w:pPr>
        <w:ind w:firstLine="709"/>
        <w:jc w:val="both"/>
        <w:rPr>
          <w:color w:val="0D0D0D" w:themeColor="text1" w:themeTint="F2"/>
          <w:sz w:val="24"/>
          <w:szCs w:val="24"/>
        </w:rPr>
      </w:pPr>
      <w:r w:rsidRPr="00225550">
        <w:rPr>
          <w:b/>
          <w:color w:val="0D0D0D" w:themeColor="text1" w:themeTint="F2"/>
          <w:sz w:val="24"/>
          <w:szCs w:val="24"/>
        </w:rPr>
        <w:t>Текст</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 xml:space="preserve">текст и его основные признаки. Особенности функционально-смысловых типов речи. Сочетание разных функционально-смысловых типов речи в тексте.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Информационная переработка текста: извлечение информации из различных источников; использование лингвистических словарей.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Подробное, сжатое, выборочное изложение прочитанного текста.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Представление сообщения на заданную тему, в т.ч. в виде презентации.</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Прогнозировать содержание текста по заголовку, ключевым словам, зачину или концовке.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Устанавливать принадлежность к функционально-смысловому типу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Находить в тексте типовые фрагменты – описание, повествование, рассуждение-доказательство, оценочные высказывания.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Определять основания для сравнения и сравнивать разные функционально-смысловые типы речи, понимать особенности их сочетания, в том числе сочетание элементов разных стилей в художественном произведении. Выявлять отличительные признаки текстов разных жанров. </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Создавать высказывание на основе текста: выражать своё отношение к прочитанному в устной и письменной форме.</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Подробно и сжато передавать в устной и письменной форме содержание прочитанных текстов различных функционально-смысловых типов речи.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84446" w:rsidRPr="00225550" w:rsidRDefault="00E84446" w:rsidP="00E84446">
      <w:pPr>
        <w:ind w:firstLine="709"/>
        <w:jc w:val="both"/>
        <w:rPr>
          <w:color w:val="0D0D0D" w:themeColor="text1" w:themeTint="F2"/>
          <w:sz w:val="24"/>
          <w:szCs w:val="24"/>
        </w:rPr>
      </w:pPr>
      <w:r w:rsidRPr="00225550">
        <w:rPr>
          <w:b/>
          <w:color w:val="0D0D0D" w:themeColor="text1" w:themeTint="F2"/>
          <w:sz w:val="24"/>
          <w:szCs w:val="24"/>
        </w:rPr>
        <w:t>Функциональные разновидности языка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 xml:space="preserve">Официально-деловой стиль. </w:t>
      </w:r>
    </w:p>
    <w:p w:rsidR="00E84446" w:rsidRPr="00225550" w:rsidRDefault="00E84446" w:rsidP="00E84446">
      <w:pPr>
        <w:ind w:firstLine="709"/>
        <w:jc w:val="both"/>
        <w:rPr>
          <w:i/>
          <w:color w:val="0D0D0D" w:themeColor="text1" w:themeTint="F2"/>
          <w:sz w:val="24"/>
          <w:szCs w:val="24"/>
        </w:rPr>
      </w:pPr>
      <w:r w:rsidRPr="00225550">
        <w:rPr>
          <w:color w:val="0D0D0D" w:themeColor="text1" w:themeTint="F2"/>
          <w:sz w:val="24"/>
          <w:szCs w:val="24"/>
        </w:rPr>
        <w:t>Жанры официально-делового стиля.</w:t>
      </w:r>
    </w:p>
    <w:p w:rsidR="00E84446" w:rsidRPr="00225550" w:rsidRDefault="00E84446" w:rsidP="00E84446">
      <w:pPr>
        <w:ind w:firstLine="709"/>
        <w:jc w:val="both"/>
        <w:rPr>
          <w:color w:val="0D0D0D" w:themeColor="text1" w:themeTint="F2"/>
          <w:sz w:val="24"/>
          <w:szCs w:val="24"/>
        </w:rPr>
      </w:pPr>
      <w:r w:rsidRPr="00225550">
        <w:rPr>
          <w:i/>
          <w:color w:val="0D0D0D" w:themeColor="text1" w:themeTint="F2"/>
          <w:sz w:val="24"/>
          <w:szCs w:val="24"/>
        </w:rPr>
        <w:t xml:space="preserve">Основное содержание: </w:t>
      </w:r>
      <w:r w:rsidRPr="00225550">
        <w:rPr>
          <w:color w:val="0D0D0D" w:themeColor="text1" w:themeTint="F2"/>
          <w:sz w:val="24"/>
          <w:szCs w:val="24"/>
        </w:rPr>
        <w:t>официально-деловой стиль. Сфера употребления, функции, языковые особенности.</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Жанры официально-делового стиля (заявление, автобиография, характеристика).</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Основные виды деятельности обучающихся</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Характеризовать особенности жанров официально-делового стиля. Анализировать тексты разных жанров официально-делового стиля; применять эти знания при выполнении анализа различных видов и в речевой практике.</w:t>
      </w:r>
    </w:p>
    <w:p w:rsidR="00E84446" w:rsidRPr="00225550" w:rsidRDefault="00E84446" w:rsidP="00E84446">
      <w:pPr>
        <w:ind w:firstLine="709"/>
        <w:jc w:val="both"/>
        <w:rPr>
          <w:color w:val="0D0D0D" w:themeColor="text1" w:themeTint="F2"/>
          <w:sz w:val="24"/>
          <w:szCs w:val="24"/>
        </w:rPr>
      </w:pPr>
      <w:r w:rsidRPr="00225550">
        <w:rPr>
          <w:b/>
          <w:i/>
          <w:color w:val="0D0D0D" w:themeColor="text1" w:themeTint="F2"/>
          <w:sz w:val="24"/>
          <w:szCs w:val="24"/>
        </w:rPr>
        <w:t xml:space="preserve">Тематические разделы: </w:t>
      </w:r>
      <w:r w:rsidRPr="00225550">
        <w:rPr>
          <w:color w:val="0D0D0D" w:themeColor="text1" w:themeTint="F2"/>
          <w:sz w:val="24"/>
          <w:szCs w:val="24"/>
        </w:rPr>
        <w:t>«Человек в обществе», «Культура общения», «Мировая художественная культура», «Природа и человек», «Деловые документы», «Изучаем школьные предметы». «Изучаем школьные предметы» дополнен подразделом «Готовимся к экзаменам».</w:t>
      </w:r>
    </w:p>
    <w:p w:rsidR="00E84446" w:rsidRPr="00225550" w:rsidRDefault="00E84446" w:rsidP="00E84446">
      <w:pPr>
        <w:ind w:firstLine="709"/>
        <w:jc w:val="both"/>
        <w:rPr>
          <w:i/>
          <w:color w:val="0D0D0D" w:themeColor="text1" w:themeTint="F2"/>
          <w:sz w:val="24"/>
          <w:szCs w:val="24"/>
        </w:rPr>
      </w:pPr>
      <w:r w:rsidRPr="00225550">
        <w:rPr>
          <w:i/>
          <w:color w:val="0D0D0D" w:themeColor="text1" w:themeTint="F2"/>
          <w:sz w:val="24"/>
          <w:szCs w:val="24"/>
        </w:rPr>
        <w:t>Репродукции картин для работы над сочинением</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1. Кипренский О.А. «Портрет А.С. Пушкина».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2. Назаренко Т.Г. Церковь Вознесения на улице Неждановой.</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3. Фельдман В.П. «Родина».</w:t>
      </w:r>
    </w:p>
    <w:p w:rsidR="00E84446" w:rsidRPr="00225550" w:rsidRDefault="00E84446" w:rsidP="00E84446">
      <w:pPr>
        <w:ind w:firstLine="709"/>
        <w:jc w:val="both"/>
        <w:rPr>
          <w:color w:val="0D0D0D" w:themeColor="text1" w:themeTint="F2"/>
          <w:sz w:val="24"/>
          <w:szCs w:val="24"/>
        </w:rPr>
      </w:pPr>
      <w:r w:rsidRPr="00225550">
        <w:rPr>
          <w:color w:val="0D0D0D" w:themeColor="text1" w:themeTint="F2"/>
          <w:sz w:val="24"/>
          <w:szCs w:val="24"/>
        </w:rPr>
        <w:t>4. Финогенова М.К. «Каток для начинающих».</w:t>
      </w:r>
    </w:p>
    <w:bookmarkEnd w:id="19"/>
    <w:p w:rsidR="00092972" w:rsidRPr="00225550" w:rsidRDefault="00092972" w:rsidP="00E84446">
      <w:pPr>
        <w:rPr>
          <w:sz w:val="24"/>
          <w:szCs w:val="24"/>
        </w:rPr>
      </w:pPr>
    </w:p>
    <w:p w:rsidR="00092972" w:rsidRPr="00225550" w:rsidRDefault="00092972" w:rsidP="00092972">
      <w:pPr>
        <w:ind w:firstLine="709"/>
        <w:jc w:val="center"/>
        <w:rPr>
          <w:i/>
          <w:color w:val="000000"/>
          <w:sz w:val="24"/>
          <w:szCs w:val="24"/>
        </w:rPr>
      </w:pPr>
      <w:r w:rsidRPr="00225550">
        <w:rPr>
          <w:sz w:val="24"/>
          <w:szCs w:val="24"/>
        </w:rPr>
        <w:tab/>
      </w:r>
      <w:r w:rsidRPr="00225550">
        <w:rPr>
          <w:b/>
          <w:sz w:val="24"/>
          <w:szCs w:val="24"/>
        </w:rPr>
        <w:t>ПЛАНИРУЕМЫЕ РЕЗУЛЬТАТЫ ОБУЧЕНИЯ В 5 КЛАССЕ</w:t>
      </w:r>
    </w:p>
    <w:p w:rsidR="00092972" w:rsidRPr="00225550" w:rsidRDefault="00092972" w:rsidP="00092972">
      <w:pPr>
        <w:ind w:firstLine="709"/>
        <w:jc w:val="both"/>
        <w:rPr>
          <w:color w:val="000000"/>
          <w:sz w:val="24"/>
          <w:szCs w:val="24"/>
        </w:rPr>
      </w:pPr>
    </w:p>
    <w:p w:rsidR="00092972" w:rsidRPr="00225550" w:rsidRDefault="00092972" w:rsidP="00092972">
      <w:pPr>
        <w:ind w:firstLine="709"/>
        <w:jc w:val="both"/>
        <w:rPr>
          <w:sz w:val="24"/>
          <w:szCs w:val="24"/>
          <w:u w:val="single"/>
        </w:rPr>
      </w:pPr>
      <w:r w:rsidRPr="00225550">
        <w:rPr>
          <w:color w:val="000000"/>
          <w:sz w:val="24"/>
          <w:szCs w:val="24"/>
        </w:rPr>
        <w:t>Учебный предмет «Развитие речи» является органическим продолжением учебного предмета «Русский язык» и тесно связан с ним. В данной связи личностные и метапредметные результаты дисциплин «Развитие речи» и «русский язык» являются едиными.</w:t>
      </w:r>
    </w:p>
    <w:p w:rsidR="00092972" w:rsidRPr="00225550" w:rsidRDefault="00092972" w:rsidP="00092972">
      <w:pPr>
        <w:ind w:firstLine="709"/>
        <w:jc w:val="both"/>
        <w:rPr>
          <w:sz w:val="24"/>
          <w:szCs w:val="24"/>
        </w:rPr>
      </w:pPr>
      <w:r w:rsidRPr="00225550">
        <w:rPr>
          <w:sz w:val="24"/>
          <w:szCs w:val="24"/>
          <w:u w:val="single"/>
        </w:rPr>
        <w:t>Личностные результаты</w:t>
      </w:r>
      <w:r w:rsidRPr="00225550">
        <w:rPr>
          <w:sz w:val="24"/>
          <w:szCs w:val="24"/>
        </w:rPr>
        <w:t>:</w:t>
      </w:r>
    </w:p>
    <w:p w:rsidR="00092972" w:rsidRPr="00225550" w:rsidRDefault="00092972" w:rsidP="00092972">
      <w:pPr>
        <w:ind w:firstLine="709"/>
        <w:jc w:val="both"/>
        <w:rPr>
          <w:sz w:val="24"/>
          <w:szCs w:val="24"/>
        </w:rPr>
      </w:pPr>
      <w:r w:rsidRPr="00225550">
        <w:rPr>
          <w:sz w:val="24"/>
          <w:szCs w:val="24"/>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rsidR="00092972" w:rsidRPr="00225550" w:rsidRDefault="00092972" w:rsidP="00092972">
      <w:pPr>
        <w:ind w:firstLine="709"/>
        <w:jc w:val="both"/>
        <w:rPr>
          <w:sz w:val="24"/>
          <w:szCs w:val="24"/>
        </w:rPr>
      </w:pPr>
      <w:r w:rsidRPr="00225550">
        <w:rPr>
          <w:sz w:val="24"/>
          <w:szCs w:val="24"/>
        </w:rPr>
        <w:t>2. Уважительное отношение к родному языку, стремление к речевому самосовершенствованию;</w:t>
      </w:r>
    </w:p>
    <w:p w:rsidR="00092972" w:rsidRPr="00225550" w:rsidRDefault="00092972" w:rsidP="00092972">
      <w:pPr>
        <w:ind w:firstLine="709"/>
        <w:jc w:val="both"/>
        <w:rPr>
          <w:sz w:val="24"/>
          <w:szCs w:val="24"/>
        </w:rPr>
      </w:pPr>
      <w:r w:rsidRPr="00225550">
        <w:rPr>
          <w:sz w:val="24"/>
          <w:szCs w:val="24"/>
        </w:rPr>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rsidR="00092972" w:rsidRPr="00225550" w:rsidRDefault="00092972" w:rsidP="00092972">
      <w:pPr>
        <w:ind w:firstLine="709"/>
        <w:jc w:val="both"/>
        <w:rPr>
          <w:sz w:val="24"/>
          <w:szCs w:val="24"/>
          <w:u w:val="single"/>
        </w:rPr>
      </w:pPr>
      <w:r w:rsidRPr="00225550">
        <w:rPr>
          <w:sz w:val="24"/>
          <w:szCs w:val="24"/>
          <w:u w:val="single"/>
        </w:rPr>
        <w:t xml:space="preserve">Метапредметные результаты: </w:t>
      </w:r>
    </w:p>
    <w:p w:rsidR="00092972" w:rsidRPr="00225550" w:rsidRDefault="00092972" w:rsidP="00092972">
      <w:pPr>
        <w:ind w:firstLine="709"/>
        <w:jc w:val="both"/>
        <w:rPr>
          <w:sz w:val="24"/>
          <w:szCs w:val="24"/>
        </w:rPr>
      </w:pPr>
      <w:r w:rsidRPr="00225550">
        <w:rPr>
          <w:sz w:val="24"/>
          <w:szCs w:val="24"/>
        </w:rPr>
        <w:t>1. Владение разными видами речевой деятельности:</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адекватное понимание содержания сообщений, предъявляемых в устной (устно-дактильной) и письменной формах;</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способность извлекать информацию из разных источников: учебника, справочной литературы, в т.ч. разных видов школьных словарей;</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владение приёмами отбора и систематизации материала на определённую тему;</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rsidR="00092972" w:rsidRPr="00225550" w:rsidRDefault="00092972" w:rsidP="00092972">
      <w:pPr>
        <w:ind w:firstLine="709"/>
        <w:jc w:val="both"/>
        <w:rPr>
          <w:sz w:val="24"/>
          <w:szCs w:val="24"/>
        </w:rPr>
      </w:pPr>
      <w:r w:rsidRPr="00225550">
        <w:rPr>
          <w:sz w:val="24"/>
          <w:szCs w:val="24"/>
        </w:rPr>
        <w:lastRenderedPageBreak/>
        <w:sym w:font="Symbol" w:char="F0B7"/>
      </w:r>
      <w:r w:rsidRPr="00225550">
        <w:rPr>
          <w:sz w:val="24"/>
          <w:szCs w:val="24"/>
        </w:rPr>
        <w:t>умение с использованием вербальных и невербальных опор воспроизводить содержание воспринятого текста;</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способность адекватно (в соответствии с учебной, коммуникативной ситуацией) излагать свои мысли в устной и письменной форме;</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умение выступать перед сверстниками с небольшими сообщениями (в устной, устно-дактильной формах).</w:t>
      </w:r>
    </w:p>
    <w:p w:rsidR="00092972" w:rsidRPr="00225550" w:rsidRDefault="00092972" w:rsidP="00092972">
      <w:pPr>
        <w:ind w:firstLine="709"/>
        <w:jc w:val="both"/>
        <w:rPr>
          <w:sz w:val="24"/>
          <w:szCs w:val="24"/>
        </w:rPr>
      </w:pPr>
      <w:r w:rsidRPr="00225550">
        <w:rPr>
          <w:sz w:val="24"/>
          <w:szCs w:val="24"/>
        </w:rPr>
        <w:t>2. Применение приобретённых знаний и умений в повседневной жизни; способность использовать русский язык как средство получения знаний по другим учебным предметам, применять полученные знания и умения анализа языковых явлений на межпредметном уровне (на уроках русского языка, литературы и др.).</w:t>
      </w:r>
    </w:p>
    <w:p w:rsidR="00092972" w:rsidRPr="00225550" w:rsidRDefault="00092972" w:rsidP="00092972">
      <w:pPr>
        <w:ind w:firstLine="709"/>
        <w:jc w:val="both"/>
        <w:rPr>
          <w:sz w:val="24"/>
          <w:szCs w:val="24"/>
        </w:rPr>
      </w:pPr>
      <w:r w:rsidRPr="00225550">
        <w:rPr>
          <w:sz w:val="24"/>
          <w:szCs w:val="24"/>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rsidR="00092972" w:rsidRPr="00225550" w:rsidRDefault="00092972" w:rsidP="00092972">
      <w:pPr>
        <w:ind w:firstLine="709"/>
        <w:jc w:val="both"/>
        <w:rPr>
          <w:sz w:val="24"/>
          <w:szCs w:val="24"/>
        </w:rPr>
      </w:pPr>
      <w:r w:rsidRPr="00225550">
        <w:rPr>
          <w:sz w:val="24"/>
          <w:szCs w:val="24"/>
          <w:u w:val="single"/>
        </w:rPr>
        <w:t>Предметные результаты:</w:t>
      </w:r>
    </w:p>
    <w:p w:rsidR="00092972" w:rsidRPr="00225550" w:rsidRDefault="00092972" w:rsidP="00092972">
      <w:pPr>
        <w:ind w:firstLine="709"/>
        <w:jc w:val="both"/>
        <w:rPr>
          <w:color w:val="000000"/>
          <w:sz w:val="24"/>
          <w:szCs w:val="24"/>
        </w:rPr>
      </w:pPr>
      <w:r w:rsidRPr="00225550">
        <w:rPr>
          <w:color w:val="000000"/>
          <w:sz w:val="24"/>
          <w:szCs w:val="24"/>
        </w:rPr>
        <w:t>1. Умение самостоятельно выявлять основной смысл прочитанного текста (формулировать главную мысль своими словами), устанавливать смысловые связи между частями текста, составлять план рассказа.</w:t>
      </w:r>
    </w:p>
    <w:p w:rsidR="00092972" w:rsidRPr="00225550" w:rsidRDefault="00092972" w:rsidP="00092972">
      <w:pPr>
        <w:ind w:firstLine="709"/>
        <w:jc w:val="both"/>
        <w:rPr>
          <w:color w:val="000000"/>
          <w:sz w:val="24"/>
          <w:szCs w:val="24"/>
        </w:rPr>
      </w:pPr>
      <w:r w:rsidRPr="00225550">
        <w:rPr>
          <w:color w:val="000000"/>
          <w:sz w:val="24"/>
          <w:szCs w:val="24"/>
        </w:rPr>
        <w:t>2. Умение различать оттенки слов в тексте, использовать их в самостоятельной речи, понимать семантику наиболее употребительных фразеологических оборотов, а также сравнений, эпитетов, метафор.</w:t>
      </w:r>
    </w:p>
    <w:p w:rsidR="00092972" w:rsidRPr="00225550" w:rsidRDefault="00092972" w:rsidP="00092972">
      <w:pPr>
        <w:ind w:firstLine="709"/>
        <w:jc w:val="both"/>
        <w:rPr>
          <w:color w:val="000000"/>
          <w:sz w:val="24"/>
          <w:szCs w:val="24"/>
        </w:rPr>
      </w:pPr>
      <w:r w:rsidRPr="00225550">
        <w:rPr>
          <w:color w:val="000000"/>
          <w:sz w:val="24"/>
          <w:szCs w:val="24"/>
        </w:rPr>
        <w:t>Умение строить синтаксические конструкции разного типа, соблюдая в речи грамматические закономерности:</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простые нераспространённые и распространённые предложения, разны по цели высказывания (повествовательные, вопросительные, побудительные),</w:t>
      </w:r>
    </w:p>
    <w:p w:rsidR="00092972" w:rsidRPr="00225550" w:rsidRDefault="00092972" w:rsidP="00092972">
      <w:pPr>
        <w:ind w:firstLine="709"/>
        <w:jc w:val="both"/>
        <w:rPr>
          <w:sz w:val="24"/>
          <w:szCs w:val="24"/>
        </w:rPr>
      </w:pPr>
      <w:r w:rsidRPr="00225550">
        <w:rPr>
          <w:sz w:val="24"/>
          <w:szCs w:val="24"/>
        </w:rPr>
        <w:sym w:font="Symbol" w:char="F0B7"/>
      </w:r>
      <w:r w:rsidRPr="00225550">
        <w:rPr>
          <w:sz w:val="24"/>
          <w:szCs w:val="24"/>
        </w:rPr>
        <w:t>сложные предложения:</w:t>
      </w:r>
    </w:p>
    <w:p w:rsidR="00092972" w:rsidRPr="00225550" w:rsidRDefault="00092972" w:rsidP="00092972">
      <w:pPr>
        <w:ind w:firstLine="709"/>
        <w:jc w:val="both"/>
        <w:rPr>
          <w:sz w:val="24"/>
          <w:szCs w:val="24"/>
        </w:rPr>
      </w:pPr>
      <w:r w:rsidRPr="00225550">
        <w:rPr>
          <w:sz w:val="24"/>
          <w:szCs w:val="24"/>
        </w:rPr>
        <w:t xml:space="preserve">– указывающие на местонахождение предмета </w:t>
      </w:r>
      <w:r w:rsidRPr="00225550">
        <w:rPr>
          <w:i/>
          <w:sz w:val="24"/>
          <w:szCs w:val="24"/>
        </w:rPr>
        <w:t>(Ребята поехали в музей, который находился в центре города)</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характеризующие предмет по тем или иным свойствам и качествам </w:t>
      </w:r>
      <w:r w:rsidRPr="00225550">
        <w:rPr>
          <w:i/>
          <w:sz w:val="24"/>
          <w:szCs w:val="24"/>
        </w:rPr>
        <w:t>(Маше подарили книгу, о которой она давно мечтала)</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выражающие причину желательности / нежелательности, возможности / невозможности того или иного действия, необходимости / отрицания действия </w:t>
      </w:r>
      <w:r w:rsidRPr="00225550">
        <w:rPr>
          <w:i/>
          <w:sz w:val="24"/>
          <w:szCs w:val="24"/>
        </w:rPr>
        <w:t>(Денис не хочет ехать в лес, потому что там много комаров; Женя не может носить кроссовки, потому что они ему малы; Надо взять зонт, потому что пошёл дождь)</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указывающие на знания / умения, незнания / неумения чего-либо </w:t>
      </w:r>
      <w:r w:rsidRPr="00225550">
        <w:rPr>
          <w:i/>
          <w:sz w:val="24"/>
          <w:szCs w:val="24"/>
        </w:rPr>
        <w:t>(Витя не умеет писать, потому что он маленький)</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указывающие на причинные отношения </w:t>
      </w:r>
      <w:r w:rsidRPr="00225550">
        <w:rPr>
          <w:i/>
          <w:sz w:val="24"/>
          <w:szCs w:val="24"/>
        </w:rPr>
        <w:t>(Мама не смогла прийти на школьное собрание, потому что она уехала в командировку)</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указывающие на цель или назначение действия </w:t>
      </w:r>
      <w:r w:rsidRPr="00225550">
        <w:rPr>
          <w:i/>
          <w:sz w:val="24"/>
          <w:szCs w:val="24"/>
        </w:rPr>
        <w:t>(Егор сам сделал ёлочные игрушки, чтобы украсить школьную ёлку)</w:t>
      </w:r>
      <w:r w:rsidRPr="00225550">
        <w:rPr>
          <w:sz w:val="24"/>
          <w:szCs w:val="24"/>
        </w:rPr>
        <w:t xml:space="preserve">, </w:t>
      </w:r>
    </w:p>
    <w:p w:rsidR="00092972" w:rsidRPr="00225550" w:rsidRDefault="00092972" w:rsidP="00092972">
      <w:pPr>
        <w:ind w:firstLine="709"/>
        <w:jc w:val="both"/>
        <w:rPr>
          <w:sz w:val="24"/>
          <w:szCs w:val="24"/>
        </w:rPr>
      </w:pPr>
      <w:r w:rsidRPr="00225550">
        <w:rPr>
          <w:sz w:val="24"/>
          <w:szCs w:val="24"/>
        </w:rPr>
        <w:t xml:space="preserve">– выражающие противопоставление с союзами </w:t>
      </w:r>
      <w:r w:rsidRPr="00225550">
        <w:rPr>
          <w:i/>
          <w:sz w:val="24"/>
          <w:szCs w:val="24"/>
        </w:rPr>
        <w:t>а, но</w:t>
      </w:r>
      <w:r w:rsidRPr="00225550">
        <w:rPr>
          <w:sz w:val="24"/>
          <w:szCs w:val="24"/>
        </w:rPr>
        <w:t xml:space="preserve"> (</w:t>
      </w:r>
      <w:r w:rsidRPr="00225550">
        <w:rPr>
          <w:i/>
          <w:sz w:val="24"/>
          <w:szCs w:val="24"/>
        </w:rPr>
        <w:t>В квартире тепло, а на улице холодно)</w:t>
      </w:r>
      <w:r w:rsidRPr="00225550">
        <w:rPr>
          <w:sz w:val="24"/>
          <w:szCs w:val="24"/>
        </w:rPr>
        <w:t xml:space="preserve">, </w:t>
      </w:r>
    </w:p>
    <w:p w:rsidR="00092972" w:rsidRPr="00225550" w:rsidRDefault="00092972" w:rsidP="00092972">
      <w:pPr>
        <w:ind w:firstLine="709"/>
        <w:jc w:val="both"/>
        <w:rPr>
          <w:sz w:val="24"/>
          <w:szCs w:val="24"/>
        </w:rPr>
      </w:pPr>
      <w:r w:rsidRPr="00225550">
        <w:rPr>
          <w:sz w:val="24"/>
          <w:szCs w:val="24"/>
        </w:rPr>
        <w:t xml:space="preserve">– указывающие на место или направление действия со словами где, куда, откуда (Саша побежал туда, где играли его одноклассники), </w:t>
      </w:r>
    </w:p>
    <w:p w:rsidR="00092972" w:rsidRPr="00225550" w:rsidRDefault="00092972" w:rsidP="00092972">
      <w:pPr>
        <w:ind w:firstLine="709"/>
        <w:jc w:val="both"/>
        <w:rPr>
          <w:sz w:val="24"/>
          <w:szCs w:val="24"/>
        </w:rPr>
      </w:pPr>
      <w:r w:rsidRPr="00225550">
        <w:rPr>
          <w:sz w:val="24"/>
          <w:szCs w:val="24"/>
        </w:rPr>
        <w:t xml:space="preserve">– выражающие сообщение, высказывание - сочетание глаголов </w:t>
      </w:r>
      <w:r w:rsidRPr="00225550">
        <w:rPr>
          <w:i/>
          <w:sz w:val="24"/>
          <w:szCs w:val="24"/>
        </w:rPr>
        <w:t xml:space="preserve">говорить, кричать, отвечать, объяснять, повторять </w:t>
      </w:r>
      <w:r w:rsidRPr="00225550">
        <w:rPr>
          <w:sz w:val="24"/>
          <w:szCs w:val="24"/>
        </w:rPr>
        <w:t xml:space="preserve">и т.д. с союзами </w:t>
      </w:r>
      <w:r w:rsidRPr="00225550">
        <w:rPr>
          <w:i/>
          <w:sz w:val="24"/>
          <w:szCs w:val="24"/>
        </w:rPr>
        <w:t>что, как</w:t>
      </w:r>
      <w:r w:rsidRPr="00225550">
        <w:rPr>
          <w:sz w:val="24"/>
          <w:szCs w:val="24"/>
        </w:rPr>
        <w:t xml:space="preserve"> </w:t>
      </w:r>
      <w:r w:rsidRPr="00225550">
        <w:rPr>
          <w:i/>
          <w:sz w:val="24"/>
          <w:szCs w:val="24"/>
        </w:rPr>
        <w:t>(Учитель ещё раз повторил, что праздничное в пятницу не состоится)</w:t>
      </w:r>
      <w:r w:rsidRPr="00225550">
        <w:rPr>
          <w:sz w:val="24"/>
          <w:szCs w:val="24"/>
        </w:rPr>
        <w:t>,</w:t>
      </w:r>
    </w:p>
    <w:p w:rsidR="00092972" w:rsidRPr="00225550" w:rsidRDefault="00092972" w:rsidP="00092972">
      <w:pPr>
        <w:ind w:firstLine="709"/>
        <w:jc w:val="both"/>
        <w:rPr>
          <w:sz w:val="24"/>
          <w:szCs w:val="24"/>
        </w:rPr>
      </w:pPr>
      <w:r w:rsidRPr="00225550">
        <w:rPr>
          <w:sz w:val="24"/>
          <w:szCs w:val="24"/>
        </w:rPr>
        <w:t xml:space="preserve">– указывающие на мыслительную деятельность, чувство, состояние - сочетание глаголов </w:t>
      </w:r>
      <w:r w:rsidRPr="00225550">
        <w:rPr>
          <w:i/>
          <w:sz w:val="24"/>
          <w:szCs w:val="24"/>
        </w:rPr>
        <w:t>думать, понимать, знать, чувствовать, радоваться</w:t>
      </w:r>
      <w:r w:rsidRPr="00225550">
        <w:rPr>
          <w:sz w:val="24"/>
          <w:szCs w:val="24"/>
        </w:rPr>
        <w:t xml:space="preserve"> с союзами </w:t>
      </w:r>
      <w:r w:rsidRPr="00225550">
        <w:rPr>
          <w:i/>
          <w:sz w:val="24"/>
          <w:szCs w:val="24"/>
        </w:rPr>
        <w:t>что, как</w:t>
      </w:r>
      <w:r w:rsidRPr="00225550">
        <w:rPr>
          <w:sz w:val="24"/>
          <w:szCs w:val="24"/>
        </w:rPr>
        <w:t xml:space="preserve"> </w:t>
      </w:r>
      <w:r w:rsidRPr="00225550">
        <w:rPr>
          <w:i/>
          <w:sz w:val="24"/>
          <w:szCs w:val="24"/>
        </w:rPr>
        <w:t>(Миша обрадовался, потому что ему купили собаку)</w:t>
      </w:r>
      <w:r w:rsidRPr="00225550">
        <w:rPr>
          <w:sz w:val="24"/>
          <w:szCs w:val="24"/>
        </w:rPr>
        <w:t>,</w:t>
      </w:r>
    </w:p>
    <w:p w:rsidR="00092972" w:rsidRPr="00225550" w:rsidRDefault="00092972" w:rsidP="00092972">
      <w:pPr>
        <w:ind w:firstLine="709"/>
        <w:jc w:val="both"/>
        <w:rPr>
          <w:color w:val="000000"/>
          <w:sz w:val="24"/>
          <w:szCs w:val="24"/>
        </w:rPr>
      </w:pPr>
      <w:r w:rsidRPr="00225550">
        <w:rPr>
          <w:sz w:val="24"/>
          <w:szCs w:val="24"/>
        </w:rPr>
        <w:t xml:space="preserve">– указывающие на совпадение действий по времени с союзами </w:t>
      </w:r>
      <w:r w:rsidRPr="00225550">
        <w:rPr>
          <w:i/>
          <w:sz w:val="24"/>
          <w:szCs w:val="24"/>
        </w:rPr>
        <w:t>когда, пока</w:t>
      </w:r>
      <w:r w:rsidRPr="00225550">
        <w:rPr>
          <w:sz w:val="24"/>
          <w:szCs w:val="24"/>
        </w:rPr>
        <w:t xml:space="preserve"> </w:t>
      </w:r>
      <w:r w:rsidRPr="00225550">
        <w:rPr>
          <w:i/>
          <w:sz w:val="24"/>
          <w:szCs w:val="24"/>
        </w:rPr>
        <w:t xml:space="preserve">(Когда я </w:t>
      </w:r>
      <w:r w:rsidRPr="00225550">
        <w:rPr>
          <w:i/>
          <w:sz w:val="24"/>
          <w:szCs w:val="24"/>
        </w:rPr>
        <w:lastRenderedPageBreak/>
        <w:t>был в школе, приехал отец)</w:t>
      </w:r>
      <w:r w:rsidRPr="00225550">
        <w:rPr>
          <w:sz w:val="24"/>
          <w:szCs w:val="24"/>
        </w:rPr>
        <w:t>,</w:t>
      </w:r>
    </w:p>
    <w:p w:rsidR="00092972" w:rsidRPr="00225550" w:rsidRDefault="00092972" w:rsidP="00092972">
      <w:pPr>
        <w:ind w:firstLine="709"/>
        <w:jc w:val="both"/>
        <w:rPr>
          <w:color w:val="000000"/>
          <w:sz w:val="24"/>
          <w:szCs w:val="24"/>
        </w:rPr>
      </w:pPr>
      <w:r w:rsidRPr="00225550">
        <w:rPr>
          <w:sz w:val="24"/>
          <w:szCs w:val="24"/>
        </w:rPr>
        <w:t xml:space="preserve">– указывающие на разновременность действий с союзами </w:t>
      </w:r>
      <w:r w:rsidRPr="00225550">
        <w:rPr>
          <w:i/>
          <w:sz w:val="24"/>
          <w:szCs w:val="24"/>
        </w:rPr>
        <w:t>когда, после того как</w:t>
      </w:r>
      <w:r w:rsidRPr="00225550">
        <w:rPr>
          <w:sz w:val="24"/>
          <w:szCs w:val="24"/>
        </w:rPr>
        <w:t xml:space="preserve"> </w:t>
      </w:r>
      <w:r w:rsidRPr="00225550">
        <w:rPr>
          <w:i/>
          <w:sz w:val="24"/>
          <w:szCs w:val="24"/>
        </w:rPr>
        <w:t>(Когда прозвенел звонок, все ребята разошлись по классам)</w:t>
      </w:r>
      <w:r w:rsidRPr="00225550">
        <w:rPr>
          <w:sz w:val="24"/>
          <w:szCs w:val="24"/>
        </w:rPr>
        <w:t>,</w:t>
      </w:r>
    </w:p>
    <w:p w:rsidR="00092972" w:rsidRPr="00225550" w:rsidRDefault="00092972" w:rsidP="00092972">
      <w:pPr>
        <w:ind w:firstLine="709"/>
        <w:jc w:val="both"/>
        <w:rPr>
          <w:color w:val="000000"/>
          <w:sz w:val="24"/>
          <w:szCs w:val="24"/>
        </w:rPr>
      </w:pPr>
      <w:r w:rsidRPr="00225550">
        <w:rPr>
          <w:sz w:val="24"/>
          <w:szCs w:val="24"/>
        </w:rPr>
        <w:t xml:space="preserve">– выражающие обусловленность действия с союзом </w:t>
      </w:r>
      <w:r w:rsidRPr="00225550">
        <w:rPr>
          <w:i/>
          <w:sz w:val="24"/>
          <w:szCs w:val="24"/>
        </w:rPr>
        <w:t>если (Если завтра не будет дождя, мы поедем на экскурсию)</w:t>
      </w:r>
      <w:r w:rsidRPr="00225550">
        <w:rPr>
          <w:sz w:val="24"/>
          <w:szCs w:val="24"/>
        </w:rPr>
        <w:t>.</w:t>
      </w:r>
    </w:p>
    <w:p w:rsidR="00092972" w:rsidRPr="00225550" w:rsidRDefault="00092972" w:rsidP="00092972">
      <w:pPr>
        <w:ind w:firstLine="709"/>
        <w:jc w:val="both"/>
        <w:rPr>
          <w:color w:val="000000"/>
          <w:sz w:val="24"/>
          <w:szCs w:val="24"/>
        </w:rPr>
      </w:pPr>
      <w:r w:rsidRPr="00225550">
        <w:rPr>
          <w:color w:val="000000"/>
          <w:sz w:val="24"/>
          <w:szCs w:val="24"/>
        </w:rPr>
        <w:t>3. Умение вести диалог, расспрашивать собеседника об участниках событий, о времени, месте, причинах, обстоятельствах событий.</w:t>
      </w:r>
    </w:p>
    <w:p w:rsidR="00092972" w:rsidRPr="00225550" w:rsidRDefault="00092972" w:rsidP="00092972">
      <w:pPr>
        <w:ind w:firstLine="709"/>
        <w:jc w:val="both"/>
        <w:rPr>
          <w:color w:val="000000"/>
          <w:sz w:val="24"/>
          <w:szCs w:val="24"/>
        </w:rPr>
      </w:pPr>
      <w:r w:rsidRPr="00225550">
        <w:rPr>
          <w:color w:val="000000"/>
          <w:sz w:val="24"/>
          <w:szCs w:val="24"/>
        </w:rPr>
        <w:t xml:space="preserve">4. Умение отвечать на вопросы по тексту (повествовательным, описательным, описательно-повествовательным, с элементами рассуждения), </w:t>
      </w:r>
      <w:r w:rsidRPr="00225550">
        <w:rPr>
          <w:sz w:val="24"/>
          <w:szCs w:val="24"/>
        </w:rPr>
        <w:t>составлять план к тексту (вопросный, простой).</w:t>
      </w:r>
    </w:p>
    <w:p w:rsidR="00092972" w:rsidRPr="00225550" w:rsidRDefault="00092972" w:rsidP="00092972">
      <w:pPr>
        <w:ind w:firstLine="709"/>
        <w:jc w:val="both"/>
        <w:rPr>
          <w:sz w:val="24"/>
          <w:szCs w:val="24"/>
          <w:highlight w:val="green"/>
        </w:rPr>
      </w:pPr>
      <w:r w:rsidRPr="00225550">
        <w:rPr>
          <w:sz w:val="24"/>
          <w:szCs w:val="24"/>
        </w:rPr>
        <w:t>5. Умение составлять небольшие по объему записки-сообщения, мини-отчёт о выполненных действиях, писать поздравления в открытке.</w:t>
      </w:r>
    </w:p>
    <w:p w:rsidR="00092972" w:rsidRPr="00225550" w:rsidRDefault="00092972" w:rsidP="00092972">
      <w:pPr>
        <w:ind w:firstLine="709"/>
        <w:jc w:val="both"/>
        <w:rPr>
          <w:sz w:val="24"/>
          <w:szCs w:val="24"/>
        </w:rPr>
      </w:pPr>
      <w:r w:rsidRPr="00225550">
        <w:rPr>
          <w:sz w:val="24"/>
          <w:szCs w:val="24"/>
        </w:rPr>
        <w:t xml:space="preserve">6. Умение составить </w:t>
      </w:r>
      <w:r w:rsidRPr="00225550">
        <w:rPr>
          <w:sz w:val="24"/>
          <w:szCs w:val="24"/>
          <w:lang w:val="en-US"/>
        </w:rPr>
        <w:t>sms</w:t>
      </w:r>
      <w:r w:rsidRPr="00225550">
        <w:rPr>
          <w:sz w:val="24"/>
          <w:szCs w:val="24"/>
        </w:rPr>
        <w:t>-сообщения и ответить на них, найти необходимую информацию в Интернете (по заданию учителя).</w:t>
      </w:r>
    </w:p>
    <w:p w:rsidR="00092972" w:rsidRPr="00225550" w:rsidRDefault="00092972" w:rsidP="00092972">
      <w:pPr>
        <w:ind w:firstLine="709"/>
        <w:jc w:val="both"/>
        <w:rPr>
          <w:color w:val="000000"/>
          <w:sz w:val="24"/>
          <w:szCs w:val="24"/>
        </w:rPr>
      </w:pPr>
      <w:r w:rsidRPr="00225550">
        <w:rPr>
          <w:color w:val="000000"/>
          <w:sz w:val="24"/>
          <w:szCs w:val="24"/>
        </w:rPr>
        <w:t>7. Умение осуществлять подробный, выборочный и сжатый пересказ текста с опорой на план (словесный, картинный); соблюдать при пересказе логическую последовательность и точность изложения. Умение воспроизводить содержание текста с элементами описания (природы, внешнего вида человека, обстановки) или рассуждения, с заменой диалога повествованием.</w:t>
      </w:r>
    </w:p>
    <w:p w:rsidR="00092972" w:rsidRPr="00225550" w:rsidRDefault="00092972" w:rsidP="00092972">
      <w:pPr>
        <w:ind w:firstLine="709"/>
        <w:jc w:val="both"/>
        <w:rPr>
          <w:color w:val="000000"/>
          <w:sz w:val="24"/>
          <w:szCs w:val="24"/>
        </w:rPr>
      </w:pPr>
      <w:r w:rsidRPr="00225550">
        <w:rPr>
          <w:color w:val="000000"/>
          <w:sz w:val="24"/>
          <w:szCs w:val="24"/>
        </w:rPr>
        <w:t>8. Умение находить в тексте материал для составления рассказа на определённую тему; составлять повествовательные, описательные, описательно-повествовательные рассказы, а также рассказы с элементами рассуждения (писать сочинения объёмом не менее 30 слов).</w:t>
      </w:r>
    </w:p>
    <w:p w:rsidR="00092972" w:rsidRPr="00225550" w:rsidRDefault="00092972" w:rsidP="00092972">
      <w:pPr>
        <w:ind w:firstLine="709"/>
        <w:jc w:val="both"/>
        <w:rPr>
          <w:color w:val="000000"/>
          <w:sz w:val="24"/>
          <w:szCs w:val="24"/>
        </w:rPr>
      </w:pPr>
      <w:r w:rsidRPr="00225550">
        <w:rPr>
          <w:color w:val="000000"/>
          <w:sz w:val="24"/>
          <w:szCs w:val="24"/>
        </w:rPr>
        <w:t>9. Умение писать изложение текстов (90 – 100 слов).</w:t>
      </w:r>
    </w:p>
    <w:p w:rsidR="00092972" w:rsidRPr="00225550" w:rsidRDefault="00092972" w:rsidP="00092972">
      <w:pPr>
        <w:ind w:firstLine="709"/>
        <w:jc w:val="both"/>
        <w:rPr>
          <w:sz w:val="24"/>
          <w:szCs w:val="24"/>
        </w:rPr>
      </w:pPr>
      <w:r w:rsidRPr="00225550">
        <w:rPr>
          <w:color w:val="000000"/>
          <w:sz w:val="24"/>
          <w:szCs w:val="24"/>
        </w:rPr>
        <w:t xml:space="preserve">10. </w:t>
      </w:r>
      <w:r w:rsidRPr="00225550">
        <w:rPr>
          <w:sz w:val="24"/>
          <w:szCs w:val="24"/>
        </w:rPr>
        <w:t>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rsidR="00092972" w:rsidRPr="00225550" w:rsidRDefault="00092972" w:rsidP="00092972">
      <w:pPr>
        <w:tabs>
          <w:tab w:val="left" w:pos="900"/>
        </w:tabs>
        <w:rPr>
          <w:sz w:val="24"/>
          <w:szCs w:val="24"/>
        </w:rPr>
      </w:pPr>
    </w:p>
    <w:p w:rsidR="00092972" w:rsidRPr="00225550" w:rsidRDefault="00092972" w:rsidP="00092972">
      <w:pPr>
        <w:ind w:firstLine="709"/>
        <w:jc w:val="center"/>
        <w:rPr>
          <w:i/>
          <w:color w:val="000000"/>
          <w:sz w:val="24"/>
          <w:szCs w:val="24"/>
        </w:rPr>
      </w:pPr>
      <w:r w:rsidRPr="00225550">
        <w:rPr>
          <w:sz w:val="24"/>
          <w:szCs w:val="24"/>
        </w:rPr>
        <w:tab/>
      </w:r>
      <w:r w:rsidRPr="00225550">
        <w:rPr>
          <w:b/>
          <w:sz w:val="24"/>
          <w:szCs w:val="24"/>
        </w:rPr>
        <w:t>ПЛАНИРУЕМЫЕ РЕЗУЛЬТАТЫ ОБУЧЕНИЯ В 6 КЛАССЕ</w:t>
      </w:r>
    </w:p>
    <w:p w:rsidR="00092972" w:rsidRPr="00225550" w:rsidRDefault="00092972" w:rsidP="00092972">
      <w:pPr>
        <w:ind w:firstLine="709"/>
        <w:jc w:val="both"/>
        <w:rPr>
          <w:color w:val="000000"/>
          <w:sz w:val="24"/>
          <w:szCs w:val="24"/>
        </w:rPr>
      </w:pPr>
    </w:p>
    <w:p w:rsidR="00092972" w:rsidRPr="00225550" w:rsidRDefault="00092972" w:rsidP="00092972">
      <w:pPr>
        <w:ind w:firstLine="709"/>
        <w:jc w:val="both"/>
        <w:rPr>
          <w:sz w:val="24"/>
          <w:szCs w:val="24"/>
          <w:u w:val="single"/>
        </w:rPr>
      </w:pPr>
      <w:r w:rsidRPr="00225550">
        <w:rPr>
          <w:color w:val="000000"/>
          <w:sz w:val="24"/>
          <w:szCs w:val="24"/>
        </w:rPr>
        <w:t>Учебный предмет «Развитие речи» является органическим продолжением учебного предмета «Русский язык» и тесно связан с ним. В данной связи личностные и метапредметные результаты дисциплин «Развитие речи» и «русский язык» являются едиными.</w:t>
      </w:r>
    </w:p>
    <w:p w:rsidR="00092972" w:rsidRPr="00225550" w:rsidRDefault="00092972" w:rsidP="00092972">
      <w:pPr>
        <w:ind w:firstLine="709"/>
        <w:jc w:val="both"/>
        <w:rPr>
          <w:sz w:val="24"/>
          <w:szCs w:val="24"/>
        </w:rPr>
      </w:pPr>
      <w:r w:rsidRPr="00225550">
        <w:rPr>
          <w:sz w:val="24"/>
          <w:szCs w:val="24"/>
          <w:u w:val="single"/>
        </w:rPr>
        <w:t>Личностные результаты</w:t>
      </w:r>
      <w:r w:rsidRPr="00225550">
        <w:rPr>
          <w:sz w:val="24"/>
          <w:szCs w:val="24"/>
        </w:rPr>
        <w:t>:</w:t>
      </w:r>
    </w:p>
    <w:p w:rsidR="00092972" w:rsidRPr="00225550" w:rsidRDefault="00092972" w:rsidP="00092972">
      <w:pPr>
        <w:ind w:firstLine="709"/>
        <w:jc w:val="both"/>
        <w:rPr>
          <w:sz w:val="24"/>
          <w:szCs w:val="24"/>
        </w:rPr>
      </w:pPr>
      <w:r w:rsidRPr="00225550">
        <w:rPr>
          <w:sz w:val="24"/>
          <w:szCs w:val="24"/>
        </w:rPr>
        <w:t>– понимать русский язык как одну из основных национально-культурных ценностей русского народа; осознать определяющую роль родного языка в развитии интеллектуальных, творческих способностей и моральных качеств личности, его значение в процессе получения школьного образования;</w:t>
      </w:r>
    </w:p>
    <w:p w:rsidR="00092972" w:rsidRPr="00225550" w:rsidRDefault="00092972" w:rsidP="00092972">
      <w:pPr>
        <w:ind w:firstLine="709"/>
        <w:jc w:val="both"/>
        <w:rPr>
          <w:sz w:val="24"/>
          <w:szCs w:val="24"/>
        </w:rPr>
      </w:pPr>
      <w:r w:rsidRPr="00225550">
        <w:rPr>
          <w:sz w:val="24"/>
          <w:szCs w:val="24"/>
        </w:rPr>
        <w:t>– осознавать эстетическую ценность русского языка; уважительно относиться к родному языку; стремиться к речевому самосовершенствованию;</w:t>
      </w:r>
    </w:p>
    <w:p w:rsidR="00092972" w:rsidRPr="00225550" w:rsidRDefault="00092972" w:rsidP="00092972">
      <w:pPr>
        <w:ind w:firstLine="709"/>
        <w:jc w:val="both"/>
        <w:rPr>
          <w:sz w:val="24"/>
          <w:szCs w:val="24"/>
        </w:rPr>
      </w:pPr>
      <w:r w:rsidRPr="00225550">
        <w:rPr>
          <w:sz w:val="24"/>
          <w:szCs w:val="24"/>
        </w:rPr>
        <w:t>– обладать достаточным объёмом словарного запаса и усвоенных грамматических средств для выражения мыслей и чувств в процессе речевого общения.</w:t>
      </w:r>
    </w:p>
    <w:p w:rsidR="00092972" w:rsidRPr="00225550" w:rsidRDefault="00092972" w:rsidP="00092972">
      <w:pPr>
        <w:ind w:firstLine="709"/>
        <w:jc w:val="both"/>
        <w:rPr>
          <w:sz w:val="24"/>
          <w:szCs w:val="24"/>
          <w:u w:val="single"/>
        </w:rPr>
      </w:pPr>
      <w:r w:rsidRPr="00225550">
        <w:rPr>
          <w:sz w:val="24"/>
          <w:szCs w:val="24"/>
          <w:u w:val="single"/>
        </w:rPr>
        <w:t>Метапредметные результаты:</w:t>
      </w:r>
    </w:p>
    <w:p w:rsidR="00092972" w:rsidRPr="00225550" w:rsidRDefault="00092972" w:rsidP="00092972">
      <w:pPr>
        <w:ind w:firstLine="709"/>
        <w:jc w:val="both"/>
        <w:rPr>
          <w:i/>
          <w:sz w:val="24"/>
          <w:szCs w:val="24"/>
        </w:rPr>
      </w:pPr>
      <w:r w:rsidRPr="00225550">
        <w:rPr>
          <w:i/>
          <w:sz w:val="24"/>
          <w:szCs w:val="24"/>
        </w:rPr>
        <w:t>Владение разными видами речевой деятельности:</w:t>
      </w:r>
    </w:p>
    <w:p w:rsidR="00092972" w:rsidRPr="00225550" w:rsidRDefault="00092972" w:rsidP="00092972">
      <w:pPr>
        <w:ind w:firstLine="709"/>
        <w:jc w:val="both"/>
        <w:rPr>
          <w:sz w:val="24"/>
          <w:szCs w:val="24"/>
          <w:u w:val="single"/>
        </w:rPr>
      </w:pPr>
      <w:r w:rsidRPr="00225550">
        <w:rPr>
          <w:sz w:val="24"/>
          <w:szCs w:val="24"/>
        </w:rPr>
        <w:sym w:font="Symbol" w:char="F0B7"/>
      </w:r>
      <w:r w:rsidRPr="00225550">
        <w:rPr>
          <w:sz w:val="24"/>
          <w:szCs w:val="24"/>
          <w:u w:val="single"/>
        </w:rPr>
        <w:t xml:space="preserve">аудирование и чтение: </w:t>
      </w:r>
    </w:p>
    <w:p w:rsidR="00092972" w:rsidRPr="00225550" w:rsidRDefault="00092972" w:rsidP="00092972">
      <w:pPr>
        <w:ind w:firstLine="709"/>
        <w:jc w:val="both"/>
        <w:rPr>
          <w:sz w:val="24"/>
          <w:szCs w:val="24"/>
        </w:rPr>
      </w:pPr>
      <w:r w:rsidRPr="00225550">
        <w:rPr>
          <w:sz w:val="24"/>
          <w:szCs w:val="24"/>
        </w:rPr>
        <w:t>– адекватно понимать информацию устного (устно-дактильного) и письменного сообщения (коммуникативной установки, темы текста, основной мысли; основной и дополнительной информации);</w:t>
      </w:r>
    </w:p>
    <w:p w:rsidR="00092972" w:rsidRPr="00225550" w:rsidRDefault="00092972" w:rsidP="00092972">
      <w:pPr>
        <w:ind w:firstLine="709"/>
        <w:jc w:val="both"/>
        <w:rPr>
          <w:sz w:val="24"/>
          <w:szCs w:val="24"/>
        </w:rPr>
      </w:pPr>
      <w:r w:rsidRPr="00225550">
        <w:rPr>
          <w:sz w:val="24"/>
          <w:szCs w:val="24"/>
        </w:rPr>
        <w:t>– владеть разными видами чтения (поисковым, просмотровым, ознакомительным, изучающим) текстов разных стилей и жанров;</w:t>
      </w:r>
    </w:p>
    <w:p w:rsidR="00092972" w:rsidRPr="00225550" w:rsidRDefault="00092972" w:rsidP="00092972">
      <w:pPr>
        <w:ind w:firstLine="709"/>
        <w:jc w:val="both"/>
        <w:rPr>
          <w:sz w:val="24"/>
          <w:szCs w:val="24"/>
        </w:rPr>
      </w:pPr>
      <w:r w:rsidRPr="00225550">
        <w:rPr>
          <w:sz w:val="24"/>
          <w:szCs w:val="24"/>
        </w:rPr>
        <w:t xml:space="preserve">– адекватно воспринимать на зрительной и слухозрительной основе тексты разных </w:t>
      </w:r>
      <w:r w:rsidRPr="00225550">
        <w:rPr>
          <w:sz w:val="24"/>
          <w:szCs w:val="24"/>
        </w:rPr>
        <w:lastRenderedPageBreak/>
        <w:t xml:space="preserve">стилей и жанров; </w:t>
      </w:r>
    </w:p>
    <w:p w:rsidR="00092972" w:rsidRPr="00225550" w:rsidRDefault="00092972" w:rsidP="00092972">
      <w:pPr>
        <w:ind w:firstLine="709"/>
        <w:jc w:val="both"/>
        <w:rPr>
          <w:sz w:val="24"/>
          <w:szCs w:val="24"/>
        </w:rPr>
      </w:pPr>
      <w:r w:rsidRPr="00225550">
        <w:rPr>
          <w:sz w:val="24"/>
          <w:szCs w:val="24"/>
        </w:rPr>
        <w:t>– обладать способностью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092972" w:rsidRPr="00225550" w:rsidRDefault="00092972" w:rsidP="00092972">
      <w:pPr>
        <w:ind w:firstLine="709"/>
        <w:jc w:val="both"/>
        <w:rPr>
          <w:sz w:val="24"/>
          <w:szCs w:val="24"/>
        </w:rPr>
      </w:pPr>
      <w:r w:rsidRPr="00225550">
        <w:rPr>
          <w:sz w:val="24"/>
          <w:szCs w:val="24"/>
        </w:rPr>
        <w:t>– владеть приёмами отбора и систематизации материала на определённую тему; уметь вести самостоятельный поиск информации; обладать способностью к частичному преобразованию, сохранению и передаче информации, полученной в результате чтения или слухозрительного восприятия;</w:t>
      </w:r>
    </w:p>
    <w:p w:rsidR="00092972" w:rsidRPr="00225550" w:rsidRDefault="00092972" w:rsidP="00092972">
      <w:pPr>
        <w:ind w:firstLine="709"/>
        <w:jc w:val="both"/>
        <w:rPr>
          <w:sz w:val="24"/>
          <w:szCs w:val="24"/>
        </w:rPr>
      </w:pPr>
      <w:r w:rsidRPr="00225550">
        <w:rPr>
          <w:sz w:val="24"/>
          <w:szCs w:val="24"/>
        </w:rPr>
        <w:t>– уметь сопоставлять речевые высказывания с т.з. их содержания, стилистических особенностей и использованных языковых средств;</w:t>
      </w:r>
    </w:p>
    <w:p w:rsidR="00092972" w:rsidRPr="00225550" w:rsidRDefault="00092972" w:rsidP="00092972">
      <w:pPr>
        <w:ind w:firstLine="709"/>
        <w:jc w:val="both"/>
        <w:rPr>
          <w:sz w:val="24"/>
          <w:szCs w:val="24"/>
          <w:u w:val="single"/>
        </w:rPr>
      </w:pPr>
      <w:r w:rsidRPr="00225550">
        <w:rPr>
          <w:sz w:val="24"/>
          <w:szCs w:val="24"/>
        </w:rPr>
        <w:sym w:font="Symbol" w:char="F0B7"/>
      </w:r>
      <w:r w:rsidRPr="00225550">
        <w:rPr>
          <w:sz w:val="24"/>
          <w:szCs w:val="24"/>
          <w:u w:val="single"/>
        </w:rPr>
        <w:t>говорение и письмо:</w:t>
      </w:r>
    </w:p>
    <w:p w:rsidR="00092972" w:rsidRPr="00225550" w:rsidRDefault="00092972" w:rsidP="00092972">
      <w:pPr>
        <w:ind w:firstLine="709"/>
        <w:jc w:val="both"/>
        <w:rPr>
          <w:sz w:val="24"/>
          <w:szCs w:val="24"/>
        </w:rPr>
      </w:pPr>
      <w:r w:rsidRPr="00225550">
        <w:rPr>
          <w:sz w:val="24"/>
          <w:szCs w:val="24"/>
        </w:rPr>
        <w:t>– обладать способностью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(устно-дактильной) и письменной форме;</w:t>
      </w:r>
    </w:p>
    <w:p w:rsidR="00092972" w:rsidRPr="00225550" w:rsidRDefault="00092972" w:rsidP="00092972">
      <w:pPr>
        <w:ind w:firstLine="709"/>
        <w:jc w:val="both"/>
        <w:rPr>
          <w:sz w:val="24"/>
          <w:szCs w:val="24"/>
        </w:rPr>
      </w:pPr>
      <w:r w:rsidRPr="00225550">
        <w:rPr>
          <w:sz w:val="24"/>
          <w:szCs w:val="24"/>
        </w:rPr>
        <w:t>– уметь воспроизводить воспринятый на слухозрительной основе или прочитанный текст с заданной степенью свёрнутости (план, пересказ, конспект, аннотация);</w:t>
      </w:r>
    </w:p>
    <w:p w:rsidR="00092972" w:rsidRPr="00225550" w:rsidRDefault="00092972" w:rsidP="00092972">
      <w:pPr>
        <w:ind w:firstLine="709"/>
        <w:jc w:val="both"/>
        <w:rPr>
          <w:sz w:val="24"/>
          <w:szCs w:val="24"/>
        </w:rPr>
      </w:pPr>
      <w:r w:rsidRPr="00225550">
        <w:rPr>
          <w:sz w:val="24"/>
          <w:szCs w:val="24"/>
        </w:rPr>
        <w:t xml:space="preserve">– уметь создавать тексты (устно, письменно) с учётом замысла, адресата и ситуации общения; </w:t>
      </w:r>
    </w:p>
    <w:p w:rsidR="00092972" w:rsidRPr="00225550" w:rsidRDefault="00092972" w:rsidP="00092972">
      <w:pPr>
        <w:ind w:firstLine="709"/>
        <w:jc w:val="both"/>
        <w:rPr>
          <w:sz w:val="24"/>
          <w:szCs w:val="24"/>
        </w:rPr>
      </w:pPr>
      <w:r w:rsidRPr="00225550">
        <w:rPr>
          <w:sz w:val="24"/>
          <w:szCs w:val="24"/>
        </w:rPr>
        <w:t xml:space="preserve">– обладать способностью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воспринятому на слух (слухозрительно), увиденному; </w:t>
      </w:r>
    </w:p>
    <w:p w:rsidR="00092972" w:rsidRPr="00225550" w:rsidRDefault="00092972" w:rsidP="00092972">
      <w:pPr>
        <w:ind w:firstLine="709"/>
        <w:jc w:val="both"/>
        <w:rPr>
          <w:sz w:val="24"/>
          <w:szCs w:val="24"/>
        </w:rPr>
      </w:pPr>
      <w:r w:rsidRPr="00225550">
        <w:rPr>
          <w:sz w:val="24"/>
          <w:szCs w:val="24"/>
        </w:rPr>
        <w:t>– владеть различными видами монолога (повествование, описание, элементами рассуждения; сочетанием разных видов монолога) и диалога (этикетный, диалог-расспрос, диалог-побуждение, диалог – обмен мнениями, и др.; сочетанием разных видов диалога);</w:t>
      </w:r>
    </w:p>
    <w:p w:rsidR="00092972" w:rsidRPr="00225550" w:rsidRDefault="00092972" w:rsidP="00092972">
      <w:pPr>
        <w:ind w:firstLine="709"/>
        <w:jc w:val="both"/>
        <w:rPr>
          <w:sz w:val="24"/>
          <w:szCs w:val="24"/>
        </w:rPr>
      </w:pPr>
      <w:r w:rsidRPr="00225550">
        <w:rPr>
          <w:sz w:val="24"/>
          <w:szCs w:val="24"/>
        </w:rPr>
        <w:t>– соблюдать в практике речевого общения основные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092972" w:rsidRPr="00225550" w:rsidRDefault="00092972" w:rsidP="00092972">
      <w:pPr>
        <w:ind w:firstLine="709"/>
        <w:jc w:val="both"/>
        <w:rPr>
          <w:sz w:val="24"/>
          <w:szCs w:val="24"/>
        </w:rPr>
      </w:pPr>
      <w:r w:rsidRPr="00225550">
        <w:rPr>
          <w:sz w:val="24"/>
          <w:szCs w:val="24"/>
        </w:rPr>
        <w:t>– обладать способностью участвовать в общении, соблюдая нормы речевого этикета; адекватно использовать жесты, мимику в процессе общения;</w:t>
      </w:r>
    </w:p>
    <w:p w:rsidR="00092972" w:rsidRPr="00225550" w:rsidRDefault="00092972" w:rsidP="00092972">
      <w:pPr>
        <w:ind w:firstLine="709"/>
        <w:jc w:val="both"/>
        <w:rPr>
          <w:sz w:val="24"/>
          <w:szCs w:val="24"/>
        </w:rPr>
      </w:pPr>
      <w:r w:rsidRPr="00225550">
        <w:rPr>
          <w:sz w:val="24"/>
          <w:szCs w:val="24"/>
        </w:rPr>
        <w:t>– уметь выступать перед аудиторией сверстников с небольшими сообщениями, докладом, рефератом; участвовать в спорах, обсуждениях актуальных тем;</w:t>
      </w:r>
    </w:p>
    <w:p w:rsidR="00092972" w:rsidRPr="00225550" w:rsidRDefault="00092972" w:rsidP="00092972">
      <w:pPr>
        <w:ind w:firstLine="709"/>
        <w:jc w:val="both"/>
        <w:rPr>
          <w:sz w:val="24"/>
          <w:szCs w:val="24"/>
        </w:rPr>
      </w:pPr>
      <w:r w:rsidRPr="00225550">
        <w:rPr>
          <w:sz w:val="24"/>
          <w:szCs w:val="24"/>
        </w:rPr>
        <w:t xml:space="preserve">– применять приобретённых знания, умения и навыки в повседневной жизни; обладать способностью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092972" w:rsidRPr="00225550" w:rsidRDefault="00092972" w:rsidP="00092972">
      <w:pPr>
        <w:ind w:firstLine="709"/>
        <w:jc w:val="both"/>
        <w:rPr>
          <w:sz w:val="24"/>
          <w:szCs w:val="24"/>
        </w:rPr>
      </w:pPr>
      <w:r w:rsidRPr="00225550">
        <w:rPr>
          <w:sz w:val="24"/>
          <w:szCs w:val="24"/>
        </w:rPr>
        <w:t>– коммуникативно целесообразно взаимодействовать с окружающими людьми в процессе общения, совместного выполнения какого-либо задания, участия в спорах, обсуждениях актуальных тем; владеть национально-культурными нормами коммуникативного поведения в различных ситуациях формального и неформального межличностного и межкультурного общения.</w:t>
      </w:r>
    </w:p>
    <w:p w:rsidR="00092972" w:rsidRPr="00225550" w:rsidRDefault="00092972" w:rsidP="00092972">
      <w:pPr>
        <w:ind w:firstLine="709"/>
        <w:jc w:val="both"/>
        <w:rPr>
          <w:sz w:val="24"/>
          <w:szCs w:val="24"/>
          <w:u w:val="single"/>
        </w:rPr>
      </w:pPr>
      <w:r w:rsidRPr="00225550">
        <w:rPr>
          <w:sz w:val="24"/>
          <w:szCs w:val="24"/>
          <w:u w:val="single"/>
        </w:rPr>
        <w:t>Предметные результаты</w:t>
      </w:r>
    </w:p>
    <w:p w:rsidR="00092972" w:rsidRPr="00225550" w:rsidRDefault="00092972" w:rsidP="00092972">
      <w:pPr>
        <w:ind w:firstLine="709"/>
        <w:jc w:val="both"/>
        <w:rPr>
          <w:sz w:val="24"/>
          <w:szCs w:val="24"/>
        </w:rPr>
      </w:pPr>
      <w:r w:rsidRPr="00225550">
        <w:rPr>
          <w:sz w:val="24"/>
          <w:szCs w:val="24"/>
        </w:rPr>
        <w:t>Обучающиеся должны:</w:t>
      </w:r>
    </w:p>
    <w:p w:rsidR="00092972" w:rsidRPr="00225550" w:rsidRDefault="00092972" w:rsidP="00092972">
      <w:pPr>
        <w:ind w:firstLine="709"/>
        <w:jc w:val="both"/>
        <w:rPr>
          <w:sz w:val="24"/>
          <w:szCs w:val="24"/>
        </w:rPr>
      </w:pPr>
      <w:r w:rsidRPr="00225550">
        <w:rPr>
          <w:sz w:val="24"/>
          <w:szCs w:val="24"/>
        </w:rPr>
        <w:t>– читать тексты, содержащие повествование, описание и рассуждение (90-100 слов); отвечать на вопросы по тексту кратко и развёрнуто;</w:t>
      </w:r>
    </w:p>
    <w:p w:rsidR="00092972" w:rsidRPr="00225550" w:rsidRDefault="00092972" w:rsidP="00092972">
      <w:pPr>
        <w:ind w:firstLine="709"/>
        <w:jc w:val="both"/>
        <w:rPr>
          <w:sz w:val="24"/>
          <w:szCs w:val="24"/>
        </w:rPr>
      </w:pPr>
      <w:r w:rsidRPr="00225550">
        <w:rPr>
          <w:sz w:val="24"/>
          <w:szCs w:val="24"/>
        </w:rPr>
        <w:t>– соблюдать при чтении основные средства выразительности: интонацию, паузы, логическое ударение, темп;</w:t>
      </w:r>
    </w:p>
    <w:p w:rsidR="00092972" w:rsidRPr="00225550" w:rsidRDefault="00092972" w:rsidP="00092972">
      <w:pPr>
        <w:ind w:firstLine="709"/>
        <w:jc w:val="both"/>
        <w:rPr>
          <w:sz w:val="24"/>
          <w:szCs w:val="24"/>
        </w:rPr>
      </w:pPr>
      <w:r w:rsidRPr="00225550">
        <w:rPr>
          <w:sz w:val="24"/>
          <w:szCs w:val="24"/>
        </w:rPr>
        <w:t xml:space="preserve">– пересказывать тексты (повествование и описание) с исходным объёмом не менее </w:t>
      </w:r>
      <w:r w:rsidRPr="00225550">
        <w:rPr>
          <w:sz w:val="24"/>
          <w:szCs w:val="24"/>
        </w:rPr>
        <w:lastRenderedPageBreak/>
        <w:t>100 слов сжато и подробно;</w:t>
      </w:r>
    </w:p>
    <w:p w:rsidR="00092972" w:rsidRPr="00225550" w:rsidRDefault="00092972" w:rsidP="00092972">
      <w:pPr>
        <w:ind w:firstLine="709"/>
        <w:jc w:val="both"/>
        <w:rPr>
          <w:sz w:val="24"/>
          <w:szCs w:val="24"/>
        </w:rPr>
      </w:pPr>
      <w:r w:rsidRPr="00225550">
        <w:rPr>
          <w:sz w:val="24"/>
          <w:szCs w:val="24"/>
        </w:rPr>
        <w:t>– составлять план к тексту (вопросный, простой, сложный, цитатный);</w:t>
      </w:r>
    </w:p>
    <w:p w:rsidR="00092972" w:rsidRPr="00225550" w:rsidRDefault="00092972" w:rsidP="00092972">
      <w:pPr>
        <w:ind w:firstLine="709"/>
        <w:jc w:val="both"/>
        <w:rPr>
          <w:sz w:val="24"/>
          <w:szCs w:val="24"/>
        </w:rPr>
      </w:pPr>
      <w:r w:rsidRPr="00225550">
        <w:rPr>
          <w:sz w:val="24"/>
          <w:szCs w:val="24"/>
        </w:rPr>
        <w:t>– составлять монологическое высказывание по картинке (серии сюжетных картинок), фотографии по типам повествование и описание (объёмом не менее 50 слов);</w:t>
      </w:r>
    </w:p>
    <w:p w:rsidR="00092972" w:rsidRPr="00225550" w:rsidRDefault="00092972" w:rsidP="00092972">
      <w:pPr>
        <w:ind w:firstLine="709"/>
        <w:jc w:val="both"/>
        <w:rPr>
          <w:sz w:val="24"/>
          <w:szCs w:val="24"/>
        </w:rPr>
      </w:pPr>
      <w:r w:rsidRPr="00225550">
        <w:rPr>
          <w:sz w:val="24"/>
          <w:szCs w:val="24"/>
        </w:rPr>
        <w:t xml:space="preserve">– писать сочинение (повествование, описание) и с элементами рассуждения объёмом не менее 50 слов на заданную тему или по прочитанному тексту (литературному произведению); </w:t>
      </w:r>
    </w:p>
    <w:p w:rsidR="00092972" w:rsidRPr="00225550" w:rsidRDefault="00092972" w:rsidP="00092972">
      <w:pPr>
        <w:ind w:firstLine="709"/>
        <w:jc w:val="both"/>
        <w:rPr>
          <w:sz w:val="24"/>
          <w:szCs w:val="24"/>
        </w:rPr>
      </w:pPr>
      <w:r w:rsidRPr="00225550">
        <w:rPr>
          <w:sz w:val="24"/>
          <w:szCs w:val="24"/>
        </w:rPr>
        <w:t>– пользоваться в высказываниях вводными словами и конструкциями (в рамках изученного), выражающими отношение к обсуждаемому явлению;</w:t>
      </w:r>
    </w:p>
    <w:p w:rsidR="00092972" w:rsidRPr="00225550" w:rsidRDefault="00092972" w:rsidP="00092972">
      <w:pPr>
        <w:ind w:firstLine="709"/>
        <w:jc w:val="both"/>
        <w:rPr>
          <w:sz w:val="24"/>
          <w:szCs w:val="24"/>
        </w:rPr>
      </w:pPr>
      <w:r w:rsidRPr="00225550">
        <w:rPr>
          <w:sz w:val="24"/>
          <w:szCs w:val="24"/>
        </w:rPr>
        <w:t>– писать объявление, сообщение, небольшой доклад; уметь выступить с докладом, сообщением перед аудиторией;</w:t>
      </w:r>
    </w:p>
    <w:p w:rsidR="00092972" w:rsidRPr="00225550" w:rsidRDefault="00092972" w:rsidP="00092972">
      <w:pPr>
        <w:ind w:firstLine="709"/>
        <w:jc w:val="both"/>
        <w:rPr>
          <w:sz w:val="24"/>
          <w:szCs w:val="24"/>
        </w:rPr>
      </w:pPr>
      <w:r w:rsidRPr="00225550">
        <w:rPr>
          <w:sz w:val="24"/>
          <w:szCs w:val="24"/>
        </w:rPr>
        <w:t>– участвовать в диалоге (не менее 4-5 реплики);</w:t>
      </w:r>
    </w:p>
    <w:p w:rsidR="00092972" w:rsidRPr="00225550" w:rsidRDefault="00092972" w:rsidP="00092972">
      <w:pPr>
        <w:ind w:firstLine="709"/>
        <w:jc w:val="both"/>
        <w:rPr>
          <w:sz w:val="24"/>
          <w:szCs w:val="24"/>
        </w:rPr>
      </w:pPr>
      <w:r w:rsidRPr="00225550">
        <w:rPr>
          <w:sz w:val="24"/>
          <w:szCs w:val="24"/>
        </w:rPr>
        <w:t>– понимать и использовать в речи речевые конструкции со сложными предлогами (</w:t>
      </w:r>
      <w:r w:rsidRPr="00225550">
        <w:rPr>
          <w:i/>
          <w:sz w:val="24"/>
          <w:szCs w:val="24"/>
        </w:rPr>
        <w:t>в течение…, в продолжение…, на протяжении…</w:t>
      </w:r>
      <w:r w:rsidRPr="00225550">
        <w:rPr>
          <w:sz w:val="24"/>
          <w:szCs w:val="24"/>
        </w:rPr>
        <w:t xml:space="preserve"> и др.);</w:t>
      </w:r>
    </w:p>
    <w:p w:rsidR="00092972" w:rsidRPr="00225550" w:rsidRDefault="00092972" w:rsidP="00092972">
      <w:pPr>
        <w:ind w:firstLine="709"/>
        <w:jc w:val="both"/>
        <w:rPr>
          <w:sz w:val="24"/>
          <w:szCs w:val="24"/>
        </w:rPr>
      </w:pPr>
      <w:r w:rsidRPr="00225550">
        <w:rPr>
          <w:sz w:val="24"/>
          <w:szCs w:val="24"/>
        </w:rPr>
        <w:t>– комментировать результат собственных действий и действий одноклассников после сравнения с правильным результатом и без сравнения с указанием причины ошибки (</w:t>
      </w:r>
      <w:r w:rsidRPr="00225550">
        <w:rPr>
          <w:i/>
          <w:sz w:val="24"/>
          <w:szCs w:val="24"/>
        </w:rPr>
        <w:t>Я сделал правильно (неправильно), потому что… Я ошибся, так как…, Я допустил ошибку, вследствие того что…</w:t>
      </w:r>
      <w:r w:rsidRPr="00225550">
        <w:rPr>
          <w:sz w:val="24"/>
          <w:szCs w:val="24"/>
        </w:rPr>
        <w:t>);</w:t>
      </w:r>
    </w:p>
    <w:p w:rsidR="00092972" w:rsidRPr="00225550" w:rsidRDefault="00092972" w:rsidP="00092972">
      <w:pPr>
        <w:ind w:firstLine="709"/>
        <w:jc w:val="both"/>
        <w:rPr>
          <w:sz w:val="24"/>
          <w:szCs w:val="24"/>
        </w:rPr>
      </w:pPr>
      <w:r w:rsidRPr="00225550">
        <w:rPr>
          <w:sz w:val="24"/>
          <w:szCs w:val="24"/>
        </w:rPr>
        <w:t>– выделять внутри предложения словосочетания по типам согласование, управление, примыкание;</w:t>
      </w:r>
    </w:p>
    <w:p w:rsidR="00092972" w:rsidRPr="00225550" w:rsidRDefault="00092972" w:rsidP="00092972">
      <w:pPr>
        <w:ind w:firstLine="709"/>
        <w:jc w:val="both"/>
        <w:rPr>
          <w:sz w:val="24"/>
          <w:szCs w:val="24"/>
        </w:rPr>
      </w:pPr>
      <w:r w:rsidRPr="00225550">
        <w:rPr>
          <w:sz w:val="24"/>
          <w:szCs w:val="24"/>
        </w:rPr>
        <w:t>– знать значение фразеологизмов (в рамках изученного) и использовать в речи;</w:t>
      </w:r>
    </w:p>
    <w:p w:rsidR="00092972" w:rsidRPr="00225550" w:rsidRDefault="00092972" w:rsidP="00092972">
      <w:pPr>
        <w:ind w:firstLine="709"/>
        <w:jc w:val="both"/>
        <w:rPr>
          <w:sz w:val="24"/>
          <w:szCs w:val="24"/>
        </w:rPr>
      </w:pPr>
      <w:r w:rsidRPr="00225550">
        <w:rPr>
          <w:sz w:val="24"/>
          <w:szCs w:val="24"/>
        </w:rPr>
        <w:t>– употреблять изученные части речи в заданной синтаксической роли (имена существительные, имена прилагательные, глаголы, местоимения, числительные, наречия);</w:t>
      </w:r>
    </w:p>
    <w:p w:rsidR="00092972" w:rsidRPr="00225550" w:rsidRDefault="00092972" w:rsidP="00092972">
      <w:pPr>
        <w:ind w:firstLine="709"/>
        <w:jc w:val="both"/>
        <w:rPr>
          <w:sz w:val="24"/>
          <w:szCs w:val="24"/>
        </w:rPr>
      </w:pPr>
      <w:r w:rsidRPr="00225550">
        <w:rPr>
          <w:sz w:val="24"/>
          <w:szCs w:val="24"/>
        </w:rPr>
        <w:t>– понимать и использовать в речи отрицательные и неопределенные местоимения;</w:t>
      </w:r>
    </w:p>
    <w:p w:rsidR="00092972" w:rsidRPr="00225550" w:rsidRDefault="00092972" w:rsidP="00092972">
      <w:pPr>
        <w:ind w:firstLine="709"/>
        <w:jc w:val="both"/>
        <w:rPr>
          <w:sz w:val="24"/>
          <w:szCs w:val="24"/>
        </w:rPr>
      </w:pPr>
      <w:r w:rsidRPr="00225550">
        <w:rPr>
          <w:sz w:val="24"/>
          <w:szCs w:val="24"/>
        </w:rPr>
        <w:t>– составлять простые и сложные предложения; выделять грамматическую основу и второстепенные члены;</w:t>
      </w:r>
    </w:p>
    <w:p w:rsidR="00092972" w:rsidRPr="00225550" w:rsidRDefault="00092972" w:rsidP="00092972">
      <w:pPr>
        <w:ind w:firstLine="709"/>
        <w:jc w:val="both"/>
        <w:rPr>
          <w:sz w:val="24"/>
          <w:szCs w:val="24"/>
        </w:rPr>
      </w:pPr>
      <w:r w:rsidRPr="00225550">
        <w:rPr>
          <w:sz w:val="24"/>
          <w:szCs w:val="24"/>
        </w:rPr>
        <w:t>– классифицировать наречия (в рамках изученного) по значению (наречия образа действия, времени, места);</w:t>
      </w:r>
    </w:p>
    <w:p w:rsidR="00092972" w:rsidRPr="00225550" w:rsidRDefault="00092972" w:rsidP="00092972">
      <w:pPr>
        <w:ind w:firstLine="709"/>
        <w:jc w:val="both"/>
        <w:rPr>
          <w:sz w:val="24"/>
          <w:szCs w:val="24"/>
        </w:rPr>
      </w:pPr>
      <w:r w:rsidRPr="00225550">
        <w:rPr>
          <w:sz w:val="24"/>
          <w:szCs w:val="24"/>
        </w:rPr>
        <w:t>– образовывать с помощью приставок и суффиксов имена существительные, имена прилагательные, формы глаголов, наречия;</w:t>
      </w:r>
    </w:p>
    <w:p w:rsidR="00092972" w:rsidRPr="00225550" w:rsidRDefault="00092972" w:rsidP="00092972">
      <w:pPr>
        <w:ind w:firstLine="709"/>
        <w:jc w:val="both"/>
        <w:rPr>
          <w:sz w:val="24"/>
          <w:szCs w:val="24"/>
        </w:rPr>
      </w:pPr>
      <w:r w:rsidRPr="00225550">
        <w:rPr>
          <w:sz w:val="24"/>
          <w:szCs w:val="24"/>
        </w:rPr>
        <w:t>– выделять в тексте и использовать в речи однородные члены предложения;</w:t>
      </w:r>
    </w:p>
    <w:p w:rsidR="00092972" w:rsidRPr="00225550" w:rsidRDefault="00092972" w:rsidP="00092972">
      <w:pPr>
        <w:ind w:firstLine="709"/>
        <w:jc w:val="both"/>
        <w:rPr>
          <w:sz w:val="24"/>
          <w:szCs w:val="24"/>
        </w:rPr>
      </w:pPr>
      <w:r w:rsidRPr="00225550">
        <w:rPr>
          <w:sz w:val="24"/>
          <w:szCs w:val="24"/>
        </w:rPr>
        <w:t>– различать смысловые связи между частями сложных предложений с сочинительными союзами (и, а, но, да); использовать сложносочинённые предложения в речи;</w:t>
      </w:r>
    </w:p>
    <w:p w:rsidR="00092972" w:rsidRPr="00225550" w:rsidRDefault="00092972" w:rsidP="00092972">
      <w:pPr>
        <w:ind w:firstLine="709"/>
        <w:jc w:val="both"/>
        <w:rPr>
          <w:sz w:val="24"/>
          <w:szCs w:val="24"/>
        </w:rPr>
      </w:pPr>
      <w:r w:rsidRPr="00225550">
        <w:rPr>
          <w:sz w:val="24"/>
          <w:szCs w:val="24"/>
        </w:rPr>
        <w:t>– использовать в собственной речи средства связи между частями сложного предложения (союзы, союзные слова), а также средства связи предложений (местоимения, повтор слов, синонимы, в т.ч. контекстуальные);</w:t>
      </w:r>
    </w:p>
    <w:p w:rsidR="00092972" w:rsidRPr="00225550" w:rsidRDefault="00092972" w:rsidP="00092972">
      <w:pPr>
        <w:ind w:firstLine="709"/>
        <w:jc w:val="both"/>
        <w:rPr>
          <w:sz w:val="24"/>
          <w:szCs w:val="24"/>
        </w:rPr>
      </w:pPr>
      <w:r w:rsidRPr="00225550">
        <w:rPr>
          <w:sz w:val="24"/>
          <w:szCs w:val="24"/>
        </w:rPr>
        <w:t xml:space="preserve">– воспринимать слухозрительно и произносить достаточно внятно речевой материал, необходимый для выполнения учебных действий (например: </w:t>
      </w:r>
      <w:r w:rsidRPr="00225550">
        <w:rPr>
          <w:i/>
          <w:sz w:val="24"/>
          <w:szCs w:val="24"/>
        </w:rPr>
        <w:t xml:space="preserve">начертить-отчертить-перечертить, заполнить-дополнить, добавить, сообщить, возразить, составить, поставить-переставить (местами) </w:t>
      </w:r>
      <w:r w:rsidRPr="00225550">
        <w:rPr>
          <w:sz w:val="24"/>
          <w:szCs w:val="24"/>
        </w:rPr>
        <w:t xml:space="preserve">и др.); </w:t>
      </w:r>
    </w:p>
    <w:p w:rsidR="00092972" w:rsidRPr="00225550" w:rsidRDefault="00092972" w:rsidP="00092972">
      <w:pPr>
        <w:ind w:firstLine="709"/>
        <w:jc w:val="both"/>
        <w:rPr>
          <w:sz w:val="24"/>
          <w:szCs w:val="24"/>
        </w:rPr>
      </w:pPr>
      <w:r w:rsidRPr="00225550">
        <w:rPr>
          <w:sz w:val="24"/>
          <w:szCs w:val="24"/>
        </w:rPr>
        <w:t xml:space="preserve">– </w:t>
      </w:r>
      <w:r w:rsidRPr="00225550">
        <w:rPr>
          <w:bCs/>
          <w:iCs/>
          <w:sz w:val="24"/>
          <w:szCs w:val="24"/>
        </w:rPr>
        <w:t xml:space="preserve">воспринимать слухозрительно и на слух, внятно и естественно знакомую </w:t>
      </w:r>
      <w:r w:rsidRPr="00225550">
        <w:rPr>
          <w:sz w:val="24"/>
          <w:szCs w:val="24"/>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(фразы, слова, словосочетания).</w:t>
      </w:r>
    </w:p>
    <w:p w:rsidR="00E77F59" w:rsidRPr="00225550" w:rsidRDefault="00E77F59" w:rsidP="00B60B8C">
      <w:pPr>
        <w:tabs>
          <w:tab w:val="left" w:pos="900"/>
        </w:tabs>
        <w:jc w:val="center"/>
        <w:rPr>
          <w:b/>
          <w:sz w:val="24"/>
          <w:szCs w:val="24"/>
        </w:rPr>
      </w:pPr>
    </w:p>
    <w:p w:rsidR="00092972" w:rsidRPr="00225550" w:rsidRDefault="00B60B8C" w:rsidP="00B60B8C">
      <w:pPr>
        <w:tabs>
          <w:tab w:val="left" w:pos="900"/>
        </w:tabs>
        <w:jc w:val="center"/>
        <w:rPr>
          <w:b/>
          <w:sz w:val="24"/>
          <w:szCs w:val="24"/>
        </w:rPr>
      </w:pPr>
      <w:r w:rsidRPr="00225550">
        <w:rPr>
          <w:b/>
          <w:sz w:val="24"/>
          <w:szCs w:val="24"/>
        </w:rPr>
        <w:t>ПЛАНИРУЕМЫЕ РЕЗУЛЬТАТЫ ОСВОЕНИЯ ПРОГРАММЫ в 7 классе</w:t>
      </w:r>
    </w:p>
    <w:p w:rsidR="00092972" w:rsidRPr="00225550" w:rsidRDefault="00092972" w:rsidP="00092972">
      <w:pPr>
        <w:tabs>
          <w:tab w:val="left" w:pos="900"/>
        </w:tabs>
        <w:rPr>
          <w:sz w:val="24"/>
          <w:szCs w:val="24"/>
        </w:rPr>
      </w:pPr>
    </w:p>
    <w:p w:rsidR="00EB25CC" w:rsidRPr="00225550" w:rsidRDefault="00EB25CC" w:rsidP="00EB25CC">
      <w:pPr>
        <w:ind w:firstLine="709"/>
        <w:jc w:val="both"/>
        <w:rPr>
          <w:sz w:val="24"/>
          <w:szCs w:val="24"/>
          <w:u w:val="single"/>
        </w:rPr>
      </w:pPr>
      <w:r w:rsidRPr="00225550">
        <w:rPr>
          <w:sz w:val="24"/>
          <w:szCs w:val="24"/>
        </w:rPr>
        <w:t>Учебный предмет «Развитие речи» является органическим продолжением учебного предмета «Русский язык» и тесно связан с ним. В данной связи личностные и метапредметные результаты дисциплин «Развитие речи» и «русский язык» являются едиными.</w:t>
      </w:r>
    </w:p>
    <w:p w:rsidR="00EB25CC" w:rsidRPr="00225550" w:rsidRDefault="00EB25CC" w:rsidP="00EB25CC">
      <w:pPr>
        <w:ind w:firstLine="709"/>
        <w:jc w:val="both"/>
        <w:rPr>
          <w:sz w:val="24"/>
          <w:szCs w:val="24"/>
        </w:rPr>
      </w:pPr>
      <w:r w:rsidRPr="00225550">
        <w:rPr>
          <w:sz w:val="24"/>
          <w:szCs w:val="24"/>
          <w:u w:val="single"/>
        </w:rPr>
        <w:lastRenderedPageBreak/>
        <w:t>Личностные результаты</w:t>
      </w:r>
      <w:r w:rsidRPr="00225550">
        <w:rPr>
          <w:sz w:val="24"/>
          <w:szCs w:val="24"/>
        </w:rPr>
        <w:t>:</w:t>
      </w:r>
    </w:p>
    <w:p w:rsidR="00EB25CC" w:rsidRPr="00225550" w:rsidRDefault="00EB25CC" w:rsidP="00EB25CC">
      <w:pPr>
        <w:ind w:firstLine="709"/>
        <w:jc w:val="both"/>
        <w:rPr>
          <w:sz w:val="24"/>
          <w:szCs w:val="24"/>
        </w:rPr>
      </w:pPr>
      <w:r w:rsidRPr="00225550">
        <w:rPr>
          <w:sz w:val="24"/>
          <w:szCs w:val="24"/>
        </w:rPr>
        <w:t>– понимать русский язык как одну из основных национально-культурных ценностей русского народа; осознать определяющую роль родного языка в развитии интеллектуальных, творческих способностей и моральных качеств личности, его значение в процессе получения школьного образования;</w:t>
      </w:r>
    </w:p>
    <w:p w:rsidR="00EB25CC" w:rsidRPr="00225550" w:rsidRDefault="00EB25CC" w:rsidP="00EB25CC">
      <w:pPr>
        <w:ind w:firstLine="709"/>
        <w:jc w:val="both"/>
        <w:rPr>
          <w:sz w:val="24"/>
          <w:szCs w:val="24"/>
        </w:rPr>
      </w:pPr>
      <w:r w:rsidRPr="00225550">
        <w:rPr>
          <w:sz w:val="24"/>
          <w:szCs w:val="24"/>
        </w:rPr>
        <w:t>– осознавать эстетическую ценность русского языка; уважительно относиться к родному языку; стремиться к речевому самосовершенствованию;</w:t>
      </w:r>
    </w:p>
    <w:p w:rsidR="00EB25CC" w:rsidRPr="00225550" w:rsidRDefault="00EB25CC" w:rsidP="00EB25CC">
      <w:pPr>
        <w:ind w:firstLine="709"/>
        <w:jc w:val="both"/>
        <w:rPr>
          <w:sz w:val="24"/>
          <w:szCs w:val="24"/>
        </w:rPr>
      </w:pPr>
      <w:r w:rsidRPr="00225550">
        <w:rPr>
          <w:sz w:val="24"/>
          <w:szCs w:val="24"/>
        </w:rPr>
        <w:t>– обладать достаточным объёмом словарного запаса и усвоенных грамматических средств для выражения мыслей и чувств в процессе речевого общения.</w:t>
      </w:r>
    </w:p>
    <w:p w:rsidR="00EB25CC" w:rsidRPr="00225550" w:rsidRDefault="00EB25CC" w:rsidP="00EB25CC">
      <w:pPr>
        <w:ind w:firstLine="709"/>
        <w:jc w:val="both"/>
        <w:rPr>
          <w:sz w:val="24"/>
          <w:szCs w:val="24"/>
          <w:u w:val="single"/>
        </w:rPr>
      </w:pPr>
      <w:r w:rsidRPr="00225550">
        <w:rPr>
          <w:sz w:val="24"/>
          <w:szCs w:val="24"/>
          <w:u w:val="single"/>
        </w:rPr>
        <w:t>Метапредметные результаты:</w:t>
      </w:r>
    </w:p>
    <w:p w:rsidR="00EB25CC" w:rsidRPr="00225550" w:rsidRDefault="00EB25CC" w:rsidP="00EB25CC">
      <w:pPr>
        <w:ind w:firstLine="709"/>
        <w:jc w:val="both"/>
        <w:rPr>
          <w:i/>
          <w:sz w:val="24"/>
          <w:szCs w:val="24"/>
        </w:rPr>
      </w:pPr>
      <w:r w:rsidRPr="00225550">
        <w:rPr>
          <w:i/>
          <w:sz w:val="24"/>
          <w:szCs w:val="24"/>
        </w:rPr>
        <w:t>Владение разными видами речевой деятельности:</w:t>
      </w:r>
    </w:p>
    <w:p w:rsidR="00EB25CC" w:rsidRPr="00225550" w:rsidRDefault="00EB25CC" w:rsidP="00EB25CC">
      <w:pPr>
        <w:ind w:firstLine="709"/>
        <w:jc w:val="both"/>
        <w:rPr>
          <w:sz w:val="24"/>
          <w:szCs w:val="24"/>
          <w:u w:val="single"/>
        </w:rPr>
      </w:pPr>
      <w:r w:rsidRPr="00225550">
        <w:rPr>
          <w:sz w:val="24"/>
          <w:szCs w:val="24"/>
        </w:rPr>
        <w:sym w:font="Symbol" w:char="F0B7"/>
      </w:r>
      <w:r w:rsidRPr="00225550">
        <w:rPr>
          <w:sz w:val="24"/>
          <w:szCs w:val="24"/>
          <w:u w:val="single"/>
        </w:rPr>
        <w:t xml:space="preserve">аудирование и чтение: </w:t>
      </w:r>
    </w:p>
    <w:p w:rsidR="00EB25CC" w:rsidRPr="00225550" w:rsidRDefault="00EB25CC" w:rsidP="00EB25CC">
      <w:pPr>
        <w:ind w:firstLine="709"/>
        <w:jc w:val="both"/>
        <w:rPr>
          <w:sz w:val="24"/>
          <w:szCs w:val="24"/>
        </w:rPr>
      </w:pPr>
      <w:r w:rsidRPr="00225550">
        <w:rPr>
          <w:sz w:val="24"/>
          <w:szCs w:val="24"/>
        </w:rPr>
        <w:t>– адекватно понимать информацию устного (устно-дактильного) и письменного сообщения (коммуникативной установки, темы текста, основной мысли; основной и дополнительной информации);</w:t>
      </w:r>
    </w:p>
    <w:p w:rsidR="00EB25CC" w:rsidRPr="00225550" w:rsidRDefault="00EB25CC" w:rsidP="00EB25CC">
      <w:pPr>
        <w:ind w:firstLine="709"/>
        <w:jc w:val="both"/>
        <w:rPr>
          <w:sz w:val="24"/>
          <w:szCs w:val="24"/>
        </w:rPr>
      </w:pPr>
      <w:r w:rsidRPr="00225550">
        <w:rPr>
          <w:sz w:val="24"/>
          <w:szCs w:val="24"/>
        </w:rPr>
        <w:t>– владеть разными видами чтения (поисковым, просмотровым, ознакомительным, изучающим) текстов разных стилей и жанров (в рамках изученного на 3-ем году освоения ООО);</w:t>
      </w:r>
    </w:p>
    <w:p w:rsidR="00EB25CC" w:rsidRPr="00225550" w:rsidRDefault="00EB25CC" w:rsidP="00EB25CC">
      <w:pPr>
        <w:ind w:firstLine="709"/>
        <w:jc w:val="both"/>
        <w:rPr>
          <w:sz w:val="24"/>
          <w:szCs w:val="24"/>
        </w:rPr>
      </w:pPr>
      <w:r w:rsidRPr="00225550">
        <w:rPr>
          <w:sz w:val="24"/>
          <w:szCs w:val="24"/>
        </w:rPr>
        <w:t xml:space="preserve">– адекватно воспринимать на зрительной и слухозрительной основе тексты разных стилей и жанров (в рамках изученного на 3-ем году освоения ООО); </w:t>
      </w:r>
    </w:p>
    <w:p w:rsidR="00EB25CC" w:rsidRPr="00225550" w:rsidRDefault="00EB25CC" w:rsidP="00EB25CC">
      <w:pPr>
        <w:ind w:firstLine="709"/>
        <w:jc w:val="both"/>
        <w:rPr>
          <w:sz w:val="24"/>
          <w:szCs w:val="24"/>
        </w:rPr>
      </w:pPr>
      <w:r w:rsidRPr="00225550">
        <w:rPr>
          <w:sz w:val="24"/>
          <w:szCs w:val="24"/>
        </w:rPr>
        <w:t>– обладать способностью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EB25CC" w:rsidRPr="00225550" w:rsidRDefault="00EB25CC" w:rsidP="00EB25CC">
      <w:pPr>
        <w:ind w:firstLine="709"/>
        <w:jc w:val="both"/>
        <w:rPr>
          <w:sz w:val="24"/>
          <w:szCs w:val="24"/>
        </w:rPr>
      </w:pPr>
      <w:r w:rsidRPr="00225550">
        <w:rPr>
          <w:sz w:val="24"/>
          <w:szCs w:val="24"/>
        </w:rPr>
        <w:t>– владеть приёмами отбора и систематизации материала на определённую тему; уметь вести самостоятельный поиск информации; обладать способностью к частичному преобразованию, сохранению и передаче информации, полученной в результате чтения или слухозрительного восприятия;</w:t>
      </w:r>
    </w:p>
    <w:p w:rsidR="00EB25CC" w:rsidRPr="00225550" w:rsidRDefault="00EB25CC" w:rsidP="00EB25CC">
      <w:pPr>
        <w:ind w:firstLine="709"/>
        <w:jc w:val="both"/>
        <w:rPr>
          <w:sz w:val="24"/>
          <w:szCs w:val="24"/>
        </w:rPr>
      </w:pPr>
      <w:r w:rsidRPr="00225550">
        <w:rPr>
          <w:sz w:val="24"/>
          <w:szCs w:val="24"/>
        </w:rPr>
        <w:t>– уметь сопоставлять речевые высказывания с т.з. их содержания, стилистических особенностей и использованных языковых средств;</w:t>
      </w:r>
    </w:p>
    <w:p w:rsidR="00EB25CC" w:rsidRPr="00225550" w:rsidRDefault="00EB25CC" w:rsidP="00EB25CC">
      <w:pPr>
        <w:ind w:firstLine="709"/>
        <w:jc w:val="both"/>
        <w:rPr>
          <w:sz w:val="24"/>
          <w:szCs w:val="24"/>
          <w:u w:val="single"/>
        </w:rPr>
      </w:pPr>
      <w:r w:rsidRPr="00225550">
        <w:rPr>
          <w:sz w:val="24"/>
          <w:szCs w:val="24"/>
        </w:rPr>
        <w:sym w:font="Symbol" w:char="F0B7"/>
      </w:r>
      <w:r w:rsidRPr="00225550">
        <w:rPr>
          <w:sz w:val="24"/>
          <w:szCs w:val="24"/>
          <w:u w:val="single"/>
        </w:rPr>
        <w:t>говорение и письмо:</w:t>
      </w:r>
    </w:p>
    <w:p w:rsidR="00EB25CC" w:rsidRPr="00225550" w:rsidRDefault="00EB25CC" w:rsidP="00EB25CC">
      <w:pPr>
        <w:ind w:firstLine="709"/>
        <w:jc w:val="both"/>
        <w:rPr>
          <w:sz w:val="24"/>
          <w:szCs w:val="24"/>
        </w:rPr>
      </w:pPr>
      <w:r w:rsidRPr="00225550">
        <w:rPr>
          <w:sz w:val="24"/>
          <w:szCs w:val="24"/>
        </w:rPr>
        <w:t>– обладать способностью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(устно-дактильной) и письменной форме;</w:t>
      </w:r>
    </w:p>
    <w:p w:rsidR="00EB25CC" w:rsidRPr="00225550" w:rsidRDefault="00EB25CC" w:rsidP="00EB25CC">
      <w:pPr>
        <w:ind w:firstLine="709"/>
        <w:jc w:val="both"/>
        <w:rPr>
          <w:sz w:val="24"/>
          <w:szCs w:val="24"/>
        </w:rPr>
      </w:pPr>
      <w:r w:rsidRPr="00225550">
        <w:rPr>
          <w:sz w:val="24"/>
          <w:szCs w:val="24"/>
        </w:rPr>
        <w:t>– уметь воспроизводить воспринятый на слухозрительной основе или прочитанный текст с заданной степенью свёрнутости (план, пересказ, конспект, аннотация);</w:t>
      </w:r>
    </w:p>
    <w:p w:rsidR="00EB25CC" w:rsidRPr="00225550" w:rsidRDefault="00EB25CC" w:rsidP="00EB25CC">
      <w:pPr>
        <w:ind w:firstLine="709"/>
        <w:jc w:val="both"/>
        <w:rPr>
          <w:sz w:val="24"/>
          <w:szCs w:val="24"/>
        </w:rPr>
      </w:pPr>
      <w:r w:rsidRPr="00225550">
        <w:rPr>
          <w:sz w:val="24"/>
          <w:szCs w:val="24"/>
        </w:rPr>
        <w:t xml:space="preserve">– уметь создавать тексты (устно, письменно) с учётом замысла, адресата и ситуации общения; </w:t>
      </w:r>
    </w:p>
    <w:p w:rsidR="00EB25CC" w:rsidRPr="00225550" w:rsidRDefault="00EB25CC" w:rsidP="00EB25CC">
      <w:pPr>
        <w:ind w:firstLine="709"/>
        <w:jc w:val="both"/>
        <w:rPr>
          <w:sz w:val="24"/>
          <w:szCs w:val="24"/>
        </w:rPr>
      </w:pPr>
      <w:r w:rsidRPr="00225550">
        <w:rPr>
          <w:sz w:val="24"/>
          <w:szCs w:val="24"/>
        </w:rPr>
        <w:t xml:space="preserve">– обладать способностью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своё отношение к фактам и явлениям окружающей действительности, к прочитанному, воспринятому на слух (слухозрительно), увиденному; </w:t>
      </w:r>
    </w:p>
    <w:p w:rsidR="00EB25CC" w:rsidRPr="00225550" w:rsidRDefault="00EB25CC" w:rsidP="00EB25CC">
      <w:pPr>
        <w:ind w:firstLine="709"/>
        <w:jc w:val="both"/>
        <w:rPr>
          <w:sz w:val="24"/>
          <w:szCs w:val="24"/>
        </w:rPr>
      </w:pPr>
      <w:r w:rsidRPr="00225550">
        <w:rPr>
          <w:sz w:val="24"/>
          <w:szCs w:val="24"/>
        </w:rPr>
        <w:t>– владеть различными видами монолога (повествование, описание, элементами рассуждения; сочетанием повествования с описанием) и диалога (этикетный, диалог-расспрос, диалог-побуждение, диалог – обмен мнениями, и др.; сочетанием разных видов диалога);</w:t>
      </w:r>
    </w:p>
    <w:p w:rsidR="00EB25CC" w:rsidRPr="00225550" w:rsidRDefault="00EB25CC" w:rsidP="00EB25CC">
      <w:pPr>
        <w:ind w:firstLine="709"/>
        <w:jc w:val="both"/>
        <w:rPr>
          <w:sz w:val="24"/>
          <w:szCs w:val="24"/>
        </w:rPr>
      </w:pPr>
      <w:r w:rsidRPr="00225550">
        <w:rPr>
          <w:sz w:val="24"/>
          <w:szCs w:val="24"/>
        </w:rPr>
        <w:t>– соблюдать в практике речевого общения основные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EB25CC" w:rsidRPr="00225550" w:rsidRDefault="00EB25CC" w:rsidP="00EB25CC">
      <w:pPr>
        <w:ind w:firstLine="709"/>
        <w:jc w:val="both"/>
        <w:rPr>
          <w:sz w:val="24"/>
          <w:szCs w:val="24"/>
        </w:rPr>
      </w:pPr>
      <w:r w:rsidRPr="00225550">
        <w:rPr>
          <w:sz w:val="24"/>
          <w:szCs w:val="24"/>
        </w:rPr>
        <w:t xml:space="preserve">– обладать способностью участвовать в общении, соблюдая нормы речевого </w:t>
      </w:r>
      <w:r w:rsidRPr="00225550">
        <w:rPr>
          <w:sz w:val="24"/>
          <w:szCs w:val="24"/>
        </w:rPr>
        <w:lastRenderedPageBreak/>
        <w:t>этикета; адекватно использовать жесты, мимику в процессе общения;</w:t>
      </w:r>
    </w:p>
    <w:p w:rsidR="00EB25CC" w:rsidRPr="00225550" w:rsidRDefault="00EB25CC" w:rsidP="00EB25CC">
      <w:pPr>
        <w:ind w:firstLine="709"/>
        <w:jc w:val="both"/>
        <w:rPr>
          <w:sz w:val="24"/>
          <w:szCs w:val="24"/>
        </w:rPr>
      </w:pPr>
      <w:r w:rsidRPr="00225550">
        <w:rPr>
          <w:sz w:val="24"/>
          <w:szCs w:val="24"/>
        </w:rPr>
        <w:t>– уметь выступать перед аудиторией сверстников с небольшими сообщениями, докладом, рефератом; участвовать в спорах, обсуждениях актуальных тем;</w:t>
      </w:r>
    </w:p>
    <w:p w:rsidR="00EB25CC" w:rsidRPr="00225550" w:rsidRDefault="00EB25CC" w:rsidP="00EB25CC">
      <w:pPr>
        <w:ind w:firstLine="709"/>
        <w:jc w:val="both"/>
        <w:rPr>
          <w:sz w:val="24"/>
          <w:szCs w:val="24"/>
        </w:rPr>
      </w:pPr>
      <w:r w:rsidRPr="00225550">
        <w:rPr>
          <w:sz w:val="24"/>
          <w:szCs w:val="24"/>
        </w:rPr>
        <w:t xml:space="preserve">– применять приобретённых знания, умения и навыки в повседневной жизни; обладать способностью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EB25CC" w:rsidRPr="00225550" w:rsidRDefault="00EB25CC" w:rsidP="00EB25CC">
      <w:pPr>
        <w:ind w:firstLine="709"/>
        <w:jc w:val="both"/>
        <w:rPr>
          <w:sz w:val="24"/>
          <w:szCs w:val="24"/>
        </w:rPr>
      </w:pPr>
      <w:r w:rsidRPr="00225550">
        <w:rPr>
          <w:sz w:val="24"/>
          <w:szCs w:val="24"/>
        </w:rPr>
        <w:t>– коммуникативно целесообразно взаимодействовать с окружающими людьми в процессе общения, совместного выполнения какого-либо задания, участия в спорах, обсуждениях актуальных тем; владеть национально-культурными нормами коммуникативного поведения в различных ситуациях формального и неформального межличностного и межкультурного общения.</w:t>
      </w:r>
    </w:p>
    <w:p w:rsidR="00EB25CC" w:rsidRPr="00225550" w:rsidRDefault="00EB25CC" w:rsidP="00EB25CC">
      <w:pPr>
        <w:ind w:firstLine="709"/>
        <w:jc w:val="both"/>
        <w:rPr>
          <w:sz w:val="24"/>
          <w:szCs w:val="24"/>
          <w:u w:val="single"/>
        </w:rPr>
      </w:pPr>
      <w:r w:rsidRPr="00225550">
        <w:rPr>
          <w:sz w:val="24"/>
          <w:szCs w:val="24"/>
          <w:u w:val="single"/>
        </w:rPr>
        <w:t>Предметные результаты</w:t>
      </w:r>
    </w:p>
    <w:p w:rsidR="00EB25CC" w:rsidRPr="00225550" w:rsidRDefault="00EB25CC" w:rsidP="00EB25CC">
      <w:pPr>
        <w:ind w:firstLine="709"/>
        <w:jc w:val="both"/>
        <w:rPr>
          <w:sz w:val="24"/>
          <w:szCs w:val="24"/>
        </w:rPr>
      </w:pPr>
      <w:r w:rsidRPr="00225550">
        <w:rPr>
          <w:sz w:val="24"/>
          <w:szCs w:val="24"/>
        </w:rPr>
        <w:t>Обучающиеся должны:</w:t>
      </w:r>
    </w:p>
    <w:p w:rsidR="00EB25CC" w:rsidRPr="00225550" w:rsidRDefault="00EB25CC" w:rsidP="00EB25CC">
      <w:pPr>
        <w:ind w:firstLine="709"/>
        <w:jc w:val="both"/>
        <w:rPr>
          <w:sz w:val="24"/>
          <w:szCs w:val="24"/>
        </w:rPr>
      </w:pPr>
      <w:r w:rsidRPr="00225550">
        <w:rPr>
          <w:sz w:val="24"/>
          <w:szCs w:val="24"/>
        </w:rPr>
        <w:t>– читать тексты, содержащие повествование, описание и рассуждение; отвечать на вопросы по тексту кратко и развёрнуто;</w:t>
      </w:r>
    </w:p>
    <w:p w:rsidR="00EB25CC" w:rsidRPr="00225550" w:rsidRDefault="00EB25CC" w:rsidP="00EB25CC">
      <w:pPr>
        <w:ind w:firstLine="709"/>
        <w:jc w:val="both"/>
        <w:rPr>
          <w:sz w:val="24"/>
          <w:szCs w:val="24"/>
        </w:rPr>
      </w:pPr>
      <w:r w:rsidRPr="00225550">
        <w:rPr>
          <w:sz w:val="24"/>
          <w:szCs w:val="24"/>
        </w:rPr>
        <w:t>– пересказывать тексты (повествование, описание, смешанные) сжато и подробно;</w:t>
      </w:r>
    </w:p>
    <w:p w:rsidR="00EB25CC" w:rsidRPr="00225550" w:rsidRDefault="00EB25CC" w:rsidP="00EB25CC">
      <w:pPr>
        <w:ind w:firstLine="709"/>
        <w:jc w:val="both"/>
        <w:rPr>
          <w:sz w:val="24"/>
          <w:szCs w:val="24"/>
        </w:rPr>
      </w:pPr>
      <w:r w:rsidRPr="00225550">
        <w:rPr>
          <w:sz w:val="24"/>
          <w:szCs w:val="24"/>
        </w:rPr>
        <w:t>– составлять план к тексту (вопросный, простой, сложный, цитатный);</w:t>
      </w:r>
    </w:p>
    <w:p w:rsidR="00EB25CC" w:rsidRPr="00225550" w:rsidRDefault="00EB25CC" w:rsidP="00EB25CC">
      <w:pPr>
        <w:ind w:firstLine="709"/>
        <w:jc w:val="both"/>
        <w:rPr>
          <w:sz w:val="24"/>
          <w:szCs w:val="24"/>
        </w:rPr>
      </w:pPr>
      <w:r w:rsidRPr="00225550">
        <w:rPr>
          <w:sz w:val="24"/>
          <w:szCs w:val="24"/>
        </w:rPr>
        <w:t>– составлять монологическое высказывание по картинке (серии сюжетных картинок), фотографии по типам повествование и описание;</w:t>
      </w:r>
    </w:p>
    <w:p w:rsidR="00EB25CC" w:rsidRPr="00225550" w:rsidRDefault="00EB25CC" w:rsidP="00EB25CC">
      <w:pPr>
        <w:ind w:firstLine="709"/>
        <w:jc w:val="both"/>
        <w:rPr>
          <w:sz w:val="24"/>
          <w:szCs w:val="24"/>
        </w:rPr>
      </w:pPr>
      <w:r w:rsidRPr="00225550">
        <w:rPr>
          <w:sz w:val="24"/>
          <w:szCs w:val="24"/>
        </w:rPr>
        <w:t xml:space="preserve">– писать сочинение (повествование, описание) на заданную тему или по прочитанному тексту (литературному произведению); </w:t>
      </w:r>
    </w:p>
    <w:p w:rsidR="00EB25CC" w:rsidRPr="00225550" w:rsidRDefault="00EB25CC" w:rsidP="00EB25CC">
      <w:pPr>
        <w:ind w:firstLine="709"/>
        <w:jc w:val="both"/>
        <w:rPr>
          <w:sz w:val="24"/>
          <w:szCs w:val="24"/>
        </w:rPr>
      </w:pPr>
      <w:r w:rsidRPr="00225550">
        <w:rPr>
          <w:sz w:val="24"/>
          <w:szCs w:val="24"/>
        </w:rPr>
        <w:t>– пользоваться в высказываниях вводными словами и конструкциями (в рамках изученного), выражающими отношение к обсуждаемому явлению;</w:t>
      </w:r>
    </w:p>
    <w:p w:rsidR="00EB25CC" w:rsidRPr="00225550" w:rsidRDefault="00EB25CC" w:rsidP="00EB25CC">
      <w:pPr>
        <w:ind w:firstLine="709"/>
        <w:jc w:val="both"/>
        <w:rPr>
          <w:sz w:val="24"/>
          <w:szCs w:val="24"/>
        </w:rPr>
      </w:pPr>
      <w:r w:rsidRPr="00225550">
        <w:rPr>
          <w:sz w:val="24"/>
          <w:szCs w:val="24"/>
        </w:rPr>
        <w:t>– писать объявление, сообщение, небольшой доклад; уметь выступить с докладом, сообщением перед аудиторией;</w:t>
      </w:r>
    </w:p>
    <w:p w:rsidR="00EB25CC" w:rsidRPr="00225550" w:rsidRDefault="00EB25CC" w:rsidP="00EB25CC">
      <w:pPr>
        <w:ind w:firstLine="709"/>
        <w:jc w:val="both"/>
        <w:rPr>
          <w:sz w:val="24"/>
          <w:szCs w:val="24"/>
        </w:rPr>
      </w:pPr>
      <w:r w:rsidRPr="00225550">
        <w:rPr>
          <w:sz w:val="24"/>
          <w:szCs w:val="24"/>
        </w:rPr>
        <w:t>– участвовать в диалоге;</w:t>
      </w:r>
    </w:p>
    <w:p w:rsidR="00EB25CC" w:rsidRPr="00225550" w:rsidRDefault="00EB25CC" w:rsidP="00EB25CC">
      <w:pPr>
        <w:ind w:firstLine="709"/>
        <w:jc w:val="both"/>
        <w:rPr>
          <w:sz w:val="24"/>
          <w:szCs w:val="24"/>
        </w:rPr>
      </w:pPr>
      <w:r w:rsidRPr="00225550">
        <w:rPr>
          <w:sz w:val="24"/>
          <w:szCs w:val="24"/>
        </w:rPr>
        <w:t>– понимать речевые конструкции со сложными предлогами (</w:t>
      </w:r>
      <w:r w:rsidRPr="00225550">
        <w:rPr>
          <w:i/>
          <w:sz w:val="24"/>
          <w:szCs w:val="24"/>
        </w:rPr>
        <w:t>в течение…, в продолжение…, на протяжении…</w:t>
      </w:r>
      <w:r w:rsidRPr="00225550">
        <w:rPr>
          <w:sz w:val="24"/>
          <w:szCs w:val="24"/>
        </w:rPr>
        <w:t xml:space="preserve"> и др.);</w:t>
      </w:r>
    </w:p>
    <w:p w:rsidR="00EB25CC" w:rsidRPr="00225550" w:rsidRDefault="00EB25CC" w:rsidP="00EB25CC">
      <w:pPr>
        <w:ind w:firstLine="709"/>
        <w:jc w:val="both"/>
        <w:rPr>
          <w:sz w:val="24"/>
          <w:szCs w:val="24"/>
        </w:rPr>
      </w:pPr>
      <w:r w:rsidRPr="00225550">
        <w:rPr>
          <w:sz w:val="24"/>
          <w:szCs w:val="24"/>
        </w:rPr>
        <w:t>– комментировать результат собственных действий и действий одноклассников после сравнения с правильным результатом и без сравнения с указанием причины ошибки (</w:t>
      </w:r>
      <w:r w:rsidRPr="00225550">
        <w:rPr>
          <w:i/>
          <w:sz w:val="24"/>
          <w:szCs w:val="24"/>
        </w:rPr>
        <w:t>Я сделал правильно (неправильно), потому что… Я ошибся, так как…, Я допустил ошибку, вследствие того что…</w:t>
      </w:r>
      <w:r w:rsidRPr="00225550">
        <w:rPr>
          <w:sz w:val="24"/>
          <w:szCs w:val="24"/>
        </w:rPr>
        <w:t>);</w:t>
      </w:r>
    </w:p>
    <w:p w:rsidR="00EB25CC" w:rsidRPr="00225550" w:rsidRDefault="00EB25CC" w:rsidP="00EB25CC">
      <w:pPr>
        <w:ind w:firstLine="709"/>
        <w:jc w:val="both"/>
        <w:rPr>
          <w:sz w:val="24"/>
          <w:szCs w:val="24"/>
        </w:rPr>
      </w:pPr>
      <w:r w:rsidRPr="00225550">
        <w:rPr>
          <w:sz w:val="24"/>
          <w:szCs w:val="24"/>
        </w:rPr>
        <w:t>– выделять внутри предложения словосочетания по типам согласование, управление, примыкание;</w:t>
      </w:r>
    </w:p>
    <w:p w:rsidR="00EB25CC" w:rsidRPr="00225550" w:rsidRDefault="00EB25CC" w:rsidP="00EB25CC">
      <w:pPr>
        <w:ind w:firstLine="709"/>
        <w:jc w:val="both"/>
        <w:rPr>
          <w:sz w:val="24"/>
          <w:szCs w:val="24"/>
        </w:rPr>
      </w:pPr>
      <w:r w:rsidRPr="00225550">
        <w:rPr>
          <w:sz w:val="24"/>
          <w:szCs w:val="24"/>
        </w:rPr>
        <w:t>– знать значение фразеологизмов (в рамках изученного) и использовать в речи;</w:t>
      </w:r>
    </w:p>
    <w:p w:rsidR="00EB25CC" w:rsidRPr="00225550" w:rsidRDefault="00EB25CC" w:rsidP="00EB25CC">
      <w:pPr>
        <w:ind w:firstLine="709"/>
        <w:jc w:val="both"/>
        <w:rPr>
          <w:sz w:val="24"/>
          <w:szCs w:val="24"/>
        </w:rPr>
      </w:pPr>
      <w:r w:rsidRPr="00225550">
        <w:rPr>
          <w:sz w:val="24"/>
          <w:szCs w:val="24"/>
        </w:rPr>
        <w:t>– употреблять изученные части речи в заданной синтаксической роли (имена существительные, имена прилагательные, глаголы, местоимения, числительные, наречия);</w:t>
      </w:r>
    </w:p>
    <w:p w:rsidR="00EB25CC" w:rsidRPr="00225550" w:rsidRDefault="00EB25CC" w:rsidP="00EB25CC">
      <w:pPr>
        <w:ind w:firstLine="709"/>
        <w:jc w:val="both"/>
        <w:rPr>
          <w:sz w:val="24"/>
          <w:szCs w:val="24"/>
        </w:rPr>
      </w:pPr>
      <w:r w:rsidRPr="00225550">
        <w:rPr>
          <w:sz w:val="24"/>
          <w:szCs w:val="24"/>
        </w:rPr>
        <w:t>– понимать и использовать в речи отрицательные и неопределенные местоимения;</w:t>
      </w:r>
    </w:p>
    <w:p w:rsidR="00EB25CC" w:rsidRPr="00225550" w:rsidRDefault="00EB25CC" w:rsidP="00EB25CC">
      <w:pPr>
        <w:ind w:firstLine="709"/>
        <w:jc w:val="both"/>
        <w:rPr>
          <w:sz w:val="24"/>
          <w:szCs w:val="24"/>
        </w:rPr>
      </w:pPr>
      <w:r w:rsidRPr="00225550">
        <w:rPr>
          <w:sz w:val="24"/>
          <w:szCs w:val="24"/>
        </w:rPr>
        <w:t>– составлять простые и сложные предложения; выделять грамматическую основу и второстепенные члены;</w:t>
      </w:r>
    </w:p>
    <w:p w:rsidR="00EB25CC" w:rsidRPr="00225550" w:rsidRDefault="00EB25CC" w:rsidP="00EB25CC">
      <w:pPr>
        <w:ind w:firstLine="709"/>
        <w:jc w:val="both"/>
        <w:rPr>
          <w:sz w:val="24"/>
          <w:szCs w:val="24"/>
        </w:rPr>
      </w:pPr>
      <w:r w:rsidRPr="00225550">
        <w:rPr>
          <w:sz w:val="24"/>
          <w:szCs w:val="24"/>
        </w:rPr>
        <w:t>– классифицировать наречия (в рамках изученного) по значению (наречия образа действия, времени, места);</w:t>
      </w:r>
    </w:p>
    <w:p w:rsidR="00EB25CC" w:rsidRPr="00225550" w:rsidRDefault="00EB25CC" w:rsidP="00EB25CC">
      <w:pPr>
        <w:ind w:firstLine="709"/>
        <w:jc w:val="both"/>
        <w:rPr>
          <w:sz w:val="24"/>
          <w:szCs w:val="24"/>
        </w:rPr>
      </w:pPr>
      <w:r w:rsidRPr="00225550">
        <w:rPr>
          <w:sz w:val="24"/>
          <w:szCs w:val="24"/>
        </w:rPr>
        <w:t>– образовывать с помощью приставок и суффиксов имена существительные, имена прилагательные, формы глаголов, наречия;</w:t>
      </w:r>
    </w:p>
    <w:p w:rsidR="00EB25CC" w:rsidRPr="00225550" w:rsidRDefault="00EB25CC" w:rsidP="00EB25CC">
      <w:pPr>
        <w:ind w:firstLine="709"/>
        <w:jc w:val="both"/>
        <w:rPr>
          <w:sz w:val="24"/>
          <w:szCs w:val="24"/>
        </w:rPr>
      </w:pPr>
      <w:r w:rsidRPr="00225550">
        <w:rPr>
          <w:sz w:val="24"/>
          <w:szCs w:val="24"/>
        </w:rPr>
        <w:t>– выделять в тексте и использовать в речи однородные члены предложения;</w:t>
      </w:r>
    </w:p>
    <w:p w:rsidR="00EB25CC" w:rsidRPr="00225550" w:rsidRDefault="00EB25CC" w:rsidP="00EB25CC">
      <w:pPr>
        <w:ind w:firstLine="709"/>
        <w:jc w:val="both"/>
        <w:rPr>
          <w:sz w:val="24"/>
          <w:szCs w:val="24"/>
        </w:rPr>
      </w:pPr>
      <w:r w:rsidRPr="00225550">
        <w:rPr>
          <w:sz w:val="24"/>
          <w:szCs w:val="24"/>
        </w:rPr>
        <w:t>– различать смысловые связи между частями сложных предложений с сочинительными союзами (и, а, но, да); использовать сложносочинённые предложения в речи;</w:t>
      </w:r>
    </w:p>
    <w:p w:rsidR="00EB25CC" w:rsidRPr="00225550" w:rsidRDefault="00EB25CC" w:rsidP="00EB25CC">
      <w:pPr>
        <w:ind w:firstLine="709"/>
        <w:jc w:val="both"/>
        <w:rPr>
          <w:sz w:val="24"/>
          <w:szCs w:val="24"/>
        </w:rPr>
      </w:pPr>
      <w:r w:rsidRPr="00225550">
        <w:rPr>
          <w:sz w:val="24"/>
          <w:szCs w:val="24"/>
        </w:rPr>
        <w:t xml:space="preserve">– использовать в собственной речи средства связи между частями сложного предложения (союзы, союзные слова), а также средства связи предложений (местоимения, </w:t>
      </w:r>
      <w:r w:rsidRPr="00225550">
        <w:rPr>
          <w:sz w:val="24"/>
          <w:szCs w:val="24"/>
        </w:rPr>
        <w:lastRenderedPageBreak/>
        <w:t>повтор слов, синонимы, в т.ч. контекстуальные);</w:t>
      </w:r>
    </w:p>
    <w:p w:rsidR="00EB25CC" w:rsidRPr="00225550" w:rsidRDefault="00EB25CC" w:rsidP="00EB25CC">
      <w:pPr>
        <w:ind w:firstLine="709"/>
        <w:jc w:val="both"/>
        <w:rPr>
          <w:sz w:val="24"/>
          <w:szCs w:val="24"/>
        </w:rPr>
      </w:pPr>
      <w:r w:rsidRPr="00225550">
        <w:rPr>
          <w:sz w:val="24"/>
          <w:szCs w:val="24"/>
        </w:rPr>
        <w:t xml:space="preserve">– воспринимать слухозрительно и произносить достаточно внятно речевой материал, необходимый для выполнения учебных действий (например: </w:t>
      </w:r>
      <w:r w:rsidRPr="00225550">
        <w:rPr>
          <w:i/>
          <w:sz w:val="24"/>
          <w:szCs w:val="24"/>
        </w:rPr>
        <w:t xml:space="preserve">заполнить-дополнить, добавить, сообщить, возразить, составить, поставить-переставить (местами) </w:t>
      </w:r>
      <w:r w:rsidRPr="00225550">
        <w:rPr>
          <w:sz w:val="24"/>
          <w:szCs w:val="24"/>
        </w:rPr>
        <w:t xml:space="preserve">и др.); </w:t>
      </w:r>
    </w:p>
    <w:p w:rsidR="00EB25CC" w:rsidRPr="00225550" w:rsidRDefault="00EB25CC" w:rsidP="00EB25CC">
      <w:pPr>
        <w:ind w:firstLine="709"/>
        <w:jc w:val="both"/>
        <w:rPr>
          <w:sz w:val="24"/>
          <w:szCs w:val="24"/>
        </w:rPr>
      </w:pPr>
      <w:r w:rsidRPr="00225550">
        <w:rPr>
          <w:sz w:val="24"/>
          <w:szCs w:val="24"/>
        </w:rPr>
        <w:t xml:space="preserve">– </w:t>
      </w:r>
      <w:r w:rsidRPr="00225550">
        <w:rPr>
          <w:bCs/>
          <w:iCs/>
          <w:sz w:val="24"/>
          <w:szCs w:val="24"/>
        </w:rPr>
        <w:t xml:space="preserve">воспринимать слухозрительно и на слух, внятно и естественно знакомую </w:t>
      </w:r>
      <w:r w:rsidRPr="00225550">
        <w:rPr>
          <w:sz w:val="24"/>
          <w:szCs w:val="24"/>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(фразы, слова, словосочетания).</w:t>
      </w:r>
    </w:p>
    <w:p w:rsidR="00EB25CC" w:rsidRPr="00225550" w:rsidRDefault="00EB25CC" w:rsidP="00EB25CC">
      <w:pPr>
        <w:jc w:val="both"/>
        <w:rPr>
          <w:b/>
          <w:color w:val="000000"/>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092972" w:rsidRPr="00225550" w:rsidRDefault="00092972" w:rsidP="00092972">
      <w:pPr>
        <w:tabs>
          <w:tab w:val="left" w:pos="900"/>
        </w:tabs>
        <w:rPr>
          <w:sz w:val="24"/>
          <w:szCs w:val="24"/>
        </w:rPr>
      </w:pPr>
    </w:p>
    <w:p w:rsidR="009163AE" w:rsidRDefault="009163AE" w:rsidP="00092972">
      <w:pPr>
        <w:tabs>
          <w:tab w:val="left" w:pos="900"/>
        </w:tabs>
        <w:rPr>
          <w:sz w:val="28"/>
          <w:szCs w:val="28"/>
        </w:rPr>
        <w:sectPr w:rsidR="009163AE" w:rsidSect="001E3B31">
          <w:pgSz w:w="11906" w:h="16838"/>
          <w:pgMar w:top="1134" w:right="850" w:bottom="1134" w:left="1701" w:header="708" w:footer="708" w:gutter="0"/>
          <w:cols w:space="708"/>
          <w:docGrid w:linePitch="360"/>
        </w:sectPr>
      </w:pPr>
    </w:p>
    <w:p w:rsidR="009163AE" w:rsidRPr="002847C8" w:rsidRDefault="00EC7567" w:rsidP="009163AE">
      <w:pPr>
        <w:jc w:val="center"/>
        <w:rPr>
          <w:i/>
          <w:sz w:val="24"/>
          <w:szCs w:val="24"/>
        </w:rPr>
      </w:pPr>
      <w:r>
        <w:rPr>
          <w:b/>
          <w:bCs/>
          <w:sz w:val="24"/>
          <w:szCs w:val="24"/>
        </w:rPr>
        <w:lastRenderedPageBreak/>
        <w:t xml:space="preserve">Календарно- </w:t>
      </w:r>
      <w:r w:rsidR="009163AE" w:rsidRPr="002847C8">
        <w:rPr>
          <w:b/>
          <w:bCs/>
          <w:sz w:val="24"/>
          <w:szCs w:val="24"/>
        </w:rPr>
        <w:t>тематическое планирование</w:t>
      </w:r>
      <w:r w:rsidR="009163AE" w:rsidRPr="002847C8">
        <w:rPr>
          <w:sz w:val="24"/>
          <w:szCs w:val="24"/>
        </w:rPr>
        <w:t xml:space="preserve"> </w:t>
      </w:r>
      <w:r w:rsidR="009163AE" w:rsidRPr="002847C8">
        <w:rPr>
          <w:sz w:val="24"/>
          <w:szCs w:val="24"/>
          <w:vertAlign w:val="superscript"/>
        </w:rPr>
        <w:t>5 класс</w:t>
      </w:r>
    </w:p>
    <w:p w:rsidR="009163AE" w:rsidRPr="002847C8" w:rsidRDefault="009163AE" w:rsidP="009163AE">
      <w:pPr>
        <w:jc w:val="both"/>
        <w:rPr>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80"/>
        <w:gridCol w:w="9214"/>
      </w:tblGrid>
      <w:tr w:rsidR="009163AE" w:rsidRPr="002847C8" w:rsidTr="009766B1">
        <w:tc>
          <w:tcPr>
            <w:tcW w:w="540" w:type="dxa"/>
            <w:shd w:val="clear" w:color="auto" w:fill="auto"/>
          </w:tcPr>
          <w:p w:rsidR="009163AE" w:rsidRPr="002847C8" w:rsidRDefault="009163AE" w:rsidP="009766B1">
            <w:pPr>
              <w:rPr>
                <w:sz w:val="24"/>
                <w:szCs w:val="24"/>
              </w:rPr>
            </w:pPr>
            <w:r w:rsidRPr="002847C8">
              <w:rPr>
                <w:sz w:val="24"/>
                <w:szCs w:val="24"/>
              </w:rPr>
              <w:t>№ п/п</w:t>
            </w:r>
          </w:p>
        </w:tc>
        <w:tc>
          <w:tcPr>
            <w:tcW w:w="5380" w:type="dxa"/>
            <w:shd w:val="clear" w:color="auto" w:fill="auto"/>
          </w:tcPr>
          <w:p w:rsidR="009163AE" w:rsidRPr="002847C8" w:rsidRDefault="009163AE" w:rsidP="009766B1">
            <w:pPr>
              <w:jc w:val="center"/>
              <w:rPr>
                <w:sz w:val="24"/>
                <w:szCs w:val="24"/>
              </w:rPr>
            </w:pPr>
            <w:r w:rsidRPr="002847C8">
              <w:rPr>
                <w:sz w:val="24"/>
                <w:szCs w:val="24"/>
              </w:rPr>
              <w:t>Направления (разделы работы) темы</w:t>
            </w:r>
          </w:p>
        </w:tc>
        <w:tc>
          <w:tcPr>
            <w:tcW w:w="9214" w:type="dxa"/>
            <w:shd w:val="clear" w:color="auto" w:fill="auto"/>
          </w:tcPr>
          <w:p w:rsidR="009163AE" w:rsidRPr="002847C8" w:rsidRDefault="009163AE" w:rsidP="009766B1">
            <w:pPr>
              <w:jc w:val="center"/>
              <w:rPr>
                <w:sz w:val="24"/>
                <w:szCs w:val="24"/>
              </w:rPr>
            </w:pPr>
            <w:r w:rsidRPr="002847C8">
              <w:rPr>
                <w:sz w:val="24"/>
                <w:szCs w:val="24"/>
              </w:rPr>
              <w:t>Характеристика деятельности обучающихся</w:t>
            </w:r>
          </w:p>
        </w:tc>
      </w:tr>
      <w:tr w:rsidR="009163AE" w:rsidRPr="002847C8" w:rsidTr="009766B1">
        <w:tc>
          <w:tcPr>
            <w:tcW w:w="15134" w:type="dxa"/>
            <w:gridSpan w:val="3"/>
            <w:shd w:val="clear" w:color="auto" w:fill="auto"/>
          </w:tcPr>
          <w:p w:rsidR="009163AE" w:rsidRPr="002847C8" w:rsidRDefault="009163AE" w:rsidP="009163AE">
            <w:pPr>
              <w:tabs>
                <w:tab w:val="left" w:pos="975"/>
                <w:tab w:val="center" w:pos="7246"/>
              </w:tabs>
              <w:jc w:val="center"/>
              <w:rPr>
                <w:b/>
                <w:sz w:val="24"/>
                <w:szCs w:val="24"/>
              </w:rPr>
            </w:pPr>
            <w:r w:rsidRPr="002847C8">
              <w:rPr>
                <w:b/>
                <w:bCs/>
                <w:sz w:val="24"/>
                <w:szCs w:val="24"/>
                <w:lang w:val="en-US"/>
              </w:rPr>
              <w:t xml:space="preserve">I </w:t>
            </w:r>
            <w:r w:rsidRPr="002847C8">
              <w:rPr>
                <w:b/>
                <w:bCs/>
                <w:sz w:val="24"/>
                <w:szCs w:val="24"/>
              </w:rPr>
              <w:t>триместр</w:t>
            </w:r>
          </w:p>
        </w:tc>
      </w:tr>
      <w:tr w:rsidR="009163AE" w:rsidRPr="002847C8" w:rsidTr="009766B1">
        <w:tc>
          <w:tcPr>
            <w:tcW w:w="15134" w:type="dxa"/>
            <w:gridSpan w:val="3"/>
            <w:shd w:val="clear" w:color="auto" w:fill="auto"/>
          </w:tcPr>
          <w:p w:rsidR="009163AE" w:rsidRPr="002847C8" w:rsidRDefault="009163AE" w:rsidP="009766B1">
            <w:pPr>
              <w:rPr>
                <w:b/>
                <w:sz w:val="24"/>
                <w:szCs w:val="24"/>
              </w:rPr>
            </w:pPr>
            <w:r w:rsidRPr="002847C8">
              <w:rPr>
                <w:b/>
                <w:bCs/>
                <w:sz w:val="24"/>
                <w:szCs w:val="24"/>
              </w:rPr>
              <w:t>Отдых, развлечения (6 часов)</w:t>
            </w:r>
          </w:p>
        </w:tc>
      </w:tr>
      <w:tr w:rsidR="009163AE" w:rsidRPr="002847C8" w:rsidTr="009766B1">
        <w:trPr>
          <w:trHeight w:val="2164"/>
        </w:trPr>
        <w:tc>
          <w:tcPr>
            <w:tcW w:w="540" w:type="dxa"/>
            <w:shd w:val="clear" w:color="auto" w:fill="auto"/>
          </w:tcPr>
          <w:p w:rsidR="009163AE" w:rsidRPr="002847C8" w:rsidRDefault="009163AE" w:rsidP="009766B1">
            <w:pPr>
              <w:jc w:val="center"/>
              <w:rPr>
                <w:sz w:val="24"/>
                <w:szCs w:val="24"/>
              </w:rPr>
            </w:pPr>
            <w:r w:rsidRPr="002847C8">
              <w:rPr>
                <w:sz w:val="24"/>
                <w:szCs w:val="24"/>
              </w:rPr>
              <w:t>1.</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Празднование Дня знаний</w:t>
            </w:r>
          </w:p>
          <w:p w:rsidR="009163AE" w:rsidRPr="002847C8" w:rsidRDefault="009163AE" w:rsidP="009766B1">
            <w:pPr>
              <w:jc w:val="both"/>
              <w:rPr>
                <w:sz w:val="24"/>
                <w:szCs w:val="24"/>
              </w:rPr>
            </w:pPr>
            <w:r w:rsidRPr="002847C8">
              <w:rPr>
                <w:sz w:val="24"/>
                <w:szCs w:val="24"/>
              </w:rPr>
              <w:t>2. Вспомним летние каникулы</w:t>
            </w:r>
          </w:p>
          <w:p w:rsidR="009163AE" w:rsidRPr="002847C8" w:rsidRDefault="009163AE" w:rsidP="009766B1">
            <w:pPr>
              <w:jc w:val="both"/>
              <w:rPr>
                <w:sz w:val="24"/>
                <w:szCs w:val="24"/>
              </w:rPr>
            </w:pPr>
            <w:r w:rsidRPr="002847C8">
              <w:rPr>
                <w:sz w:val="24"/>
                <w:szCs w:val="24"/>
              </w:rPr>
              <w:t>3. Игры и развлечения летом</w:t>
            </w:r>
          </w:p>
          <w:p w:rsidR="009163AE" w:rsidRPr="002847C8" w:rsidRDefault="009163AE" w:rsidP="009766B1">
            <w:pPr>
              <w:jc w:val="both"/>
              <w:rPr>
                <w:sz w:val="24"/>
                <w:szCs w:val="24"/>
              </w:rPr>
            </w:pPr>
            <w:r w:rsidRPr="002847C8">
              <w:rPr>
                <w:sz w:val="24"/>
                <w:szCs w:val="24"/>
              </w:rPr>
              <w:t>4. Летом в лесу (сочинение по репродукции картины А.А. Пластова «Летом»)</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рассказ о праздновании Дня знаний, оформляют его в виде сочинения-миниатюры (повествовательный рассказ на основе личного опыта).</w:t>
            </w:r>
          </w:p>
          <w:p w:rsidR="009163AE" w:rsidRPr="002847C8" w:rsidRDefault="009163AE" w:rsidP="009766B1">
            <w:pPr>
              <w:jc w:val="both"/>
              <w:rPr>
                <w:sz w:val="24"/>
                <w:szCs w:val="24"/>
              </w:rPr>
            </w:pPr>
            <w:r w:rsidRPr="002847C8">
              <w:rPr>
                <w:sz w:val="24"/>
                <w:szCs w:val="24"/>
              </w:rPr>
              <w:t>Составляют рассказ о летних каникулах, оформляют его в виде сочинения (повествовательный рассказ на основе личного опыта).</w:t>
            </w:r>
          </w:p>
          <w:p w:rsidR="009163AE" w:rsidRPr="002847C8" w:rsidRDefault="009163AE" w:rsidP="009766B1">
            <w:pPr>
              <w:jc w:val="both"/>
              <w:rPr>
                <w:sz w:val="24"/>
                <w:szCs w:val="24"/>
              </w:rPr>
            </w:pPr>
            <w:r w:rsidRPr="002847C8">
              <w:rPr>
                <w:sz w:val="24"/>
                <w:szCs w:val="24"/>
              </w:rPr>
              <w:t>Составляют диалоги о летних каникулах, работая в парах, подгруппах.</w:t>
            </w:r>
          </w:p>
          <w:p w:rsidR="009163AE" w:rsidRPr="002847C8" w:rsidRDefault="009163AE" w:rsidP="009766B1">
            <w:pPr>
              <w:jc w:val="both"/>
              <w:rPr>
                <w:sz w:val="24"/>
                <w:szCs w:val="24"/>
              </w:rPr>
            </w:pPr>
            <w:r w:rsidRPr="002847C8">
              <w:rPr>
                <w:sz w:val="24"/>
                <w:szCs w:val="24"/>
              </w:rPr>
              <w:t>Пишут сочинение по репродукции картины А.А. Пластова «Летом».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Используют в рассказе элементы описания.</w:t>
            </w:r>
          </w:p>
        </w:tc>
      </w:tr>
      <w:tr w:rsidR="009163AE" w:rsidRPr="002847C8" w:rsidTr="009766B1">
        <w:trPr>
          <w:trHeight w:val="11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Природа и человек (5 часов)</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w:t>
            </w:r>
          </w:p>
        </w:tc>
        <w:tc>
          <w:tcPr>
            <w:tcW w:w="5380" w:type="dxa"/>
            <w:shd w:val="clear" w:color="auto" w:fill="auto"/>
          </w:tcPr>
          <w:p w:rsidR="009163AE" w:rsidRPr="002847C8" w:rsidRDefault="009163AE" w:rsidP="009766B1">
            <w:pPr>
              <w:jc w:val="both"/>
              <w:rPr>
                <w:sz w:val="24"/>
                <w:szCs w:val="24"/>
              </w:rPr>
            </w:pPr>
            <w:r w:rsidRPr="002847C8">
              <w:rPr>
                <w:sz w:val="24"/>
                <w:szCs w:val="24"/>
              </w:rPr>
              <w:t>1. Прутики багульника (по Ю. Яковлеву). Подробное изложение</w:t>
            </w:r>
          </w:p>
          <w:p w:rsidR="009163AE" w:rsidRPr="002847C8" w:rsidRDefault="009163AE" w:rsidP="009766B1">
            <w:pPr>
              <w:jc w:val="both"/>
              <w:rPr>
                <w:sz w:val="24"/>
                <w:szCs w:val="24"/>
              </w:rPr>
            </w:pPr>
            <w:r w:rsidRPr="002847C8">
              <w:rPr>
                <w:sz w:val="24"/>
                <w:szCs w:val="24"/>
              </w:rPr>
              <w:t>2. Осень (пересказ текста)</w:t>
            </w:r>
          </w:p>
          <w:p w:rsidR="009163AE" w:rsidRPr="002847C8" w:rsidRDefault="009163AE" w:rsidP="009766B1">
            <w:pPr>
              <w:jc w:val="both"/>
              <w:rPr>
                <w:sz w:val="24"/>
                <w:szCs w:val="24"/>
              </w:rPr>
            </w:pPr>
            <w:r w:rsidRPr="002847C8">
              <w:rPr>
                <w:sz w:val="24"/>
                <w:szCs w:val="24"/>
              </w:rPr>
              <w:t>3. Сбор урожая (повествовательный рассказ по сюжетной картине / серии картин)</w:t>
            </w:r>
          </w:p>
          <w:p w:rsidR="009163AE" w:rsidRPr="002847C8" w:rsidRDefault="009163AE" w:rsidP="009766B1">
            <w:pPr>
              <w:jc w:val="both"/>
              <w:rPr>
                <w:sz w:val="24"/>
                <w:szCs w:val="24"/>
              </w:rPr>
            </w:pPr>
            <w:r w:rsidRPr="002847C8">
              <w:rPr>
                <w:sz w:val="24"/>
                <w:szCs w:val="24"/>
              </w:rPr>
              <w:t>4. Золотая осень (рассказ по пейзажной картине)</w:t>
            </w:r>
          </w:p>
        </w:tc>
        <w:tc>
          <w:tcPr>
            <w:tcW w:w="9214" w:type="dxa"/>
            <w:shd w:val="clear" w:color="auto" w:fill="auto"/>
          </w:tcPr>
          <w:p w:rsidR="009163AE" w:rsidRPr="002847C8" w:rsidRDefault="009163AE" w:rsidP="009766B1">
            <w:pPr>
              <w:jc w:val="both"/>
              <w:rPr>
                <w:sz w:val="24"/>
                <w:szCs w:val="24"/>
              </w:rPr>
            </w:pPr>
            <w:r w:rsidRPr="002847C8">
              <w:rPr>
                <w:sz w:val="24"/>
                <w:szCs w:val="24"/>
              </w:rPr>
              <w:t xml:space="preserve">Пишут контрольную работу (изложение) в рамках </w:t>
            </w:r>
            <w:r w:rsidRPr="002847C8">
              <w:rPr>
                <w:b/>
                <w:sz w:val="24"/>
                <w:szCs w:val="24"/>
              </w:rPr>
              <w:t>стартовой диагностики</w:t>
            </w:r>
            <w:r w:rsidRPr="002847C8">
              <w:rPr>
                <w:sz w:val="24"/>
                <w:szCs w:val="24"/>
              </w:rPr>
              <w:t>.</w:t>
            </w:r>
          </w:p>
          <w:p w:rsidR="009163AE" w:rsidRPr="002847C8" w:rsidRDefault="009163AE" w:rsidP="009766B1">
            <w:pPr>
              <w:jc w:val="both"/>
              <w:rPr>
                <w:sz w:val="24"/>
                <w:szCs w:val="24"/>
              </w:rPr>
            </w:pPr>
            <w:r w:rsidRPr="002847C8">
              <w:rPr>
                <w:sz w:val="24"/>
                <w:szCs w:val="24"/>
              </w:rPr>
              <w:t>Осуществляют пересказ заданного текста.</w:t>
            </w:r>
          </w:p>
          <w:p w:rsidR="009163AE" w:rsidRPr="002847C8" w:rsidRDefault="009163AE" w:rsidP="009766B1">
            <w:pPr>
              <w:jc w:val="both"/>
              <w:rPr>
                <w:sz w:val="24"/>
                <w:szCs w:val="24"/>
              </w:rPr>
            </w:pPr>
            <w:r w:rsidRPr="002847C8">
              <w:rPr>
                <w:sz w:val="24"/>
                <w:szCs w:val="24"/>
              </w:rPr>
              <w:t>Составляют повествовательный рассказ по сюжетной картине (или серии картин).</w:t>
            </w:r>
          </w:p>
          <w:p w:rsidR="009163AE" w:rsidRPr="002847C8" w:rsidRDefault="009163AE" w:rsidP="009766B1">
            <w:pPr>
              <w:jc w:val="both"/>
              <w:rPr>
                <w:sz w:val="24"/>
                <w:szCs w:val="24"/>
              </w:rPr>
            </w:pPr>
            <w:r w:rsidRPr="002847C8">
              <w:rPr>
                <w:sz w:val="24"/>
                <w:szCs w:val="24"/>
              </w:rPr>
              <w:t>Составляют рассказ по пейзажной картине.</w:t>
            </w:r>
          </w:p>
          <w:p w:rsidR="009163AE" w:rsidRPr="002847C8" w:rsidRDefault="009163AE" w:rsidP="009766B1">
            <w:pPr>
              <w:jc w:val="both"/>
              <w:rPr>
                <w:sz w:val="24"/>
                <w:szCs w:val="24"/>
              </w:rPr>
            </w:pPr>
            <w:r w:rsidRPr="002847C8">
              <w:rPr>
                <w:sz w:val="24"/>
                <w:szCs w:val="24"/>
              </w:rPr>
              <w:t>Составляют планы к рассказам повествовательного и описательного типа, выражают своё отношение к природе, эмоционально «проживают» текст, выражают свои эмоции речевыми средствами. Составляют простые распространённые предложения с опорой на иллюстративный материал. Составляют сложные предложения с придаточными условия и времени, соблюдая в речи грамматические закономерности; самостоятельно описывают явления природы с использованием усвоенных действий и признаков предметов. Выделяют в текстах части, законченные в смысловом отношении.</w:t>
            </w:r>
          </w:p>
        </w:tc>
      </w:tr>
      <w:tr w:rsidR="009163AE" w:rsidRPr="002847C8" w:rsidTr="009766B1">
        <w:trPr>
          <w:trHeight w:val="239"/>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 (6 часов)</w:t>
            </w:r>
          </w:p>
        </w:tc>
      </w:tr>
      <w:tr w:rsidR="009163AE" w:rsidRPr="002847C8" w:rsidTr="009766B1">
        <w:trPr>
          <w:trHeight w:val="239"/>
        </w:trPr>
        <w:tc>
          <w:tcPr>
            <w:tcW w:w="540" w:type="dxa"/>
            <w:shd w:val="clear" w:color="auto" w:fill="auto"/>
          </w:tcPr>
          <w:p w:rsidR="009163AE" w:rsidRPr="002847C8" w:rsidRDefault="009163AE" w:rsidP="009766B1">
            <w:pPr>
              <w:jc w:val="center"/>
              <w:rPr>
                <w:sz w:val="24"/>
                <w:szCs w:val="24"/>
              </w:rPr>
            </w:pPr>
            <w:r w:rsidRPr="002847C8">
              <w:rPr>
                <w:sz w:val="24"/>
                <w:szCs w:val="24"/>
              </w:rPr>
              <w:t>3.</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Классный кабинет</w:t>
            </w:r>
          </w:p>
          <w:p w:rsidR="009163AE" w:rsidRPr="002847C8" w:rsidRDefault="009163AE" w:rsidP="009766B1">
            <w:pPr>
              <w:jc w:val="both"/>
              <w:rPr>
                <w:sz w:val="24"/>
                <w:szCs w:val="24"/>
              </w:rPr>
            </w:pPr>
            <w:r w:rsidRPr="002847C8">
              <w:rPr>
                <w:sz w:val="24"/>
                <w:szCs w:val="24"/>
              </w:rPr>
              <w:t>2. Школьная библиотека</w:t>
            </w:r>
          </w:p>
          <w:p w:rsidR="009163AE" w:rsidRPr="002847C8" w:rsidRDefault="009163AE" w:rsidP="009766B1">
            <w:pPr>
              <w:jc w:val="both"/>
              <w:rPr>
                <w:sz w:val="24"/>
                <w:szCs w:val="24"/>
              </w:rPr>
            </w:pPr>
            <w:r w:rsidRPr="002847C8">
              <w:rPr>
                <w:sz w:val="24"/>
                <w:szCs w:val="24"/>
              </w:rPr>
              <w:t>3. Новые учебные предметы</w:t>
            </w:r>
          </w:p>
          <w:p w:rsidR="009163AE" w:rsidRPr="002847C8" w:rsidRDefault="009163AE" w:rsidP="009766B1">
            <w:pPr>
              <w:jc w:val="both"/>
              <w:rPr>
                <w:sz w:val="24"/>
                <w:szCs w:val="24"/>
              </w:rPr>
            </w:pPr>
            <w:r w:rsidRPr="002847C8">
              <w:rPr>
                <w:sz w:val="24"/>
                <w:szCs w:val="24"/>
              </w:rPr>
              <w:t>4. Мои успехи</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план описательного рассказа о классном кабинете, пишут описательный рассказ по плану.</w:t>
            </w:r>
          </w:p>
          <w:p w:rsidR="009163AE" w:rsidRPr="002847C8" w:rsidRDefault="009163AE" w:rsidP="009766B1">
            <w:pPr>
              <w:jc w:val="both"/>
              <w:rPr>
                <w:sz w:val="24"/>
                <w:szCs w:val="24"/>
              </w:rPr>
            </w:pPr>
            <w:r w:rsidRPr="002847C8">
              <w:rPr>
                <w:sz w:val="24"/>
                <w:szCs w:val="24"/>
              </w:rPr>
              <w:t>Составляют план описательного рассказа о школьной библиотеке, пишут описательный рассказ по плану.</w:t>
            </w:r>
          </w:p>
          <w:p w:rsidR="009163AE" w:rsidRPr="002847C8" w:rsidRDefault="009163AE" w:rsidP="009766B1">
            <w:pPr>
              <w:jc w:val="both"/>
              <w:rPr>
                <w:sz w:val="24"/>
                <w:szCs w:val="24"/>
              </w:rPr>
            </w:pPr>
            <w:r w:rsidRPr="002847C8">
              <w:rPr>
                <w:sz w:val="24"/>
                <w:szCs w:val="24"/>
              </w:rPr>
              <w:t xml:space="preserve">Участвуют в диалоге, сообщают о расписании уроков в 5 классе, о новых учебных </w:t>
            </w:r>
            <w:r w:rsidRPr="002847C8">
              <w:rPr>
                <w:sz w:val="24"/>
                <w:szCs w:val="24"/>
              </w:rPr>
              <w:lastRenderedPageBreak/>
              <w:t>дисциплинах. Пишут рассказ по личным впечатлениям.</w:t>
            </w:r>
          </w:p>
          <w:p w:rsidR="009163AE" w:rsidRPr="002847C8" w:rsidRDefault="009163AE" w:rsidP="009766B1">
            <w:pPr>
              <w:jc w:val="both"/>
              <w:rPr>
                <w:sz w:val="24"/>
                <w:szCs w:val="24"/>
              </w:rPr>
            </w:pPr>
            <w:r w:rsidRPr="002847C8">
              <w:rPr>
                <w:sz w:val="24"/>
                <w:szCs w:val="24"/>
              </w:rPr>
              <w:t>Составляют диалоги о событиях в школе.</w:t>
            </w:r>
          </w:p>
          <w:p w:rsidR="009163AE" w:rsidRPr="002847C8" w:rsidRDefault="009163AE" w:rsidP="009766B1">
            <w:pPr>
              <w:jc w:val="both"/>
              <w:rPr>
                <w:sz w:val="24"/>
                <w:szCs w:val="24"/>
              </w:rPr>
            </w:pPr>
            <w:r w:rsidRPr="002847C8">
              <w:rPr>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239"/>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lastRenderedPageBreak/>
              <w:t>Новости в стране (за рубежом, в городе, школе и др.) (3 часа)</w:t>
            </w:r>
          </w:p>
        </w:tc>
      </w:tr>
      <w:tr w:rsidR="009163AE" w:rsidRPr="002847C8" w:rsidTr="009766B1">
        <w:trPr>
          <w:trHeight w:val="239"/>
        </w:trPr>
        <w:tc>
          <w:tcPr>
            <w:tcW w:w="540" w:type="dxa"/>
            <w:shd w:val="clear" w:color="auto" w:fill="auto"/>
          </w:tcPr>
          <w:p w:rsidR="009163AE" w:rsidRPr="002847C8" w:rsidRDefault="009163AE" w:rsidP="009766B1">
            <w:pPr>
              <w:jc w:val="center"/>
              <w:rPr>
                <w:sz w:val="24"/>
                <w:szCs w:val="24"/>
              </w:rPr>
            </w:pPr>
            <w:r w:rsidRPr="002847C8">
              <w:rPr>
                <w:sz w:val="24"/>
                <w:szCs w:val="24"/>
              </w:rPr>
              <w:t>4.</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Школьный праздник</w:t>
            </w:r>
          </w:p>
          <w:p w:rsidR="009163AE" w:rsidRPr="002847C8" w:rsidRDefault="009163AE" w:rsidP="009766B1">
            <w:pPr>
              <w:jc w:val="both"/>
              <w:rPr>
                <w:sz w:val="24"/>
                <w:szCs w:val="24"/>
              </w:rPr>
            </w:pPr>
            <w:r w:rsidRPr="002847C8">
              <w:rPr>
                <w:sz w:val="24"/>
                <w:szCs w:val="24"/>
              </w:rPr>
              <w:t>2. Классный час</w:t>
            </w:r>
          </w:p>
          <w:p w:rsidR="009163AE" w:rsidRPr="002847C8" w:rsidRDefault="009163AE" w:rsidP="009766B1">
            <w:pPr>
              <w:jc w:val="both"/>
              <w:rPr>
                <w:sz w:val="24"/>
                <w:szCs w:val="24"/>
              </w:rPr>
            </w:pPr>
            <w:r w:rsidRPr="002847C8">
              <w:rPr>
                <w:sz w:val="24"/>
                <w:szCs w:val="24"/>
              </w:rPr>
              <w:t>3. Достижения российских спортсменов</w:t>
            </w:r>
          </w:p>
        </w:tc>
        <w:tc>
          <w:tcPr>
            <w:tcW w:w="9214" w:type="dxa"/>
            <w:shd w:val="clear" w:color="auto" w:fill="auto"/>
          </w:tcPr>
          <w:p w:rsidR="009163AE" w:rsidRPr="002847C8" w:rsidRDefault="009163AE" w:rsidP="009766B1">
            <w:pPr>
              <w:jc w:val="both"/>
              <w:rPr>
                <w:sz w:val="24"/>
                <w:szCs w:val="24"/>
              </w:rPr>
            </w:pPr>
            <w:r w:rsidRPr="002847C8">
              <w:rPr>
                <w:sz w:val="24"/>
                <w:szCs w:val="24"/>
              </w:rPr>
              <w:t xml:space="preserve">Беседуют, задают друг другу вопросы, работая в парах, группах. </w:t>
            </w:r>
          </w:p>
          <w:p w:rsidR="009163AE" w:rsidRPr="002847C8" w:rsidRDefault="009163AE" w:rsidP="009766B1">
            <w:pPr>
              <w:jc w:val="both"/>
              <w:rPr>
                <w:sz w:val="24"/>
                <w:szCs w:val="24"/>
              </w:rPr>
            </w:pPr>
            <w:r w:rsidRPr="002847C8">
              <w:rPr>
                <w:sz w:val="24"/>
                <w:szCs w:val="24"/>
              </w:rPr>
              <w:t>Делятся личными впечатлениями о событиях школьной жизни.</w:t>
            </w:r>
          </w:p>
          <w:p w:rsidR="009163AE" w:rsidRPr="002847C8" w:rsidRDefault="009163AE" w:rsidP="009766B1">
            <w:pPr>
              <w:jc w:val="both"/>
              <w:rPr>
                <w:sz w:val="24"/>
                <w:szCs w:val="24"/>
              </w:rPr>
            </w:pPr>
            <w:r w:rsidRPr="002847C8">
              <w:rPr>
                <w:sz w:val="24"/>
                <w:szCs w:val="24"/>
              </w:rPr>
              <w:t>Выступают с устными сообщениями перед одноклассниками.</w:t>
            </w:r>
          </w:p>
          <w:p w:rsidR="009163AE" w:rsidRPr="002847C8" w:rsidRDefault="009163AE" w:rsidP="009766B1">
            <w:pPr>
              <w:jc w:val="both"/>
              <w:rPr>
                <w:sz w:val="24"/>
                <w:szCs w:val="24"/>
              </w:rPr>
            </w:pPr>
            <w:r w:rsidRPr="002847C8">
              <w:rPr>
                <w:sz w:val="24"/>
                <w:szCs w:val="24"/>
              </w:rPr>
              <w:t>Определять значение новых слов с опорой на их морфемный состав; отделяют существенную информацию от несущественной; строят предложения с однородными членами. Обдумывают предстоящий ответ; отбирают необходимые языковые средства, осознавая цель высказывания и адресата: что-то сообщить, объяснить, описать и т.д.</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Отношения в семье (8 часов)</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5.</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Моя семья (описательный рассказ по семейной фотографии)</w:t>
            </w:r>
          </w:p>
          <w:p w:rsidR="009163AE" w:rsidRPr="002847C8" w:rsidRDefault="009163AE" w:rsidP="009766B1">
            <w:pPr>
              <w:jc w:val="both"/>
              <w:rPr>
                <w:sz w:val="24"/>
                <w:szCs w:val="24"/>
              </w:rPr>
            </w:pPr>
            <w:r w:rsidRPr="002847C8">
              <w:rPr>
                <w:sz w:val="24"/>
                <w:szCs w:val="24"/>
              </w:rPr>
              <w:t>2. Близкие и дальние родственники, родственные связи</w:t>
            </w:r>
          </w:p>
          <w:p w:rsidR="009163AE" w:rsidRPr="002847C8" w:rsidRDefault="009163AE" w:rsidP="009766B1">
            <w:pPr>
              <w:jc w:val="both"/>
              <w:rPr>
                <w:sz w:val="24"/>
                <w:szCs w:val="24"/>
              </w:rPr>
            </w:pPr>
            <w:r w:rsidRPr="002847C8">
              <w:rPr>
                <w:sz w:val="24"/>
                <w:szCs w:val="24"/>
              </w:rPr>
              <w:t>3. Семейный быт</w:t>
            </w:r>
          </w:p>
          <w:p w:rsidR="009163AE" w:rsidRPr="002847C8" w:rsidRDefault="009163AE" w:rsidP="009766B1">
            <w:pPr>
              <w:jc w:val="both"/>
              <w:rPr>
                <w:sz w:val="24"/>
                <w:szCs w:val="24"/>
              </w:rPr>
            </w:pPr>
            <w:r w:rsidRPr="002847C8">
              <w:rPr>
                <w:sz w:val="24"/>
                <w:szCs w:val="24"/>
              </w:rPr>
              <w:t>4. Семейные традиции / праздник</w:t>
            </w:r>
          </w:p>
          <w:p w:rsidR="009163AE" w:rsidRPr="002847C8" w:rsidRDefault="009163AE" w:rsidP="009766B1">
            <w:pPr>
              <w:jc w:val="both"/>
              <w:rPr>
                <w:sz w:val="24"/>
                <w:szCs w:val="24"/>
              </w:rPr>
            </w:pPr>
            <w:r w:rsidRPr="002847C8">
              <w:rPr>
                <w:sz w:val="24"/>
                <w:szCs w:val="24"/>
              </w:rPr>
              <w:t>5. Помощь детей родителям</w:t>
            </w:r>
          </w:p>
          <w:p w:rsidR="009163AE" w:rsidRPr="002847C8" w:rsidRDefault="009163AE" w:rsidP="009766B1">
            <w:pPr>
              <w:jc w:val="both"/>
              <w:rPr>
                <w:sz w:val="24"/>
                <w:szCs w:val="24"/>
              </w:rPr>
            </w:pPr>
            <w:r w:rsidRPr="002847C8">
              <w:rPr>
                <w:sz w:val="24"/>
                <w:szCs w:val="24"/>
              </w:rPr>
              <w:t>6. Семейный обед (описательный рассказ по репродукции картины З. Серебряковой «За обедом»)</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описательный рассказ с опорой на семейную фотографию.</w:t>
            </w:r>
          </w:p>
          <w:p w:rsidR="009163AE" w:rsidRPr="002847C8" w:rsidRDefault="009163AE" w:rsidP="009766B1">
            <w:pPr>
              <w:jc w:val="both"/>
              <w:rPr>
                <w:sz w:val="24"/>
                <w:szCs w:val="24"/>
              </w:rPr>
            </w:pPr>
            <w:r w:rsidRPr="002847C8">
              <w:rPr>
                <w:sz w:val="24"/>
                <w:szCs w:val="24"/>
              </w:rPr>
              <w:t>Устанавливают и отражают в самостоятельной речи степень родства, называя близких и дальних родственников.</w:t>
            </w:r>
          </w:p>
          <w:p w:rsidR="009163AE" w:rsidRPr="002847C8" w:rsidRDefault="009163AE" w:rsidP="009766B1">
            <w:pPr>
              <w:jc w:val="both"/>
              <w:rPr>
                <w:sz w:val="24"/>
                <w:szCs w:val="24"/>
              </w:rPr>
            </w:pPr>
            <w:r w:rsidRPr="002847C8">
              <w:rPr>
                <w:sz w:val="24"/>
                <w:szCs w:val="24"/>
              </w:rPr>
              <w:t>Составляют повествовательный рассказ о семейном быте с опорой на сюжетную картинку, письменно оформляют текст рассказа.</w:t>
            </w:r>
          </w:p>
          <w:p w:rsidR="009163AE" w:rsidRPr="002847C8" w:rsidRDefault="009163AE" w:rsidP="009766B1">
            <w:pPr>
              <w:jc w:val="both"/>
              <w:rPr>
                <w:sz w:val="24"/>
                <w:szCs w:val="24"/>
              </w:rPr>
            </w:pPr>
            <w:r w:rsidRPr="002847C8">
              <w:rPr>
                <w:sz w:val="24"/>
                <w:szCs w:val="24"/>
              </w:rPr>
              <w:t>Ведут диалоги о семейном быте, традициях, о праздновании важных событий.</w:t>
            </w:r>
          </w:p>
          <w:p w:rsidR="009163AE" w:rsidRPr="002847C8" w:rsidRDefault="009163AE" w:rsidP="009766B1">
            <w:pPr>
              <w:jc w:val="both"/>
              <w:rPr>
                <w:sz w:val="24"/>
                <w:szCs w:val="24"/>
              </w:rPr>
            </w:pPr>
            <w:r w:rsidRPr="002847C8">
              <w:rPr>
                <w:sz w:val="24"/>
                <w:szCs w:val="24"/>
              </w:rPr>
              <w:t>Составляют повествовательный рассказ с элементами рассуждения о помощи детей родителям.</w:t>
            </w:r>
          </w:p>
          <w:p w:rsidR="009163AE" w:rsidRPr="002847C8" w:rsidRDefault="009163AE" w:rsidP="009766B1">
            <w:pPr>
              <w:jc w:val="both"/>
              <w:rPr>
                <w:sz w:val="24"/>
                <w:szCs w:val="24"/>
              </w:rPr>
            </w:pPr>
            <w:r w:rsidRPr="002847C8">
              <w:rPr>
                <w:sz w:val="24"/>
                <w:szCs w:val="24"/>
              </w:rPr>
              <w:t>Пишут сочинение по репродукции картины З. Серебряковой «За обедом».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своей семье; осваивают семантику слов в рамках лексического концентра «Семья». Составляют планы к рассказам. Письменно оформляют построенные монологи.</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Я и мои друзья (моя семья) (8 часов)</w:t>
            </w:r>
          </w:p>
        </w:tc>
      </w:tr>
      <w:tr w:rsidR="009163AE" w:rsidRPr="002847C8" w:rsidTr="009766B1">
        <w:trPr>
          <w:trHeight w:val="3392"/>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6.</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Какие мы?</w:t>
            </w:r>
          </w:p>
          <w:p w:rsidR="009163AE" w:rsidRPr="002847C8" w:rsidRDefault="009163AE" w:rsidP="009766B1">
            <w:pPr>
              <w:jc w:val="both"/>
              <w:rPr>
                <w:sz w:val="24"/>
                <w:szCs w:val="24"/>
              </w:rPr>
            </w:pPr>
            <w:r w:rsidRPr="002847C8">
              <w:rPr>
                <w:sz w:val="24"/>
                <w:szCs w:val="24"/>
              </w:rPr>
              <w:t>2. Мой лучший друг (портретная характеристика)</w:t>
            </w:r>
          </w:p>
          <w:p w:rsidR="009163AE" w:rsidRPr="002847C8" w:rsidRDefault="009163AE" w:rsidP="009766B1">
            <w:pPr>
              <w:jc w:val="both"/>
              <w:rPr>
                <w:sz w:val="24"/>
                <w:szCs w:val="24"/>
              </w:rPr>
            </w:pPr>
            <w:r w:rsidRPr="002847C8">
              <w:rPr>
                <w:sz w:val="24"/>
                <w:szCs w:val="24"/>
              </w:rPr>
              <w:t>3. Мои одноклассники</w:t>
            </w:r>
          </w:p>
          <w:p w:rsidR="009163AE" w:rsidRPr="002847C8" w:rsidRDefault="009163AE" w:rsidP="009766B1">
            <w:pPr>
              <w:jc w:val="both"/>
              <w:rPr>
                <w:sz w:val="24"/>
                <w:szCs w:val="24"/>
              </w:rPr>
            </w:pPr>
            <w:r w:rsidRPr="002847C8">
              <w:rPr>
                <w:sz w:val="24"/>
                <w:szCs w:val="24"/>
              </w:rPr>
              <w:t>4. Наши увлечения</w:t>
            </w:r>
          </w:p>
          <w:p w:rsidR="009163AE" w:rsidRPr="002847C8" w:rsidRDefault="009163AE" w:rsidP="009766B1">
            <w:pPr>
              <w:jc w:val="both"/>
              <w:rPr>
                <w:sz w:val="24"/>
                <w:szCs w:val="24"/>
              </w:rPr>
            </w:pPr>
            <w:r w:rsidRPr="002847C8">
              <w:rPr>
                <w:sz w:val="24"/>
                <w:szCs w:val="24"/>
              </w:rPr>
              <w:t>5. «Опять двойка» (описательно-повествовательный рассказ по репродукции картины Ф. Решетникова «Опять двойка»)</w:t>
            </w:r>
          </w:p>
          <w:p w:rsidR="009163AE" w:rsidRPr="002847C8" w:rsidRDefault="009163AE" w:rsidP="009766B1">
            <w:pPr>
              <w:jc w:val="both"/>
              <w:rPr>
                <w:sz w:val="24"/>
                <w:szCs w:val="24"/>
              </w:rPr>
            </w:pPr>
            <w:r w:rsidRPr="002847C8">
              <w:rPr>
                <w:sz w:val="24"/>
                <w:szCs w:val="24"/>
              </w:rPr>
              <w:t>6. Друзья (контрольное изложение)</w:t>
            </w:r>
          </w:p>
        </w:tc>
        <w:tc>
          <w:tcPr>
            <w:tcW w:w="9214" w:type="dxa"/>
            <w:shd w:val="clear" w:color="auto" w:fill="auto"/>
          </w:tcPr>
          <w:p w:rsidR="009163AE" w:rsidRPr="002847C8" w:rsidRDefault="009163AE" w:rsidP="009766B1">
            <w:pPr>
              <w:jc w:val="both"/>
              <w:rPr>
                <w:sz w:val="24"/>
                <w:szCs w:val="24"/>
              </w:rPr>
            </w:pPr>
            <w:r w:rsidRPr="002847C8">
              <w:rPr>
                <w:sz w:val="24"/>
                <w:szCs w:val="24"/>
              </w:rPr>
              <w:t>Беседуют, составляют диалоги между друзьями с опорой на иллюстративный материал – с учётом изображённой ситуации.</w:t>
            </w:r>
          </w:p>
          <w:p w:rsidR="009163AE" w:rsidRPr="002847C8" w:rsidRDefault="009163AE" w:rsidP="009766B1">
            <w:pPr>
              <w:jc w:val="both"/>
              <w:rPr>
                <w:sz w:val="24"/>
                <w:szCs w:val="24"/>
              </w:rPr>
            </w:pPr>
            <w:r w:rsidRPr="002847C8">
              <w:rPr>
                <w:sz w:val="24"/>
                <w:szCs w:val="24"/>
              </w:rPr>
              <w:t>Составляют описательный рассказ о друзьях с опорой на коллективную фотографию.</w:t>
            </w:r>
          </w:p>
          <w:p w:rsidR="009163AE" w:rsidRPr="002847C8" w:rsidRDefault="009163AE" w:rsidP="009766B1">
            <w:pPr>
              <w:jc w:val="both"/>
              <w:rPr>
                <w:sz w:val="24"/>
                <w:szCs w:val="24"/>
              </w:rPr>
            </w:pPr>
            <w:r w:rsidRPr="002847C8">
              <w:rPr>
                <w:sz w:val="24"/>
                <w:szCs w:val="24"/>
              </w:rPr>
              <w:t>Составляют портретную характеристику лучшего друга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Составляют рассказ на основе личного опыта о совместном времяпрепровождении с друзьями, общих увлечениях / занятиях в секциях (кружках).</w:t>
            </w:r>
          </w:p>
          <w:p w:rsidR="009163AE" w:rsidRPr="002847C8" w:rsidRDefault="009163AE" w:rsidP="009766B1">
            <w:pPr>
              <w:jc w:val="both"/>
              <w:rPr>
                <w:sz w:val="24"/>
                <w:szCs w:val="24"/>
              </w:rPr>
            </w:pPr>
            <w:r w:rsidRPr="002847C8">
              <w:rPr>
                <w:sz w:val="24"/>
                <w:szCs w:val="24"/>
              </w:rPr>
              <w:t xml:space="preserve">Пишут сочинение по репродукции картины Ф. Решетникова «Опять двойка». </w:t>
            </w:r>
          </w:p>
          <w:p w:rsidR="009163AE" w:rsidRPr="002847C8" w:rsidRDefault="009163AE" w:rsidP="009766B1">
            <w:pPr>
              <w:jc w:val="both"/>
              <w:rPr>
                <w:sz w:val="24"/>
                <w:szCs w:val="24"/>
              </w:rPr>
            </w:pPr>
            <w:r w:rsidRPr="002847C8">
              <w:rPr>
                <w:sz w:val="24"/>
                <w:szCs w:val="24"/>
              </w:rPr>
              <w:t>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отношения к своим друзьям. Осваивают семантику портретной лексики. Составляют планы к рассказам. Письменно оформляют построенные монологи.</w:t>
            </w:r>
          </w:p>
          <w:p w:rsidR="009163AE" w:rsidRPr="002847C8" w:rsidRDefault="009163AE" w:rsidP="009766B1">
            <w:pPr>
              <w:jc w:val="both"/>
              <w:rPr>
                <w:sz w:val="24"/>
                <w:szCs w:val="24"/>
              </w:rPr>
            </w:pPr>
            <w:r w:rsidRPr="002847C8">
              <w:rPr>
                <w:sz w:val="24"/>
                <w:szCs w:val="24"/>
              </w:rPr>
              <w:t>Осуществляют письменное изложение текста (</w:t>
            </w:r>
            <w:r w:rsidRPr="002847C8">
              <w:rPr>
                <w:b/>
                <w:sz w:val="24"/>
                <w:szCs w:val="24"/>
              </w:rPr>
              <w:t>рубежный контроль за 1 четверть</w:t>
            </w:r>
            <w:r w:rsidRPr="002847C8">
              <w:rPr>
                <w:sz w:val="24"/>
                <w:szCs w:val="24"/>
              </w:rPr>
              <w:t>).</w:t>
            </w:r>
          </w:p>
        </w:tc>
      </w:tr>
      <w:tr w:rsidR="009163AE" w:rsidRPr="002847C8" w:rsidTr="009766B1">
        <w:trPr>
          <w:trHeight w:val="229"/>
        </w:trPr>
        <w:tc>
          <w:tcPr>
            <w:tcW w:w="15134" w:type="dxa"/>
            <w:gridSpan w:val="3"/>
            <w:shd w:val="clear" w:color="auto" w:fill="auto"/>
          </w:tcPr>
          <w:p w:rsidR="009163AE" w:rsidRPr="002847C8" w:rsidRDefault="009163AE" w:rsidP="009766B1">
            <w:pPr>
              <w:jc w:val="center"/>
              <w:rPr>
                <w:sz w:val="24"/>
                <w:szCs w:val="24"/>
              </w:rPr>
            </w:pPr>
          </w:p>
        </w:tc>
      </w:tr>
      <w:tr w:rsidR="009163AE" w:rsidRPr="002847C8" w:rsidTr="009766B1">
        <w:trPr>
          <w:trHeight w:val="229"/>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Здоровый образ жизни (5 часов)</w:t>
            </w:r>
          </w:p>
        </w:tc>
      </w:tr>
      <w:tr w:rsidR="009163AE" w:rsidRPr="002847C8" w:rsidTr="009766B1">
        <w:trPr>
          <w:trHeight w:val="229"/>
        </w:trPr>
        <w:tc>
          <w:tcPr>
            <w:tcW w:w="540" w:type="dxa"/>
            <w:shd w:val="clear" w:color="auto" w:fill="auto"/>
          </w:tcPr>
          <w:p w:rsidR="009163AE" w:rsidRPr="002847C8" w:rsidRDefault="009163AE" w:rsidP="009766B1">
            <w:pPr>
              <w:jc w:val="center"/>
              <w:rPr>
                <w:sz w:val="24"/>
                <w:szCs w:val="24"/>
              </w:rPr>
            </w:pPr>
            <w:r w:rsidRPr="002847C8">
              <w:rPr>
                <w:sz w:val="24"/>
                <w:szCs w:val="24"/>
              </w:rPr>
              <w:t xml:space="preserve">7. </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i/>
                <w:sz w:val="24"/>
                <w:szCs w:val="24"/>
              </w:rPr>
            </w:pPr>
            <w:r w:rsidRPr="002847C8">
              <w:rPr>
                <w:sz w:val="24"/>
                <w:szCs w:val="24"/>
              </w:rPr>
              <w:t>1. Виды спорта</w:t>
            </w:r>
          </w:p>
          <w:p w:rsidR="009163AE" w:rsidRPr="002847C8" w:rsidRDefault="009163AE" w:rsidP="009766B1">
            <w:pPr>
              <w:jc w:val="both"/>
              <w:rPr>
                <w:i/>
                <w:sz w:val="24"/>
                <w:szCs w:val="24"/>
              </w:rPr>
            </w:pPr>
            <w:r w:rsidRPr="002847C8">
              <w:rPr>
                <w:sz w:val="24"/>
                <w:szCs w:val="24"/>
              </w:rPr>
              <w:t>2. Мы занимаемся спортом</w:t>
            </w:r>
          </w:p>
          <w:p w:rsidR="009163AE" w:rsidRPr="002847C8" w:rsidRDefault="009163AE" w:rsidP="009766B1">
            <w:pPr>
              <w:jc w:val="both"/>
              <w:rPr>
                <w:sz w:val="24"/>
                <w:szCs w:val="24"/>
              </w:rPr>
            </w:pPr>
            <w:r w:rsidRPr="002847C8">
              <w:rPr>
                <w:sz w:val="24"/>
                <w:szCs w:val="24"/>
              </w:rPr>
              <w:t>3. «Олимпийские игры»</w:t>
            </w:r>
          </w:p>
          <w:p w:rsidR="009163AE" w:rsidRPr="002847C8" w:rsidRDefault="009163AE" w:rsidP="009766B1">
            <w:pPr>
              <w:jc w:val="both"/>
              <w:rPr>
                <w:i/>
                <w:sz w:val="24"/>
                <w:szCs w:val="24"/>
              </w:rPr>
            </w:pPr>
            <w:r w:rsidRPr="002847C8">
              <w:rPr>
                <w:sz w:val="24"/>
                <w:szCs w:val="24"/>
              </w:rPr>
              <w:t>4. Занятия физической культурой</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диалоги о занятиях разными видами спорта.</w:t>
            </w:r>
          </w:p>
          <w:p w:rsidR="009163AE" w:rsidRPr="002847C8" w:rsidRDefault="009163AE" w:rsidP="009766B1">
            <w:pPr>
              <w:jc w:val="both"/>
              <w:rPr>
                <w:sz w:val="24"/>
                <w:szCs w:val="24"/>
              </w:rPr>
            </w:pPr>
            <w:r w:rsidRPr="002847C8">
              <w:rPr>
                <w:sz w:val="24"/>
                <w:szCs w:val="24"/>
              </w:rPr>
              <w:t>Продуцируют устные описательные рассказы о разных видах спорта (футбол, хоккей, фигурное катание, плавание и / или др.).</w:t>
            </w:r>
          </w:p>
          <w:p w:rsidR="009163AE" w:rsidRPr="002847C8" w:rsidRDefault="009163AE" w:rsidP="009766B1">
            <w:pPr>
              <w:jc w:val="both"/>
              <w:rPr>
                <w:sz w:val="24"/>
                <w:szCs w:val="24"/>
              </w:rPr>
            </w:pPr>
            <w:r w:rsidRPr="002847C8">
              <w:rPr>
                <w:sz w:val="24"/>
                <w:szCs w:val="24"/>
              </w:rPr>
              <w:t>Составляют описательно-повествовательный рассказ на тему «Олимпийские игры» на основе подготовленного плана к нему.</w:t>
            </w:r>
          </w:p>
          <w:p w:rsidR="009163AE" w:rsidRPr="002847C8" w:rsidRDefault="009163AE" w:rsidP="009766B1">
            <w:pPr>
              <w:jc w:val="both"/>
              <w:rPr>
                <w:sz w:val="24"/>
                <w:szCs w:val="24"/>
              </w:rPr>
            </w:pPr>
            <w:r w:rsidRPr="002847C8">
              <w:rPr>
                <w:sz w:val="24"/>
                <w:szCs w:val="24"/>
              </w:rPr>
              <w:t>Составляют рассказ на основе личного опыта о занятиях физической культурой.</w:t>
            </w:r>
          </w:p>
          <w:p w:rsidR="009163AE" w:rsidRPr="002847C8" w:rsidRDefault="009163AE" w:rsidP="009766B1">
            <w:pPr>
              <w:jc w:val="both"/>
              <w:rPr>
                <w:sz w:val="24"/>
                <w:szCs w:val="24"/>
              </w:rPr>
            </w:pPr>
            <w:r w:rsidRPr="002847C8">
              <w:rPr>
                <w:sz w:val="24"/>
                <w:szCs w:val="24"/>
              </w:rPr>
              <w:t>Строят простые и сложные предложения, усваивают семантику слов в рамках лексических концентров «Здоровье», «Физкультура и спорт», осуществляют подбор синонимов, перефразировку синтаксических конструкций.</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Вежливость (речевой этикет) (5 часов)</w:t>
            </w:r>
          </w:p>
        </w:tc>
      </w:tr>
      <w:tr w:rsidR="009163AE" w:rsidRPr="002847C8" w:rsidTr="009766B1">
        <w:trPr>
          <w:trHeight w:val="3533"/>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Приглашение</w:t>
            </w:r>
          </w:p>
          <w:p w:rsidR="009163AE" w:rsidRPr="002847C8" w:rsidRDefault="009163AE" w:rsidP="009766B1">
            <w:pPr>
              <w:jc w:val="both"/>
              <w:rPr>
                <w:sz w:val="24"/>
                <w:szCs w:val="24"/>
              </w:rPr>
            </w:pPr>
            <w:r w:rsidRPr="002847C8">
              <w:rPr>
                <w:sz w:val="24"/>
                <w:szCs w:val="24"/>
              </w:rPr>
              <w:t>2. Поздравление</w:t>
            </w:r>
          </w:p>
          <w:p w:rsidR="009163AE" w:rsidRPr="002847C8" w:rsidRDefault="009163AE" w:rsidP="009766B1">
            <w:pPr>
              <w:jc w:val="both"/>
              <w:rPr>
                <w:sz w:val="24"/>
                <w:szCs w:val="24"/>
              </w:rPr>
            </w:pPr>
            <w:r w:rsidRPr="002847C8">
              <w:rPr>
                <w:sz w:val="24"/>
                <w:szCs w:val="24"/>
              </w:rPr>
              <w:t>3. Выражение сочувствия, соболезнование</w:t>
            </w:r>
          </w:p>
          <w:p w:rsidR="009163AE" w:rsidRPr="002847C8" w:rsidRDefault="009163AE" w:rsidP="009766B1">
            <w:pPr>
              <w:jc w:val="both"/>
              <w:rPr>
                <w:sz w:val="24"/>
                <w:szCs w:val="24"/>
              </w:rPr>
            </w:pPr>
            <w:r w:rsidRPr="002847C8">
              <w:rPr>
                <w:sz w:val="24"/>
                <w:szCs w:val="24"/>
              </w:rPr>
              <w:t>4. Правила поведения и культура коммуникации в общественных местах (транспорте, местах досуга и др.)</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проявления уважения к чужому мнению, состоянию. Дают морально-этическую оценку поступкам героев.</w:t>
            </w:r>
          </w:p>
          <w:p w:rsidR="009163AE" w:rsidRPr="002847C8" w:rsidRDefault="009163AE" w:rsidP="009766B1">
            <w:pPr>
              <w:jc w:val="both"/>
              <w:rPr>
                <w:sz w:val="24"/>
                <w:szCs w:val="24"/>
              </w:rPr>
            </w:pPr>
            <w:r w:rsidRPr="002847C8">
              <w:rPr>
                <w:sz w:val="24"/>
                <w:szCs w:val="24"/>
              </w:rPr>
              <w:t xml:space="preserve">Обмениваются мнениями с одноклассниками в процессе работы в парах, группах, в ходе коллективной деятельности. </w:t>
            </w:r>
          </w:p>
          <w:p w:rsidR="009163AE" w:rsidRPr="002847C8" w:rsidRDefault="009163AE" w:rsidP="009766B1">
            <w:pPr>
              <w:jc w:val="both"/>
              <w:rPr>
                <w:sz w:val="24"/>
                <w:szCs w:val="24"/>
              </w:rPr>
            </w:pPr>
            <w:r w:rsidRPr="002847C8">
              <w:rPr>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rsidR="009163AE" w:rsidRPr="002847C8" w:rsidRDefault="009163AE" w:rsidP="009766B1">
            <w:pPr>
              <w:jc w:val="both"/>
              <w:rPr>
                <w:sz w:val="24"/>
                <w:szCs w:val="24"/>
              </w:rPr>
            </w:pPr>
            <w:r w:rsidRPr="002847C8">
              <w:rPr>
                <w:sz w:val="24"/>
                <w:szCs w:val="24"/>
              </w:rPr>
              <w:t xml:space="preserve">Письменно оформляют приглашения, сообщения (в т.ч. планируют содержание </w:t>
            </w:r>
            <w:r w:rsidRPr="002847C8">
              <w:rPr>
                <w:sz w:val="24"/>
                <w:szCs w:val="24"/>
                <w:lang w:val="en-US"/>
              </w:rPr>
              <w:t>sms</w:t>
            </w:r>
            <w:r w:rsidRPr="002847C8">
              <w:rPr>
                <w:sz w:val="24"/>
                <w:szCs w:val="24"/>
              </w:rPr>
              <w:t>-сообщений).</w:t>
            </w:r>
          </w:p>
          <w:p w:rsidR="009163AE" w:rsidRPr="002847C8" w:rsidRDefault="009163AE" w:rsidP="009766B1">
            <w:pPr>
              <w:jc w:val="both"/>
              <w:rPr>
                <w:sz w:val="24"/>
                <w:szCs w:val="24"/>
              </w:rPr>
            </w:pPr>
            <w:r w:rsidRPr="002847C8">
              <w:rPr>
                <w:sz w:val="24"/>
                <w:szCs w:val="24"/>
              </w:rPr>
              <w:t>Составляют рассказ о правилах поведения и культуре коммуникации в общественных местах по предварительно подготовленному плану, заменяя данные слова другими, близкими по значению.</w:t>
            </w:r>
          </w:p>
        </w:tc>
      </w:tr>
      <w:tr w:rsidR="009163AE" w:rsidRPr="002847C8" w:rsidTr="009766B1">
        <w:trPr>
          <w:trHeight w:val="7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Моя страна (мой город и др.) (5 часов)</w:t>
            </w:r>
          </w:p>
        </w:tc>
      </w:tr>
      <w:tr w:rsidR="009163AE" w:rsidRPr="002847C8" w:rsidTr="009766B1">
        <w:trPr>
          <w:trHeight w:val="260"/>
        </w:trPr>
        <w:tc>
          <w:tcPr>
            <w:tcW w:w="540" w:type="dxa"/>
            <w:shd w:val="clear" w:color="auto" w:fill="auto"/>
          </w:tcPr>
          <w:p w:rsidR="009163AE" w:rsidRPr="002847C8" w:rsidRDefault="009163AE" w:rsidP="009766B1">
            <w:pPr>
              <w:jc w:val="center"/>
              <w:rPr>
                <w:sz w:val="24"/>
                <w:szCs w:val="24"/>
              </w:rPr>
            </w:pPr>
            <w:r w:rsidRPr="002847C8">
              <w:rPr>
                <w:sz w:val="24"/>
                <w:szCs w:val="24"/>
              </w:rPr>
              <w:t xml:space="preserve">9. </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Моя страна Россия</w:t>
            </w:r>
          </w:p>
          <w:p w:rsidR="009163AE" w:rsidRPr="002847C8" w:rsidRDefault="009163AE" w:rsidP="009766B1">
            <w:pPr>
              <w:jc w:val="both"/>
              <w:rPr>
                <w:sz w:val="24"/>
                <w:szCs w:val="24"/>
              </w:rPr>
            </w:pPr>
            <w:r w:rsidRPr="002847C8">
              <w:rPr>
                <w:sz w:val="24"/>
                <w:szCs w:val="24"/>
              </w:rPr>
              <w:t>2. Мой родной город (село)</w:t>
            </w:r>
          </w:p>
          <w:p w:rsidR="009163AE" w:rsidRPr="002847C8" w:rsidRDefault="009163AE" w:rsidP="009766B1">
            <w:pPr>
              <w:jc w:val="both"/>
              <w:rPr>
                <w:sz w:val="24"/>
                <w:szCs w:val="24"/>
              </w:rPr>
            </w:pPr>
            <w:r w:rsidRPr="002847C8">
              <w:rPr>
                <w:sz w:val="24"/>
                <w:szCs w:val="24"/>
              </w:rPr>
              <w:t>3. Особенные места моего города (села)</w:t>
            </w:r>
          </w:p>
        </w:tc>
        <w:tc>
          <w:tcPr>
            <w:tcW w:w="9214" w:type="dxa"/>
            <w:shd w:val="clear" w:color="auto" w:fill="auto"/>
          </w:tcPr>
          <w:p w:rsidR="009163AE" w:rsidRPr="002847C8" w:rsidRDefault="009163AE" w:rsidP="009766B1">
            <w:pPr>
              <w:jc w:val="both"/>
              <w:rPr>
                <w:sz w:val="24"/>
                <w:szCs w:val="24"/>
              </w:rPr>
            </w:pPr>
            <w:r w:rsidRPr="002847C8">
              <w:rPr>
                <w:sz w:val="24"/>
                <w:szCs w:val="24"/>
              </w:rPr>
              <w:t xml:space="preserve">Ведут диалог, участвуют в работе пар и групп, учатся корректировать свою точку зрения. </w:t>
            </w:r>
          </w:p>
          <w:p w:rsidR="009163AE" w:rsidRPr="002847C8" w:rsidRDefault="009163AE" w:rsidP="009766B1">
            <w:pPr>
              <w:jc w:val="both"/>
              <w:rPr>
                <w:sz w:val="24"/>
                <w:szCs w:val="24"/>
              </w:rPr>
            </w:pPr>
            <w:r w:rsidRPr="002847C8">
              <w:rPr>
                <w:sz w:val="24"/>
                <w:szCs w:val="24"/>
              </w:rPr>
              <w:t xml:space="preserve">Составляют планы к тексту изложения и сочинения. Учатся отделять существенное от несущественного. </w:t>
            </w:r>
          </w:p>
          <w:p w:rsidR="009163AE" w:rsidRPr="002847C8" w:rsidRDefault="009163AE" w:rsidP="009766B1">
            <w:pPr>
              <w:jc w:val="both"/>
              <w:rPr>
                <w:sz w:val="24"/>
                <w:szCs w:val="24"/>
              </w:rPr>
            </w:pPr>
            <w:r w:rsidRPr="002847C8">
              <w:rPr>
                <w:sz w:val="24"/>
                <w:szCs w:val="24"/>
              </w:rPr>
              <w:t>Пишут изложение «Моя страна Россия».</w:t>
            </w:r>
          </w:p>
          <w:p w:rsidR="009163AE" w:rsidRPr="002847C8" w:rsidRDefault="009163AE" w:rsidP="009766B1">
            <w:pPr>
              <w:jc w:val="both"/>
              <w:rPr>
                <w:sz w:val="24"/>
                <w:szCs w:val="24"/>
              </w:rPr>
            </w:pPr>
            <w:r w:rsidRPr="002847C8">
              <w:rPr>
                <w:sz w:val="24"/>
                <w:szCs w:val="24"/>
              </w:rPr>
              <w:t>Пишут сочинение-миниатюру с элементами рассуждения о родном городе.</w:t>
            </w:r>
          </w:p>
          <w:p w:rsidR="009163AE" w:rsidRPr="002847C8" w:rsidRDefault="009163AE" w:rsidP="009766B1">
            <w:pPr>
              <w:jc w:val="both"/>
              <w:rPr>
                <w:sz w:val="24"/>
                <w:szCs w:val="24"/>
              </w:rPr>
            </w:pPr>
            <w:r w:rsidRPr="002847C8">
              <w:rPr>
                <w:sz w:val="24"/>
                <w:szCs w:val="24"/>
              </w:rPr>
              <w:t>Составляют рассказ с опорой на иллюстративный материал о достопримечательностях родного города (села).</w:t>
            </w:r>
          </w:p>
          <w:p w:rsidR="009163AE" w:rsidRPr="002847C8" w:rsidRDefault="009163AE" w:rsidP="009766B1">
            <w:pPr>
              <w:jc w:val="both"/>
              <w:rPr>
                <w:sz w:val="24"/>
                <w:szCs w:val="24"/>
              </w:rPr>
            </w:pPr>
            <w:r w:rsidRPr="002847C8">
              <w:rPr>
                <w:sz w:val="24"/>
                <w:szCs w:val="24"/>
              </w:rPr>
              <w:t>Осваивают семантику новых слов с опорой на их морфемный состав. Строят простые распространённые и сложные синтаксические конструкции, выражая через их содержание морально-этическую оценку поступков (событий, героев).</w:t>
            </w:r>
          </w:p>
        </w:tc>
      </w:tr>
      <w:tr w:rsidR="009163AE" w:rsidRPr="002847C8" w:rsidTr="009766B1">
        <w:trPr>
          <w:trHeight w:val="260"/>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Интересные профессии (3 часа)</w:t>
            </w:r>
          </w:p>
        </w:tc>
      </w:tr>
      <w:tr w:rsidR="009163AE" w:rsidRPr="002847C8" w:rsidTr="009766B1">
        <w:trPr>
          <w:trHeight w:val="260"/>
        </w:trPr>
        <w:tc>
          <w:tcPr>
            <w:tcW w:w="540" w:type="dxa"/>
            <w:shd w:val="clear" w:color="auto" w:fill="auto"/>
          </w:tcPr>
          <w:p w:rsidR="009163AE" w:rsidRPr="002847C8" w:rsidRDefault="009163AE" w:rsidP="009766B1">
            <w:pPr>
              <w:jc w:val="center"/>
              <w:rPr>
                <w:sz w:val="24"/>
                <w:szCs w:val="24"/>
              </w:rPr>
            </w:pPr>
            <w:r w:rsidRPr="002847C8">
              <w:rPr>
                <w:sz w:val="24"/>
                <w:szCs w:val="24"/>
              </w:rPr>
              <w:t>10.</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Профессии моих родителей (знакомых)</w:t>
            </w:r>
          </w:p>
          <w:p w:rsidR="009163AE" w:rsidRPr="002847C8" w:rsidRDefault="009163AE" w:rsidP="009766B1">
            <w:pPr>
              <w:jc w:val="both"/>
              <w:rPr>
                <w:sz w:val="24"/>
                <w:szCs w:val="24"/>
              </w:rPr>
            </w:pPr>
            <w:r w:rsidRPr="002847C8">
              <w:rPr>
                <w:sz w:val="24"/>
                <w:szCs w:val="24"/>
              </w:rPr>
              <w:t>2. Профессия «Дизайнер»</w:t>
            </w:r>
          </w:p>
          <w:p w:rsidR="009163AE" w:rsidRPr="002847C8" w:rsidRDefault="009163AE" w:rsidP="009766B1">
            <w:pPr>
              <w:jc w:val="both"/>
              <w:rPr>
                <w:i/>
                <w:sz w:val="24"/>
                <w:szCs w:val="24"/>
              </w:rPr>
            </w:pPr>
            <w:r w:rsidRPr="002847C8">
              <w:rPr>
                <w:sz w:val="24"/>
                <w:szCs w:val="24"/>
              </w:rPr>
              <w:t>3. Профессия «Художник-мультипликатор»</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rsidR="009163AE" w:rsidRPr="002847C8" w:rsidRDefault="009163AE" w:rsidP="009766B1">
            <w:pPr>
              <w:jc w:val="both"/>
              <w:rPr>
                <w:sz w:val="24"/>
                <w:szCs w:val="24"/>
              </w:rPr>
            </w:pPr>
            <w:r w:rsidRPr="002847C8">
              <w:rPr>
                <w:sz w:val="24"/>
                <w:szCs w:val="24"/>
              </w:rPr>
              <w:t xml:space="preserve">Продуцируют устный рассказ (сообщение) о профессиях своих родителей (знакомых). </w:t>
            </w:r>
          </w:p>
          <w:p w:rsidR="009163AE" w:rsidRPr="002847C8" w:rsidRDefault="009163AE" w:rsidP="009766B1">
            <w:pPr>
              <w:jc w:val="both"/>
              <w:rPr>
                <w:sz w:val="24"/>
                <w:szCs w:val="24"/>
              </w:rPr>
            </w:pPr>
            <w:r w:rsidRPr="002847C8">
              <w:rPr>
                <w:sz w:val="24"/>
                <w:szCs w:val="24"/>
              </w:rPr>
              <w:lastRenderedPageBreak/>
              <w:t>Пишут изложение о профессии по предварительно составленному плану.</w:t>
            </w:r>
          </w:p>
        </w:tc>
      </w:tr>
      <w:tr w:rsidR="009163AE" w:rsidRPr="002847C8" w:rsidTr="009766B1">
        <w:trPr>
          <w:trHeight w:val="26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Отдых и развлечение (4 часов)</w:t>
            </w:r>
          </w:p>
        </w:tc>
      </w:tr>
      <w:tr w:rsidR="009163AE" w:rsidRPr="002847C8" w:rsidTr="009766B1">
        <w:trPr>
          <w:trHeight w:val="260"/>
        </w:trPr>
        <w:tc>
          <w:tcPr>
            <w:tcW w:w="540" w:type="dxa"/>
            <w:shd w:val="clear" w:color="auto" w:fill="auto"/>
          </w:tcPr>
          <w:p w:rsidR="009163AE" w:rsidRPr="002847C8" w:rsidRDefault="009163AE" w:rsidP="009766B1">
            <w:pPr>
              <w:jc w:val="center"/>
              <w:rPr>
                <w:sz w:val="24"/>
                <w:szCs w:val="24"/>
              </w:rPr>
            </w:pPr>
            <w:r w:rsidRPr="002847C8">
              <w:rPr>
                <w:sz w:val="24"/>
                <w:szCs w:val="24"/>
              </w:rPr>
              <w:t>11.</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Зима (зимняя прогулка)</w:t>
            </w:r>
          </w:p>
          <w:p w:rsidR="009163AE" w:rsidRPr="002847C8" w:rsidRDefault="009163AE" w:rsidP="009766B1">
            <w:pPr>
              <w:jc w:val="both"/>
              <w:rPr>
                <w:sz w:val="24"/>
                <w:szCs w:val="24"/>
              </w:rPr>
            </w:pPr>
            <w:r w:rsidRPr="002847C8">
              <w:rPr>
                <w:sz w:val="24"/>
                <w:szCs w:val="24"/>
              </w:rPr>
              <w:t>2. Игры и развлечения зимой</w:t>
            </w:r>
          </w:p>
          <w:p w:rsidR="009163AE" w:rsidRPr="002847C8" w:rsidRDefault="009163AE" w:rsidP="009766B1">
            <w:pPr>
              <w:jc w:val="both"/>
              <w:rPr>
                <w:sz w:val="24"/>
                <w:szCs w:val="24"/>
              </w:rPr>
            </w:pPr>
            <w:r w:rsidRPr="002847C8">
              <w:rPr>
                <w:sz w:val="24"/>
                <w:szCs w:val="24"/>
              </w:rPr>
              <w:t>3. Катание на санях (сочинение по репродукции картины К.Ф. Юона «Зимний солнечный день»)</w:t>
            </w:r>
          </w:p>
        </w:tc>
        <w:tc>
          <w:tcPr>
            <w:tcW w:w="9214" w:type="dxa"/>
            <w:shd w:val="clear" w:color="auto" w:fill="auto"/>
          </w:tcPr>
          <w:p w:rsidR="009163AE" w:rsidRPr="002847C8" w:rsidRDefault="009163AE" w:rsidP="009766B1">
            <w:pPr>
              <w:jc w:val="both"/>
              <w:rPr>
                <w:sz w:val="24"/>
                <w:szCs w:val="24"/>
              </w:rPr>
            </w:pPr>
            <w:r w:rsidRPr="002847C8">
              <w:rPr>
                <w:sz w:val="24"/>
                <w:szCs w:val="24"/>
              </w:rPr>
              <w:t>Осуществляют пересказ текста.</w:t>
            </w:r>
          </w:p>
          <w:p w:rsidR="009163AE" w:rsidRPr="002847C8" w:rsidRDefault="009163AE" w:rsidP="009766B1">
            <w:pPr>
              <w:jc w:val="both"/>
              <w:rPr>
                <w:sz w:val="24"/>
                <w:szCs w:val="24"/>
              </w:rPr>
            </w:pPr>
            <w:r w:rsidRPr="002847C8">
              <w:rPr>
                <w:sz w:val="24"/>
                <w:szCs w:val="24"/>
              </w:rPr>
              <w:t>Составляют повествовательный рассказ с элементами описания по сюжетной картине / серии картин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Пишу сочинение (составляют описательный рассказ по пейзажной картине – по репродукции картины К.Ф. Юона «Зимний солнечный день»).</w:t>
            </w:r>
          </w:p>
          <w:p w:rsidR="009163AE" w:rsidRPr="002847C8" w:rsidRDefault="009163AE" w:rsidP="009766B1">
            <w:pPr>
              <w:jc w:val="both"/>
              <w:rPr>
                <w:sz w:val="24"/>
                <w:szCs w:val="24"/>
              </w:rPr>
            </w:pPr>
            <w:r w:rsidRPr="002847C8">
              <w:rPr>
                <w:sz w:val="24"/>
                <w:szCs w:val="24"/>
              </w:rPr>
              <w:t>Воспринимают красоту природы через текстовую продукцию и средства наглядности, эмоционально «проживают» текст, выражают свои эмоции речевыми средствами. Составляют планы рассказов. Используют при построении монологов эпитеты, сравнения, метафоры. Составляют простые распространённые, а также сложные предложения с придаточными условия и времени, соблюдая в речи грамматические закономерности.</w:t>
            </w:r>
          </w:p>
        </w:tc>
      </w:tr>
      <w:tr w:rsidR="009163AE" w:rsidRPr="002847C8" w:rsidTr="009766B1">
        <w:trPr>
          <w:trHeight w:val="26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Любимые праздники (5 часов)</w:t>
            </w:r>
          </w:p>
        </w:tc>
      </w:tr>
      <w:tr w:rsidR="009163AE" w:rsidRPr="002847C8" w:rsidTr="009766B1">
        <w:trPr>
          <w:trHeight w:val="260"/>
        </w:trPr>
        <w:tc>
          <w:tcPr>
            <w:tcW w:w="540" w:type="dxa"/>
            <w:shd w:val="clear" w:color="auto" w:fill="auto"/>
          </w:tcPr>
          <w:p w:rsidR="009163AE" w:rsidRPr="002847C8" w:rsidRDefault="009163AE" w:rsidP="009766B1">
            <w:pPr>
              <w:jc w:val="center"/>
              <w:rPr>
                <w:sz w:val="24"/>
                <w:szCs w:val="24"/>
              </w:rPr>
            </w:pPr>
            <w:r w:rsidRPr="002847C8">
              <w:rPr>
                <w:sz w:val="24"/>
                <w:szCs w:val="24"/>
              </w:rPr>
              <w:t>12.</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Подарки и поздравления</w:t>
            </w:r>
          </w:p>
          <w:p w:rsidR="009163AE" w:rsidRPr="002847C8" w:rsidRDefault="009163AE" w:rsidP="009766B1">
            <w:pPr>
              <w:jc w:val="both"/>
              <w:rPr>
                <w:sz w:val="24"/>
                <w:szCs w:val="24"/>
              </w:rPr>
            </w:pPr>
            <w:r w:rsidRPr="002847C8">
              <w:rPr>
                <w:sz w:val="24"/>
                <w:szCs w:val="24"/>
              </w:rPr>
              <w:t>2. Празднование Нового года (школьный праздник)</w:t>
            </w:r>
          </w:p>
          <w:p w:rsidR="009163AE" w:rsidRPr="002847C8" w:rsidRDefault="009163AE" w:rsidP="009766B1">
            <w:pPr>
              <w:jc w:val="both"/>
              <w:rPr>
                <w:sz w:val="24"/>
                <w:szCs w:val="24"/>
              </w:rPr>
            </w:pPr>
            <w:r w:rsidRPr="002847C8">
              <w:rPr>
                <w:sz w:val="24"/>
                <w:szCs w:val="24"/>
              </w:rPr>
              <w:t>3. «Катя в голубом у ёлки» (описательный рассказ по репродукции картины З. Серебряковой «Катя в голубом у ёлки»)</w:t>
            </w:r>
          </w:p>
          <w:p w:rsidR="009163AE" w:rsidRPr="002847C8" w:rsidRDefault="009163AE" w:rsidP="009766B1">
            <w:pPr>
              <w:jc w:val="both"/>
              <w:rPr>
                <w:sz w:val="24"/>
                <w:szCs w:val="24"/>
              </w:rPr>
            </w:pPr>
            <w:r w:rsidRPr="002847C8">
              <w:rPr>
                <w:sz w:val="24"/>
                <w:szCs w:val="24"/>
              </w:rPr>
              <w:t>4. Новый год – семейный праздник</w:t>
            </w:r>
          </w:p>
        </w:tc>
        <w:tc>
          <w:tcPr>
            <w:tcW w:w="9214" w:type="dxa"/>
            <w:shd w:val="clear" w:color="auto" w:fill="auto"/>
          </w:tcPr>
          <w:p w:rsidR="009163AE" w:rsidRPr="002847C8" w:rsidRDefault="009163AE" w:rsidP="009766B1">
            <w:pPr>
              <w:jc w:val="both"/>
              <w:rPr>
                <w:sz w:val="24"/>
                <w:szCs w:val="24"/>
              </w:rPr>
            </w:pPr>
            <w:r w:rsidRPr="002847C8">
              <w:rPr>
                <w:sz w:val="24"/>
                <w:szCs w:val="24"/>
              </w:rPr>
              <w:t>Определяют и письменно оформляют содержание поздравлений с учётом события (Новый год) и адресата (сверстники, взрослые).</w:t>
            </w:r>
          </w:p>
          <w:p w:rsidR="009163AE" w:rsidRPr="002847C8" w:rsidRDefault="009163AE" w:rsidP="009766B1">
            <w:pPr>
              <w:jc w:val="both"/>
              <w:rPr>
                <w:sz w:val="24"/>
                <w:szCs w:val="24"/>
              </w:rPr>
            </w:pPr>
            <w:r w:rsidRPr="002847C8">
              <w:rPr>
                <w:sz w:val="24"/>
                <w:szCs w:val="24"/>
              </w:rPr>
              <w:t>Составляют диалоги о содержании школьного праздника. Составляют рассказ о праздновании Нового года в школе (классе), оформляют его с опорой на подготовленный план в виде сочинения-миниатюры (повествовательный рассказ на основе личного опыта).</w:t>
            </w:r>
          </w:p>
          <w:p w:rsidR="009163AE" w:rsidRPr="002847C8" w:rsidRDefault="009163AE" w:rsidP="009766B1">
            <w:pPr>
              <w:jc w:val="both"/>
              <w:rPr>
                <w:sz w:val="24"/>
                <w:szCs w:val="24"/>
              </w:rPr>
            </w:pPr>
            <w:r w:rsidRPr="002847C8">
              <w:rPr>
                <w:sz w:val="24"/>
                <w:szCs w:val="24"/>
              </w:rPr>
              <w:t>Пишут сочинение (рассказ-описание) по репродукции картины З. Серебряковой «Катя в голубом у ёлки».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Пишут сочинение с элементами рассуждения (</w:t>
            </w:r>
            <w:r w:rsidRPr="002847C8">
              <w:rPr>
                <w:b/>
                <w:sz w:val="24"/>
                <w:szCs w:val="24"/>
              </w:rPr>
              <w:t>рубежный контроль за 2 четверть</w:t>
            </w:r>
            <w:r w:rsidRPr="002847C8">
              <w:rPr>
                <w:sz w:val="24"/>
                <w:szCs w:val="24"/>
              </w:rPr>
              <w:t>).</w:t>
            </w:r>
          </w:p>
        </w:tc>
      </w:tr>
      <w:tr w:rsidR="009163AE" w:rsidRPr="002847C8" w:rsidTr="009766B1">
        <w:trPr>
          <w:trHeight w:val="260"/>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 (1 час)</w:t>
            </w:r>
          </w:p>
        </w:tc>
      </w:tr>
      <w:tr w:rsidR="009163AE" w:rsidRPr="002847C8" w:rsidTr="009766B1">
        <w:trPr>
          <w:trHeight w:val="168"/>
        </w:trPr>
        <w:tc>
          <w:tcPr>
            <w:tcW w:w="540" w:type="dxa"/>
            <w:shd w:val="clear" w:color="auto" w:fill="auto"/>
          </w:tcPr>
          <w:p w:rsidR="009163AE" w:rsidRPr="002847C8" w:rsidRDefault="009163AE" w:rsidP="009766B1">
            <w:pPr>
              <w:jc w:val="center"/>
              <w:rPr>
                <w:sz w:val="24"/>
                <w:szCs w:val="24"/>
              </w:rPr>
            </w:pPr>
            <w:r w:rsidRPr="002847C8">
              <w:rPr>
                <w:sz w:val="24"/>
                <w:szCs w:val="24"/>
              </w:rPr>
              <w:t>13.</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Мои успехи</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rsidR="009163AE" w:rsidRPr="002847C8" w:rsidRDefault="009163AE" w:rsidP="009766B1">
            <w:pPr>
              <w:jc w:val="both"/>
              <w:rPr>
                <w:sz w:val="24"/>
                <w:szCs w:val="24"/>
              </w:rPr>
            </w:pPr>
            <w:r w:rsidRPr="002847C8">
              <w:rPr>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168"/>
        </w:trPr>
        <w:tc>
          <w:tcPr>
            <w:tcW w:w="15134" w:type="dxa"/>
            <w:gridSpan w:val="3"/>
            <w:shd w:val="clear" w:color="auto" w:fill="auto"/>
          </w:tcPr>
          <w:p w:rsidR="009163AE" w:rsidRPr="002847C8" w:rsidRDefault="009163AE" w:rsidP="009766B1">
            <w:pPr>
              <w:jc w:val="center"/>
              <w:rPr>
                <w:sz w:val="24"/>
                <w:szCs w:val="24"/>
              </w:rPr>
            </w:pPr>
          </w:p>
        </w:tc>
      </w:tr>
      <w:tr w:rsidR="009163AE" w:rsidRPr="002847C8" w:rsidTr="009766B1">
        <w:trPr>
          <w:trHeight w:val="168"/>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Отдых и развлечение (6 часов)</w:t>
            </w:r>
          </w:p>
        </w:tc>
      </w:tr>
      <w:tr w:rsidR="009163AE" w:rsidRPr="002847C8" w:rsidTr="009766B1">
        <w:trPr>
          <w:trHeight w:val="168"/>
        </w:trPr>
        <w:tc>
          <w:tcPr>
            <w:tcW w:w="540" w:type="dxa"/>
            <w:shd w:val="clear" w:color="auto" w:fill="auto"/>
          </w:tcPr>
          <w:p w:rsidR="009163AE" w:rsidRPr="002847C8" w:rsidRDefault="009163AE" w:rsidP="009766B1">
            <w:pPr>
              <w:jc w:val="center"/>
              <w:rPr>
                <w:sz w:val="24"/>
                <w:szCs w:val="24"/>
              </w:rPr>
            </w:pPr>
            <w:r w:rsidRPr="002847C8">
              <w:rPr>
                <w:sz w:val="24"/>
                <w:szCs w:val="24"/>
              </w:rPr>
              <w:t>14.</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Вспомним зимние каникулы</w:t>
            </w:r>
          </w:p>
          <w:p w:rsidR="009163AE" w:rsidRPr="002847C8" w:rsidRDefault="009163AE" w:rsidP="009766B1">
            <w:pPr>
              <w:jc w:val="both"/>
              <w:rPr>
                <w:sz w:val="24"/>
                <w:szCs w:val="24"/>
              </w:rPr>
            </w:pPr>
            <w:r w:rsidRPr="002847C8">
              <w:rPr>
                <w:sz w:val="24"/>
                <w:szCs w:val="24"/>
              </w:rPr>
              <w:t>2. Семейный досуг</w:t>
            </w:r>
          </w:p>
          <w:p w:rsidR="009163AE" w:rsidRPr="002847C8" w:rsidRDefault="009163AE" w:rsidP="009766B1">
            <w:pPr>
              <w:jc w:val="both"/>
              <w:rPr>
                <w:sz w:val="24"/>
                <w:szCs w:val="24"/>
              </w:rPr>
            </w:pPr>
            <w:r w:rsidRPr="002847C8">
              <w:rPr>
                <w:sz w:val="24"/>
                <w:szCs w:val="24"/>
              </w:rPr>
              <w:t>3. Глупость наказывать не полагается (рассказ М.М. Зощенко «Золотые слова»)</w:t>
            </w:r>
          </w:p>
          <w:p w:rsidR="009163AE" w:rsidRPr="002847C8" w:rsidRDefault="009163AE" w:rsidP="009766B1">
            <w:pPr>
              <w:jc w:val="both"/>
              <w:rPr>
                <w:sz w:val="24"/>
                <w:szCs w:val="24"/>
              </w:rPr>
            </w:pPr>
            <w:r w:rsidRPr="002847C8">
              <w:rPr>
                <w:sz w:val="24"/>
                <w:szCs w:val="24"/>
              </w:rPr>
              <w:t>4. Народные традиции гостеприимства</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 участвуют в работе пар и групп, овладевают навыками планирования и контроля своих учебных и речевых действий. Выступают с краткими сообщениями перед одноклассниками.</w:t>
            </w:r>
          </w:p>
          <w:p w:rsidR="009163AE" w:rsidRPr="002847C8" w:rsidRDefault="009163AE" w:rsidP="009766B1">
            <w:pPr>
              <w:jc w:val="both"/>
              <w:rPr>
                <w:sz w:val="24"/>
                <w:szCs w:val="24"/>
              </w:rPr>
            </w:pPr>
            <w:r w:rsidRPr="002847C8">
              <w:rPr>
                <w:sz w:val="24"/>
                <w:szCs w:val="24"/>
              </w:rPr>
              <w:t>Пишут рассказ (сочинение) на основе личного опыта о семейном досуге в период зимних каникул.</w:t>
            </w:r>
          </w:p>
          <w:p w:rsidR="009163AE" w:rsidRPr="002847C8" w:rsidRDefault="009163AE" w:rsidP="009766B1">
            <w:pPr>
              <w:jc w:val="both"/>
              <w:rPr>
                <w:sz w:val="24"/>
                <w:szCs w:val="24"/>
              </w:rPr>
            </w:pPr>
            <w:r w:rsidRPr="002847C8">
              <w:rPr>
                <w:sz w:val="24"/>
                <w:szCs w:val="24"/>
              </w:rPr>
              <w:t>Читают текст, делят его на части (микротемы), озаглавливают их, составляют план по содержанию текста. Осуществляют сжатый пересказ текста по плану.</w:t>
            </w:r>
          </w:p>
          <w:p w:rsidR="009163AE" w:rsidRPr="002847C8" w:rsidRDefault="009163AE" w:rsidP="009766B1">
            <w:pPr>
              <w:jc w:val="both"/>
              <w:rPr>
                <w:sz w:val="24"/>
                <w:szCs w:val="24"/>
              </w:rPr>
            </w:pPr>
            <w:r w:rsidRPr="002847C8">
              <w:rPr>
                <w:sz w:val="24"/>
                <w:szCs w:val="24"/>
              </w:rPr>
              <w:t>Обсуждают народные (с учётом региона проживания) традиции гостеприимства. Составляют сообщения с опорой на иллюстративный материал, фотографии, выступают с сообщениями перед одноклассниками.</w:t>
            </w:r>
          </w:p>
        </w:tc>
      </w:tr>
      <w:tr w:rsidR="009163AE" w:rsidRPr="002847C8" w:rsidTr="009766B1">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Интересные профессии (4 часа)</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15.</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Старые и исчезнувшие профессии (рассказ по репродукции картины С.И. Грибкова «Водовоз»)</w:t>
            </w:r>
          </w:p>
          <w:p w:rsidR="009163AE" w:rsidRPr="002847C8" w:rsidRDefault="009163AE" w:rsidP="009766B1">
            <w:pPr>
              <w:jc w:val="both"/>
              <w:rPr>
                <w:i/>
                <w:sz w:val="24"/>
                <w:szCs w:val="24"/>
              </w:rPr>
            </w:pPr>
            <w:r w:rsidRPr="002847C8">
              <w:rPr>
                <w:sz w:val="24"/>
                <w:szCs w:val="24"/>
              </w:rPr>
              <w:t>2. Знаменитые путешественники современности</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прошлого и современности,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rsidR="009163AE" w:rsidRPr="002847C8" w:rsidRDefault="009163AE" w:rsidP="009766B1">
            <w:pPr>
              <w:jc w:val="both"/>
              <w:rPr>
                <w:sz w:val="24"/>
                <w:szCs w:val="24"/>
              </w:rPr>
            </w:pPr>
            <w:r w:rsidRPr="002847C8">
              <w:rPr>
                <w:sz w:val="24"/>
                <w:szCs w:val="24"/>
              </w:rPr>
              <w:t>Составляют описательно-повествовательный рассказ по репродукции картины С.И. Грибкова «Водовоз»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Знакомятся с современными путешественниками (Капитан Кусто, Ю. Синкевич, Н. Дроздов, Ф. Конюхов). Работают с предложенным тестом (об одном из путешественников): заменяют слова синонимами, перефразируют синтаксические конструкции, делят текст на части, озаглавливают их. Составляют план, пишут изложение по плану.</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Деловые документы (4 часа)</w:t>
            </w:r>
          </w:p>
        </w:tc>
      </w:tr>
      <w:tr w:rsidR="009163AE" w:rsidRPr="002847C8" w:rsidTr="009766B1">
        <w:trPr>
          <w:trHeight w:val="2535"/>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16.</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Бытовая записка</w:t>
            </w:r>
          </w:p>
          <w:p w:rsidR="009163AE" w:rsidRPr="002847C8" w:rsidRDefault="009163AE" w:rsidP="009766B1">
            <w:pPr>
              <w:jc w:val="both"/>
              <w:rPr>
                <w:sz w:val="24"/>
                <w:szCs w:val="24"/>
              </w:rPr>
            </w:pPr>
            <w:r w:rsidRPr="002847C8">
              <w:rPr>
                <w:sz w:val="24"/>
                <w:szCs w:val="24"/>
              </w:rPr>
              <w:t>2. Деловое письмо. Объяснительная записка</w:t>
            </w:r>
          </w:p>
          <w:p w:rsidR="009163AE" w:rsidRPr="002847C8" w:rsidRDefault="009163AE" w:rsidP="009766B1">
            <w:pPr>
              <w:jc w:val="both"/>
              <w:rPr>
                <w:sz w:val="24"/>
                <w:szCs w:val="24"/>
              </w:rPr>
            </w:pPr>
            <w:r w:rsidRPr="002847C8">
              <w:rPr>
                <w:sz w:val="24"/>
                <w:szCs w:val="24"/>
              </w:rPr>
              <w:t xml:space="preserve">3. Электронные письма и </w:t>
            </w:r>
            <w:r w:rsidRPr="002847C8">
              <w:rPr>
                <w:sz w:val="24"/>
                <w:szCs w:val="24"/>
                <w:lang w:val="en-US"/>
              </w:rPr>
              <w:t>sms</w:t>
            </w:r>
            <w:r w:rsidRPr="002847C8">
              <w:rPr>
                <w:sz w:val="24"/>
                <w:szCs w:val="24"/>
              </w:rPr>
              <w:t>-сообщений в деловой коммуникации</w:t>
            </w:r>
          </w:p>
        </w:tc>
        <w:tc>
          <w:tcPr>
            <w:tcW w:w="9214" w:type="dxa"/>
            <w:shd w:val="clear" w:color="auto" w:fill="auto"/>
          </w:tcPr>
          <w:p w:rsidR="009163AE" w:rsidRPr="002847C8" w:rsidRDefault="009163AE" w:rsidP="009766B1">
            <w:pPr>
              <w:jc w:val="both"/>
              <w:rPr>
                <w:sz w:val="24"/>
                <w:szCs w:val="24"/>
              </w:rPr>
            </w:pPr>
            <w:r w:rsidRPr="002847C8">
              <w:rPr>
                <w:sz w:val="24"/>
                <w:szCs w:val="24"/>
              </w:rPr>
              <w:t>Драматизируют типичные ситуации бытового и делового общения, отражают в них модели поведения и культуру речевого этикета.</w:t>
            </w:r>
          </w:p>
          <w:p w:rsidR="009163AE" w:rsidRPr="002847C8" w:rsidRDefault="009163AE" w:rsidP="009766B1">
            <w:pPr>
              <w:jc w:val="both"/>
              <w:rPr>
                <w:sz w:val="24"/>
                <w:szCs w:val="24"/>
              </w:rPr>
            </w:pPr>
            <w:r w:rsidRPr="002847C8">
              <w:rPr>
                <w:sz w:val="24"/>
                <w:szCs w:val="24"/>
              </w:rPr>
              <w:t xml:space="preserve">Анализируют предложенные бытовые записки и самостоятельно пишут их по различным (типичным) поводам. Устанавливают отличие бытовой записки от делового письма. В соответствии с предложенными заданиями составляют тексты объяснительных записок, электронных писем, </w:t>
            </w:r>
            <w:r w:rsidRPr="002847C8">
              <w:rPr>
                <w:sz w:val="24"/>
                <w:szCs w:val="24"/>
                <w:lang w:val="en-US"/>
              </w:rPr>
              <w:t>sms</w:t>
            </w:r>
            <w:r w:rsidRPr="002847C8">
              <w:rPr>
                <w:sz w:val="24"/>
                <w:szCs w:val="24"/>
              </w:rPr>
              <w:t xml:space="preserve">-сообщений. </w:t>
            </w:r>
          </w:p>
          <w:p w:rsidR="009163AE" w:rsidRPr="002847C8" w:rsidRDefault="009163AE" w:rsidP="009766B1">
            <w:pPr>
              <w:jc w:val="both"/>
              <w:rPr>
                <w:sz w:val="24"/>
                <w:szCs w:val="24"/>
              </w:rPr>
            </w:pPr>
            <w:r w:rsidRPr="002847C8">
              <w:rPr>
                <w:sz w:val="24"/>
                <w:szCs w:val="24"/>
              </w:rPr>
              <w:t>Учатся отделять существенное от несущественного, обдумывать предстоящий ответ. Учатся отбирать необходимые языковые средства с целью что-либо сообщить, объяснить, описать и т.п.</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Общаемся в школе (дома, в транспорте, в поликлинике, в театре и др.) (6 часов)</w:t>
            </w:r>
          </w:p>
        </w:tc>
      </w:tr>
      <w:tr w:rsidR="009163AE" w:rsidRPr="002847C8" w:rsidTr="009766B1">
        <w:trPr>
          <w:trHeight w:val="2687"/>
        </w:trPr>
        <w:tc>
          <w:tcPr>
            <w:tcW w:w="540" w:type="dxa"/>
            <w:shd w:val="clear" w:color="auto" w:fill="auto"/>
          </w:tcPr>
          <w:p w:rsidR="009163AE" w:rsidRPr="002847C8" w:rsidRDefault="009163AE" w:rsidP="009766B1">
            <w:pPr>
              <w:jc w:val="center"/>
              <w:rPr>
                <w:sz w:val="24"/>
                <w:szCs w:val="24"/>
              </w:rPr>
            </w:pPr>
            <w:r w:rsidRPr="002847C8">
              <w:rPr>
                <w:sz w:val="24"/>
                <w:szCs w:val="24"/>
              </w:rPr>
              <w:t>17.</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Деловое и дружеское общение в школе: «ученик - учитель», «ученик – ученик (приятели, товарищи)»</w:t>
            </w:r>
          </w:p>
          <w:p w:rsidR="009163AE" w:rsidRPr="002847C8" w:rsidRDefault="009163AE" w:rsidP="009766B1">
            <w:pPr>
              <w:jc w:val="both"/>
              <w:rPr>
                <w:sz w:val="24"/>
                <w:szCs w:val="24"/>
              </w:rPr>
            </w:pPr>
            <w:r w:rsidRPr="002847C8">
              <w:rPr>
                <w:sz w:val="24"/>
                <w:szCs w:val="24"/>
              </w:rPr>
              <w:t>2. Общение и культура коммуникации в общественных местах (общие сведения)</w:t>
            </w:r>
          </w:p>
          <w:p w:rsidR="009163AE" w:rsidRPr="002847C8" w:rsidRDefault="009163AE" w:rsidP="009766B1">
            <w:pPr>
              <w:jc w:val="both"/>
              <w:rPr>
                <w:sz w:val="24"/>
                <w:szCs w:val="24"/>
              </w:rPr>
            </w:pPr>
            <w:r w:rsidRPr="002847C8">
              <w:rPr>
                <w:sz w:val="24"/>
                <w:szCs w:val="24"/>
              </w:rPr>
              <w:t>3. В транспорте</w:t>
            </w:r>
          </w:p>
          <w:p w:rsidR="009163AE" w:rsidRPr="002847C8" w:rsidRDefault="009163AE" w:rsidP="009766B1">
            <w:pPr>
              <w:jc w:val="both"/>
              <w:rPr>
                <w:sz w:val="24"/>
                <w:szCs w:val="24"/>
              </w:rPr>
            </w:pPr>
            <w:r w:rsidRPr="002847C8">
              <w:rPr>
                <w:sz w:val="24"/>
                <w:szCs w:val="24"/>
              </w:rPr>
              <w:t>4. В поликлинике</w:t>
            </w:r>
          </w:p>
          <w:p w:rsidR="009163AE" w:rsidRPr="002847C8" w:rsidRDefault="009163AE" w:rsidP="009766B1">
            <w:pPr>
              <w:jc w:val="both"/>
              <w:rPr>
                <w:sz w:val="24"/>
                <w:szCs w:val="24"/>
              </w:rPr>
            </w:pPr>
            <w:r w:rsidRPr="002847C8">
              <w:rPr>
                <w:sz w:val="24"/>
                <w:szCs w:val="24"/>
              </w:rPr>
              <w:t>5. В театре</w:t>
            </w:r>
          </w:p>
        </w:tc>
        <w:tc>
          <w:tcPr>
            <w:tcW w:w="9214" w:type="dxa"/>
            <w:shd w:val="clear" w:color="auto" w:fill="auto"/>
          </w:tcPr>
          <w:p w:rsidR="009163AE" w:rsidRPr="002847C8" w:rsidRDefault="009163AE" w:rsidP="009766B1">
            <w:pPr>
              <w:jc w:val="both"/>
              <w:rPr>
                <w:sz w:val="24"/>
                <w:szCs w:val="24"/>
              </w:rPr>
            </w:pPr>
            <w:r w:rsidRPr="002847C8">
              <w:rPr>
                <w:sz w:val="24"/>
                <w:szCs w:val="24"/>
              </w:rPr>
              <w:t>Анализируют предложенные диалоги, осуществляют их перевод в повествовательный рассказ, письменно фиксируют его.</w:t>
            </w:r>
          </w:p>
          <w:p w:rsidR="009163AE" w:rsidRPr="002847C8" w:rsidRDefault="009163AE" w:rsidP="009766B1">
            <w:pPr>
              <w:jc w:val="both"/>
              <w:rPr>
                <w:sz w:val="24"/>
                <w:szCs w:val="24"/>
              </w:rPr>
            </w:pPr>
            <w:r w:rsidRPr="002847C8">
              <w:rPr>
                <w:sz w:val="24"/>
                <w:szCs w:val="24"/>
              </w:rPr>
              <w:t xml:space="preserve">Составляют и записывают диалоги на заданные темы, осуществляют самопроверку и взаимопроверку. Учатся сотрудничеству, уважительному отношению к чужому мнению. </w:t>
            </w:r>
          </w:p>
          <w:p w:rsidR="009163AE" w:rsidRPr="002847C8" w:rsidRDefault="009163AE" w:rsidP="009766B1">
            <w:pPr>
              <w:jc w:val="both"/>
              <w:rPr>
                <w:sz w:val="24"/>
                <w:szCs w:val="24"/>
              </w:rPr>
            </w:pPr>
            <w:r w:rsidRPr="002847C8">
              <w:rPr>
                <w:sz w:val="24"/>
                <w:szCs w:val="24"/>
              </w:rPr>
              <w:t>Работают с текстами, отражающими особенности и правила общения в общественных местах, составляют к ним план, излагают по плану.</w:t>
            </w:r>
          </w:p>
          <w:p w:rsidR="009163AE" w:rsidRPr="002847C8" w:rsidRDefault="009163AE" w:rsidP="009766B1">
            <w:pPr>
              <w:jc w:val="both"/>
              <w:rPr>
                <w:sz w:val="24"/>
                <w:szCs w:val="24"/>
              </w:rPr>
            </w:pPr>
            <w:r w:rsidRPr="002847C8">
              <w:rPr>
                <w:sz w:val="24"/>
                <w:szCs w:val="24"/>
              </w:rPr>
              <w:t xml:space="preserve">Составляют предложения с многозначными словами, выражающими морально-этическую оценку, нравственные понятия. Сопоставляют слова, близкие по значению. </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Жизнь без опасностей (6 часов)</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18.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Безопасное поведение на проезжей части</w:t>
            </w:r>
          </w:p>
          <w:p w:rsidR="009163AE" w:rsidRPr="002847C8" w:rsidRDefault="009163AE" w:rsidP="009766B1">
            <w:pPr>
              <w:jc w:val="both"/>
              <w:rPr>
                <w:sz w:val="24"/>
                <w:szCs w:val="24"/>
              </w:rPr>
            </w:pPr>
            <w:r w:rsidRPr="002847C8">
              <w:rPr>
                <w:sz w:val="24"/>
                <w:szCs w:val="24"/>
              </w:rPr>
              <w:t>2. Безопасное поведение при гололёде и оттепели</w:t>
            </w:r>
          </w:p>
          <w:p w:rsidR="009163AE" w:rsidRPr="002847C8" w:rsidRDefault="009163AE" w:rsidP="009766B1">
            <w:pPr>
              <w:jc w:val="both"/>
              <w:rPr>
                <w:sz w:val="24"/>
                <w:szCs w:val="24"/>
              </w:rPr>
            </w:pPr>
            <w:r w:rsidRPr="002847C8">
              <w:rPr>
                <w:sz w:val="24"/>
                <w:szCs w:val="24"/>
              </w:rPr>
              <w:t>3. Безопасное поведение в быту</w:t>
            </w:r>
          </w:p>
          <w:p w:rsidR="009163AE" w:rsidRPr="002847C8" w:rsidRDefault="009163AE" w:rsidP="009766B1">
            <w:pPr>
              <w:jc w:val="both"/>
              <w:rPr>
                <w:sz w:val="24"/>
                <w:szCs w:val="24"/>
              </w:rPr>
            </w:pPr>
            <w:r w:rsidRPr="002847C8">
              <w:rPr>
                <w:sz w:val="24"/>
                <w:szCs w:val="24"/>
              </w:rPr>
              <w:t>4. Безопасное поведение при ледоходе</w:t>
            </w:r>
          </w:p>
          <w:p w:rsidR="009163AE" w:rsidRPr="002847C8" w:rsidRDefault="009163AE" w:rsidP="009766B1">
            <w:pPr>
              <w:jc w:val="both"/>
              <w:rPr>
                <w:sz w:val="24"/>
                <w:szCs w:val="24"/>
              </w:rPr>
            </w:pPr>
            <w:r w:rsidRPr="002847C8">
              <w:rPr>
                <w:sz w:val="24"/>
                <w:szCs w:val="24"/>
              </w:rPr>
              <w:t>5. Безопасное поведение на улице (незнакомые, чужие люди)</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обсуждают способы безопасного поведения в различных ситуациях. Анализируют предложенные диалоги, оценивают поведение персонажей с точки зрения его безопасности. Самостоятельно составляют диалоги с учётом заданных тем. Составляют и записывают алгоритмы безопасного поведения в различных ситуациях.</w:t>
            </w:r>
          </w:p>
          <w:p w:rsidR="009163AE" w:rsidRPr="002847C8" w:rsidRDefault="009163AE" w:rsidP="009766B1">
            <w:pPr>
              <w:jc w:val="both"/>
              <w:rPr>
                <w:sz w:val="24"/>
                <w:szCs w:val="24"/>
              </w:rPr>
            </w:pPr>
            <w:r w:rsidRPr="002847C8">
              <w:rPr>
                <w:sz w:val="24"/>
                <w:szCs w:val="24"/>
              </w:rPr>
              <w:t>Составляют повествовательный рассказ по сюжетной картинке / серии картинок «На реке»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Составляют простые и сложные предложения, пересказывают текст от 3-го лица, используют в рассказе синонимы, образные выражения.</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Школьные мероприятия (4 часа)</w:t>
            </w:r>
          </w:p>
        </w:tc>
      </w:tr>
      <w:tr w:rsidR="009163AE" w:rsidRPr="002847C8" w:rsidTr="009766B1">
        <w:trPr>
          <w:trHeight w:val="2684"/>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19.</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День защитника Отечества: школьный праздник</w:t>
            </w:r>
          </w:p>
          <w:p w:rsidR="009163AE" w:rsidRPr="002847C8" w:rsidRDefault="009163AE" w:rsidP="009766B1">
            <w:pPr>
              <w:jc w:val="both"/>
              <w:rPr>
                <w:sz w:val="24"/>
                <w:szCs w:val="24"/>
              </w:rPr>
            </w:pPr>
            <w:r w:rsidRPr="002847C8">
              <w:rPr>
                <w:sz w:val="24"/>
                <w:szCs w:val="24"/>
              </w:rPr>
              <w:t>2. Празднование Дня 8 марта</w:t>
            </w:r>
          </w:p>
          <w:p w:rsidR="009163AE" w:rsidRPr="002847C8" w:rsidRDefault="009163AE" w:rsidP="009766B1">
            <w:pPr>
              <w:jc w:val="both"/>
              <w:rPr>
                <w:sz w:val="24"/>
                <w:szCs w:val="24"/>
              </w:rPr>
            </w:pPr>
            <w:r w:rsidRPr="002847C8">
              <w:rPr>
                <w:sz w:val="24"/>
                <w:szCs w:val="24"/>
              </w:rPr>
              <w:t>3. Масленица: смысл и традиции проведения праздника</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взаимодействуя в составе пар и групп. Составляют простые и сложные предложения (сложноподчинённые предложения с различными типами придаточных). Составляют краткие сообщения-описания с опорой на тематические поздравительные открытки. Пишут рассказы с элементами рассуждения, отражая в них роль праздников для граждан России.</w:t>
            </w:r>
          </w:p>
          <w:p w:rsidR="009163AE" w:rsidRPr="002847C8" w:rsidRDefault="009163AE" w:rsidP="009766B1">
            <w:pPr>
              <w:jc w:val="both"/>
              <w:rPr>
                <w:sz w:val="24"/>
                <w:szCs w:val="24"/>
              </w:rPr>
            </w:pPr>
            <w:r w:rsidRPr="002847C8">
              <w:rPr>
                <w:sz w:val="24"/>
                <w:szCs w:val="24"/>
              </w:rPr>
              <w:t xml:space="preserve">Выполняют лексические и лексико-грамматические упражнения: подбирают синонимы, вписывают пропущенные слова в соответствующих грамматических категориях и формах – в соответствии с требованиями контекста. </w:t>
            </w:r>
          </w:p>
          <w:p w:rsidR="009163AE" w:rsidRPr="002847C8" w:rsidRDefault="009163AE" w:rsidP="009766B1">
            <w:pPr>
              <w:jc w:val="both"/>
              <w:rPr>
                <w:sz w:val="24"/>
                <w:szCs w:val="24"/>
              </w:rPr>
            </w:pPr>
            <w:r w:rsidRPr="002847C8">
              <w:rPr>
                <w:sz w:val="24"/>
                <w:szCs w:val="24"/>
              </w:rPr>
              <w:t>Составляют описательно-повествовательный рассказ о масленице с опорой на иллюстративный материал и предварительно составленный план.</w:t>
            </w:r>
          </w:p>
        </w:tc>
      </w:tr>
      <w:tr w:rsidR="009163AE" w:rsidRPr="002847C8" w:rsidTr="009766B1">
        <w:trPr>
          <w:trHeight w:val="133"/>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Вежливость (речевой этикет) (4 часов)</w:t>
            </w:r>
          </w:p>
        </w:tc>
      </w:tr>
      <w:tr w:rsidR="009163AE" w:rsidRPr="002847C8" w:rsidTr="009766B1">
        <w:trPr>
          <w:trHeight w:val="133"/>
        </w:trPr>
        <w:tc>
          <w:tcPr>
            <w:tcW w:w="540" w:type="dxa"/>
            <w:shd w:val="clear" w:color="auto" w:fill="auto"/>
          </w:tcPr>
          <w:p w:rsidR="009163AE" w:rsidRPr="002847C8" w:rsidRDefault="009163AE" w:rsidP="009766B1">
            <w:pPr>
              <w:jc w:val="center"/>
              <w:rPr>
                <w:sz w:val="24"/>
                <w:szCs w:val="24"/>
              </w:rPr>
            </w:pPr>
            <w:r w:rsidRPr="002847C8">
              <w:rPr>
                <w:sz w:val="24"/>
                <w:szCs w:val="24"/>
              </w:rPr>
              <w:t>20.</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Обращение, приветствие, прощание, формулы вежливости и взаимопонимания</w:t>
            </w:r>
          </w:p>
          <w:p w:rsidR="009163AE" w:rsidRPr="002847C8" w:rsidRDefault="009163AE" w:rsidP="009766B1">
            <w:pPr>
              <w:jc w:val="both"/>
              <w:rPr>
                <w:sz w:val="24"/>
                <w:szCs w:val="24"/>
              </w:rPr>
            </w:pPr>
            <w:r w:rsidRPr="002847C8">
              <w:rPr>
                <w:sz w:val="24"/>
                <w:szCs w:val="24"/>
              </w:rPr>
              <w:t>2. Благодарность, совет, предложение, сочувствие</w:t>
            </w:r>
          </w:p>
          <w:p w:rsidR="009163AE" w:rsidRPr="002847C8" w:rsidRDefault="009163AE" w:rsidP="009766B1">
            <w:pPr>
              <w:jc w:val="both"/>
              <w:rPr>
                <w:sz w:val="24"/>
                <w:szCs w:val="24"/>
              </w:rPr>
            </w:pPr>
            <w:r w:rsidRPr="002847C8">
              <w:rPr>
                <w:sz w:val="24"/>
                <w:szCs w:val="24"/>
              </w:rPr>
              <w:t>3. Нарушения речевого этикета, вероятные последствия. Замечания и предупреждения, реакция на них</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проявления уважения к чужому мнению, состоянию. Драматизируют ситуации, отражая особенности следования нормам речевого этикета и нарушения данных норм. Дают морально-этическую оценку поступкам героев.</w:t>
            </w:r>
          </w:p>
          <w:p w:rsidR="009163AE" w:rsidRPr="002847C8" w:rsidRDefault="009163AE" w:rsidP="009766B1">
            <w:pPr>
              <w:jc w:val="both"/>
              <w:rPr>
                <w:sz w:val="24"/>
                <w:szCs w:val="24"/>
              </w:rPr>
            </w:pPr>
            <w:r w:rsidRPr="002847C8">
              <w:rPr>
                <w:sz w:val="24"/>
                <w:szCs w:val="24"/>
              </w:rPr>
              <w:t xml:space="preserve">Обмениваются мнениями с одноклассниками в процессе работы в парах, группах, в ходе коллективной деятельности. </w:t>
            </w:r>
          </w:p>
          <w:p w:rsidR="009163AE" w:rsidRPr="002847C8" w:rsidRDefault="009163AE" w:rsidP="009766B1">
            <w:pPr>
              <w:jc w:val="both"/>
              <w:rPr>
                <w:sz w:val="24"/>
                <w:szCs w:val="24"/>
              </w:rPr>
            </w:pPr>
            <w:r w:rsidRPr="002847C8">
              <w:rPr>
                <w:sz w:val="24"/>
                <w:szCs w:val="24"/>
              </w:rPr>
              <w:t xml:space="preserve">Сопоставляют слова, близкие по значению, отбирают из их числа те, которые в наибольшей степени соответствуют заданному контексту. </w:t>
            </w:r>
          </w:p>
          <w:p w:rsidR="009163AE" w:rsidRPr="002847C8" w:rsidRDefault="009163AE" w:rsidP="009766B1">
            <w:pPr>
              <w:jc w:val="both"/>
              <w:rPr>
                <w:sz w:val="24"/>
                <w:szCs w:val="24"/>
              </w:rPr>
            </w:pPr>
            <w:r w:rsidRPr="002847C8">
              <w:rPr>
                <w:sz w:val="24"/>
                <w:szCs w:val="24"/>
              </w:rPr>
              <w:t>Составляют рассказ с элементами рассуждения (пишут сочинение-миниатюру) о роли речевого этикета в межличностном взаимодействии по предварительно подготовленному плану.</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Дружба и настоящий друг (5 часов)</w:t>
            </w:r>
          </w:p>
        </w:tc>
      </w:tr>
      <w:tr w:rsidR="009163AE" w:rsidRPr="002847C8" w:rsidTr="009766B1">
        <w:trPr>
          <w:trHeight w:val="2116"/>
        </w:trPr>
        <w:tc>
          <w:tcPr>
            <w:tcW w:w="540" w:type="dxa"/>
            <w:shd w:val="clear" w:color="auto" w:fill="auto"/>
          </w:tcPr>
          <w:p w:rsidR="009163AE" w:rsidRPr="002847C8" w:rsidRDefault="009163AE" w:rsidP="009766B1">
            <w:pPr>
              <w:jc w:val="center"/>
              <w:rPr>
                <w:sz w:val="24"/>
                <w:szCs w:val="24"/>
              </w:rPr>
            </w:pPr>
            <w:r w:rsidRPr="002847C8">
              <w:rPr>
                <w:sz w:val="24"/>
                <w:szCs w:val="24"/>
              </w:rPr>
              <w:t>21.</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Мой лучший друг</w:t>
            </w:r>
          </w:p>
          <w:p w:rsidR="009163AE" w:rsidRPr="002847C8" w:rsidRDefault="009163AE" w:rsidP="009766B1">
            <w:pPr>
              <w:jc w:val="both"/>
              <w:rPr>
                <w:sz w:val="24"/>
                <w:szCs w:val="24"/>
              </w:rPr>
            </w:pPr>
            <w:r w:rsidRPr="002847C8">
              <w:rPr>
                <w:sz w:val="24"/>
                <w:szCs w:val="24"/>
              </w:rPr>
              <w:t>2. Не имей сто рублей, а имей сто друзей</w:t>
            </w:r>
          </w:p>
          <w:p w:rsidR="009163AE" w:rsidRPr="002847C8" w:rsidRDefault="009163AE" w:rsidP="009766B1">
            <w:pPr>
              <w:jc w:val="both"/>
              <w:rPr>
                <w:sz w:val="24"/>
                <w:szCs w:val="24"/>
              </w:rPr>
            </w:pPr>
            <w:r w:rsidRPr="002847C8">
              <w:rPr>
                <w:sz w:val="24"/>
                <w:szCs w:val="24"/>
              </w:rPr>
              <w:t>3. Настоящий друг</w:t>
            </w:r>
          </w:p>
          <w:p w:rsidR="009163AE" w:rsidRPr="002847C8" w:rsidRDefault="009163AE" w:rsidP="009766B1">
            <w:pPr>
              <w:jc w:val="both"/>
              <w:rPr>
                <w:sz w:val="24"/>
                <w:szCs w:val="24"/>
              </w:rPr>
            </w:pPr>
            <w:r w:rsidRPr="002847C8">
              <w:rPr>
                <w:sz w:val="24"/>
                <w:szCs w:val="24"/>
              </w:rPr>
              <w:t>4. Каким должен быть настоящий друг?</w:t>
            </w:r>
          </w:p>
        </w:tc>
        <w:tc>
          <w:tcPr>
            <w:tcW w:w="9214" w:type="dxa"/>
            <w:shd w:val="clear" w:color="auto" w:fill="auto"/>
          </w:tcPr>
          <w:p w:rsidR="009163AE" w:rsidRPr="002847C8" w:rsidRDefault="009163AE" w:rsidP="009766B1">
            <w:pPr>
              <w:jc w:val="both"/>
              <w:rPr>
                <w:sz w:val="24"/>
                <w:szCs w:val="24"/>
              </w:rPr>
            </w:pPr>
            <w:r w:rsidRPr="002847C8">
              <w:rPr>
                <w:sz w:val="24"/>
                <w:szCs w:val="24"/>
              </w:rPr>
              <w:t>Вдут диалог, выступают с сообщениями перед одноклассниками, рассуждая на тему дружбы. Усваивают словарь лексического концентра «Дружба». Выполняют лексические и лексико-грамматические упражнения.</w:t>
            </w:r>
          </w:p>
          <w:p w:rsidR="009163AE" w:rsidRPr="002847C8" w:rsidRDefault="009163AE" w:rsidP="009766B1">
            <w:pPr>
              <w:jc w:val="both"/>
              <w:rPr>
                <w:sz w:val="24"/>
                <w:szCs w:val="24"/>
              </w:rPr>
            </w:pPr>
            <w:r w:rsidRPr="002847C8">
              <w:rPr>
                <w:sz w:val="24"/>
                <w:szCs w:val="24"/>
              </w:rPr>
              <w:t>Анализируют пословицы и поговорки о дружбе, трактуют их значение.</w:t>
            </w:r>
          </w:p>
          <w:p w:rsidR="009163AE" w:rsidRPr="002847C8" w:rsidRDefault="009163AE" w:rsidP="009766B1">
            <w:pPr>
              <w:jc w:val="both"/>
              <w:rPr>
                <w:sz w:val="24"/>
                <w:szCs w:val="24"/>
              </w:rPr>
            </w:pPr>
            <w:r w:rsidRPr="002847C8">
              <w:rPr>
                <w:sz w:val="24"/>
                <w:szCs w:val="24"/>
              </w:rPr>
              <w:t>Работают с текстом: делят на части, выделяя и озаглавливая микротемы. Составляют план, пересказывают текст по плану.</w:t>
            </w:r>
          </w:p>
          <w:p w:rsidR="009163AE" w:rsidRPr="002847C8" w:rsidRDefault="009163AE" w:rsidP="009766B1">
            <w:pPr>
              <w:jc w:val="both"/>
              <w:rPr>
                <w:sz w:val="24"/>
                <w:szCs w:val="24"/>
              </w:rPr>
            </w:pPr>
            <w:r w:rsidRPr="002847C8">
              <w:rPr>
                <w:sz w:val="24"/>
                <w:szCs w:val="24"/>
              </w:rPr>
              <w:t>Пишут сочинение с элементами рассуждения (</w:t>
            </w:r>
            <w:r w:rsidRPr="002847C8">
              <w:rPr>
                <w:b/>
                <w:sz w:val="24"/>
                <w:szCs w:val="24"/>
              </w:rPr>
              <w:t>рубежный контроль за 3 четверть</w:t>
            </w:r>
            <w:r w:rsidRPr="002847C8">
              <w:rPr>
                <w:sz w:val="24"/>
                <w:szCs w:val="24"/>
              </w:rPr>
              <w:t>).</w:t>
            </w:r>
          </w:p>
        </w:tc>
      </w:tr>
      <w:tr w:rsidR="009163AE" w:rsidRPr="002847C8" w:rsidTr="009766B1">
        <w:tc>
          <w:tcPr>
            <w:tcW w:w="15134"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 (1 час)</w:t>
            </w:r>
          </w:p>
        </w:tc>
      </w:tr>
      <w:tr w:rsidR="009163AE" w:rsidRPr="002847C8" w:rsidTr="009766B1">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22.</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Мои успехи</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rsidR="009163AE" w:rsidRPr="002847C8" w:rsidRDefault="009163AE" w:rsidP="009766B1">
            <w:pPr>
              <w:jc w:val="both"/>
              <w:rPr>
                <w:sz w:val="24"/>
                <w:szCs w:val="24"/>
              </w:rPr>
            </w:pPr>
            <w:r w:rsidRPr="002847C8">
              <w:rPr>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c>
          <w:tcPr>
            <w:tcW w:w="15134" w:type="dxa"/>
            <w:gridSpan w:val="3"/>
            <w:shd w:val="clear" w:color="auto" w:fill="auto"/>
          </w:tcPr>
          <w:p w:rsidR="009163AE" w:rsidRPr="002847C8" w:rsidRDefault="009163AE" w:rsidP="009766B1">
            <w:pPr>
              <w:jc w:val="center"/>
              <w:rPr>
                <w:b/>
                <w:sz w:val="24"/>
                <w:szCs w:val="24"/>
              </w:rPr>
            </w:pPr>
            <w:r w:rsidRPr="002847C8">
              <w:rPr>
                <w:b/>
                <w:sz w:val="24"/>
                <w:szCs w:val="24"/>
              </w:rPr>
              <w:t>3 триместр</w:t>
            </w:r>
          </w:p>
        </w:tc>
      </w:tr>
      <w:tr w:rsidR="009163AE" w:rsidRPr="002847C8" w:rsidTr="009766B1">
        <w:tc>
          <w:tcPr>
            <w:tcW w:w="15134" w:type="dxa"/>
            <w:gridSpan w:val="3"/>
            <w:shd w:val="clear" w:color="auto" w:fill="auto"/>
          </w:tcPr>
          <w:p w:rsidR="009163AE" w:rsidRPr="002847C8" w:rsidRDefault="009163AE" w:rsidP="009766B1">
            <w:pPr>
              <w:jc w:val="both"/>
              <w:rPr>
                <w:sz w:val="24"/>
                <w:szCs w:val="24"/>
              </w:rPr>
            </w:pPr>
            <w:r w:rsidRPr="002847C8">
              <w:rPr>
                <w:b/>
                <w:sz w:val="24"/>
                <w:szCs w:val="24"/>
              </w:rPr>
              <w:t>Человек в городе (6 часов)</w:t>
            </w:r>
          </w:p>
        </w:tc>
      </w:tr>
      <w:tr w:rsidR="009163AE" w:rsidRPr="002847C8" w:rsidTr="009766B1">
        <w:tc>
          <w:tcPr>
            <w:tcW w:w="540" w:type="dxa"/>
            <w:shd w:val="clear" w:color="auto" w:fill="auto"/>
          </w:tcPr>
          <w:p w:rsidR="009163AE" w:rsidRPr="002847C8" w:rsidRDefault="009163AE" w:rsidP="009766B1">
            <w:pPr>
              <w:jc w:val="center"/>
              <w:rPr>
                <w:sz w:val="24"/>
                <w:szCs w:val="24"/>
              </w:rPr>
            </w:pPr>
            <w:r w:rsidRPr="002847C8">
              <w:rPr>
                <w:sz w:val="24"/>
                <w:szCs w:val="24"/>
              </w:rPr>
              <w:t>23.</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Городской транспорт</w:t>
            </w:r>
          </w:p>
          <w:p w:rsidR="009163AE" w:rsidRPr="002847C8" w:rsidRDefault="009163AE" w:rsidP="009766B1">
            <w:pPr>
              <w:jc w:val="both"/>
              <w:rPr>
                <w:sz w:val="24"/>
                <w:szCs w:val="24"/>
              </w:rPr>
            </w:pPr>
            <w:r w:rsidRPr="002847C8">
              <w:rPr>
                <w:sz w:val="24"/>
                <w:szCs w:val="24"/>
              </w:rPr>
              <w:t>2. Театры и музеи</w:t>
            </w:r>
          </w:p>
          <w:p w:rsidR="009163AE" w:rsidRPr="002847C8" w:rsidRDefault="009163AE" w:rsidP="009766B1">
            <w:pPr>
              <w:jc w:val="both"/>
              <w:rPr>
                <w:sz w:val="24"/>
                <w:szCs w:val="24"/>
              </w:rPr>
            </w:pPr>
            <w:r w:rsidRPr="002847C8">
              <w:rPr>
                <w:sz w:val="24"/>
                <w:szCs w:val="24"/>
              </w:rPr>
              <w:t>3. Город и экология</w:t>
            </w:r>
          </w:p>
          <w:p w:rsidR="009163AE" w:rsidRPr="002847C8" w:rsidRDefault="009163AE" w:rsidP="009766B1">
            <w:pPr>
              <w:jc w:val="both"/>
              <w:rPr>
                <w:sz w:val="24"/>
                <w:szCs w:val="24"/>
              </w:rPr>
            </w:pPr>
            <w:r w:rsidRPr="002847C8">
              <w:rPr>
                <w:sz w:val="24"/>
                <w:szCs w:val="24"/>
              </w:rPr>
              <w:t>4. Парки и скверы</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 (в парах и группах) об особенностях жизнеустройства в городе, об отличиях города и села. С опорой на иллюстративный материал, фотографии называют и характеризуют знаменитые города России, её столицу.</w:t>
            </w:r>
          </w:p>
          <w:p w:rsidR="009163AE" w:rsidRPr="002847C8" w:rsidRDefault="009163AE" w:rsidP="009766B1">
            <w:pPr>
              <w:jc w:val="both"/>
              <w:rPr>
                <w:sz w:val="24"/>
                <w:szCs w:val="24"/>
              </w:rPr>
            </w:pPr>
            <w:r w:rsidRPr="002847C8">
              <w:rPr>
                <w:sz w:val="24"/>
                <w:szCs w:val="24"/>
              </w:rPr>
              <w:t>Составляют и записывают рассказы по предварительно составленному плану:</w:t>
            </w:r>
          </w:p>
          <w:p w:rsidR="009163AE" w:rsidRPr="002847C8" w:rsidRDefault="009163AE" w:rsidP="009766B1">
            <w:pPr>
              <w:jc w:val="both"/>
              <w:rPr>
                <w:sz w:val="24"/>
                <w:szCs w:val="24"/>
              </w:rPr>
            </w:pPr>
            <w:r w:rsidRPr="002847C8">
              <w:rPr>
                <w:sz w:val="24"/>
                <w:szCs w:val="24"/>
              </w:rPr>
              <w:t>- о городском транспорте,</w:t>
            </w:r>
          </w:p>
          <w:p w:rsidR="009163AE" w:rsidRPr="002847C8" w:rsidRDefault="009163AE" w:rsidP="009766B1">
            <w:pPr>
              <w:jc w:val="both"/>
              <w:rPr>
                <w:sz w:val="24"/>
                <w:szCs w:val="24"/>
              </w:rPr>
            </w:pPr>
            <w:r w:rsidRPr="002847C8">
              <w:rPr>
                <w:sz w:val="24"/>
                <w:szCs w:val="24"/>
              </w:rPr>
              <w:t>- о театрах и музеях,</w:t>
            </w:r>
          </w:p>
          <w:p w:rsidR="009163AE" w:rsidRPr="002847C8" w:rsidRDefault="009163AE" w:rsidP="009766B1">
            <w:pPr>
              <w:jc w:val="both"/>
              <w:rPr>
                <w:sz w:val="24"/>
                <w:szCs w:val="24"/>
              </w:rPr>
            </w:pPr>
            <w:r w:rsidRPr="002847C8">
              <w:rPr>
                <w:sz w:val="24"/>
                <w:szCs w:val="24"/>
              </w:rPr>
              <w:t>- о парках и скверах.</w:t>
            </w:r>
          </w:p>
          <w:p w:rsidR="009163AE" w:rsidRPr="002847C8" w:rsidRDefault="009163AE" w:rsidP="009766B1">
            <w:pPr>
              <w:jc w:val="both"/>
              <w:rPr>
                <w:sz w:val="24"/>
                <w:szCs w:val="24"/>
              </w:rPr>
            </w:pPr>
            <w:r w:rsidRPr="002847C8">
              <w:rPr>
                <w:sz w:val="24"/>
                <w:szCs w:val="24"/>
              </w:rPr>
              <w:t>Осуществляют группировку лексического материала, отвечают на вопросы, отделяют существенное от несущественного. Пишут сочинение с элементами рассуждения на экологическую тематику, дают морально-этическую оценку поступкам людей.</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Моё будущее (4 часов)</w:t>
            </w:r>
          </w:p>
        </w:tc>
      </w:tr>
      <w:tr w:rsidR="009163AE" w:rsidRPr="002847C8" w:rsidTr="009766B1">
        <w:trPr>
          <w:trHeight w:val="2760"/>
        </w:trPr>
        <w:tc>
          <w:tcPr>
            <w:tcW w:w="540" w:type="dxa"/>
            <w:shd w:val="clear" w:color="auto" w:fill="auto"/>
          </w:tcPr>
          <w:p w:rsidR="009163AE" w:rsidRPr="002847C8" w:rsidRDefault="009163AE" w:rsidP="009766B1">
            <w:pPr>
              <w:jc w:val="center"/>
              <w:rPr>
                <w:sz w:val="24"/>
                <w:szCs w:val="24"/>
              </w:rPr>
            </w:pPr>
            <w:r w:rsidRPr="002847C8">
              <w:rPr>
                <w:sz w:val="24"/>
                <w:szCs w:val="24"/>
              </w:rPr>
              <w:t>24.</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Кем я буду</w:t>
            </w:r>
          </w:p>
          <w:p w:rsidR="009163AE" w:rsidRPr="002847C8" w:rsidRDefault="009163AE" w:rsidP="009766B1">
            <w:pPr>
              <w:jc w:val="both"/>
              <w:rPr>
                <w:sz w:val="24"/>
                <w:szCs w:val="24"/>
              </w:rPr>
            </w:pPr>
            <w:r w:rsidRPr="002847C8">
              <w:rPr>
                <w:sz w:val="24"/>
                <w:szCs w:val="24"/>
              </w:rPr>
              <w:t>2. Моя мечта</w:t>
            </w:r>
          </w:p>
          <w:p w:rsidR="009163AE" w:rsidRPr="002847C8" w:rsidRDefault="009163AE" w:rsidP="009766B1">
            <w:pPr>
              <w:jc w:val="both"/>
              <w:rPr>
                <w:sz w:val="24"/>
                <w:szCs w:val="24"/>
              </w:rPr>
            </w:pPr>
            <w:r w:rsidRPr="002847C8">
              <w:rPr>
                <w:sz w:val="24"/>
                <w:szCs w:val="24"/>
              </w:rPr>
              <w:t>3. Я и будущее моей страны</w:t>
            </w:r>
          </w:p>
        </w:tc>
        <w:tc>
          <w:tcPr>
            <w:tcW w:w="9214" w:type="dxa"/>
            <w:shd w:val="clear" w:color="auto" w:fill="auto"/>
          </w:tcPr>
          <w:p w:rsidR="009163AE" w:rsidRPr="002847C8" w:rsidRDefault="009163AE" w:rsidP="009766B1">
            <w:pPr>
              <w:jc w:val="both"/>
              <w:rPr>
                <w:sz w:val="24"/>
                <w:szCs w:val="24"/>
              </w:rPr>
            </w:pPr>
            <w:r w:rsidRPr="002847C8">
              <w:rPr>
                <w:sz w:val="24"/>
                <w:szCs w:val="24"/>
              </w:rPr>
              <w:t>Читают и анализируют сообщения сверстников (в виде готовых текстов), выясняют, кем хотят стать их ровесники и почему. Отвечают на вопросы по содержанию текстов. Составляют сообщения о своей любимой (будущей) профессии, выступают с сообщениями перед одноклассниками.</w:t>
            </w:r>
          </w:p>
          <w:p w:rsidR="009163AE" w:rsidRPr="002847C8" w:rsidRDefault="009163AE" w:rsidP="009766B1">
            <w:pPr>
              <w:jc w:val="both"/>
              <w:rPr>
                <w:sz w:val="24"/>
                <w:szCs w:val="24"/>
              </w:rPr>
            </w:pPr>
            <w:r w:rsidRPr="002847C8">
              <w:rPr>
                <w:sz w:val="24"/>
                <w:szCs w:val="24"/>
              </w:rPr>
              <w:t>Пишут сочинение с элементами рассуждения о своей мечте.</w:t>
            </w:r>
          </w:p>
          <w:p w:rsidR="009163AE" w:rsidRPr="002847C8" w:rsidRDefault="009163AE" w:rsidP="009766B1">
            <w:pPr>
              <w:jc w:val="both"/>
              <w:rPr>
                <w:sz w:val="24"/>
                <w:szCs w:val="24"/>
              </w:rPr>
            </w:pPr>
            <w:r w:rsidRPr="002847C8">
              <w:rPr>
                <w:sz w:val="24"/>
                <w:szCs w:val="24"/>
              </w:rPr>
              <w:t>Коллективно составляют рассказ «Я и будущее моей страны»: строят простые и сложные предложения (сложносочинённые, а также сложноподчинённые с разными придаточными); употребляют слова, обозначающие виды трудовой деятельности, профессиональные занятия и профессии; работают над композицией составляемого рассказа.</w:t>
            </w:r>
          </w:p>
        </w:tc>
      </w:tr>
      <w:tr w:rsidR="009163AE" w:rsidRPr="002847C8" w:rsidTr="009766B1">
        <w:trPr>
          <w:trHeight w:val="273"/>
        </w:trPr>
        <w:tc>
          <w:tcPr>
            <w:tcW w:w="15134" w:type="dxa"/>
            <w:gridSpan w:val="3"/>
            <w:shd w:val="clear" w:color="auto" w:fill="auto"/>
          </w:tcPr>
          <w:p w:rsidR="009163AE" w:rsidRPr="002847C8" w:rsidRDefault="009163AE" w:rsidP="009766B1">
            <w:pPr>
              <w:jc w:val="both"/>
              <w:rPr>
                <w:sz w:val="24"/>
                <w:szCs w:val="24"/>
              </w:rPr>
            </w:pPr>
            <w:r w:rsidRPr="002847C8">
              <w:rPr>
                <w:b/>
                <w:sz w:val="24"/>
                <w:szCs w:val="24"/>
              </w:rPr>
              <w:t>Полезные советы (4 часа)</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25.</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Безопасное поведение дома и на улице</w:t>
            </w:r>
          </w:p>
          <w:p w:rsidR="009163AE" w:rsidRPr="002847C8" w:rsidRDefault="009163AE" w:rsidP="009766B1">
            <w:pPr>
              <w:jc w:val="both"/>
              <w:rPr>
                <w:sz w:val="24"/>
                <w:szCs w:val="24"/>
              </w:rPr>
            </w:pPr>
            <w:r w:rsidRPr="002847C8">
              <w:rPr>
                <w:sz w:val="24"/>
                <w:szCs w:val="24"/>
              </w:rPr>
              <w:t>2. Книги для чтения летом (библиотечный урок)</w:t>
            </w:r>
          </w:p>
          <w:p w:rsidR="009163AE" w:rsidRPr="002847C8" w:rsidRDefault="009163AE" w:rsidP="009766B1">
            <w:pPr>
              <w:jc w:val="both"/>
              <w:rPr>
                <w:sz w:val="24"/>
                <w:szCs w:val="24"/>
              </w:rPr>
            </w:pPr>
            <w:r w:rsidRPr="002847C8">
              <w:rPr>
                <w:sz w:val="24"/>
                <w:szCs w:val="24"/>
              </w:rPr>
              <w:lastRenderedPageBreak/>
              <w:t>3. Взаимоотношения детей и взрослых (по рассказу М.Зощенко «Бабушкин подарок»)</w:t>
            </w:r>
          </w:p>
        </w:tc>
        <w:tc>
          <w:tcPr>
            <w:tcW w:w="9214" w:type="dxa"/>
            <w:shd w:val="clear" w:color="auto" w:fill="auto"/>
          </w:tcPr>
          <w:p w:rsidR="009163AE" w:rsidRPr="002847C8" w:rsidRDefault="009163AE" w:rsidP="009766B1">
            <w:pPr>
              <w:jc w:val="both"/>
              <w:rPr>
                <w:sz w:val="24"/>
                <w:szCs w:val="24"/>
              </w:rPr>
            </w:pPr>
            <w:r w:rsidRPr="002847C8">
              <w:rPr>
                <w:sz w:val="24"/>
                <w:szCs w:val="24"/>
              </w:rPr>
              <w:lastRenderedPageBreak/>
              <w:t xml:space="preserve">Ведут диалоги, участвуя в работе пары и группы, самостоятельно формулируют правила безопасного поведения дома и на улице, письменно оформляют алгоритмы действий в потенциально опасных (типичных) ситуациях: при пожаре, получении </w:t>
            </w:r>
            <w:r w:rsidRPr="002847C8">
              <w:rPr>
                <w:sz w:val="24"/>
                <w:szCs w:val="24"/>
              </w:rPr>
              <w:lastRenderedPageBreak/>
              <w:t>травмы и др.</w:t>
            </w:r>
          </w:p>
          <w:p w:rsidR="009163AE" w:rsidRPr="002847C8" w:rsidRDefault="009163AE" w:rsidP="009766B1">
            <w:pPr>
              <w:jc w:val="both"/>
              <w:rPr>
                <w:sz w:val="24"/>
                <w:szCs w:val="24"/>
              </w:rPr>
            </w:pPr>
            <w:r w:rsidRPr="002847C8">
              <w:rPr>
                <w:sz w:val="24"/>
                <w:szCs w:val="24"/>
              </w:rPr>
              <w:t xml:space="preserve">Посещают выставку книг в школьной библиотеке, знакомятся с рекомендациями о содержании чтения в летний период. Беседуют, рассматривают иллюстрации, составляют с опорой на них простые и сложные предложения. </w:t>
            </w:r>
          </w:p>
          <w:p w:rsidR="009163AE" w:rsidRPr="002847C8" w:rsidRDefault="009163AE" w:rsidP="009766B1">
            <w:pPr>
              <w:jc w:val="both"/>
              <w:rPr>
                <w:sz w:val="24"/>
                <w:szCs w:val="24"/>
              </w:rPr>
            </w:pPr>
            <w:r w:rsidRPr="002847C8">
              <w:rPr>
                <w:sz w:val="24"/>
                <w:szCs w:val="24"/>
              </w:rPr>
              <w:t>Знакомятся с содержанием рассказа М. Зощенко, читают, делят на части, озаглавливают их, составляя план. Пишут изложение по плану.</w:t>
            </w:r>
          </w:p>
        </w:tc>
      </w:tr>
      <w:tr w:rsidR="009163AE" w:rsidRPr="002847C8" w:rsidTr="009766B1">
        <w:trPr>
          <w:trHeight w:val="273"/>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lastRenderedPageBreak/>
              <w:t>Любимые праздники (5 часов)</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26.</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День весны и труда</w:t>
            </w:r>
          </w:p>
          <w:p w:rsidR="009163AE" w:rsidRPr="002847C8" w:rsidRDefault="009163AE" w:rsidP="009766B1">
            <w:pPr>
              <w:jc w:val="both"/>
              <w:rPr>
                <w:sz w:val="24"/>
                <w:szCs w:val="24"/>
              </w:rPr>
            </w:pPr>
            <w:r w:rsidRPr="002847C8">
              <w:rPr>
                <w:sz w:val="24"/>
                <w:szCs w:val="24"/>
              </w:rPr>
              <w:t>2. День победы</w:t>
            </w:r>
          </w:p>
          <w:p w:rsidR="009163AE" w:rsidRPr="002847C8" w:rsidRDefault="009163AE" w:rsidP="009766B1">
            <w:pPr>
              <w:jc w:val="both"/>
              <w:rPr>
                <w:sz w:val="24"/>
                <w:szCs w:val="24"/>
              </w:rPr>
            </w:pPr>
            <w:r w:rsidRPr="002847C8">
              <w:rPr>
                <w:sz w:val="24"/>
                <w:szCs w:val="24"/>
              </w:rPr>
              <w:t>3. Боевое задание (по рассказу С. Алексеева «Капитан Гастелло»)</w:t>
            </w:r>
          </w:p>
          <w:p w:rsidR="009163AE" w:rsidRPr="002847C8" w:rsidRDefault="009163AE" w:rsidP="009766B1">
            <w:pPr>
              <w:jc w:val="both"/>
              <w:rPr>
                <w:sz w:val="24"/>
                <w:szCs w:val="24"/>
              </w:rPr>
            </w:pPr>
            <w:r w:rsidRPr="002847C8">
              <w:rPr>
                <w:sz w:val="24"/>
                <w:szCs w:val="24"/>
              </w:rPr>
              <w:t>4. Память о Великой Отечественной войне (сочинение)</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участвуя в работе пары и группы, выступают перед одноклассниками с краткими сообщениями (презентациями), посвящёнными майским праздникам. Составляют словосочетания, простые и сложные предложения, выполняют лексические и лексико-грамматические упражнения.</w:t>
            </w:r>
          </w:p>
          <w:p w:rsidR="009163AE" w:rsidRPr="002847C8" w:rsidRDefault="009163AE" w:rsidP="009766B1">
            <w:pPr>
              <w:jc w:val="both"/>
              <w:rPr>
                <w:sz w:val="24"/>
                <w:szCs w:val="24"/>
              </w:rPr>
            </w:pPr>
            <w:r w:rsidRPr="002847C8">
              <w:rPr>
                <w:sz w:val="24"/>
                <w:szCs w:val="24"/>
              </w:rPr>
              <w:t xml:space="preserve">Читают текст по С. Алексееву «Капитан Гастелло» (в адаптированном варианте). Делят текст на части, выделяя микротемы и озаглавливая их. Составляют план, пишут изложение по плану. </w:t>
            </w:r>
          </w:p>
          <w:p w:rsidR="009163AE" w:rsidRPr="002847C8" w:rsidRDefault="009163AE" w:rsidP="009766B1">
            <w:pPr>
              <w:jc w:val="both"/>
              <w:rPr>
                <w:sz w:val="24"/>
                <w:szCs w:val="24"/>
              </w:rPr>
            </w:pPr>
            <w:r w:rsidRPr="002847C8">
              <w:rPr>
                <w:sz w:val="24"/>
                <w:szCs w:val="24"/>
              </w:rPr>
              <w:t>Готовятся к написанию сочинения с элементами рассуждения. Составляют план, пишут сочинение.</w:t>
            </w:r>
          </w:p>
        </w:tc>
      </w:tr>
      <w:tr w:rsidR="009163AE" w:rsidRPr="002847C8" w:rsidTr="009766B1">
        <w:trPr>
          <w:trHeight w:val="273"/>
        </w:trPr>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Природа и человек (6 часов)</w:t>
            </w:r>
          </w:p>
        </w:tc>
      </w:tr>
      <w:tr w:rsidR="009163AE" w:rsidRPr="002847C8" w:rsidTr="009766B1">
        <w:trPr>
          <w:trHeight w:val="273"/>
        </w:trPr>
        <w:tc>
          <w:tcPr>
            <w:tcW w:w="540" w:type="dxa"/>
            <w:shd w:val="clear" w:color="auto" w:fill="auto"/>
          </w:tcPr>
          <w:p w:rsidR="009163AE" w:rsidRPr="002847C8" w:rsidRDefault="009163AE" w:rsidP="009766B1">
            <w:pPr>
              <w:jc w:val="center"/>
              <w:rPr>
                <w:sz w:val="24"/>
                <w:szCs w:val="24"/>
              </w:rPr>
            </w:pPr>
            <w:r w:rsidRPr="002847C8">
              <w:rPr>
                <w:sz w:val="24"/>
                <w:szCs w:val="24"/>
              </w:rPr>
              <w:t>27.</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Весна (сочинение по репродукции картины С.А. Виноградова «Весна»)</w:t>
            </w:r>
          </w:p>
          <w:p w:rsidR="009163AE" w:rsidRPr="002847C8" w:rsidRDefault="009163AE" w:rsidP="009766B1">
            <w:pPr>
              <w:jc w:val="both"/>
              <w:rPr>
                <w:sz w:val="24"/>
                <w:szCs w:val="24"/>
              </w:rPr>
            </w:pPr>
            <w:r w:rsidRPr="002847C8">
              <w:rPr>
                <w:sz w:val="24"/>
                <w:szCs w:val="24"/>
              </w:rPr>
              <w:t>2. Труд людей весной</w:t>
            </w:r>
          </w:p>
          <w:p w:rsidR="009163AE" w:rsidRPr="002847C8" w:rsidRDefault="009163AE" w:rsidP="009766B1">
            <w:pPr>
              <w:jc w:val="both"/>
              <w:rPr>
                <w:sz w:val="24"/>
                <w:szCs w:val="24"/>
              </w:rPr>
            </w:pPr>
            <w:r w:rsidRPr="002847C8">
              <w:rPr>
                <w:sz w:val="24"/>
                <w:szCs w:val="24"/>
              </w:rPr>
              <w:t>3. Звери и птицы весной</w:t>
            </w:r>
          </w:p>
          <w:p w:rsidR="009163AE" w:rsidRPr="002847C8" w:rsidRDefault="009163AE" w:rsidP="009766B1">
            <w:pPr>
              <w:jc w:val="both"/>
              <w:rPr>
                <w:sz w:val="24"/>
                <w:szCs w:val="24"/>
              </w:rPr>
            </w:pPr>
            <w:r w:rsidRPr="002847C8">
              <w:rPr>
                <w:sz w:val="24"/>
                <w:szCs w:val="24"/>
              </w:rPr>
              <w:t>4. Животные – наши друзья</w:t>
            </w:r>
          </w:p>
          <w:p w:rsidR="009163AE" w:rsidRPr="002847C8" w:rsidRDefault="009163AE" w:rsidP="009766B1">
            <w:pPr>
              <w:jc w:val="both"/>
              <w:rPr>
                <w:sz w:val="24"/>
                <w:szCs w:val="24"/>
              </w:rPr>
            </w:pPr>
            <w:r w:rsidRPr="002847C8">
              <w:rPr>
                <w:sz w:val="24"/>
                <w:szCs w:val="24"/>
              </w:rPr>
              <w:t>5. Муравейник (по И. Никитину). Контрольное изложение</w:t>
            </w:r>
          </w:p>
        </w:tc>
        <w:tc>
          <w:tcPr>
            <w:tcW w:w="9214" w:type="dxa"/>
            <w:shd w:val="clear" w:color="auto" w:fill="auto"/>
          </w:tcPr>
          <w:p w:rsidR="009163AE" w:rsidRPr="002847C8" w:rsidRDefault="009163AE" w:rsidP="009766B1">
            <w:pPr>
              <w:jc w:val="both"/>
              <w:rPr>
                <w:sz w:val="24"/>
                <w:szCs w:val="24"/>
              </w:rPr>
            </w:pPr>
            <w:r w:rsidRPr="002847C8">
              <w:rPr>
                <w:sz w:val="24"/>
                <w:szCs w:val="24"/>
              </w:rPr>
              <w:t>Продуцируют описательный рассказ (пишут сочинение) по репродукции картины С.А. Виноградова «Весна»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Продуцируют повествовательный рассказ по сюжетной картине / серии картин о труде людей весной.</w:t>
            </w:r>
          </w:p>
          <w:p w:rsidR="009163AE" w:rsidRPr="002847C8" w:rsidRDefault="009163AE" w:rsidP="009766B1">
            <w:pPr>
              <w:jc w:val="both"/>
              <w:rPr>
                <w:sz w:val="24"/>
                <w:szCs w:val="24"/>
              </w:rPr>
            </w:pPr>
            <w:r w:rsidRPr="002847C8">
              <w:rPr>
                <w:sz w:val="24"/>
                <w:szCs w:val="24"/>
              </w:rPr>
              <w:t xml:space="preserve">Продуцируют с опорой на иллюстративный материал и письменно оформляют описания зверей и птиц в весенний период. </w:t>
            </w:r>
          </w:p>
          <w:p w:rsidR="009163AE" w:rsidRPr="002847C8" w:rsidRDefault="009163AE" w:rsidP="009766B1">
            <w:pPr>
              <w:jc w:val="both"/>
              <w:rPr>
                <w:sz w:val="24"/>
                <w:szCs w:val="24"/>
              </w:rPr>
            </w:pPr>
            <w:r w:rsidRPr="002847C8">
              <w:rPr>
                <w:sz w:val="24"/>
                <w:szCs w:val="24"/>
              </w:rPr>
              <w:t>Пишут сочинение с элементами рассуждения «Животные – наши друзья» с опорой на предварительно подготовленный план.</w:t>
            </w:r>
          </w:p>
          <w:p w:rsidR="009163AE" w:rsidRPr="002847C8" w:rsidRDefault="009163AE" w:rsidP="009766B1">
            <w:pPr>
              <w:jc w:val="both"/>
              <w:rPr>
                <w:sz w:val="24"/>
                <w:szCs w:val="24"/>
              </w:rPr>
            </w:pPr>
            <w:r w:rsidRPr="002847C8">
              <w:rPr>
                <w:sz w:val="24"/>
                <w:szCs w:val="24"/>
              </w:rPr>
              <w:t>Пишут изложение (</w:t>
            </w:r>
            <w:r w:rsidRPr="002847C8">
              <w:rPr>
                <w:b/>
                <w:sz w:val="24"/>
                <w:szCs w:val="24"/>
              </w:rPr>
              <w:t>промежуточный контроль, контрольная работа за учебный год</w:t>
            </w:r>
            <w:r w:rsidRPr="002847C8">
              <w:rPr>
                <w:sz w:val="24"/>
                <w:szCs w:val="24"/>
              </w:rPr>
              <w:t>).</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Отдых, развлечения (6 часов)</w:t>
            </w:r>
          </w:p>
        </w:tc>
      </w:tr>
      <w:tr w:rsidR="009163AE" w:rsidRPr="002847C8" w:rsidTr="009766B1">
        <w:trPr>
          <w:trHeight w:val="1832"/>
        </w:trPr>
        <w:tc>
          <w:tcPr>
            <w:tcW w:w="540" w:type="dxa"/>
            <w:shd w:val="clear" w:color="auto" w:fill="auto"/>
          </w:tcPr>
          <w:p w:rsidR="009163AE" w:rsidRPr="002847C8" w:rsidRDefault="009163AE" w:rsidP="009766B1">
            <w:pPr>
              <w:jc w:val="center"/>
              <w:rPr>
                <w:sz w:val="24"/>
                <w:szCs w:val="24"/>
              </w:rPr>
            </w:pPr>
            <w:r w:rsidRPr="002847C8">
              <w:rPr>
                <w:sz w:val="24"/>
                <w:szCs w:val="24"/>
              </w:rPr>
              <w:lastRenderedPageBreak/>
              <w:t>28.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Планы на летний период</w:t>
            </w:r>
          </w:p>
          <w:p w:rsidR="009163AE" w:rsidRPr="002847C8" w:rsidRDefault="009163AE" w:rsidP="009766B1">
            <w:pPr>
              <w:jc w:val="both"/>
              <w:rPr>
                <w:sz w:val="24"/>
                <w:szCs w:val="24"/>
              </w:rPr>
            </w:pPr>
            <w:r w:rsidRPr="002847C8">
              <w:rPr>
                <w:sz w:val="24"/>
                <w:szCs w:val="24"/>
              </w:rPr>
              <w:t>2. Летний отдых у водоёмов</w:t>
            </w:r>
          </w:p>
          <w:p w:rsidR="009163AE" w:rsidRPr="002847C8" w:rsidRDefault="009163AE" w:rsidP="009766B1">
            <w:pPr>
              <w:jc w:val="both"/>
              <w:rPr>
                <w:sz w:val="24"/>
                <w:szCs w:val="24"/>
              </w:rPr>
            </w:pPr>
            <w:r w:rsidRPr="002847C8">
              <w:rPr>
                <w:sz w:val="24"/>
                <w:szCs w:val="24"/>
              </w:rPr>
              <w:t>3. Летний отдых в лесу</w:t>
            </w:r>
          </w:p>
          <w:p w:rsidR="009163AE" w:rsidRPr="002847C8" w:rsidRDefault="009163AE" w:rsidP="009766B1">
            <w:pPr>
              <w:jc w:val="both"/>
              <w:rPr>
                <w:sz w:val="24"/>
                <w:szCs w:val="24"/>
              </w:rPr>
            </w:pPr>
            <w:r w:rsidRPr="002847C8">
              <w:rPr>
                <w:sz w:val="24"/>
                <w:szCs w:val="24"/>
              </w:rPr>
              <w:t xml:space="preserve">4. На даче </w:t>
            </w:r>
          </w:p>
        </w:tc>
        <w:tc>
          <w:tcPr>
            <w:tcW w:w="9214" w:type="dxa"/>
            <w:shd w:val="clear" w:color="auto" w:fill="auto"/>
          </w:tcPr>
          <w:p w:rsidR="009163AE" w:rsidRPr="002847C8" w:rsidRDefault="009163AE" w:rsidP="009766B1">
            <w:pPr>
              <w:jc w:val="both"/>
              <w:rPr>
                <w:sz w:val="24"/>
                <w:szCs w:val="24"/>
              </w:rPr>
            </w:pPr>
            <w:r w:rsidRPr="002847C8">
              <w:rPr>
                <w:sz w:val="24"/>
                <w:szCs w:val="24"/>
              </w:rPr>
              <w:t>Ведут диалоги, участвуя в работе пары и группы, выступают перед одноклассниками с краткими сообщениями о своих планах об отдыхе в летний период времени.</w:t>
            </w:r>
          </w:p>
          <w:p w:rsidR="009163AE" w:rsidRPr="002847C8" w:rsidRDefault="009163AE" w:rsidP="009766B1">
            <w:pPr>
              <w:jc w:val="both"/>
              <w:rPr>
                <w:sz w:val="24"/>
                <w:szCs w:val="24"/>
              </w:rPr>
            </w:pPr>
            <w:r w:rsidRPr="002847C8">
              <w:rPr>
                <w:sz w:val="24"/>
                <w:szCs w:val="24"/>
              </w:rPr>
              <w:t xml:space="preserve">Составляют с опорой на иллюстративный материал к рассказам «Летний отдых у водоёмов», «Летний отдых в лесу». Письменно оформляют рассказы. </w:t>
            </w:r>
          </w:p>
          <w:p w:rsidR="009163AE" w:rsidRPr="002847C8" w:rsidRDefault="009163AE" w:rsidP="009766B1">
            <w:pPr>
              <w:jc w:val="both"/>
              <w:rPr>
                <w:sz w:val="24"/>
                <w:szCs w:val="24"/>
              </w:rPr>
            </w:pPr>
            <w:r w:rsidRPr="002847C8">
              <w:rPr>
                <w:sz w:val="24"/>
                <w:szCs w:val="24"/>
              </w:rPr>
              <w:t xml:space="preserve">Читают текст, делят его текст на части, выделяя микротемы и озаглавливая их. Составляют план, пишут изложение по плану. </w:t>
            </w:r>
          </w:p>
        </w:tc>
      </w:tr>
      <w:tr w:rsidR="009163AE" w:rsidRPr="002847C8" w:rsidTr="009766B1">
        <w:tc>
          <w:tcPr>
            <w:tcW w:w="15134" w:type="dxa"/>
            <w:gridSpan w:val="3"/>
            <w:shd w:val="clear" w:color="auto" w:fill="auto"/>
          </w:tcPr>
          <w:p w:rsidR="009163AE" w:rsidRPr="002847C8" w:rsidRDefault="009163AE" w:rsidP="009766B1">
            <w:pPr>
              <w:jc w:val="both"/>
              <w:rPr>
                <w:b/>
                <w:sz w:val="24"/>
                <w:szCs w:val="24"/>
              </w:rPr>
            </w:pPr>
            <w:r w:rsidRPr="002847C8">
              <w:rPr>
                <w:b/>
                <w:sz w:val="24"/>
                <w:szCs w:val="24"/>
              </w:rPr>
              <w:t>Школьная жизнь (изучаем школьные предметы) (1 час)</w:t>
            </w:r>
          </w:p>
        </w:tc>
      </w:tr>
      <w:tr w:rsidR="009163AE" w:rsidRPr="002847C8" w:rsidTr="009766B1">
        <w:trPr>
          <w:trHeight w:val="1656"/>
        </w:trPr>
        <w:tc>
          <w:tcPr>
            <w:tcW w:w="540" w:type="dxa"/>
            <w:shd w:val="clear" w:color="auto" w:fill="auto"/>
          </w:tcPr>
          <w:p w:rsidR="009163AE" w:rsidRPr="002847C8" w:rsidRDefault="009163AE" w:rsidP="009766B1">
            <w:pPr>
              <w:jc w:val="center"/>
              <w:rPr>
                <w:sz w:val="24"/>
                <w:szCs w:val="24"/>
              </w:rPr>
            </w:pPr>
            <w:r w:rsidRPr="002847C8">
              <w:rPr>
                <w:sz w:val="24"/>
                <w:szCs w:val="24"/>
                <w:lang w:val="en-US"/>
              </w:rPr>
              <w:t>29</w:t>
            </w:r>
            <w:r w:rsidRPr="002847C8">
              <w:rPr>
                <w:sz w:val="24"/>
                <w:szCs w:val="24"/>
              </w:rPr>
              <w:t>.</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Мои успехи</w:t>
            </w:r>
          </w:p>
        </w:tc>
        <w:tc>
          <w:tcPr>
            <w:tcW w:w="9214" w:type="dxa"/>
            <w:shd w:val="clear" w:color="auto" w:fill="auto"/>
          </w:tcPr>
          <w:p w:rsidR="009163AE" w:rsidRPr="002847C8" w:rsidRDefault="009163AE" w:rsidP="009766B1">
            <w:pPr>
              <w:jc w:val="both"/>
              <w:rPr>
                <w:sz w:val="24"/>
                <w:szCs w:val="24"/>
              </w:rPr>
            </w:pPr>
            <w:r w:rsidRPr="002847C8">
              <w:rPr>
                <w:sz w:val="24"/>
                <w:szCs w:val="24"/>
              </w:rPr>
              <w:t>Составляют и письменно оформляют рассказ с элементами рассуждения о своих успехах в учебной деятельности / творческой деятельности / в занятиях физкультурой и спортом или др.</w:t>
            </w:r>
          </w:p>
          <w:p w:rsidR="009163AE" w:rsidRPr="002847C8" w:rsidRDefault="009163AE" w:rsidP="009766B1">
            <w:pPr>
              <w:jc w:val="both"/>
              <w:rPr>
                <w:sz w:val="24"/>
                <w:szCs w:val="24"/>
              </w:rPr>
            </w:pPr>
            <w:r w:rsidRPr="002847C8">
              <w:rPr>
                <w:sz w:val="24"/>
                <w:szCs w:val="24"/>
              </w:rPr>
              <w:t>Проходят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bl>
    <w:p w:rsidR="00092972" w:rsidRPr="002847C8" w:rsidRDefault="00092972"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Default="009163AE" w:rsidP="00092972">
      <w:pPr>
        <w:tabs>
          <w:tab w:val="left" w:pos="900"/>
        </w:tabs>
        <w:rPr>
          <w:sz w:val="24"/>
          <w:szCs w:val="24"/>
        </w:rPr>
      </w:pPr>
    </w:p>
    <w:p w:rsidR="00102D10" w:rsidRDefault="00102D10" w:rsidP="00092972">
      <w:pPr>
        <w:tabs>
          <w:tab w:val="left" w:pos="900"/>
        </w:tabs>
        <w:rPr>
          <w:sz w:val="24"/>
          <w:szCs w:val="24"/>
        </w:rPr>
      </w:pPr>
    </w:p>
    <w:p w:rsidR="00102D10" w:rsidRDefault="00102D10" w:rsidP="00092972">
      <w:pPr>
        <w:tabs>
          <w:tab w:val="left" w:pos="900"/>
        </w:tabs>
        <w:rPr>
          <w:sz w:val="24"/>
          <w:szCs w:val="24"/>
        </w:rPr>
      </w:pPr>
    </w:p>
    <w:p w:rsidR="00102D10" w:rsidRPr="002847C8" w:rsidRDefault="00102D10" w:rsidP="00092972">
      <w:pPr>
        <w:tabs>
          <w:tab w:val="left" w:pos="900"/>
        </w:tabs>
        <w:rPr>
          <w:sz w:val="24"/>
          <w:szCs w:val="24"/>
        </w:rPr>
      </w:pPr>
    </w:p>
    <w:p w:rsidR="009163AE" w:rsidRPr="002847C8" w:rsidRDefault="009163AE" w:rsidP="00092972">
      <w:pPr>
        <w:tabs>
          <w:tab w:val="left" w:pos="900"/>
        </w:tabs>
        <w:rPr>
          <w:sz w:val="24"/>
          <w:szCs w:val="24"/>
        </w:rPr>
      </w:pPr>
    </w:p>
    <w:p w:rsidR="009163AE" w:rsidRPr="002847C8" w:rsidRDefault="002765CC" w:rsidP="009163AE">
      <w:pPr>
        <w:jc w:val="center"/>
        <w:rPr>
          <w:i/>
          <w:sz w:val="24"/>
          <w:szCs w:val="24"/>
        </w:rPr>
      </w:pPr>
      <w:r>
        <w:rPr>
          <w:b/>
          <w:bCs/>
          <w:sz w:val="24"/>
          <w:szCs w:val="24"/>
        </w:rPr>
        <w:t>Календарно-</w:t>
      </w:r>
      <w:r w:rsidR="009163AE" w:rsidRPr="002847C8">
        <w:rPr>
          <w:b/>
          <w:bCs/>
          <w:sz w:val="24"/>
          <w:szCs w:val="24"/>
        </w:rPr>
        <w:t>тематическое планирование</w:t>
      </w:r>
      <w:r w:rsidR="009163AE" w:rsidRPr="002847C8">
        <w:rPr>
          <w:sz w:val="24"/>
          <w:szCs w:val="24"/>
        </w:rPr>
        <w:t xml:space="preserve"> </w:t>
      </w:r>
      <w:r w:rsidR="009163AE" w:rsidRPr="002847C8">
        <w:rPr>
          <w:sz w:val="24"/>
          <w:szCs w:val="24"/>
          <w:vertAlign w:val="superscript"/>
        </w:rPr>
        <w:t xml:space="preserve"> 6 класс</w:t>
      </w:r>
    </w:p>
    <w:p w:rsidR="009163AE" w:rsidRPr="002847C8" w:rsidRDefault="009163AE" w:rsidP="009163AE">
      <w:pPr>
        <w:jc w:val="both"/>
        <w:rPr>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80"/>
        <w:gridCol w:w="8930"/>
      </w:tblGrid>
      <w:tr w:rsidR="009163AE" w:rsidRPr="002847C8" w:rsidTr="009766B1">
        <w:tc>
          <w:tcPr>
            <w:tcW w:w="540" w:type="dxa"/>
            <w:shd w:val="clear" w:color="auto" w:fill="auto"/>
          </w:tcPr>
          <w:p w:rsidR="009163AE" w:rsidRPr="002847C8" w:rsidRDefault="009163AE" w:rsidP="009766B1">
            <w:pPr>
              <w:rPr>
                <w:sz w:val="24"/>
                <w:szCs w:val="24"/>
              </w:rPr>
            </w:pPr>
            <w:r w:rsidRPr="002847C8">
              <w:rPr>
                <w:sz w:val="24"/>
                <w:szCs w:val="24"/>
              </w:rPr>
              <w:t>№ п/п</w:t>
            </w:r>
          </w:p>
        </w:tc>
        <w:tc>
          <w:tcPr>
            <w:tcW w:w="5380" w:type="dxa"/>
            <w:shd w:val="clear" w:color="auto" w:fill="auto"/>
          </w:tcPr>
          <w:p w:rsidR="009163AE" w:rsidRPr="002847C8" w:rsidRDefault="009163AE" w:rsidP="009766B1">
            <w:pPr>
              <w:jc w:val="center"/>
              <w:rPr>
                <w:sz w:val="24"/>
                <w:szCs w:val="24"/>
              </w:rPr>
            </w:pPr>
            <w:r w:rsidRPr="002847C8">
              <w:rPr>
                <w:sz w:val="24"/>
                <w:szCs w:val="24"/>
              </w:rPr>
              <w:t>Направления (разделы работы) темы</w:t>
            </w:r>
          </w:p>
        </w:tc>
        <w:tc>
          <w:tcPr>
            <w:tcW w:w="8930" w:type="dxa"/>
            <w:shd w:val="clear" w:color="auto" w:fill="auto"/>
          </w:tcPr>
          <w:p w:rsidR="009163AE" w:rsidRPr="002847C8" w:rsidRDefault="009163AE" w:rsidP="009766B1">
            <w:pPr>
              <w:jc w:val="center"/>
              <w:rPr>
                <w:sz w:val="24"/>
                <w:szCs w:val="24"/>
              </w:rPr>
            </w:pPr>
            <w:r w:rsidRPr="002847C8">
              <w:rPr>
                <w:sz w:val="24"/>
                <w:szCs w:val="24"/>
              </w:rPr>
              <w:t>Характеристика деятельности обучающихся</w:t>
            </w:r>
          </w:p>
        </w:tc>
      </w:tr>
      <w:tr w:rsidR="009163AE" w:rsidRPr="002847C8" w:rsidTr="009766B1">
        <w:tc>
          <w:tcPr>
            <w:tcW w:w="14850" w:type="dxa"/>
            <w:gridSpan w:val="3"/>
            <w:shd w:val="clear" w:color="auto" w:fill="auto"/>
          </w:tcPr>
          <w:p w:rsidR="009163AE" w:rsidRPr="002847C8" w:rsidRDefault="009163AE" w:rsidP="009163AE">
            <w:pPr>
              <w:tabs>
                <w:tab w:val="left" w:pos="975"/>
                <w:tab w:val="center" w:pos="7246"/>
              </w:tabs>
              <w:jc w:val="center"/>
              <w:rPr>
                <w:b/>
                <w:sz w:val="24"/>
                <w:szCs w:val="24"/>
              </w:rPr>
            </w:pPr>
            <w:r w:rsidRPr="002847C8">
              <w:rPr>
                <w:b/>
                <w:bCs/>
                <w:sz w:val="24"/>
                <w:szCs w:val="24"/>
                <w:lang w:val="en-US"/>
              </w:rPr>
              <w:t xml:space="preserve">I </w:t>
            </w:r>
            <w:r w:rsidRPr="002847C8">
              <w:rPr>
                <w:b/>
                <w:bCs/>
                <w:sz w:val="24"/>
                <w:szCs w:val="24"/>
              </w:rPr>
              <w:t>триместр</w:t>
            </w:r>
          </w:p>
        </w:tc>
      </w:tr>
      <w:tr w:rsidR="009163AE" w:rsidRPr="002847C8" w:rsidTr="009766B1">
        <w:tc>
          <w:tcPr>
            <w:tcW w:w="14850" w:type="dxa"/>
            <w:gridSpan w:val="3"/>
            <w:shd w:val="clear" w:color="auto" w:fill="auto"/>
          </w:tcPr>
          <w:p w:rsidR="009163AE" w:rsidRPr="002847C8" w:rsidRDefault="009163AE" w:rsidP="009766B1">
            <w:pPr>
              <w:rPr>
                <w:b/>
                <w:sz w:val="24"/>
                <w:szCs w:val="24"/>
              </w:rPr>
            </w:pPr>
            <w:r w:rsidRPr="002847C8">
              <w:rPr>
                <w:b/>
                <w:bCs/>
                <w:sz w:val="24"/>
                <w:szCs w:val="24"/>
              </w:rPr>
              <w:t>Отдых, развлечения</w:t>
            </w:r>
          </w:p>
        </w:tc>
      </w:tr>
      <w:tr w:rsidR="009163AE" w:rsidRPr="002847C8" w:rsidTr="009766B1">
        <w:trPr>
          <w:trHeight w:val="1090"/>
        </w:trPr>
        <w:tc>
          <w:tcPr>
            <w:tcW w:w="540" w:type="dxa"/>
            <w:shd w:val="clear" w:color="auto" w:fill="auto"/>
          </w:tcPr>
          <w:p w:rsidR="009163AE" w:rsidRPr="002847C8" w:rsidRDefault="009163AE" w:rsidP="009766B1">
            <w:pPr>
              <w:jc w:val="center"/>
              <w:rPr>
                <w:sz w:val="24"/>
                <w:szCs w:val="24"/>
              </w:rPr>
            </w:pPr>
            <w:r w:rsidRPr="002847C8">
              <w:rPr>
                <w:sz w:val="24"/>
                <w:szCs w:val="24"/>
              </w:rPr>
              <w:t>1.</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День знаний: история праздника и современность</w:t>
            </w:r>
          </w:p>
          <w:p w:rsidR="009163AE" w:rsidRPr="002847C8" w:rsidRDefault="009163AE" w:rsidP="009766B1">
            <w:pPr>
              <w:jc w:val="both"/>
              <w:rPr>
                <w:sz w:val="24"/>
                <w:szCs w:val="24"/>
              </w:rPr>
            </w:pPr>
            <w:r w:rsidRPr="002847C8">
              <w:rPr>
                <w:sz w:val="24"/>
                <w:szCs w:val="24"/>
              </w:rPr>
              <w:t>2. Летние каникулы</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диалоги о значении праздника «День знаний», обсуждают историю его возникновения. Составляют устный рассказ о праздновании Дня знаний.</w:t>
            </w:r>
          </w:p>
          <w:p w:rsidR="009163AE" w:rsidRPr="002847C8" w:rsidRDefault="009163AE" w:rsidP="009766B1">
            <w:pPr>
              <w:jc w:val="both"/>
              <w:rPr>
                <w:sz w:val="24"/>
                <w:szCs w:val="24"/>
              </w:rPr>
            </w:pPr>
            <w:r w:rsidRPr="002847C8">
              <w:rPr>
                <w:sz w:val="24"/>
                <w:szCs w:val="24"/>
              </w:rPr>
              <w:t>Составляют рассказ о летних каникулах, оформляют его в виде сочинения (повествовательный рассказ на основе личного опыта).</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Природа и человек</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Необычная дружба. Подробное изложение</w:t>
            </w:r>
          </w:p>
          <w:p w:rsidR="009163AE" w:rsidRPr="002847C8" w:rsidRDefault="009163AE" w:rsidP="009766B1">
            <w:pPr>
              <w:jc w:val="both"/>
              <w:rPr>
                <w:sz w:val="24"/>
                <w:szCs w:val="24"/>
              </w:rPr>
            </w:pPr>
            <w:r w:rsidRPr="002847C8">
              <w:rPr>
                <w:sz w:val="24"/>
                <w:szCs w:val="24"/>
              </w:rPr>
              <w:t>2. А.М. Герасимов «После дождя» (сочинение по картине)</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Пишут контрольную работу (изложение) на тему «Необычная дружба» в рамках </w:t>
            </w:r>
            <w:r w:rsidRPr="002847C8">
              <w:rPr>
                <w:b/>
                <w:sz w:val="24"/>
                <w:szCs w:val="24"/>
              </w:rPr>
              <w:t>стартовой диагностики</w:t>
            </w:r>
            <w:r w:rsidRPr="002847C8">
              <w:rPr>
                <w:sz w:val="24"/>
                <w:szCs w:val="24"/>
              </w:rPr>
              <w:t>.</w:t>
            </w:r>
          </w:p>
          <w:p w:rsidR="009163AE" w:rsidRPr="002847C8" w:rsidRDefault="009163AE" w:rsidP="009766B1">
            <w:pPr>
              <w:jc w:val="both"/>
              <w:rPr>
                <w:sz w:val="24"/>
                <w:szCs w:val="24"/>
              </w:rPr>
            </w:pPr>
            <w:r w:rsidRPr="002847C8">
              <w:rPr>
                <w:sz w:val="24"/>
                <w:szCs w:val="24"/>
              </w:rPr>
              <w:t>Составляют план и пишут сочинение по пейзажной картине.</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Новые учебные предметы</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Участвуют в диалоге, сообщают о расписании уроков в 6 классе, о новых учебных дисциплинах. Пишут рассказ по личным впечатлениям. </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highlight w:val="green"/>
              </w:rPr>
            </w:pPr>
            <w:r w:rsidRPr="002847C8">
              <w:rPr>
                <w:b/>
                <w:sz w:val="24"/>
                <w:szCs w:val="24"/>
              </w:rPr>
              <w:t>Отношения в семье</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4.</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Братья и сёстры</w:t>
            </w:r>
          </w:p>
          <w:p w:rsidR="009163AE" w:rsidRPr="002847C8" w:rsidRDefault="009163AE" w:rsidP="009766B1">
            <w:pPr>
              <w:jc w:val="both"/>
              <w:rPr>
                <w:sz w:val="24"/>
                <w:szCs w:val="24"/>
              </w:rPr>
            </w:pPr>
            <w:r w:rsidRPr="002847C8">
              <w:rPr>
                <w:sz w:val="24"/>
                <w:szCs w:val="24"/>
              </w:rPr>
              <w:t>2. Забота о старших</w:t>
            </w:r>
          </w:p>
          <w:p w:rsidR="009163AE" w:rsidRPr="002847C8" w:rsidRDefault="009163AE" w:rsidP="009766B1">
            <w:pPr>
              <w:jc w:val="both"/>
              <w:rPr>
                <w:sz w:val="24"/>
                <w:szCs w:val="24"/>
              </w:rPr>
            </w:pPr>
            <w:r w:rsidRPr="002847C8">
              <w:rPr>
                <w:sz w:val="24"/>
                <w:szCs w:val="24"/>
              </w:rPr>
              <w:t>3. Социальные функции семьи</w:t>
            </w:r>
            <w:r w:rsidRPr="002847C8">
              <w:rPr>
                <w:sz w:val="24"/>
                <w:szCs w:val="24"/>
                <w:vertAlign w:val="superscript"/>
              </w:rPr>
              <w:footnoteReference w:id="50"/>
            </w:r>
          </w:p>
          <w:p w:rsidR="009163AE" w:rsidRPr="002847C8" w:rsidRDefault="009163AE" w:rsidP="009766B1">
            <w:pPr>
              <w:jc w:val="both"/>
              <w:rPr>
                <w:sz w:val="24"/>
                <w:szCs w:val="24"/>
              </w:rPr>
            </w:pPr>
            <w:r w:rsidRPr="002847C8">
              <w:rPr>
                <w:sz w:val="24"/>
                <w:szCs w:val="24"/>
              </w:rPr>
              <w:t>4. Семейные традиции / праздник (описательный рассказ по фотографиям)</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описательный рассказ (портретную характеристику) по личным представлениям.</w:t>
            </w:r>
          </w:p>
          <w:p w:rsidR="009163AE" w:rsidRPr="002847C8" w:rsidRDefault="009163AE" w:rsidP="009766B1">
            <w:pPr>
              <w:jc w:val="both"/>
              <w:rPr>
                <w:sz w:val="24"/>
                <w:szCs w:val="24"/>
              </w:rPr>
            </w:pPr>
            <w:r w:rsidRPr="002847C8">
              <w:rPr>
                <w:sz w:val="24"/>
                <w:szCs w:val="24"/>
              </w:rPr>
              <w:t>Составляют план и в соответствии с ним повествовательный рассказ с элементами рассуждения о помощи старшим, о заботе о них.</w:t>
            </w:r>
          </w:p>
          <w:p w:rsidR="009163AE" w:rsidRPr="002847C8" w:rsidRDefault="009163AE" w:rsidP="009766B1">
            <w:pPr>
              <w:jc w:val="both"/>
              <w:rPr>
                <w:sz w:val="24"/>
                <w:szCs w:val="24"/>
              </w:rPr>
            </w:pPr>
            <w:r w:rsidRPr="002847C8">
              <w:rPr>
                <w:sz w:val="24"/>
                <w:szCs w:val="24"/>
              </w:rPr>
              <w:t>Составляют и записывают рассказ о социальных функциях семьи.</w:t>
            </w:r>
          </w:p>
          <w:p w:rsidR="009163AE" w:rsidRPr="002847C8" w:rsidRDefault="009163AE" w:rsidP="009766B1">
            <w:pPr>
              <w:jc w:val="both"/>
              <w:rPr>
                <w:sz w:val="24"/>
                <w:szCs w:val="24"/>
              </w:rPr>
            </w:pPr>
            <w:r w:rsidRPr="002847C8">
              <w:rPr>
                <w:sz w:val="24"/>
                <w:szCs w:val="24"/>
              </w:rPr>
              <w:t>Составляют и фиксируют описательный рассказ с опорой на фотографии.</w:t>
            </w:r>
          </w:p>
          <w:p w:rsidR="009163AE" w:rsidRPr="002847C8" w:rsidRDefault="009163AE" w:rsidP="009766B1">
            <w:pPr>
              <w:jc w:val="both"/>
              <w:rPr>
                <w:sz w:val="24"/>
                <w:szCs w:val="24"/>
              </w:rPr>
            </w:pPr>
            <w:r w:rsidRPr="002847C8">
              <w:rPr>
                <w:sz w:val="24"/>
                <w:szCs w:val="24"/>
              </w:rPr>
              <w:t xml:space="preserve">Ведут диалоги о семейном быте, традициях, о праздновании важных событий. Выражают речевыми средствами уважительное отношения к семье; осваивают </w:t>
            </w:r>
            <w:r w:rsidRPr="002847C8">
              <w:rPr>
                <w:sz w:val="24"/>
                <w:szCs w:val="24"/>
              </w:rPr>
              <w:lastRenderedPageBreak/>
              <w:t>семантику слов в рамках лексического концентра «Семья».</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highlight w:val="green"/>
              </w:rPr>
            </w:pPr>
            <w:r w:rsidRPr="002847C8">
              <w:rPr>
                <w:b/>
                <w:sz w:val="24"/>
                <w:szCs w:val="24"/>
              </w:rPr>
              <w:lastRenderedPageBreak/>
              <w:t>Биографии великих людей</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5.</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Жизнь и творчество выдающегося баснописца И.А. Крылова</w:t>
            </w:r>
            <w:r w:rsidRPr="002847C8">
              <w:rPr>
                <w:sz w:val="24"/>
                <w:szCs w:val="24"/>
                <w:vertAlign w:val="superscript"/>
              </w:rPr>
              <w:footnoteReference w:id="51"/>
            </w:r>
          </w:p>
          <w:p w:rsidR="009163AE" w:rsidRPr="002847C8" w:rsidRDefault="009163AE" w:rsidP="009766B1">
            <w:pPr>
              <w:jc w:val="both"/>
              <w:rPr>
                <w:sz w:val="24"/>
                <w:szCs w:val="24"/>
              </w:rPr>
            </w:pPr>
            <w:r w:rsidRPr="002847C8">
              <w:rPr>
                <w:sz w:val="24"/>
                <w:szCs w:val="24"/>
              </w:rPr>
              <w:t>2. Книгопечатник Иван Фёдоров</w:t>
            </w:r>
          </w:p>
          <w:p w:rsidR="009163AE" w:rsidRPr="002847C8" w:rsidRDefault="009163AE" w:rsidP="009766B1">
            <w:pPr>
              <w:jc w:val="both"/>
              <w:rPr>
                <w:sz w:val="24"/>
                <w:szCs w:val="24"/>
              </w:rPr>
            </w:pPr>
            <w:r w:rsidRPr="002847C8">
              <w:rPr>
                <w:sz w:val="24"/>
                <w:szCs w:val="24"/>
              </w:rPr>
              <w:t>3. Художник В.М. Васнецов</w:t>
            </w:r>
          </w:p>
          <w:p w:rsidR="009163AE" w:rsidRPr="002847C8" w:rsidRDefault="009163AE" w:rsidP="009766B1">
            <w:pPr>
              <w:jc w:val="both"/>
              <w:rPr>
                <w:sz w:val="24"/>
                <w:szCs w:val="24"/>
              </w:rPr>
            </w:pPr>
            <w:r w:rsidRPr="002847C8">
              <w:rPr>
                <w:sz w:val="24"/>
                <w:szCs w:val="24"/>
              </w:rPr>
              <w:t>4. Великий русский художник И.И. Шишкин</w:t>
            </w:r>
          </w:p>
        </w:tc>
        <w:tc>
          <w:tcPr>
            <w:tcW w:w="8930" w:type="dxa"/>
            <w:shd w:val="clear" w:color="auto" w:fill="auto"/>
          </w:tcPr>
          <w:p w:rsidR="009163AE" w:rsidRPr="002847C8" w:rsidRDefault="009163AE" w:rsidP="009766B1">
            <w:pPr>
              <w:jc w:val="both"/>
              <w:rPr>
                <w:sz w:val="24"/>
                <w:szCs w:val="24"/>
              </w:rPr>
            </w:pPr>
            <w:r w:rsidRPr="002847C8">
              <w:rPr>
                <w:sz w:val="24"/>
                <w:szCs w:val="24"/>
              </w:rPr>
              <w:t>Пишут изложение по заданному тексту на основе предварительно составленного плана.</w:t>
            </w:r>
          </w:p>
          <w:p w:rsidR="009163AE" w:rsidRPr="002847C8" w:rsidRDefault="009163AE" w:rsidP="009766B1">
            <w:pPr>
              <w:jc w:val="both"/>
              <w:rPr>
                <w:sz w:val="24"/>
                <w:szCs w:val="24"/>
              </w:rPr>
            </w:pPr>
            <w:r w:rsidRPr="002847C8">
              <w:rPr>
                <w:sz w:val="24"/>
                <w:szCs w:val="24"/>
              </w:rPr>
              <w:t>Работают с заданным текстом: выделяют микротемы, озаглавливают их, составляют план к тексту, осуществляют пересказ текста о книгопечатнике Иване Фёдорове.</w:t>
            </w:r>
          </w:p>
          <w:p w:rsidR="009163AE" w:rsidRPr="002847C8" w:rsidRDefault="009163AE" w:rsidP="009766B1">
            <w:pPr>
              <w:jc w:val="both"/>
              <w:rPr>
                <w:sz w:val="24"/>
                <w:szCs w:val="24"/>
              </w:rPr>
            </w:pPr>
            <w:r w:rsidRPr="002847C8">
              <w:rPr>
                <w:sz w:val="24"/>
                <w:szCs w:val="24"/>
              </w:rPr>
              <w:t>Пишут изложение по заданному тексту на основе предварительно составленного плана. Выполняют лексико-грамматические упражнения и осуществляют письменное изложение заданного текста с опорой на подготовленный план.</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Мировая художественная культура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6.</w:t>
            </w:r>
          </w:p>
        </w:tc>
        <w:tc>
          <w:tcPr>
            <w:tcW w:w="5380" w:type="dxa"/>
            <w:shd w:val="clear" w:color="auto" w:fill="auto"/>
          </w:tcPr>
          <w:p w:rsidR="009163AE" w:rsidRPr="002847C8" w:rsidRDefault="009163AE" w:rsidP="009766B1">
            <w:pPr>
              <w:jc w:val="both"/>
              <w:rPr>
                <w:sz w:val="24"/>
                <w:szCs w:val="24"/>
              </w:rPr>
            </w:pPr>
            <w:r w:rsidRPr="002847C8">
              <w:rPr>
                <w:sz w:val="24"/>
                <w:szCs w:val="24"/>
              </w:rPr>
              <w:t>1. Т.Н. Яблонская «Утро» (описательный рассказ по репродукции картины Т.Н. Яблонской «Утро»)</w:t>
            </w:r>
          </w:p>
          <w:p w:rsidR="009163AE" w:rsidRPr="002847C8" w:rsidRDefault="009163AE" w:rsidP="009766B1">
            <w:pPr>
              <w:jc w:val="both"/>
              <w:rPr>
                <w:sz w:val="24"/>
                <w:szCs w:val="24"/>
              </w:rPr>
            </w:pPr>
            <w:r w:rsidRPr="002847C8">
              <w:rPr>
                <w:sz w:val="24"/>
                <w:szCs w:val="24"/>
              </w:rPr>
              <w:t>2. </w:t>
            </w:r>
            <w:r w:rsidRPr="002847C8">
              <w:rPr>
                <w:bCs/>
                <w:sz w:val="24"/>
                <w:szCs w:val="24"/>
              </w:rPr>
              <w:t xml:space="preserve">Русь в IX – первой половине XII века: </w:t>
            </w:r>
            <w:r w:rsidRPr="002847C8">
              <w:rPr>
                <w:sz w:val="24"/>
                <w:szCs w:val="24"/>
              </w:rPr>
              <w:t>произведения древнерусского изобразительного искусства (фрески, иконы, мозаика)</w:t>
            </w:r>
            <w:r w:rsidRPr="002847C8">
              <w:rPr>
                <w:sz w:val="24"/>
                <w:szCs w:val="24"/>
                <w:vertAlign w:val="superscript"/>
              </w:rPr>
              <w:t xml:space="preserve"> </w:t>
            </w:r>
            <w:r w:rsidRPr="002847C8">
              <w:rPr>
                <w:sz w:val="24"/>
                <w:szCs w:val="24"/>
                <w:vertAlign w:val="superscript"/>
              </w:rPr>
              <w:footnoteReference w:id="52"/>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Составляют план и пишут описательный рассказ по репродукции картины Т.Н. Яблонской «Утро». </w:t>
            </w:r>
          </w:p>
          <w:p w:rsidR="009163AE" w:rsidRPr="002847C8" w:rsidRDefault="009163AE" w:rsidP="009766B1">
            <w:pPr>
              <w:jc w:val="both"/>
              <w:rPr>
                <w:sz w:val="24"/>
                <w:szCs w:val="24"/>
                <w:highlight w:val="green"/>
              </w:rPr>
            </w:pPr>
            <w:r w:rsidRPr="002847C8">
              <w:rPr>
                <w:sz w:val="24"/>
                <w:szCs w:val="24"/>
              </w:rPr>
              <w:t xml:space="preserve">Пишут изложение по заданному тексту «Произведения древнерусского изобразительного искусства» на основе предварительно составленного плана. </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highlight w:val="green"/>
              </w:rPr>
            </w:pPr>
            <w:r w:rsidRPr="002847C8">
              <w:rPr>
                <w:b/>
                <w:sz w:val="24"/>
                <w:szCs w:val="24"/>
              </w:rPr>
              <w:t>Деловые документы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7.</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Заявление, объяснительная записка, расписка, доверенность, объявление</w:t>
            </w:r>
          </w:p>
        </w:tc>
        <w:tc>
          <w:tcPr>
            <w:tcW w:w="8930" w:type="dxa"/>
            <w:shd w:val="clear" w:color="auto" w:fill="auto"/>
          </w:tcPr>
          <w:p w:rsidR="009163AE" w:rsidRPr="002847C8" w:rsidRDefault="009163AE" w:rsidP="009766B1">
            <w:pPr>
              <w:jc w:val="both"/>
              <w:rPr>
                <w:sz w:val="24"/>
                <w:szCs w:val="24"/>
              </w:rPr>
            </w:pPr>
            <w:r w:rsidRPr="002847C8">
              <w:rPr>
                <w:sz w:val="24"/>
                <w:szCs w:val="24"/>
              </w:rPr>
              <w:t>Анализируют предложенные деловые документы и самостоятельно пишут их по различным (типичным) поводам – на основе моделируемых бытовых ситуаций. Устанавливают отличие между данными документами. В соответствии с предложенными заданиями составляют тексты деловых документов.</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highlight w:val="green"/>
              </w:rPr>
            </w:pPr>
            <w:r w:rsidRPr="002847C8">
              <w:rPr>
                <w:b/>
                <w:sz w:val="24"/>
                <w:szCs w:val="24"/>
              </w:rPr>
              <w:t>Общаемся в школе (дома, в транспорте, в поликлинике, в театре и др.)</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Деловое и дружеское общение в школе</w:t>
            </w:r>
          </w:p>
          <w:p w:rsidR="009163AE" w:rsidRPr="002847C8" w:rsidRDefault="009163AE" w:rsidP="009766B1">
            <w:pPr>
              <w:jc w:val="both"/>
              <w:rPr>
                <w:sz w:val="24"/>
                <w:szCs w:val="24"/>
              </w:rPr>
            </w:pPr>
            <w:r w:rsidRPr="002847C8">
              <w:rPr>
                <w:sz w:val="24"/>
                <w:szCs w:val="24"/>
              </w:rPr>
              <w:t>2. На приёме у врача</w:t>
            </w:r>
          </w:p>
          <w:p w:rsidR="009163AE" w:rsidRPr="002847C8" w:rsidRDefault="009163AE" w:rsidP="009766B1">
            <w:pPr>
              <w:jc w:val="both"/>
              <w:rPr>
                <w:sz w:val="24"/>
                <w:szCs w:val="24"/>
              </w:rPr>
            </w:pPr>
            <w:r w:rsidRPr="002847C8">
              <w:rPr>
                <w:sz w:val="24"/>
                <w:szCs w:val="24"/>
              </w:rPr>
              <w:t>3. Готовимся к поездке: деловое общение на вокзале и в транспорте</w:t>
            </w:r>
          </w:p>
        </w:tc>
        <w:tc>
          <w:tcPr>
            <w:tcW w:w="8930" w:type="dxa"/>
            <w:shd w:val="clear" w:color="auto" w:fill="auto"/>
          </w:tcPr>
          <w:p w:rsidR="009163AE" w:rsidRPr="002847C8" w:rsidRDefault="009163AE" w:rsidP="009766B1">
            <w:pPr>
              <w:jc w:val="both"/>
              <w:rPr>
                <w:sz w:val="24"/>
                <w:szCs w:val="24"/>
              </w:rPr>
            </w:pPr>
            <w:r w:rsidRPr="002847C8">
              <w:rPr>
                <w:sz w:val="24"/>
                <w:szCs w:val="24"/>
              </w:rPr>
              <w:t>Анализируют предложенные диалоги, осуществляют их перевод в повествовательный рассказ, письменно фиксируют его.</w:t>
            </w:r>
          </w:p>
          <w:p w:rsidR="009163AE" w:rsidRPr="002847C8" w:rsidRDefault="009163AE" w:rsidP="009766B1">
            <w:pPr>
              <w:jc w:val="both"/>
              <w:rPr>
                <w:sz w:val="24"/>
                <w:szCs w:val="24"/>
              </w:rPr>
            </w:pPr>
            <w:r w:rsidRPr="002847C8">
              <w:rPr>
                <w:sz w:val="24"/>
                <w:szCs w:val="24"/>
              </w:rPr>
              <w:t>Составляют и записывают диалоги на заданные темы, осуществляют самопроверку и взаимопроверку. Учатся сотрудничеству, уважительному отношению к иному мнению. Работают с текстами, отражающими особенности и правила общения в школе и / или др.</w:t>
            </w:r>
          </w:p>
          <w:p w:rsidR="009163AE" w:rsidRPr="002847C8" w:rsidRDefault="009163AE" w:rsidP="009766B1">
            <w:pPr>
              <w:jc w:val="both"/>
              <w:rPr>
                <w:sz w:val="24"/>
                <w:szCs w:val="24"/>
              </w:rPr>
            </w:pPr>
            <w:r w:rsidRPr="002847C8">
              <w:rPr>
                <w:sz w:val="24"/>
                <w:szCs w:val="24"/>
              </w:rPr>
              <w:t>Сопоставляют слова, близкие по значению.</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Дружба и настоящий друг</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9.</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lastRenderedPageBreak/>
              <w:t>1. Дружба и предательство</w:t>
            </w:r>
          </w:p>
          <w:p w:rsidR="009163AE" w:rsidRPr="002847C8" w:rsidRDefault="009163AE" w:rsidP="009766B1">
            <w:pPr>
              <w:jc w:val="both"/>
              <w:rPr>
                <w:sz w:val="24"/>
                <w:szCs w:val="24"/>
              </w:rPr>
            </w:pPr>
            <w:r w:rsidRPr="002847C8">
              <w:rPr>
                <w:sz w:val="24"/>
                <w:szCs w:val="24"/>
              </w:rPr>
              <w:t>2. Собрались как-то трое друзей… (по В. Волиной)</w:t>
            </w:r>
          </w:p>
          <w:p w:rsidR="009163AE" w:rsidRPr="002847C8" w:rsidRDefault="009163AE" w:rsidP="009766B1">
            <w:pPr>
              <w:jc w:val="both"/>
              <w:rPr>
                <w:sz w:val="24"/>
                <w:szCs w:val="24"/>
              </w:rPr>
            </w:pPr>
            <w:r w:rsidRPr="002847C8">
              <w:rPr>
                <w:sz w:val="24"/>
                <w:szCs w:val="24"/>
              </w:rPr>
              <w:t>3. Верный друг</w:t>
            </w:r>
          </w:p>
        </w:tc>
        <w:tc>
          <w:tcPr>
            <w:tcW w:w="8930" w:type="dxa"/>
            <w:shd w:val="clear" w:color="auto" w:fill="auto"/>
          </w:tcPr>
          <w:p w:rsidR="009163AE" w:rsidRPr="002847C8" w:rsidRDefault="009163AE" w:rsidP="009766B1">
            <w:pPr>
              <w:jc w:val="both"/>
              <w:rPr>
                <w:sz w:val="24"/>
                <w:szCs w:val="24"/>
              </w:rPr>
            </w:pPr>
            <w:r w:rsidRPr="002847C8">
              <w:rPr>
                <w:sz w:val="24"/>
                <w:szCs w:val="24"/>
              </w:rPr>
              <w:lastRenderedPageBreak/>
              <w:t xml:space="preserve">Вдут диалог, выступают с сообщениями перед одноклассниками, рассуждая на тему </w:t>
            </w:r>
            <w:r w:rsidRPr="002847C8">
              <w:rPr>
                <w:sz w:val="24"/>
                <w:szCs w:val="24"/>
              </w:rPr>
              <w:lastRenderedPageBreak/>
              <w:t>дружбы. Совершенствуют словарь в рамках лексического концентра «Дружба». Выполняют лексические и лексико-грамматические упражнения.</w:t>
            </w:r>
          </w:p>
          <w:p w:rsidR="009163AE" w:rsidRPr="002847C8" w:rsidRDefault="009163AE" w:rsidP="009766B1">
            <w:pPr>
              <w:jc w:val="both"/>
              <w:rPr>
                <w:sz w:val="24"/>
                <w:szCs w:val="24"/>
              </w:rPr>
            </w:pPr>
            <w:r w:rsidRPr="002847C8">
              <w:rPr>
                <w:sz w:val="24"/>
                <w:szCs w:val="24"/>
              </w:rPr>
              <w:t>Читают, анализируют и озаглавливают текст. Выполняют на его основе лексико-грамматические упражнения.</w:t>
            </w:r>
          </w:p>
          <w:p w:rsidR="009163AE" w:rsidRPr="002847C8" w:rsidRDefault="009163AE" w:rsidP="009766B1">
            <w:pPr>
              <w:jc w:val="both"/>
              <w:rPr>
                <w:sz w:val="24"/>
                <w:szCs w:val="24"/>
              </w:rPr>
            </w:pPr>
            <w:r w:rsidRPr="002847C8">
              <w:rPr>
                <w:sz w:val="24"/>
                <w:szCs w:val="24"/>
              </w:rPr>
              <w:t>Пишут сочинение с элементами рассуждения на тему «Верный друг» (</w:t>
            </w:r>
            <w:r w:rsidRPr="002847C8">
              <w:rPr>
                <w:b/>
                <w:sz w:val="24"/>
                <w:szCs w:val="24"/>
              </w:rPr>
              <w:t>рубежный контроль за 1 четверть</w:t>
            </w:r>
            <w:r w:rsidRPr="002847C8">
              <w:rPr>
                <w:sz w:val="24"/>
                <w:szCs w:val="24"/>
              </w:rPr>
              <w:t>).</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110"/>
        </w:trPr>
        <w:tc>
          <w:tcPr>
            <w:tcW w:w="14850" w:type="dxa"/>
            <w:gridSpan w:val="3"/>
            <w:shd w:val="clear" w:color="auto" w:fill="auto"/>
          </w:tcPr>
          <w:p w:rsidR="009163AE" w:rsidRPr="002847C8" w:rsidRDefault="009163AE" w:rsidP="009163AE">
            <w:pPr>
              <w:jc w:val="center"/>
              <w:rPr>
                <w:sz w:val="24"/>
                <w:szCs w:val="24"/>
              </w:rPr>
            </w:pPr>
            <w:r w:rsidRPr="002847C8">
              <w:rPr>
                <w:b/>
                <w:bCs/>
                <w:sz w:val="24"/>
                <w:szCs w:val="24"/>
                <w:lang w:val="en-US"/>
              </w:rPr>
              <w:lastRenderedPageBreak/>
              <w:t xml:space="preserve">II </w:t>
            </w:r>
            <w:r w:rsidRPr="002847C8">
              <w:rPr>
                <w:b/>
                <w:bCs/>
                <w:sz w:val="24"/>
                <w:szCs w:val="24"/>
              </w:rPr>
              <w:t>триместр</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Природа и человек</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10.</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Труд людей осенью</w:t>
            </w:r>
          </w:p>
          <w:p w:rsidR="009163AE" w:rsidRPr="002847C8" w:rsidRDefault="009163AE" w:rsidP="009766B1">
            <w:pPr>
              <w:jc w:val="both"/>
              <w:rPr>
                <w:sz w:val="24"/>
                <w:szCs w:val="24"/>
              </w:rPr>
            </w:pPr>
            <w:r w:rsidRPr="002847C8">
              <w:rPr>
                <w:sz w:val="24"/>
                <w:szCs w:val="24"/>
              </w:rPr>
              <w:t>2. Г. Скребицкий «Пушок»</w:t>
            </w:r>
          </w:p>
        </w:tc>
        <w:tc>
          <w:tcPr>
            <w:tcW w:w="8930" w:type="dxa"/>
            <w:shd w:val="clear" w:color="auto" w:fill="auto"/>
          </w:tcPr>
          <w:p w:rsidR="009163AE" w:rsidRPr="002847C8" w:rsidRDefault="009163AE" w:rsidP="009766B1">
            <w:pPr>
              <w:jc w:val="both"/>
              <w:rPr>
                <w:sz w:val="24"/>
                <w:szCs w:val="24"/>
              </w:rPr>
            </w:pPr>
            <w:r w:rsidRPr="002847C8">
              <w:rPr>
                <w:sz w:val="24"/>
                <w:szCs w:val="24"/>
              </w:rPr>
              <w:t>Продуцируют рассказ по сюжетной картине / серии картин о труде людей осенью.</w:t>
            </w:r>
          </w:p>
          <w:p w:rsidR="009163AE" w:rsidRPr="002847C8" w:rsidRDefault="009163AE" w:rsidP="009766B1">
            <w:pPr>
              <w:jc w:val="both"/>
              <w:rPr>
                <w:sz w:val="24"/>
                <w:szCs w:val="24"/>
              </w:rPr>
            </w:pPr>
            <w:r w:rsidRPr="002847C8">
              <w:rPr>
                <w:sz w:val="24"/>
                <w:szCs w:val="24"/>
              </w:rPr>
              <w:t>Пишут изложение по рассказу Г. Скребицкого «Пушок».</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11.</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Мой любимый предмет</w:t>
            </w:r>
          </w:p>
          <w:p w:rsidR="009163AE" w:rsidRPr="002847C8" w:rsidRDefault="009163AE" w:rsidP="009766B1">
            <w:pPr>
              <w:jc w:val="both"/>
              <w:rPr>
                <w:sz w:val="24"/>
                <w:szCs w:val="24"/>
              </w:rPr>
            </w:pPr>
            <w:r w:rsidRPr="002847C8">
              <w:rPr>
                <w:sz w:val="24"/>
                <w:szCs w:val="24"/>
              </w:rPr>
              <w:t>2. Чему я научился на уроках обществознания</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и письменно оформляют рассказ с элементами рассуждения о своих любимых школьных предметах (любимом предмете).</w:t>
            </w:r>
          </w:p>
          <w:p w:rsidR="009163AE" w:rsidRPr="002847C8" w:rsidRDefault="009163AE" w:rsidP="009766B1">
            <w:pPr>
              <w:jc w:val="both"/>
              <w:rPr>
                <w:sz w:val="24"/>
                <w:szCs w:val="24"/>
              </w:rPr>
            </w:pPr>
            <w:r w:rsidRPr="002847C8">
              <w:rPr>
                <w:sz w:val="24"/>
                <w:szCs w:val="24"/>
              </w:rPr>
              <w:t>Ведут диалог, обмениваются впечатлениями о содержании новой учебной дисциплины, приобретённых знаниях, выполняют лексические и лексико-грамматические упражнения.</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Новости в стране (за рубежом, в городе, школе и др.)</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12.</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Подготовка города (села) к новогодним праздникам</w:t>
            </w:r>
          </w:p>
          <w:p w:rsidR="009163AE" w:rsidRPr="002847C8" w:rsidRDefault="009163AE" w:rsidP="009766B1">
            <w:pPr>
              <w:jc w:val="both"/>
              <w:rPr>
                <w:sz w:val="24"/>
                <w:szCs w:val="24"/>
              </w:rPr>
            </w:pPr>
            <w:r w:rsidRPr="002847C8">
              <w:rPr>
                <w:sz w:val="24"/>
                <w:szCs w:val="24"/>
              </w:rPr>
              <w:t>2. Школьный праздник</w:t>
            </w:r>
          </w:p>
        </w:tc>
        <w:tc>
          <w:tcPr>
            <w:tcW w:w="8930" w:type="dxa"/>
            <w:shd w:val="clear" w:color="auto" w:fill="auto"/>
          </w:tcPr>
          <w:p w:rsidR="009163AE" w:rsidRPr="002847C8" w:rsidRDefault="009163AE" w:rsidP="009766B1">
            <w:pPr>
              <w:jc w:val="both"/>
              <w:rPr>
                <w:sz w:val="24"/>
                <w:szCs w:val="24"/>
              </w:rPr>
            </w:pPr>
            <w:r w:rsidRPr="002847C8">
              <w:rPr>
                <w:sz w:val="24"/>
                <w:szCs w:val="24"/>
              </w:rPr>
              <w:t>Беседуют, задают друг другу вопросы, работая в парах, группах. Делятся личными впечатлениями. Выполняют лексические и лексико-грамматические упражнения: определяют значение новых слов с опорой на их морфемный состав; строят предложения с однородными членами. Обдумывают предстоящий ответ; отбирают необходимые языковые средства, осознавая цель высказывания и адресата: что-то сообщить, объяснить, описать и т.д.</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Я и мои друзья</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13.</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Я и моё имя (история происхождения имени)</w:t>
            </w:r>
          </w:p>
          <w:p w:rsidR="009163AE" w:rsidRPr="002847C8" w:rsidRDefault="009163AE" w:rsidP="009766B1">
            <w:pPr>
              <w:jc w:val="both"/>
              <w:rPr>
                <w:sz w:val="24"/>
                <w:szCs w:val="24"/>
              </w:rPr>
            </w:pPr>
            <w:r w:rsidRPr="002847C8">
              <w:rPr>
                <w:sz w:val="24"/>
                <w:szCs w:val="24"/>
              </w:rPr>
              <w:t>2. Пословицы и поговорки о дружбе</w:t>
            </w:r>
          </w:p>
          <w:p w:rsidR="009163AE" w:rsidRPr="002847C8" w:rsidRDefault="009163AE" w:rsidP="009766B1">
            <w:pPr>
              <w:jc w:val="both"/>
              <w:rPr>
                <w:sz w:val="24"/>
                <w:szCs w:val="24"/>
              </w:rPr>
            </w:pPr>
            <w:r w:rsidRPr="002847C8">
              <w:rPr>
                <w:sz w:val="24"/>
                <w:szCs w:val="24"/>
              </w:rPr>
              <w:t>3. Мой друг: общие увлечения</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Беседуют, составляют диалоги, работают со словарём для установления истории происхождения своего имени, письменно фиксируют данные, делая краткий конспект. </w:t>
            </w:r>
          </w:p>
          <w:p w:rsidR="009163AE" w:rsidRPr="002847C8" w:rsidRDefault="009163AE" w:rsidP="009766B1">
            <w:pPr>
              <w:jc w:val="both"/>
              <w:rPr>
                <w:sz w:val="24"/>
                <w:szCs w:val="24"/>
              </w:rPr>
            </w:pPr>
            <w:r w:rsidRPr="002847C8">
              <w:rPr>
                <w:sz w:val="24"/>
                <w:szCs w:val="24"/>
              </w:rPr>
              <w:t>Анализируют и записывают пословицы и поговорки о дружбе.</w:t>
            </w:r>
          </w:p>
          <w:p w:rsidR="009163AE" w:rsidRPr="002847C8" w:rsidRDefault="009163AE" w:rsidP="009766B1">
            <w:pPr>
              <w:jc w:val="both"/>
              <w:rPr>
                <w:sz w:val="24"/>
                <w:szCs w:val="24"/>
              </w:rPr>
            </w:pPr>
            <w:r w:rsidRPr="002847C8">
              <w:rPr>
                <w:sz w:val="24"/>
                <w:szCs w:val="24"/>
              </w:rPr>
              <w:t xml:space="preserve">Беседуют, составляют диалоги между друзьями с опорой на иллюстративный </w:t>
            </w:r>
            <w:r w:rsidRPr="002847C8">
              <w:rPr>
                <w:sz w:val="24"/>
                <w:szCs w:val="24"/>
              </w:rPr>
              <w:lastRenderedPageBreak/>
              <w:t>материал – с учётом изображённой ситуации. Составляют предложения, соблюдая в речи грамматические закономерности; распространяют простые предложения за счет уточнения места, времени, обстоятельства действия, признаков предметов. Выражают речевыми средствами уважительное отношение к своим друзьям. Осваивают семантику портретной лексики. Составляют и записывают рассказ с элементами рассуждения.</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Здоровый образ жизни</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14.</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Зимние виды спорта</w:t>
            </w:r>
          </w:p>
          <w:p w:rsidR="009163AE" w:rsidRPr="002847C8" w:rsidRDefault="009163AE" w:rsidP="009766B1">
            <w:pPr>
              <w:jc w:val="both"/>
              <w:rPr>
                <w:sz w:val="24"/>
                <w:szCs w:val="24"/>
              </w:rPr>
            </w:pPr>
            <w:r w:rsidRPr="002847C8">
              <w:rPr>
                <w:sz w:val="24"/>
                <w:szCs w:val="24"/>
              </w:rPr>
              <w:t>2. Мои спортивные достижения</w:t>
            </w:r>
          </w:p>
          <w:p w:rsidR="009163AE" w:rsidRPr="002847C8" w:rsidRDefault="009163AE" w:rsidP="009766B1">
            <w:pPr>
              <w:jc w:val="both"/>
              <w:rPr>
                <w:sz w:val="24"/>
                <w:szCs w:val="24"/>
              </w:rPr>
            </w:pPr>
            <w:r w:rsidRPr="002847C8">
              <w:rPr>
                <w:sz w:val="24"/>
                <w:szCs w:val="24"/>
              </w:rPr>
              <w:t xml:space="preserve">3. Составляющие здорового образа жизни </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диалоги о занятиях разными (зимними) видами спорта с опорой на иллюстративный материал. Составляют и записывают рассказ об одном из зимних видов спорта.</w:t>
            </w:r>
          </w:p>
          <w:p w:rsidR="009163AE" w:rsidRPr="002847C8" w:rsidRDefault="009163AE" w:rsidP="009766B1">
            <w:pPr>
              <w:jc w:val="both"/>
              <w:rPr>
                <w:sz w:val="24"/>
                <w:szCs w:val="24"/>
              </w:rPr>
            </w:pPr>
            <w:r w:rsidRPr="002847C8">
              <w:rPr>
                <w:sz w:val="24"/>
                <w:szCs w:val="24"/>
              </w:rPr>
              <w:t>Составляют сообщение о своих спортивных достижениях, оформляют его в виде рассказа.</w:t>
            </w:r>
          </w:p>
          <w:p w:rsidR="009163AE" w:rsidRPr="002847C8" w:rsidRDefault="009163AE" w:rsidP="009766B1">
            <w:pPr>
              <w:jc w:val="both"/>
              <w:rPr>
                <w:sz w:val="24"/>
                <w:szCs w:val="24"/>
              </w:rPr>
            </w:pPr>
            <w:r w:rsidRPr="002847C8">
              <w:rPr>
                <w:sz w:val="24"/>
                <w:szCs w:val="24"/>
              </w:rPr>
              <w:t>Обсуждают составляющие здорового образа жизни, на основе подготовленного сообщения записывают рассказ.</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Мировая художественная культура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15.</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Н.П. Крымов «Зимний вечер» (сочинение по репродукции картины Н.П. Крымова «Зимний вечер»)</w:t>
            </w:r>
          </w:p>
          <w:p w:rsidR="009163AE" w:rsidRPr="002847C8" w:rsidRDefault="009163AE" w:rsidP="009766B1">
            <w:pPr>
              <w:jc w:val="both"/>
              <w:rPr>
                <w:sz w:val="24"/>
                <w:szCs w:val="24"/>
              </w:rPr>
            </w:pPr>
            <w:r w:rsidRPr="002847C8">
              <w:rPr>
                <w:sz w:val="24"/>
                <w:szCs w:val="24"/>
              </w:rPr>
              <w:t>2. Биография и творчество Андрея Рублёва</w:t>
            </w:r>
            <w:r w:rsidRPr="002847C8">
              <w:rPr>
                <w:sz w:val="24"/>
                <w:szCs w:val="24"/>
                <w:vertAlign w:val="superscript"/>
              </w:rPr>
              <w:footnoteReference w:id="53"/>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план и пишут сочинение по репродукции картины Н.П. Крымова «Зимний вечер» (</w:t>
            </w:r>
            <w:r w:rsidRPr="002847C8">
              <w:rPr>
                <w:b/>
                <w:sz w:val="24"/>
                <w:szCs w:val="24"/>
              </w:rPr>
              <w:t>рубежный контроль за 2 четверть</w:t>
            </w:r>
            <w:r w:rsidRPr="002847C8">
              <w:rPr>
                <w:sz w:val="24"/>
                <w:szCs w:val="24"/>
              </w:rPr>
              <w:t>).</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p w:rsidR="009163AE" w:rsidRPr="002847C8" w:rsidRDefault="009163AE" w:rsidP="009766B1">
            <w:pPr>
              <w:jc w:val="both"/>
              <w:rPr>
                <w:sz w:val="24"/>
                <w:szCs w:val="24"/>
              </w:rPr>
            </w:pPr>
            <w:r w:rsidRPr="002847C8">
              <w:rPr>
                <w:sz w:val="24"/>
                <w:szCs w:val="24"/>
              </w:rPr>
              <w:t>Составляют план к тексту изложения. Учатся отделять существенное от несущественного. Пишут изложение по теме урока. Осуществляют работу над ошибками по результатам проверки изложений.</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Деловые документы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16.</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 xml:space="preserve">1. Электронные письма и </w:t>
            </w:r>
            <w:r w:rsidRPr="002847C8">
              <w:rPr>
                <w:sz w:val="24"/>
                <w:szCs w:val="24"/>
                <w:lang w:val="en-US"/>
              </w:rPr>
              <w:t>sms</w:t>
            </w:r>
            <w:r w:rsidRPr="002847C8">
              <w:rPr>
                <w:sz w:val="24"/>
                <w:szCs w:val="24"/>
              </w:rPr>
              <w:t>-сообщения в деловой коммуникации</w:t>
            </w:r>
          </w:p>
          <w:p w:rsidR="009163AE" w:rsidRPr="002847C8" w:rsidRDefault="009163AE" w:rsidP="009766B1">
            <w:pPr>
              <w:jc w:val="both"/>
              <w:rPr>
                <w:sz w:val="24"/>
                <w:szCs w:val="24"/>
              </w:rPr>
            </w:pPr>
            <w:r w:rsidRPr="002847C8">
              <w:rPr>
                <w:sz w:val="24"/>
                <w:szCs w:val="24"/>
              </w:rPr>
              <w:t>2. Автобиография</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В соответствии с предложенными заданиями составляют тексты электронных писем, </w:t>
            </w:r>
            <w:r w:rsidRPr="002847C8">
              <w:rPr>
                <w:sz w:val="24"/>
                <w:szCs w:val="24"/>
                <w:lang w:val="en-US"/>
              </w:rPr>
              <w:t>sms</w:t>
            </w:r>
            <w:r w:rsidRPr="002847C8">
              <w:rPr>
                <w:sz w:val="24"/>
                <w:szCs w:val="24"/>
              </w:rPr>
              <w:t>-сообщений. Учатся отделять существенное от несущественного, обдумывать предстоящий ответ. Учатся отбирать необходимые языковые средства с целью что-либо сообщить, объяснить, описать и т.п.</w:t>
            </w:r>
          </w:p>
          <w:p w:rsidR="009163AE" w:rsidRPr="002847C8" w:rsidRDefault="009163AE" w:rsidP="009766B1">
            <w:pPr>
              <w:jc w:val="both"/>
              <w:rPr>
                <w:sz w:val="24"/>
                <w:szCs w:val="24"/>
              </w:rPr>
            </w:pPr>
            <w:r w:rsidRPr="002847C8">
              <w:rPr>
                <w:sz w:val="24"/>
                <w:szCs w:val="24"/>
              </w:rPr>
              <w:t>Пишут текст своей автобиографии.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Школьные мероприятия</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17.</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lastRenderedPageBreak/>
              <w:t>1. Празднование Нового года</w:t>
            </w:r>
          </w:p>
          <w:p w:rsidR="009163AE" w:rsidRPr="002847C8" w:rsidRDefault="009163AE" w:rsidP="009766B1">
            <w:pPr>
              <w:jc w:val="both"/>
              <w:rPr>
                <w:sz w:val="24"/>
                <w:szCs w:val="24"/>
              </w:rPr>
            </w:pPr>
            <w:r w:rsidRPr="002847C8">
              <w:rPr>
                <w:sz w:val="24"/>
                <w:szCs w:val="24"/>
              </w:rPr>
              <w:t>2. Юбилей школы</w:t>
            </w:r>
          </w:p>
          <w:p w:rsidR="009163AE" w:rsidRPr="002847C8" w:rsidRDefault="009163AE" w:rsidP="009766B1">
            <w:pPr>
              <w:jc w:val="both"/>
              <w:rPr>
                <w:sz w:val="24"/>
                <w:szCs w:val="24"/>
              </w:rPr>
            </w:pPr>
            <w:r w:rsidRPr="002847C8">
              <w:rPr>
                <w:sz w:val="24"/>
                <w:szCs w:val="24"/>
              </w:rPr>
              <w:t>3. Памятная встреча с выдающимся человеком (выдающимися людьми)</w:t>
            </w:r>
          </w:p>
        </w:tc>
        <w:tc>
          <w:tcPr>
            <w:tcW w:w="8930" w:type="dxa"/>
            <w:shd w:val="clear" w:color="auto" w:fill="auto"/>
          </w:tcPr>
          <w:p w:rsidR="009163AE" w:rsidRPr="002847C8" w:rsidRDefault="009163AE" w:rsidP="009766B1">
            <w:pPr>
              <w:jc w:val="both"/>
              <w:rPr>
                <w:sz w:val="24"/>
                <w:szCs w:val="24"/>
              </w:rPr>
            </w:pPr>
            <w:r w:rsidRPr="002847C8">
              <w:rPr>
                <w:sz w:val="24"/>
                <w:szCs w:val="24"/>
              </w:rPr>
              <w:lastRenderedPageBreak/>
              <w:t xml:space="preserve">Ведут диалоги, взаимодействуя в составе пар и групп. Составляют простые и </w:t>
            </w:r>
            <w:r w:rsidRPr="002847C8">
              <w:rPr>
                <w:sz w:val="24"/>
                <w:szCs w:val="24"/>
              </w:rPr>
              <w:lastRenderedPageBreak/>
              <w:t>сложные предложения (сложноподчинённые предложения с различными типами придаточных). Составляют краткие сообщения на основе личного опыта.</w:t>
            </w:r>
          </w:p>
          <w:p w:rsidR="009163AE" w:rsidRPr="002847C8" w:rsidRDefault="009163AE" w:rsidP="009766B1">
            <w:pPr>
              <w:jc w:val="both"/>
              <w:rPr>
                <w:sz w:val="24"/>
                <w:szCs w:val="24"/>
              </w:rPr>
            </w:pPr>
            <w:r w:rsidRPr="002847C8">
              <w:rPr>
                <w:sz w:val="24"/>
                <w:szCs w:val="24"/>
              </w:rPr>
              <w:t>Выполняют лексические и лексико-грамматические упражнения: подбирают синонимы, вписывают пропущенные слова в соответствующих грамматических категориях и формах – в соответствии с требованиями контекста.</w:t>
            </w:r>
          </w:p>
        </w:tc>
      </w:tr>
      <w:tr w:rsidR="009163AE" w:rsidRPr="002847C8" w:rsidTr="009766B1">
        <w:trPr>
          <w:trHeight w:val="110"/>
        </w:trPr>
        <w:tc>
          <w:tcPr>
            <w:tcW w:w="14850" w:type="dxa"/>
            <w:gridSpan w:val="3"/>
            <w:shd w:val="clear" w:color="auto" w:fill="auto"/>
          </w:tcPr>
          <w:p w:rsidR="009163AE" w:rsidRPr="002847C8" w:rsidRDefault="009163AE" w:rsidP="009163AE">
            <w:pPr>
              <w:jc w:val="center"/>
              <w:rPr>
                <w:sz w:val="24"/>
                <w:szCs w:val="24"/>
              </w:rPr>
            </w:pP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Природа и человек</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18.</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Г. Скребицкий «Дружба»</w:t>
            </w:r>
          </w:p>
          <w:p w:rsidR="009163AE" w:rsidRPr="002847C8" w:rsidRDefault="009163AE" w:rsidP="009766B1">
            <w:pPr>
              <w:jc w:val="both"/>
              <w:rPr>
                <w:sz w:val="24"/>
                <w:szCs w:val="24"/>
              </w:rPr>
            </w:pPr>
            <w:r w:rsidRPr="002847C8">
              <w:rPr>
                <w:sz w:val="24"/>
                <w:szCs w:val="24"/>
              </w:rPr>
              <w:t>2. Дом, в котором будет жить друг (по Н. Надеждиной)</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Читают рассказы, выделяют микротемы, составляют планы к рассказам. </w:t>
            </w:r>
          </w:p>
          <w:p w:rsidR="009163AE" w:rsidRPr="002847C8" w:rsidRDefault="009163AE" w:rsidP="009766B1">
            <w:pPr>
              <w:jc w:val="both"/>
              <w:rPr>
                <w:sz w:val="24"/>
                <w:szCs w:val="24"/>
              </w:rPr>
            </w:pPr>
            <w:r w:rsidRPr="002847C8">
              <w:rPr>
                <w:sz w:val="24"/>
                <w:szCs w:val="24"/>
              </w:rPr>
              <w:t>Пишут изложение по рассказу Г. Скребицкого «Дружба».</w:t>
            </w:r>
          </w:p>
          <w:p w:rsidR="009163AE" w:rsidRPr="002847C8" w:rsidRDefault="009163AE" w:rsidP="009766B1">
            <w:pPr>
              <w:jc w:val="both"/>
              <w:rPr>
                <w:sz w:val="24"/>
                <w:szCs w:val="24"/>
              </w:rPr>
            </w:pPr>
            <w:r w:rsidRPr="002847C8">
              <w:rPr>
                <w:sz w:val="24"/>
                <w:szCs w:val="24"/>
              </w:rPr>
              <w:t>Выполняют лексико-грамматические упражнения на материале текста.</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19.</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Чему я научился на уроках иностранного языка</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 участвуют в работе пар и групп, выступают с краткими сообщениями перед одноклассниками. Выполняют лексико-грамматические упражнения.</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Права и обязанности граждан</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20.</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Гражданин. Его права и обязанности:</w:t>
            </w:r>
          </w:p>
          <w:p w:rsidR="009163AE" w:rsidRPr="002847C8" w:rsidRDefault="009163AE" w:rsidP="009766B1">
            <w:pPr>
              <w:jc w:val="both"/>
              <w:rPr>
                <w:sz w:val="24"/>
                <w:szCs w:val="24"/>
              </w:rPr>
            </w:pPr>
            <w:r w:rsidRPr="002847C8">
              <w:rPr>
                <w:sz w:val="24"/>
                <w:szCs w:val="24"/>
              </w:rPr>
              <w:t xml:space="preserve">- право на получение неотложной медицинской помощи, право на получение образования и др.; </w:t>
            </w:r>
          </w:p>
          <w:p w:rsidR="009163AE" w:rsidRPr="002847C8" w:rsidRDefault="009163AE" w:rsidP="009766B1">
            <w:pPr>
              <w:jc w:val="both"/>
              <w:rPr>
                <w:i/>
                <w:sz w:val="24"/>
                <w:szCs w:val="24"/>
              </w:rPr>
            </w:pPr>
            <w:r w:rsidRPr="002847C8">
              <w:rPr>
                <w:sz w:val="24"/>
                <w:szCs w:val="24"/>
              </w:rPr>
              <w:t>- защита окружающей среды, культурного наследия и др.</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диалоги, участвуя в работе пары и группы, выступают перед одноклассниками с краткими сообщениями. Письменно в виде алгоритма оформляют права и обязанности граждан России.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Моя семья</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21.</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Моя семья</w:t>
            </w:r>
          </w:p>
          <w:p w:rsidR="009163AE" w:rsidRPr="002847C8" w:rsidRDefault="009163AE" w:rsidP="009766B1">
            <w:pPr>
              <w:jc w:val="both"/>
              <w:rPr>
                <w:sz w:val="24"/>
                <w:szCs w:val="24"/>
              </w:rPr>
            </w:pPr>
            <w:r w:rsidRPr="002847C8">
              <w:rPr>
                <w:sz w:val="24"/>
                <w:szCs w:val="24"/>
              </w:rPr>
              <w:t>2. «За обедом» (описательно-повествовательный рассказ по репродукции картины В.С. Баюскина «За обедом»)</w:t>
            </w:r>
          </w:p>
          <w:p w:rsidR="009163AE" w:rsidRPr="002847C8" w:rsidRDefault="009163AE" w:rsidP="009766B1">
            <w:pPr>
              <w:jc w:val="both"/>
              <w:rPr>
                <w:sz w:val="24"/>
                <w:szCs w:val="24"/>
              </w:rPr>
            </w:pPr>
            <w:r w:rsidRPr="002847C8">
              <w:rPr>
                <w:sz w:val="24"/>
                <w:szCs w:val="24"/>
              </w:rPr>
              <w:t>3. Портретные характеристики моих родных (рассказ-описание)</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и записывают рассказ о своей семье, её составе, традициях и др.</w:t>
            </w:r>
          </w:p>
          <w:p w:rsidR="009163AE" w:rsidRPr="002847C8" w:rsidRDefault="009163AE" w:rsidP="009766B1">
            <w:pPr>
              <w:jc w:val="both"/>
              <w:rPr>
                <w:sz w:val="24"/>
                <w:szCs w:val="24"/>
              </w:rPr>
            </w:pPr>
            <w:r w:rsidRPr="002847C8">
              <w:rPr>
                <w:sz w:val="24"/>
                <w:szCs w:val="24"/>
              </w:rPr>
              <w:t>Составляют план и на его основе описательно-повествовательный рассказ по репродукции картины В.С. Баюскина «За обедом».</w:t>
            </w:r>
          </w:p>
          <w:p w:rsidR="009163AE" w:rsidRPr="002847C8" w:rsidRDefault="009163AE" w:rsidP="009766B1">
            <w:pPr>
              <w:jc w:val="both"/>
              <w:rPr>
                <w:sz w:val="24"/>
                <w:szCs w:val="24"/>
              </w:rPr>
            </w:pPr>
            <w:r w:rsidRPr="002847C8">
              <w:rPr>
                <w:sz w:val="24"/>
                <w:szCs w:val="24"/>
              </w:rPr>
              <w:t>Составляют и фиксируют описательный рассказ (портретную характеристику) о своих родных. Выражают речевыми средствами уважительное отношение к родным. Осваивают семантику портретной лексики.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Вежливость</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22.</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 xml:space="preserve">1. Правила для молодых дворян при Петре </w:t>
            </w:r>
            <w:r w:rsidRPr="002847C8">
              <w:rPr>
                <w:sz w:val="24"/>
                <w:szCs w:val="24"/>
                <w:lang w:val="en-US"/>
              </w:rPr>
              <w:t>I</w:t>
            </w:r>
            <w:r w:rsidRPr="002847C8">
              <w:rPr>
                <w:sz w:val="24"/>
                <w:szCs w:val="24"/>
              </w:rPr>
              <w:t xml:space="preserve"> и современный этикет</w:t>
            </w:r>
          </w:p>
          <w:p w:rsidR="009163AE" w:rsidRPr="002847C8" w:rsidRDefault="009163AE" w:rsidP="009766B1">
            <w:pPr>
              <w:jc w:val="both"/>
              <w:rPr>
                <w:sz w:val="24"/>
                <w:szCs w:val="24"/>
              </w:rPr>
            </w:pPr>
            <w:r w:rsidRPr="002847C8">
              <w:rPr>
                <w:sz w:val="24"/>
                <w:szCs w:val="24"/>
              </w:rPr>
              <w:lastRenderedPageBreak/>
              <w:t>2. Вежливое общение со сверстниками</w:t>
            </w:r>
          </w:p>
          <w:p w:rsidR="009163AE" w:rsidRPr="002847C8" w:rsidRDefault="009163AE" w:rsidP="009766B1">
            <w:pPr>
              <w:jc w:val="both"/>
              <w:rPr>
                <w:sz w:val="24"/>
                <w:szCs w:val="24"/>
              </w:rPr>
            </w:pPr>
            <w:r w:rsidRPr="002847C8">
              <w:rPr>
                <w:sz w:val="24"/>
                <w:szCs w:val="24"/>
              </w:rPr>
              <w:t xml:space="preserve">3. Вежливое общение со старшими и сверстниками в разных социально-бытовых ситуациях </w:t>
            </w:r>
          </w:p>
        </w:tc>
        <w:tc>
          <w:tcPr>
            <w:tcW w:w="8930" w:type="dxa"/>
            <w:shd w:val="clear" w:color="auto" w:fill="auto"/>
          </w:tcPr>
          <w:p w:rsidR="009163AE" w:rsidRPr="002847C8" w:rsidRDefault="009163AE" w:rsidP="009766B1">
            <w:pPr>
              <w:jc w:val="both"/>
              <w:rPr>
                <w:sz w:val="24"/>
                <w:szCs w:val="24"/>
              </w:rPr>
            </w:pPr>
            <w:r w:rsidRPr="002847C8">
              <w:rPr>
                <w:sz w:val="24"/>
                <w:szCs w:val="24"/>
              </w:rPr>
              <w:lastRenderedPageBreak/>
              <w:t xml:space="preserve">Обсуждают «Правила для молодых дворян» при Петре </w:t>
            </w:r>
            <w:r w:rsidRPr="002847C8">
              <w:rPr>
                <w:sz w:val="24"/>
                <w:szCs w:val="24"/>
                <w:lang w:val="en-US"/>
              </w:rPr>
              <w:t>I</w:t>
            </w:r>
            <w:r w:rsidRPr="002847C8">
              <w:rPr>
                <w:sz w:val="24"/>
                <w:szCs w:val="24"/>
              </w:rPr>
              <w:t xml:space="preserve">, а также современный этикет. Выполняют лексико-грамматические упражнения, в т.ч. сопоставляют слова, близкие по значению, отбирают из их числа тех, которые в наибольшей степени </w:t>
            </w:r>
            <w:r w:rsidRPr="002847C8">
              <w:rPr>
                <w:sz w:val="24"/>
                <w:szCs w:val="24"/>
              </w:rPr>
              <w:lastRenderedPageBreak/>
              <w:t>соответствуют заданному контексту.</w:t>
            </w:r>
          </w:p>
          <w:p w:rsidR="009163AE" w:rsidRPr="002847C8" w:rsidRDefault="009163AE" w:rsidP="009766B1">
            <w:pPr>
              <w:jc w:val="both"/>
              <w:rPr>
                <w:sz w:val="24"/>
                <w:szCs w:val="24"/>
              </w:rPr>
            </w:pPr>
            <w:r w:rsidRPr="002847C8">
              <w:rPr>
                <w:sz w:val="24"/>
                <w:szCs w:val="24"/>
              </w:rPr>
              <w:t>Обсуждают правила культурного поведения в различных социально-бытовых ситуациях. Выполняют лексико-грамматические упражнения. Фиксируют правила этикета в виде алгоритма.</w:t>
            </w:r>
          </w:p>
          <w:p w:rsidR="009163AE" w:rsidRPr="002847C8" w:rsidRDefault="009163AE" w:rsidP="009766B1">
            <w:pPr>
              <w:jc w:val="both"/>
              <w:rPr>
                <w:sz w:val="24"/>
                <w:szCs w:val="24"/>
              </w:rPr>
            </w:pPr>
            <w:r w:rsidRPr="002847C8">
              <w:rPr>
                <w:sz w:val="24"/>
                <w:szCs w:val="24"/>
              </w:rPr>
              <w:t xml:space="preserve">Составляют с опорой на иллюстративный материал (сюжетные картинки) и письменно оформляют диалоги, овладевая опытом нравственных и эстетических переживаний. Дают морально-этическую оценку поступкам героев. </w:t>
            </w:r>
          </w:p>
          <w:p w:rsidR="009163AE" w:rsidRPr="002847C8" w:rsidRDefault="009163AE" w:rsidP="009766B1">
            <w:pPr>
              <w:jc w:val="both"/>
              <w:rPr>
                <w:sz w:val="24"/>
                <w:szCs w:val="24"/>
              </w:rPr>
            </w:pPr>
            <w:r w:rsidRPr="002847C8">
              <w:rPr>
                <w:sz w:val="24"/>
                <w:szCs w:val="24"/>
              </w:rPr>
              <w:t>Составляют рассказ с элементами рассуждения (пишут сочинение-миниатюру) по предварительно подготовленному плану о роли речевого этикета в межличностном взаимодействии.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Моя страна (моя малая родина)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23.</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З. Пастухова «Щит Москвы»</w:t>
            </w:r>
          </w:p>
          <w:p w:rsidR="009163AE" w:rsidRPr="002847C8" w:rsidRDefault="009163AE" w:rsidP="009766B1">
            <w:pPr>
              <w:jc w:val="both"/>
              <w:rPr>
                <w:sz w:val="24"/>
                <w:szCs w:val="24"/>
              </w:rPr>
            </w:pPr>
            <w:r w:rsidRPr="002847C8">
              <w:rPr>
                <w:sz w:val="24"/>
                <w:szCs w:val="24"/>
              </w:rPr>
              <w:t>2. Моя малая родина: местоположение, население, достопримечательности</w:t>
            </w:r>
          </w:p>
          <w:p w:rsidR="009163AE" w:rsidRPr="002847C8" w:rsidRDefault="009163AE" w:rsidP="009766B1">
            <w:pPr>
              <w:jc w:val="both"/>
              <w:rPr>
                <w:sz w:val="24"/>
                <w:szCs w:val="24"/>
              </w:rPr>
            </w:pPr>
            <w:r w:rsidRPr="002847C8">
              <w:rPr>
                <w:sz w:val="24"/>
                <w:szCs w:val="24"/>
              </w:rPr>
              <w:t>3. Многонациональный состав России</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Осуществляют письменное изложение текста </w:t>
            </w:r>
            <w:r w:rsidRPr="002847C8">
              <w:rPr>
                <w:b/>
                <w:sz w:val="24"/>
                <w:szCs w:val="24"/>
              </w:rPr>
              <w:t>(рубежный контроль за 3 четверть)</w:t>
            </w:r>
            <w:r w:rsidRPr="002847C8">
              <w:rPr>
                <w:sz w:val="24"/>
                <w:szCs w:val="24"/>
              </w:rPr>
              <w:t>.</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p w:rsidR="009163AE" w:rsidRPr="002847C8" w:rsidRDefault="009163AE" w:rsidP="009766B1">
            <w:pPr>
              <w:jc w:val="both"/>
              <w:rPr>
                <w:sz w:val="24"/>
                <w:szCs w:val="24"/>
              </w:rPr>
            </w:pPr>
            <w:r w:rsidRPr="002847C8">
              <w:rPr>
                <w:sz w:val="24"/>
                <w:szCs w:val="24"/>
              </w:rPr>
              <w:t>Составляют и записывают сообщение о своей малой родине / многонациональном составе России.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Интересные профессии</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24.</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Интересные профессии</w:t>
            </w:r>
          </w:p>
          <w:p w:rsidR="009163AE" w:rsidRPr="002847C8" w:rsidRDefault="009163AE" w:rsidP="009766B1">
            <w:pPr>
              <w:jc w:val="both"/>
              <w:rPr>
                <w:sz w:val="24"/>
                <w:szCs w:val="24"/>
              </w:rPr>
            </w:pPr>
            <w:r w:rsidRPr="002847C8">
              <w:rPr>
                <w:sz w:val="24"/>
                <w:szCs w:val="24"/>
              </w:rPr>
              <w:t>2. Кинолог</w:t>
            </w:r>
          </w:p>
          <w:p w:rsidR="009163AE" w:rsidRPr="002847C8" w:rsidRDefault="009163AE" w:rsidP="009766B1">
            <w:pPr>
              <w:jc w:val="both"/>
              <w:rPr>
                <w:sz w:val="24"/>
                <w:szCs w:val="24"/>
              </w:rPr>
            </w:pPr>
            <w:r w:rsidRPr="002847C8">
              <w:rPr>
                <w:sz w:val="24"/>
                <w:szCs w:val="24"/>
              </w:rPr>
              <w:t>3. Флорист</w:t>
            </w:r>
          </w:p>
          <w:p w:rsidR="009163AE" w:rsidRPr="002847C8" w:rsidRDefault="009163AE" w:rsidP="009766B1">
            <w:pPr>
              <w:jc w:val="both"/>
              <w:rPr>
                <w:sz w:val="24"/>
                <w:szCs w:val="24"/>
              </w:rPr>
            </w:pPr>
            <w:r w:rsidRPr="002847C8">
              <w:rPr>
                <w:sz w:val="24"/>
                <w:szCs w:val="24"/>
              </w:rPr>
              <w:t>4. Космонавт</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диалоги о профессиях, рассуждают о значимости разных профессий, речевыми средствами выражают положительное отношение к людям разных профессий. Обсуждают интересные профессии, содержание деятельности людей, задействованных в них. Читают и записывают пословицы о профессиях, объясняют их смысл. Употребляют лексику, характеризующую предмет по принадлежности лицу; употребляют слова, обозначающие виды трудовой деятельности.</w:t>
            </w:r>
          </w:p>
          <w:p w:rsidR="009163AE" w:rsidRPr="002847C8" w:rsidRDefault="009163AE" w:rsidP="009766B1">
            <w:pPr>
              <w:jc w:val="both"/>
              <w:rPr>
                <w:sz w:val="24"/>
                <w:szCs w:val="24"/>
              </w:rPr>
            </w:pPr>
            <w:r w:rsidRPr="002847C8">
              <w:rPr>
                <w:sz w:val="24"/>
                <w:szCs w:val="24"/>
              </w:rPr>
              <w:t>Продуцируют и записывают  рассказ об интересной профессии.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Истории героев</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25.</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Сложная история жизни главного героя рассказа В.Г.Распутина «Уроки французского»</w:t>
            </w:r>
            <w:r w:rsidRPr="002847C8">
              <w:rPr>
                <w:sz w:val="24"/>
                <w:szCs w:val="24"/>
                <w:vertAlign w:val="superscript"/>
              </w:rPr>
              <w:t xml:space="preserve"> </w:t>
            </w:r>
            <w:r w:rsidRPr="002847C8">
              <w:rPr>
                <w:sz w:val="24"/>
                <w:szCs w:val="24"/>
                <w:vertAlign w:val="superscript"/>
              </w:rPr>
              <w:footnoteReference w:id="54"/>
            </w:r>
          </w:p>
          <w:p w:rsidR="009163AE" w:rsidRPr="002847C8" w:rsidRDefault="009163AE" w:rsidP="009766B1">
            <w:pPr>
              <w:jc w:val="both"/>
              <w:rPr>
                <w:sz w:val="24"/>
                <w:szCs w:val="24"/>
              </w:rPr>
            </w:pPr>
            <w:r w:rsidRPr="002847C8">
              <w:rPr>
                <w:sz w:val="24"/>
                <w:szCs w:val="24"/>
              </w:rPr>
              <w:t>2. Историческая роль Дмитрия Донского</w:t>
            </w:r>
            <w:r w:rsidRPr="002847C8">
              <w:rPr>
                <w:sz w:val="24"/>
                <w:szCs w:val="24"/>
                <w:vertAlign w:val="superscript"/>
              </w:rPr>
              <w:footnoteReference w:id="55"/>
            </w:r>
          </w:p>
        </w:tc>
        <w:tc>
          <w:tcPr>
            <w:tcW w:w="8930" w:type="dxa"/>
            <w:shd w:val="clear" w:color="auto" w:fill="auto"/>
          </w:tcPr>
          <w:p w:rsidR="009163AE" w:rsidRPr="002847C8" w:rsidRDefault="009163AE" w:rsidP="009766B1">
            <w:pPr>
              <w:jc w:val="both"/>
              <w:rPr>
                <w:sz w:val="24"/>
                <w:szCs w:val="24"/>
              </w:rPr>
            </w:pPr>
            <w:r w:rsidRPr="002847C8">
              <w:rPr>
                <w:sz w:val="24"/>
                <w:szCs w:val="24"/>
              </w:rPr>
              <w:t>Осуществляют пересказ фрагмента текста.</w:t>
            </w:r>
          </w:p>
          <w:p w:rsidR="009163AE" w:rsidRPr="002847C8" w:rsidRDefault="009163AE" w:rsidP="009766B1">
            <w:pPr>
              <w:jc w:val="both"/>
              <w:rPr>
                <w:sz w:val="24"/>
                <w:szCs w:val="24"/>
              </w:rPr>
            </w:pPr>
            <w:r w:rsidRPr="002847C8">
              <w:rPr>
                <w:sz w:val="24"/>
                <w:szCs w:val="24"/>
              </w:rPr>
              <w:t xml:space="preserve">Готовятся к изложению на тему «Сложная история жизни главного героя рассказа В.Г.Распутина», которое будут писать на уроке литературы. </w:t>
            </w:r>
          </w:p>
          <w:p w:rsidR="009163AE" w:rsidRPr="002847C8" w:rsidRDefault="009163AE" w:rsidP="009766B1">
            <w:pPr>
              <w:jc w:val="both"/>
              <w:rPr>
                <w:sz w:val="24"/>
                <w:szCs w:val="24"/>
              </w:rPr>
            </w:pPr>
            <w:r w:rsidRPr="002847C8">
              <w:rPr>
                <w:sz w:val="24"/>
                <w:szCs w:val="24"/>
              </w:rPr>
              <w:t xml:space="preserve">Составляют план к тексту изложения на тему «Историческая роль Дмитрия Донского». Учатся отделять существенное от несущественного. Пишут изложение  </w:t>
            </w:r>
            <w:r w:rsidRPr="002847C8">
              <w:rPr>
                <w:sz w:val="24"/>
                <w:szCs w:val="24"/>
              </w:rPr>
              <w:lastRenderedPageBreak/>
              <w:t>по теме урока. Осуществляют работу над ошибками по результатам проверки изложений.</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lastRenderedPageBreak/>
              <w:t>Человек в городе</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26.</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Предприятия города (фабрики, заводы)</w:t>
            </w:r>
          </w:p>
          <w:p w:rsidR="009163AE" w:rsidRPr="002847C8" w:rsidRDefault="009163AE" w:rsidP="009766B1">
            <w:pPr>
              <w:jc w:val="both"/>
              <w:rPr>
                <w:sz w:val="24"/>
                <w:szCs w:val="24"/>
              </w:rPr>
            </w:pPr>
            <w:r w:rsidRPr="002847C8">
              <w:rPr>
                <w:sz w:val="24"/>
                <w:szCs w:val="24"/>
              </w:rPr>
              <w:t>2. Памятники архитектуры в городе и важность заботы о них</w:t>
            </w:r>
          </w:p>
          <w:p w:rsidR="009163AE" w:rsidRPr="002847C8" w:rsidRDefault="009163AE" w:rsidP="009766B1">
            <w:pPr>
              <w:jc w:val="both"/>
              <w:rPr>
                <w:sz w:val="24"/>
                <w:szCs w:val="24"/>
              </w:rPr>
            </w:pPr>
            <w:r w:rsidRPr="002847C8">
              <w:rPr>
                <w:sz w:val="24"/>
                <w:szCs w:val="24"/>
              </w:rPr>
              <w:t>3. Места досуга человека в городской среде</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 (в парах и группах) об особенностях жизнеустройства в городе, об особенностях труда людей на фабриках и заводах (о памятниках архитектуры в городе / о местах досуга в городской среде). Составляют и записывают предложения с опорой на иллюстративный материал по теме урока. Осуществляют группировку лексического материала, отвечают на вопросы.</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Великие открытия</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27.</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Кирилл и Мефодий – создатели славянской азбуки. Самая удивительная буква русской азбуки (по Л. Успенскому)</w:t>
            </w:r>
          </w:p>
          <w:p w:rsidR="009163AE" w:rsidRPr="002847C8" w:rsidRDefault="009163AE" w:rsidP="009766B1">
            <w:pPr>
              <w:jc w:val="both"/>
              <w:rPr>
                <w:sz w:val="24"/>
                <w:szCs w:val="24"/>
              </w:rPr>
            </w:pPr>
            <w:r w:rsidRPr="002847C8">
              <w:rPr>
                <w:bCs/>
                <w:sz w:val="24"/>
                <w:szCs w:val="24"/>
              </w:rPr>
              <w:t>2. Первое кругосветное путешествие</w:t>
            </w:r>
            <w:r w:rsidRPr="002847C8">
              <w:rPr>
                <w:sz w:val="24"/>
                <w:szCs w:val="24"/>
                <w:vertAlign w:val="superscript"/>
              </w:rPr>
              <w:footnoteReference w:id="56"/>
            </w:r>
          </w:p>
          <w:p w:rsidR="009163AE" w:rsidRPr="002847C8" w:rsidRDefault="009163AE" w:rsidP="009766B1">
            <w:pPr>
              <w:jc w:val="both"/>
              <w:rPr>
                <w:i/>
                <w:sz w:val="24"/>
                <w:szCs w:val="24"/>
              </w:rPr>
            </w:pP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Работают с заданным текстом: выделяют микротемы, озаглавливают их, составляют план к тексту, пишут изложение по заданному тексту на основе предварительно составленного плана. </w:t>
            </w:r>
          </w:p>
          <w:p w:rsidR="009163AE" w:rsidRPr="002847C8" w:rsidRDefault="009163AE" w:rsidP="009766B1">
            <w:pPr>
              <w:jc w:val="both"/>
              <w:rPr>
                <w:sz w:val="24"/>
                <w:szCs w:val="24"/>
              </w:rPr>
            </w:pPr>
            <w:r w:rsidRPr="002847C8">
              <w:rPr>
                <w:sz w:val="24"/>
                <w:szCs w:val="24"/>
              </w:rPr>
              <w:t>Анализируют текст «Самая удивительная буква русской азбуки», выполняют на его основе лексико-грамматические упражнения.</w:t>
            </w:r>
          </w:p>
          <w:p w:rsidR="009163AE" w:rsidRPr="002847C8" w:rsidRDefault="009163AE" w:rsidP="009766B1">
            <w:pPr>
              <w:jc w:val="both"/>
              <w:rPr>
                <w:sz w:val="24"/>
                <w:szCs w:val="24"/>
              </w:rPr>
            </w:pPr>
            <w:r w:rsidRPr="002847C8">
              <w:rPr>
                <w:sz w:val="24"/>
                <w:szCs w:val="24"/>
              </w:rPr>
              <w:t>Знакомятся с содержанием текста на тему «</w:t>
            </w:r>
            <w:r w:rsidRPr="002847C8">
              <w:rPr>
                <w:bCs/>
                <w:sz w:val="24"/>
                <w:szCs w:val="24"/>
              </w:rPr>
              <w:t>Первое кругосветное путешествие</w:t>
            </w:r>
            <w:r w:rsidRPr="002847C8">
              <w:rPr>
                <w:sz w:val="24"/>
                <w:szCs w:val="24"/>
              </w:rPr>
              <w:t>», осуществляют его пересказ.</w:t>
            </w:r>
          </w:p>
        </w:tc>
      </w:tr>
      <w:tr w:rsidR="009163AE" w:rsidRPr="002847C8" w:rsidTr="009766B1">
        <w:trPr>
          <w:trHeight w:val="110"/>
        </w:trPr>
        <w:tc>
          <w:tcPr>
            <w:tcW w:w="14850" w:type="dxa"/>
            <w:gridSpan w:val="3"/>
            <w:shd w:val="clear" w:color="auto" w:fill="auto"/>
          </w:tcPr>
          <w:p w:rsidR="009163AE" w:rsidRPr="002847C8" w:rsidRDefault="009163AE" w:rsidP="009766B1">
            <w:pPr>
              <w:jc w:val="center"/>
              <w:rPr>
                <w:sz w:val="24"/>
                <w:szCs w:val="24"/>
              </w:rPr>
            </w:pPr>
            <w:r w:rsidRPr="002847C8">
              <w:rPr>
                <w:b/>
                <w:bCs/>
                <w:sz w:val="24"/>
                <w:szCs w:val="24"/>
              </w:rPr>
              <w:t>3 триместр</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Моя страна (моя малая родина)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highlight w:val="green"/>
              </w:rPr>
            </w:pPr>
            <w:r w:rsidRPr="002847C8">
              <w:rPr>
                <w:sz w:val="24"/>
                <w:szCs w:val="24"/>
              </w:rPr>
              <w:t>28.</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А. Чупров «Маленькие станции России»</w:t>
            </w:r>
          </w:p>
          <w:p w:rsidR="009163AE" w:rsidRPr="002847C8" w:rsidRDefault="009163AE" w:rsidP="009766B1">
            <w:pPr>
              <w:jc w:val="both"/>
              <w:rPr>
                <w:sz w:val="24"/>
                <w:szCs w:val="24"/>
              </w:rPr>
            </w:pPr>
            <w:r w:rsidRPr="002847C8">
              <w:rPr>
                <w:sz w:val="24"/>
                <w:szCs w:val="24"/>
              </w:rPr>
              <w:t>2. Б. Кремер. Арктика</w:t>
            </w:r>
          </w:p>
        </w:tc>
        <w:tc>
          <w:tcPr>
            <w:tcW w:w="8930" w:type="dxa"/>
            <w:shd w:val="clear" w:color="auto" w:fill="auto"/>
          </w:tcPr>
          <w:p w:rsidR="009163AE" w:rsidRPr="002847C8" w:rsidRDefault="009163AE" w:rsidP="009766B1">
            <w:pPr>
              <w:jc w:val="both"/>
              <w:rPr>
                <w:sz w:val="24"/>
                <w:szCs w:val="24"/>
              </w:rPr>
            </w:pPr>
            <w:r w:rsidRPr="002847C8">
              <w:rPr>
                <w:sz w:val="24"/>
                <w:szCs w:val="24"/>
              </w:rPr>
              <w:t>Ведут диалог, участвуют в работе пар и групп. Осваивают семантику новых слов с опорой на их морфемный состав. Строят простые распространённые и сложные синтаксические конструкции. Пишут сочинение-миниатюру с элементами рассуждения о своей малой родине.</w:t>
            </w:r>
          </w:p>
          <w:p w:rsidR="009163AE" w:rsidRPr="002847C8" w:rsidRDefault="009163AE" w:rsidP="009766B1">
            <w:pPr>
              <w:jc w:val="both"/>
              <w:rPr>
                <w:sz w:val="24"/>
                <w:szCs w:val="24"/>
              </w:rPr>
            </w:pPr>
            <w:r w:rsidRPr="002847C8">
              <w:rPr>
                <w:sz w:val="24"/>
                <w:szCs w:val="24"/>
              </w:rPr>
              <w:t xml:space="preserve">Ведут диалог, участвуют в работе пар и групп, учатся корректировать свою точку зрения. </w:t>
            </w:r>
          </w:p>
          <w:p w:rsidR="009163AE" w:rsidRPr="002847C8" w:rsidRDefault="009163AE" w:rsidP="009766B1">
            <w:pPr>
              <w:jc w:val="both"/>
              <w:rPr>
                <w:sz w:val="24"/>
                <w:szCs w:val="24"/>
              </w:rPr>
            </w:pPr>
            <w:r w:rsidRPr="002847C8">
              <w:rPr>
                <w:sz w:val="24"/>
                <w:szCs w:val="24"/>
              </w:rPr>
              <w:t>Анализируют стихотворение А. Чупрова «Маленькие станции России», оформляют результаты анализа письменно.</w:t>
            </w:r>
          </w:p>
          <w:p w:rsidR="009163AE" w:rsidRPr="002847C8" w:rsidRDefault="009163AE" w:rsidP="009766B1">
            <w:pPr>
              <w:jc w:val="both"/>
              <w:rPr>
                <w:sz w:val="24"/>
                <w:szCs w:val="24"/>
              </w:rPr>
            </w:pPr>
            <w:r w:rsidRPr="002847C8">
              <w:rPr>
                <w:sz w:val="24"/>
                <w:szCs w:val="24"/>
              </w:rPr>
              <w:t>Читают текст на тему «Арктика», определяют его основную мысль. Произносят числительные на месте цифр. Списывают один из абзацев текста, в котором есть числительные, заменяя цифры словами.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Школьная жизнь (изучаем школьные предметы)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29.</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lastRenderedPageBreak/>
              <w:t>1. Е.В. Сыромятникова «Первые зрители» (сочинение по картине)</w:t>
            </w:r>
          </w:p>
        </w:tc>
        <w:tc>
          <w:tcPr>
            <w:tcW w:w="8930" w:type="dxa"/>
            <w:shd w:val="clear" w:color="auto" w:fill="auto"/>
          </w:tcPr>
          <w:p w:rsidR="009163AE" w:rsidRPr="002847C8" w:rsidRDefault="009163AE" w:rsidP="009766B1">
            <w:pPr>
              <w:jc w:val="both"/>
              <w:rPr>
                <w:sz w:val="24"/>
                <w:szCs w:val="24"/>
              </w:rPr>
            </w:pPr>
            <w:r w:rsidRPr="002847C8">
              <w:rPr>
                <w:sz w:val="24"/>
                <w:szCs w:val="24"/>
              </w:rPr>
              <w:lastRenderedPageBreak/>
              <w:t xml:space="preserve">Ведут диалоги об уроках изобразительного искусства, о роли художников, их </w:t>
            </w:r>
            <w:r w:rsidRPr="002847C8">
              <w:rPr>
                <w:sz w:val="24"/>
                <w:szCs w:val="24"/>
              </w:rPr>
              <w:lastRenderedPageBreak/>
              <w:t>творчества для страны и мира в целом. Составляют план и пишут сочинение по репродукции картины Е.В. Сыромятникова «Первые зрители».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lastRenderedPageBreak/>
              <w:t>Права и обязанности лиц с нарушениями слуха</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30.</w:t>
            </w:r>
          </w:p>
        </w:tc>
        <w:tc>
          <w:tcPr>
            <w:tcW w:w="5380" w:type="dxa"/>
            <w:shd w:val="clear" w:color="auto" w:fill="auto"/>
          </w:tcPr>
          <w:p w:rsidR="009163AE" w:rsidRPr="002847C8" w:rsidRDefault="009163AE" w:rsidP="009766B1">
            <w:pPr>
              <w:jc w:val="both"/>
              <w:rPr>
                <w:i/>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1. Всероссийское общество глухих</w:t>
            </w:r>
          </w:p>
          <w:p w:rsidR="009163AE" w:rsidRPr="002847C8" w:rsidRDefault="009163AE" w:rsidP="009766B1">
            <w:pPr>
              <w:jc w:val="both"/>
              <w:rPr>
                <w:sz w:val="24"/>
                <w:szCs w:val="24"/>
              </w:rPr>
            </w:pPr>
            <w:r w:rsidRPr="002847C8">
              <w:rPr>
                <w:sz w:val="24"/>
                <w:szCs w:val="24"/>
              </w:rPr>
              <w:t>2. Возможности трудоустройства людей с инвалидностью по слуху</w:t>
            </w:r>
          </w:p>
        </w:tc>
        <w:tc>
          <w:tcPr>
            <w:tcW w:w="8930" w:type="dxa"/>
            <w:shd w:val="clear" w:color="auto" w:fill="auto"/>
          </w:tcPr>
          <w:p w:rsidR="009163AE" w:rsidRPr="002847C8" w:rsidRDefault="009163AE" w:rsidP="009766B1">
            <w:pPr>
              <w:jc w:val="both"/>
              <w:rPr>
                <w:sz w:val="24"/>
                <w:szCs w:val="24"/>
              </w:rPr>
            </w:pPr>
            <w:r w:rsidRPr="002847C8">
              <w:rPr>
                <w:sz w:val="24"/>
                <w:szCs w:val="24"/>
              </w:rPr>
              <w:t>Участвуют в диалоге, обсуждают роль Всероссийского общества глухих в жизни людей с нарушением слуха, защите их прав.</w:t>
            </w:r>
          </w:p>
          <w:p w:rsidR="009163AE" w:rsidRPr="002847C8" w:rsidRDefault="009163AE" w:rsidP="009766B1">
            <w:pPr>
              <w:jc w:val="both"/>
              <w:rPr>
                <w:i/>
                <w:sz w:val="24"/>
                <w:szCs w:val="24"/>
              </w:rPr>
            </w:pPr>
            <w:r w:rsidRPr="002847C8">
              <w:rPr>
                <w:sz w:val="24"/>
                <w:szCs w:val="24"/>
              </w:rPr>
              <w:t>Узнают и рассуждают о возможностях трудоустройства людей с инвалидностью по слуху. Выступают перед одноклассниками с краткими сообщениями.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Жизнь без опасностей</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31.</w:t>
            </w:r>
          </w:p>
        </w:tc>
        <w:tc>
          <w:tcPr>
            <w:tcW w:w="5380" w:type="dxa"/>
            <w:shd w:val="clear" w:color="auto" w:fill="auto"/>
          </w:tcPr>
          <w:p w:rsidR="009163AE" w:rsidRPr="002847C8" w:rsidRDefault="009163AE" w:rsidP="009766B1">
            <w:pPr>
              <w:jc w:val="both"/>
              <w:rPr>
                <w:sz w:val="24"/>
                <w:szCs w:val="24"/>
              </w:rPr>
            </w:pPr>
            <w:r w:rsidRPr="002847C8">
              <w:rPr>
                <w:i/>
                <w:sz w:val="24"/>
                <w:szCs w:val="24"/>
              </w:rPr>
              <w:t>Примерные темы:</w:t>
            </w:r>
          </w:p>
          <w:p w:rsidR="009163AE" w:rsidRPr="002847C8" w:rsidRDefault="009163AE" w:rsidP="009766B1">
            <w:pPr>
              <w:jc w:val="both"/>
              <w:rPr>
                <w:sz w:val="24"/>
                <w:szCs w:val="24"/>
              </w:rPr>
            </w:pPr>
            <w:r w:rsidRPr="002847C8">
              <w:rPr>
                <w:sz w:val="24"/>
                <w:szCs w:val="24"/>
              </w:rPr>
              <w:t xml:space="preserve">1. Безопасное поведение на улице </w:t>
            </w:r>
          </w:p>
          <w:p w:rsidR="009163AE" w:rsidRPr="002847C8" w:rsidRDefault="009163AE" w:rsidP="009766B1">
            <w:pPr>
              <w:jc w:val="both"/>
              <w:rPr>
                <w:sz w:val="24"/>
                <w:szCs w:val="24"/>
              </w:rPr>
            </w:pPr>
            <w:r w:rsidRPr="002847C8">
              <w:rPr>
                <w:sz w:val="24"/>
                <w:szCs w:val="24"/>
              </w:rPr>
              <w:t>2. Безопасное поведение на водоёмах</w:t>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Ведут диалоги, обсуждают способы безопасного поведения в различных ситуациях. Анализируют предложенные диалоги, оценивают поведение персонажей с точки зрения его безопасности. Самостоятельно составляют диалоги с учётом заданных тем. </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Моё будущее</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32.</w:t>
            </w:r>
          </w:p>
        </w:tc>
        <w:tc>
          <w:tcPr>
            <w:tcW w:w="5380" w:type="dxa"/>
            <w:shd w:val="clear" w:color="auto" w:fill="auto"/>
          </w:tcPr>
          <w:p w:rsidR="009163AE" w:rsidRPr="002847C8" w:rsidRDefault="009163AE" w:rsidP="009766B1">
            <w:pPr>
              <w:jc w:val="both"/>
              <w:rPr>
                <w:sz w:val="24"/>
                <w:szCs w:val="24"/>
              </w:rPr>
            </w:pPr>
            <w:r w:rsidRPr="002847C8">
              <w:rPr>
                <w:sz w:val="24"/>
                <w:szCs w:val="24"/>
              </w:rPr>
              <w:t>1. Я думаю о будущей профессии</w:t>
            </w:r>
          </w:p>
          <w:p w:rsidR="009163AE" w:rsidRPr="002847C8" w:rsidRDefault="009163AE" w:rsidP="009766B1">
            <w:pPr>
              <w:jc w:val="both"/>
              <w:rPr>
                <w:i/>
                <w:sz w:val="24"/>
                <w:szCs w:val="24"/>
              </w:rPr>
            </w:pPr>
            <w:r w:rsidRPr="002847C8">
              <w:rPr>
                <w:sz w:val="24"/>
                <w:szCs w:val="24"/>
              </w:rPr>
              <w:t>2. Мои планы на ближайшее время</w:t>
            </w:r>
          </w:p>
        </w:tc>
        <w:tc>
          <w:tcPr>
            <w:tcW w:w="8930" w:type="dxa"/>
            <w:shd w:val="clear" w:color="auto" w:fill="auto"/>
          </w:tcPr>
          <w:p w:rsidR="009163AE" w:rsidRPr="002847C8" w:rsidRDefault="009163AE" w:rsidP="009766B1">
            <w:pPr>
              <w:jc w:val="both"/>
              <w:rPr>
                <w:sz w:val="24"/>
                <w:szCs w:val="24"/>
              </w:rPr>
            </w:pPr>
            <w:r w:rsidRPr="002847C8">
              <w:rPr>
                <w:sz w:val="24"/>
                <w:szCs w:val="24"/>
              </w:rPr>
              <w:t>Анализируют сообщения сверстников, выясняют, кем хотят стать их ровесники и почему. Отвечают на вопросы по содержанию текстов. Составляют сообщения о своей любимой (будущей) профессии, выступают с сообщениями перед одноклассниками. Пишут сочинение с элементами рассуждения.</w:t>
            </w:r>
          </w:p>
          <w:p w:rsidR="009163AE" w:rsidRPr="002847C8" w:rsidRDefault="009163AE" w:rsidP="009766B1">
            <w:pPr>
              <w:jc w:val="both"/>
              <w:rPr>
                <w:sz w:val="24"/>
                <w:szCs w:val="24"/>
              </w:rPr>
            </w:pPr>
            <w:r w:rsidRPr="002847C8">
              <w:rPr>
                <w:sz w:val="24"/>
                <w:szCs w:val="24"/>
              </w:rPr>
              <w:t>Строят простые и сложные предложения; употребляют слова, обозначающие виды трудовой деятельности, профессиональные занятия и профессии.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Любимые фильмы и книги</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33.</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rPr>
            </w:pPr>
            <w:r w:rsidRPr="002847C8">
              <w:rPr>
                <w:sz w:val="24"/>
                <w:szCs w:val="24"/>
              </w:rPr>
              <w:t>1. Фильм, который мне особенно запомнился</w:t>
            </w:r>
          </w:p>
          <w:p w:rsidR="009163AE" w:rsidRPr="002847C8" w:rsidRDefault="009163AE" w:rsidP="009766B1">
            <w:pPr>
              <w:jc w:val="both"/>
              <w:rPr>
                <w:i/>
                <w:sz w:val="24"/>
                <w:szCs w:val="24"/>
              </w:rPr>
            </w:pPr>
            <w:r w:rsidRPr="002847C8">
              <w:rPr>
                <w:sz w:val="24"/>
                <w:szCs w:val="24"/>
              </w:rPr>
              <w:t>2. История Каштанки</w:t>
            </w:r>
          </w:p>
        </w:tc>
        <w:tc>
          <w:tcPr>
            <w:tcW w:w="8930" w:type="dxa"/>
            <w:shd w:val="clear" w:color="auto" w:fill="auto"/>
          </w:tcPr>
          <w:p w:rsidR="009163AE" w:rsidRPr="002847C8" w:rsidRDefault="009163AE" w:rsidP="009766B1">
            <w:pPr>
              <w:jc w:val="both"/>
              <w:rPr>
                <w:sz w:val="24"/>
                <w:szCs w:val="24"/>
              </w:rPr>
            </w:pPr>
            <w:r w:rsidRPr="002847C8">
              <w:rPr>
                <w:sz w:val="24"/>
                <w:szCs w:val="24"/>
              </w:rPr>
              <w:t>Составляют сообщения о запомнившемся и понравившемся фильме, выступают перед одноклассниками. Анализируют сообщения сверстников. Пишут эссе.</w:t>
            </w:r>
          </w:p>
          <w:p w:rsidR="009163AE" w:rsidRPr="002847C8" w:rsidRDefault="009163AE" w:rsidP="009766B1">
            <w:pPr>
              <w:jc w:val="both"/>
              <w:rPr>
                <w:sz w:val="24"/>
                <w:szCs w:val="24"/>
              </w:rPr>
            </w:pPr>
            <w:r w:rsidRPr="002847C8">
              <w:rPr>
                <w:sz w:val="24"/>
                <w:szCs w:val="24"/>
              </w:rPr>
              <w:t>Пишут изложение на тему «История Каштанки» (</w:t>
            </w:r>
            <w:r w:rsidRPr="002847C8">
              <w:rPr>
                <w:b/>
                <w:sz w:val="24"/>
                <w:szCs w:val="24"/>
              </w:rPr>
              <w:t>промежуточный контроль, контрольная работа за учебный год</w:t>
            </w:r>
            <w:r w:rsidRPr="002847C8">
              <w:rPr>
                <w:sz w:val="24"/>
                <w:szCs w:val="24"/>
              </w:rPr>
              <w:t>).</w:t>
            </w:r>
          </w:p>
          <w:p w:rsidR="009163AE" w:rsidRPr="002847C8" w:rsidRDefault="009163AE" w:rsidP="009766B1">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r>
      <w:tr w:rsidR="009163AE" w:rsidRPr="002847C8" w:rsidTr="009766B1">
        <w:trPr>
          <w:trHeight w:val="110"/>
        </w:trPr>
        <w:tc>
          <w:tcPr>
            <w:tcW w:w="14850" w:type="dxa"/>
            <w:gridSpan w:val="3"/>
            <w:shd w:val="clear" w:color="auto" w:fill="auto"/>
          </w:tcPr>
          <w:p w:rsidR="009163AE" w:rsidRPr="002847C8" w:rsidRDefault="009163AE" w:rsidP="009766B1">
            <w:pPr>
              <w:jc w:val="both"/>
              <w:rPr>
                <w:sz w:val="24"/>
                <w:szCs w:val="24"/>
              </w:rPr>
            </w:pPr>
            <w:r w:rsidRPr="002847C8">
              <w:rPr>
                <w:b/>
                <w:sz w:val="24"/>
                <w:szCs w:val="24"/>
              </w:rPr>
              <w:t>Полезные советы</w:t>
            </w:r>
          </w:p>
        </w:tc>
      </w:tr>
      <w:tr w:rsidR="009163AE" w:rsidRPr="002847C8" w:rsidTr="009766B1">
        <w:trPr>
          <w:trHeight w:val="110"/>
        </w:trPr>
        <w:tc>
          <w:tcPr>
            <w:tcW w:w="540" w:type="dxa"/>
            <w:shd w:val="clear" w:color="auto" w:fill="auto"/>
          </w:tcPr>
          <w:p w:rsidR="009163AE" w:rsidRPr="002847C8" w:rsidRDefault="009163AE" w:rsidP="009766B1">
            <w:pPr>
              <w:jc w:val="center"/>
              <w:rPr>
                <w:sz w:val="24"/>
                <w:szCs w:val="24"/>
              </w:rPr>
            </w:pPr>
            <w:r w:rsidRPr="002847C8">
              <w:rPr>
                <w:sz w:val="24"/>
                <w:szCs w:val="24"/>
              </w:rPr>
              <w:t>34.</w:t>
            </w:r>
          </w:p>
        </w:tc>
        <w:tc>
          <w:tcPr>
            <w:tcW w:w="5380" w:type="dxa"/>
            <w:shd w:val="clear" w:color="auto" w:fill="auto"/>
          </w:tcPr>
          <w:p w:rsidR="009163AE" w:rsidRPr="002847C8" w:rsidRDefault="009163AE" w:rsidP="009766B1">
            <w:pPr>
              <w:jc w:val="both"/>
              <w:rPr>
                <w:i/>
                <w:sz w:val="24"/>
                <w:szCs w:val="24"/>
              </w:rPr>
            </w:pPr>
            <w:r w:rsidRPr="002847C8">
              <w:rPr>
                <w:i/>
                <w:sz w:val="24"/>
                <w:szCs w:val="24"/>
              </w:rPr>
              <w:t xml:space="preserve">Примерные темы: </w:t>
            </w:r>
          </w:p>
          <w:p w:rsidR="009163AE" w:rsidRPr="002847C8" w:rsidRDefault="009163AE" w:rsidP="009766B1">
            <w:pPr>
              <w:jc w:val="both"/>
              <w:rPr>
                <w:sz w:val="24"/>
                <w:szCs w:val="24"/>
                <w:vertAlign w:val="superscript"/>
              </w:rPr>
            </w:pPr>
            <w:r w:rsidRPr="002847C8">
              <w:rPr>
                <w:sz w:val="24"/>
                <w:szCs w:val="24"/>
              </w:rPr>
              <w:t>1. Книги для чтения в период зимних каникул (библиотечный урок)</w:t>
            </w:r>
            <w:r w:rsidRPr="002847C8">
              <w:rPr>
                <w:sz w:val="24"/>
                <w:szCs w:val="24"/>
                <w:vertAlign w:val="superscript"/>
              </w:rPr>
              <w:t xml:space="preserve"> </w:t>
            </w:r>
            <w:r w:rsidRPr="002847C8">
              <w:rPr>
                <w:sz w:val="24"/>
                <w:szCs w:val="24"/>
                <w:vertAlign w:val="superscript"/>
              </w:rPr>
              <w:footnoteReference w:id="57"/>
            </w:r>
          </w:p>
        </w:tc>
        <w:tc>
          <w:tcPr>
            <w:tcW w:w="8930" w:type="dxa"/>
            <w:shd w:val="clear" w:color="auto" w:fill="auto"/>
          </w:tcPr>
          <w:p w:rsidR="009163AE" w:rsidRPr="002847C8" w:rsidRDefault="009163AE" w:rsidP="009766B1">
            <w:pPr>
              <w:jc w:val="both"/>
              <w:rPr>
                <w:sz w:val="24"/>
                <w:szCs w:val="24"/>
              </w:rPr>
            </w:pPr>
            <w:r w:rsidRPr="002847C8">
              <w:rPr>
                <w:sz w:val="24"/>
                <w:szCs w:val="24"/>
              </w:rPr>
              <w:t xml:space="preserve">Ведут диалоги, обсуждают содержание предстоящего чтения. Посещают выставку книг в школьной библиотеке, знакомятся с рекомендациями о содержании чтения в каникулярный период. Рассматривают иллюстрации, составляют с опорой на них </w:t>
            </w:r>
            <w:r w:rsidRPr="002847C8">
              <w:rPr>
                <w:sz w:val="24"/>
                <w:szCs w:val="24"/>
              </w:rPr>
              <w:lastRenderedPageBreak/>
              <w:t>простые и сложные предложения.</w:t>
            </w:r>
          </w:p>
        </w:tc>
      </w:tr>
    </w:tbl>
    <w:p w:rsidR="009163AE" w:rsidRPr="002847C8" w:rsidRDefault="009163AE" w:rsidP="00092972">
      <w:pPr>
        <w:tabs>
          <w:tab w:val="left" w:pos="900"/>
        </w:tabs>
        <w:rPr>
          <w:sz w:val="24"/>
          <w:szCs w:val="24"/>
        </w:rPr>
      </w:pPr>
    </w:p>
    <w:p w:rsidR="009163AE" w:rsidRPr="002847C8" w:rsidRDefault="002765CC" w:rsidP="00EB25CC">
      <w:pPr>
        <w:tabs>
          <w:tab w:val="left" w:pos="900"/>
        </w:tabs>
        <w:jc w:val="center"/>
        <w:rPr>
          <w:b/>
          <w:sz w:val="24"/>
          <w:szCs w:val="24"/>
        </w:rPr>
      </w:pPr>
      <w:r>
        <w:rPr>
          <w:b/>
          <w:sz w:val="24"/>
          <w:szCs w:val="24"/>
        </w:rPr>
        <w:t>Календарно-</w:t>
      </w:r>
      <w:r w:rsidR="00EB25CC" w:rsidRPr="002847C8">
        <w:rPr>
          <w:b/>
          <w:sz w:val="24"/>
          <w:szCs w:val="24"/>
        </w:rPr>
        <w:t>тематическое планирование 7 класс</w:t>
      </w:r>
    </w:p>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08"/>
        <w:gridCol w:w="5087"/>
        <w:gridCol w:w="4536"/>
      </w:tblGrid>
      <w:tr w:rsidR="00EB25CC" w:rsidRPr="002847C8" w:rsidTr="00EB25CC">
        <w:tc>
          <w:tcPr>
            <w:tcW w:w="636" w:type="dxa"/>
            <w:shd w:val="clear" w:color="auto" w:fill="auto"/>
          </w:tcPr>
          <w:p w:rsidR="00EB25CC" w:rsidRPr="002847C8" w:rsidRDefault="00EB25CC" w:rsidP="00441AE6">
            <w:pPr>
              <w:rPr>
                <w:sz w:val="24"/>
                <w:szCs w:val="24"/>
              </w:rPr>
            </w:pPr>
            <w:r w:rsidRPr="002847C8">
              <w:rPr>
                <w:sz w:val="24"/>
                <w:szCs w:val="24"/>
              </w:rPr>
              <w:t>№ п/п</w:t>
            </w:r>
          </w:p>
        </w:tc>
        <w:tc>
          <w:tcPr>
            <w:tcW w:w="4308" w:type="dxa"/>
            <w:shd w:val="clear" w:color="auto" w:fill="auto"/>
          </w:tcPr>
          <w:p w:rsidR="00EB25CC" w:rsidRPr="002847C8" w:rsidRDefault="00EB25CC" w:rsidP="00441AE6">
            <w:pPr>
              <w:jc w:val="center"/>
              <w:rPr>
                <w:sz w:val="24"/>
                <w:szCs w:val="24"/>
              </w:rPr>
            </w:pPr>
            <w:r w:rsidRPr="002847C8">
              <w:rPr>
                <w:sz w:val="24"/>
                <w:szCs w:val="24"/>
              </w:rPr>
              <w:t>Направления (разделы работы) темы</w:t>
            </w:r>
          </w:p>
        </w:tc>
        <w:tc>
          <w:tcPr>
            <w:tcW w:w="5087" w:type="dxa"/>
            <w:shd w:val="clear" w:color="auto" w:fill="auto"/>
          </w:tcPr>
          <w:p w:rsidR="00EB25CC" w:rsidRPr="002847C8" w:rsidRDefault="00EB25CC" w:rsidP="00441AE6">
            <w:pPr>
              <w:jc w:val="center"/>
              <w:rPr>
                <w:sz w:val="24"/>
                <w:szCs w:val="24"/>
              </w:rPr>
            </w:pPr>
            <w:r w:rsidRPr="002847C8">
              <w:rPr>
                <w:sz w:val="24"/>
                <w:szCs w:val="24"/>
              </w:rPr>
              <w:t>Характеристика деятельности обучающихся</w:t>
            </w:r>
          </w:p>
        </w:tc>
        <w:tc>
          <w:tcPr>
            <w:tcW w:w="4536" w:type="dxa"/>
          </w:tcPr>
          <w:p w:rsidR="00EB25CC" w:rsidRPr="002847C8" w:rsidRDefault="00EB25CC" w:rsidP="00441AE6">
            <w:pPr>
              <w:jc w:val="center"/>
              <w:rPr>
                <w:sz w:val="24"/>
                <w:szCs w:val="24"/>
              </w:rPr>
            </w:pPr>
            <w:r w:rsidRPr="002847C8">
              <w:rPr>
                <w:sz w:val="24"/>
                <w:szCs w:val="24"/>
              </w:rPr>
              <w:t>понятия</w:t>
            </w:r>
          </w:p>
        </w:tc>
      </w:tr>
      <w:tr w:rsidR="00EB25CC" w:rsidRPr="002847C8" w:rsidTr="00EB25CC">
        <w:tc>
          <w:tcPr>
            <w:tcW w:w="10031" w:type="dxa"/>
            <w:gridSpan w:val="3"/>
            <w:shd w:val="clear" w:color="auto" w:fill="auto"/>
          </w:tcPr>
          <w:p w:rsidR="00EB25CC" w:rsidRPr="002847C8" w:rsidRDefault="00EB25CC" w:rsidP="00441AE6">
            <w:pPr>
              <w:tabs>
                <w:tab w:val="left" w:pos="975"/>
                <w:tab w:val="center" w:pos="7246"/>
              </w:tabs>
              <w:jc w:val="center"/>
              <w:rPr>
                <w:b/>
                <w:sz w:val="24"/>
                <w:szCs w:val="24"/>
              </w:rPr>
            </w:pPr>
            <w:r w:rsidRPr="002847C8">
              <w:rPr>
                <w:b/>
                <w:bCs/>
                <w:sz w:val="24"/>
                <w:szCs w:val="24"/>
                <w:lang w:val="en-US"/>
              </w:rPr>
              <w:t xml:space="preserve">I </w:t>
            </w:r>
            <w:r w:rsidRPr="002847C8">
              <w:rPr>
                <w:b/>
                <w:bCs/>
                <w:sz w:val="24"/>
                <w:szCs w:val="24"/>
              </w:rPr>
              <w:t>триместр (22/20часов)</w:t>
            </w:r>
          </w:p>
        </w:tc>
        <w:tc>
          <w:tcPr>
            <w:tcW w:w="4536" w:type="dxa"/>
          </w:tcPr>
          <w:p w:rsidR="00EB25CC" w:rsidRPr="002847C8" w:rsidRDefault="00EB25CC" w:rsidP="00441AE6">
            <w:pPr>
              <w:tabs>
                <w:tab w:val="left" w:pos="975"/>
                <w:tab w:val="center" w:pos="7246"/>
              </w:tabs>
              <w:jc w:val="center"/>
              <w:rPr>
                <w:b/>
                <w:bCs/>
                <w:sz w:val="24"/>
                <w:szCs w:val="24"/>
                <w:lang w:val="en-US"/>
              </w:rPr>
            </w:pPr>
          </w:p>
        </w:tc>
      </w:tr>
      <w:tr w:rsidR="00EB25CC" w:rsidRPr="002847C8" w:rsidTr="00EB25CC">
        <w:trPr>
          <w:trHeight w:val="471"/>
        </w:trPr>
        <w:tc>
          <w:tcPr>
            <w:tcW w:w="636" w:type="dxa"/>
            <w:shd w:val="clear" w:color="auto" w:fill="auto"/>
          </w:tcPr>
          <w:p w:rsidR="00EB25CC" w:rsidRPr="002847C8" w:rsidRDefault="00EB25CC" w:rsidP="00441AE6">
            <w:pPr>
              <w:jc w:val="center"/>
              <w:rPr>
                <w:sz w:val="24"/>
                <w:szCs w:val="24"/>
              </w:rPr>
            </w:pPr>
          </w:p>
        </w:tc>
        <w:tc>
          <w:tcPr>
            <w:tcW w:w="4308" w:type="dxa"/>
            <w:shd w:val="clear" w:color="auto" w:fill="auto"/>
          </w:tcPr>
          <w:p w:rsidR="00EB25CC" w:rsidRPr="002847C8" w:rsidRDefault="00EB25CC" w:rsidP="00441AE6">
            <w:pPr>
              <w:jc w:val="both"/>
              <w:rPr>
                <w:sz w:val="24"/>
                <w:szCs w:val="24"/>
              </w:rPr>
            </w:pPr>
          </w:p>
        </w:tc>
        <w:tc>
          <w:tcPr>
            <w:tcW w:w="5087" w:type="dxa"/>
            <w:shd w:val="clear" w:color="auto" w:fill="auto"/>
          </w:tcPr>
          <w:p w:rsidR="00EB25CC" w:rsidRPr="002847C8" w:rsidRDefault="00EB25CC" w:rsidP="00441AE6">
            <w:pPr>
              <w:jc w:val="both"/>
              <w:rPr>
                <w:sz w:val="24"/>
                <w:szCs w:val="24"/>
              </w:rPr>
            </w:pPr>
          </w:p>
        </w:tc>
        <w:tc>
          <w:tcPr>
            <w:tcW w:w="4536" w:type="dxa"/>
          </w:tcPr>
          <w:p w:rsidR="00EB25CC" w:rsidRPr="002847C8" w:rsidRDefault="00EB25CC" w:rsidP="00441AE6">
            <w:pPr>
              <w:ind w:firstLine="709"/>
              <w:jc w:val="both"/>
              <w:rPr>
                <w:sz w:val="24"/>
                <w:szCs w:val="24"/>
              </w:rPr>
            </w:pPr>
          </w:p>
        </w:tc>
      </w:tr>
      <w:tr w:rsidR="00EB25CC" w:rsidRPr="002847C8" w:rsidTr="00EB25CC">
        <w:trPr>
          <w:trHeight w:val="471"/>
        </w:trPr>
        <w:tc>
          <w:tcPr>
            <w:tcW w:w="636" w:type="dxa"/>
            <w:shd w:val="clear" w:color="auto" w:fill="auto"/>
          </w:tcPr>
          <w:p w:rsidR="00EB25CC" w:rsidRPr="002847C8" w:rsidRDefault="00EB25CC" w:rsidP="00441AE6">
            <w:pPr>
              <w:jc w:val="center"/>
              <w:rPr>
                <w:sz w:val="24"/>
                <w:szCs w:val="24"/>
              </w:rPr>
            </w:pPr>
            <w:r w:rsidRPr="002847C8">
              <w:rPr>
                <w:sz w:val="24"/>
                <w:szCs w:val="24"/>
              </w:rPr>
              <w:t>1.</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jc w:val="both"/>
              <w:rPr>
                <w:sz w:val="24"/>
                <w:szCs w:val="24"/>
              </w:rPr>
            </w:pPr>
            <w:r w:rsidRPr="002847C8">
              <w:rPr>
                <w:sz w:val="24"/>
                <w:szCs w:val="24"/>
              </w:rPr>
              <w:t>Моё расписание уроков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построение сообщений о расписании уроков в 7 классе, о новых учебных дисциплинах: алгебре, геометрии, физике, информатике. Чтение предложенных учителем и анализ диалогов между учениками, которые встретились в школе после летних каникул. Составление диалогов тематического цикла «Школа» с опорой на предложенный иллюстративный материал.</w:t>
            </w:r>
          </w:p>
          <w:p w:rsidR="00EB25CC" w:rsidRPr="002847C8" w:rsidRDefault="00EB25CC" w:rsidP="00441AE6">
            <w:pPr>
              <w:jc w:val="both"/>
              <w:rPr>
                <w:sz w:val="24"/>
                <w:szCs w:val="24"/>
              </w:rPr>
            </w:pPr>
            <w:r w:rsidRPr="002847C8">
              <w:rPr>
                <w:sz w:val="24"/>
                <w:szCs w:val="24"/>
              </w:rPr>
              <w:t>Перевод  диалогического текста в монологический;</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Мне с трудом удаётся изучение …, 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ind w:firstLine="709"/>
              <w:jc w:val="both"/>
              <w:rPr>
                <w:sz w:val="24"/>
                <w:szCs w:val="24"/>
              </w:rPr>
            </w:pPr>
          </w:p>
        </w:tc>
      </w:tr>
      <w:tr w:rsidR="00EB25CC" w:rsidRPr="002847C8" w:rsidTr="00EB25CC">
        <w:trPr>
          <w:trHeight w:val="204"/>
        </w:trPr>
        <w:tc>
          <w:tcPr>
            <w:tcW w:w="636" w:type="dxa"/>
            <w:shd w:val="clear" w:color="auto" w:fill="auto"/>
          </w:tcPr>
          <w:p w:rsidR="00EB25CC" w:rsidRPr="002847C8" w:rsidRDefault="00EB25CC" w:rsidP="00441AE6">
            <w:pPr>
              <w:jc w:val="center"/>
              <w:rPr>
                <w:sz w:val="24"/>
                <w:szCs w:val="24"/>
              </w:rPr>
            </w:pPr>
            <w:r w:rsidRPr="002847C8">
              <w:rPr>
                <w:sz w:val="24"/>
                <w:szCs w:val="24"/>
              </w:rPr>
              <w:t>2.</w:t>
            </w:r>
          </w:p>
        </w:tc>
        <w:tc>
          <w:tcPr>
            <w:tcW w:w="4308" w:type="dxa"/>
            <w:shd w:val="clear" w:color="auto" w:fill="auto"/>
          </w:tcPr>
          <w:p w:rsidR="00EB25CC" w:rsidRPr="002847C8" w:rsidRDefault="00EB25CC" w:rsidP="00441AE6">
            <w:pPr>
              <w:jc w:val="both"/>
              <w:rPr>
                <w:b/>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t>Из дневника Коли Синицына: контрольная работа (входное оценивание)</w:t>
            </w:r>
          </w:p>
        </w:tc>
        <w:tc>
          <w:tcPr>
            <w:tcW w:w="5087" w:type="dxa"/>
            <w:shd w:val="clear" w:color="auto" w:fill="auto"/>
          </w:tcPr>
          <w:p w:rsidR="00EB25CC" w:rsidRPr="002847C8" w:rsidRDefault="00EB25CC" w:rsidP="00441AE6">
            <w:pPr>
              <w:jc w:val="both"/>
              <w:rPr>
                <w:sz w:val="24"/>
                <w:szCs w:val="24"/>
              </w:rPr>
            </w:pPr>
            <w:r w:rsidRPr="002847C8">
              <w:rPr>
                <w:b/>
                <w:sz w:val="24"/>
                <w:szCs w:val="24"/>
              </w:rPr>
              <w:t>Стартовая диагностика:</w:t>
            </w:r>
            <w:r w:rsidRPr="002847C8">
              <w:rPr>
                <w:sz w:val="24"/>
                <w:szCs w:val="24"/>
              </w:rPr>
              <w:t xml:space="preserve"> контрольная работа по отрывку произведения Н. Носова «Дневник Коли Синицына»: 11 июля. Выполнение контрольных заданий на основе заданного текста:</w:t>
            </w:r>
          </w:p>
          <w:p w:rsidR="00EB25CC" w:rsidRPr="002847C8" w:rsidRDefault="00EB25CC" w:rsidP="00441AE6">
            <w:pPr>
              <w:jc w:val="both"/>
              <w:rPr>
                <w:sz w:val="24"/>
                <w:szCs w:val="24"/>
              </w:rPr>
            </w:pPr>
            <w:r w:rsidRPr="002847C8">
              <w:rPr>
                <w:sz w:val="24"/>
                <w:szCs w:val="24"/>
              </w:rPr>
              <w:t>1) запись диалога героев в виде монолога;</w:t>
            </w:r>
          </w:p>
          <w:p w:rsidR="00EB25CC" w:rsidRPr="002847C8" w:rsidRDefault="00EB25CC" w:rsidP="00441AE6">
            <w:pPr>
              <w:jc w:val="both"/>
              <w:rPr>
                <w:sz w:val="24"/>
                <w:szCs w:val="24"/>
              </w:rPr>
            </w:pPr>
            <w:r w:rsidRPr="002847C8">
              <w:rPr>
                <w:sz w:val="24"/>
                <w:szCs w:val="24"/>
              </w:rPr>
              <w:t xml:space="preserve">2) письменное оформление ответов на </w:t>
            </w:r>
            <w:r w:rsidRPr="002847C8">
              <w:rPr>
                <w:sz w:val="24"/>
                <w:szCs w:val="24"/>
              </w:rPr>
              <w:lastRenderedPageBreak/>
              <w:t>вопросы:</w:t>
            </w:r>
          </w:p>
          <w:p w:rsidR="00EB25CC" w:rsidRPr="002847C8" w:rsidRDefault="00EB25CC" w:rsidP="00441AE6">
            <w:pPr>
              <w:jc w:val="both"/>
              <w:rPr>
                <w:sz w:val="24"/>
                <w:szCs w:val="24"/>
              </w:rPr>
            </w:pPr>
            <w:r w:rsidRPr="002847C8">
              <w:rPr>
                <w:sz w:val="24"/>
                <w:szCs w:val="24"/>
              </w:rPr>
              <w:t>– каким было эмоциональное состояние Коли, когда Толя сказал ему, что пчёлы танцуют? Что почувствовал Коля?</w:t>
            </w:r>
          </w:p>
          <w:p w:rsidR="00EB25CC" w:rsidRPr="002847C8" w:rsidRDefault="00EB25CC" w:rsidP="00441AE6">
            <w:pPr>
              <w:jc w:val="both"/>
              <w:rPr>
                <w:sz w:val="24"/>
                <w:szCs w:val="24"/>
              </w:rPr>
            </w:pPr>
            <w:r w:rsidRPr="002847C8">
              <w:rPr>
                <w:sz w:val="24"/>
                <w:szCs w:val="24"/>
              </w:rPr>
              <w:t>– Почему у Коли возникла эта эмоция?</w:t>
            </w:r>
          </w:p>
          <w:p w:rsidR="00EB25CC" w:rsidRPr="002847C8" w:rsidRDefault="00EB25CC" w:rsidP="00441AE6">
            <w:pPr>
              <w:jc w:val="both"/>
              <w:rPr>
                <w:sz w:val="24"/>
                <w:szCs w:val="24"/>
              </w:rPr>
            </w:pPr>
            <w:r w:rsidRPr="002847C8">
              <w:rPr>
                <w:sz w:val="24"/>
                <w:szCs w:val="24"/>
              </w:rPr>
              <w:t>– Почему Коля стал смеяться?</w:t>
            </w:r>
          </w:p>
        </w:tc>
        <w:tc>
          <w:tcPr>
            <w:tcW w:w="4536" w:type="dxa"/>
          </w:tcPr>
          <w:p w:rsidR="00EB25CC" w:rsidRPr="002847C8" w:rsidRDefault="00EB25CC" w:rsidP="00441AE6">
            <w:pPr>
              <w:shd w:val="clear" w:color="auto" w:fill="FFFFFF"/>
              <w:ind w:firstLine="709"/>
              <w:jc w:val="both"/>
              <w:rPr>
                <w:i/>
                <w:sz w:val="24"/>
                <w:szCs w:val="24"/>
              </w:rPr>
            </w:pPr>
            <w:r w:rsidRPr="002847C8">
              <w:rPr>
                <w:sz w:val="24"/>
                <w:szCs w:val="24"/>
              </w:rPr>
              <w:lastRenderedPageBreak/>
              <w:t xml:space="preserve">Эмоция, пасека, улей, маленьким зеркальцем, </w:t>
            </w:r>
            <w:r w:rsidRPr="002847C8">
              <w:rPr>
                <w:i/>
                <w:sz w:val="24"/>
                <w:szCs w:val="24"/>
              </w:rPr>
              <w:t>заглядывает одним глазом в</w:t>
            </w:r>
          </w:p>
          <w:p w:rsidR="00EB25CC" w:rsidRPr="002847C8" w:rsidRDefault="00EB25CC" w:rsidP="00441AE6">
            <w:pPr>
              <w:shd w:val="clear" w:color="auto" w:fill="FFFFFF"/>
              <w:jc w:val="both"/>
              <w:rPr>
                <w:i/>
                <w:sz w:val="24"/>
                <w:szCs w:val="24"/>
              </w:rPr>
            </w:pPr>
            <w:r w:rsidRPr="002847C8">
              <w:rPr>
                <w:i/>
                <w:sz w:val="24"/>
                <w:szCs w:val="24"/>
              </w:rPr>
              <w:t xml:space="preserve"> верхний леток и потихоньку смеётся;</w:t>
            </w:r>
          </w:p>
          <w:p w:rsidR="00EB25CC" w:rsidRPr="002847C8" w:rsidRDefault="00EB25CC" w:rsidP="00441AE6">
            <w:pPr>
              <w:shd w:val="clear" w:color="auto" w:fill="FFFFFF"/>
              <w:jc w:val="both"/>
              <w:rPr>
                <w:i/>
                <w:sz w:val="24"/>
                <w:szCs w:val="24"/>
              </w:rPr>
            </w:pPr>
            <w:r w:rsidRPr="002847C8">
              <w:rPr>
                <w:i/>
                <w:sz w:val="24"/>
                <w:szCs w:val="24"/>
              </w:rPr>
              <w:t>-С ума, – говорю, – спятил!</w:t>
            </w:r>
          </w:p>
          <w:p w:rsidR="00EB25CC" w:rsidRPr="002847C8" w:rsidRDefault="00EB25CC" w:rsidP="00441AE6">
            <w:pPr>
              <w:shd w:val="clear" w:color="auto" w:fill="FFFFFF"/>
              <w:jc w:val="both"/>
              <w:rPr>
                <w:i/>
                <w:sz w:val="24"/>
                <w:szCs w:val="24"/>
              </w:rPr>
            </w:pPr>
            <w:r w:rsidRPr="002847C8">
              <w:rPr>
                <w:i/>
                <w:sz w:val="24"/>
                <w:szCs w:val="24"/>
              </w:rPr>
              <w:t xml:space="preserve">Одна пчела бегала вприпрыжку по сотам. </w:t>
            </w:r>
          </w:p>
          <w:p w:rsidR="00EB25CC" w:rsidRPr="002847C8" w:rsidRDefault="00EB25CC" w:rsidP="00441AE6">
            <w:pPr>
              <w:shd w:val="clear" w:color="auto" w:fill="FFFFFF"/>
              <w:jc w:val="both"/>
              <w:rPr>
                <w:i/>
                <w:sz w:val="24"/>
                <w:szCs w:val="24"/>
              </w:rPr>
            </w:pPr>
            <w:r w:rsidRPr="002847C8">
              <w:rPr>
                <w:i/>
                <w:sz w:val="24"/>
                <w:szCs w:val="24"/>
              </w:rPr>
              <w:t xml:space="preserve">Она поворачивалась то в   </w:t>
            </w:r>
          </w:p>
          <w:p w:rsidR="00EB25CC" w:rsidRPr="002847C8" w:rsidRDefault="00EB25CC" w:rsidP="00441AE6">
            <w:pPr>
              <w:shd w:val="clear" w:color="auto" w:fill="FFFFFF"/>
              <w:jc w:val="both"/>
              <w:rPr>
                <w:i/>
                <w:sz w:val="24"/>
                <w:szCs w:val="24"/>
              </w:rPr>
            </w:pPr>
            <w:r w:rsidRPr="002847C8">
              <w:rPr>
                <w:i/>
                <w:sz w:val="24"/>
                <w:szCs w:val="24"/>
              </w:rPr>
              <w:lastRenderedPageBreak/>
              <w:t>одну сторону, то в другую, то быстро вертелась;</w:t>
            </w:r>
          </w:p>
          <w:p w:rsidR="00EB25CC" w:rsidRPr="002847C8" w:rsidRDefault="00EB25CC" w:rsidP="00441AE6">
            <w:pPr>
              <w:ind w:firstLine="709"/>
              <w:jc w:val="both"/>
              <w:rPr>
                <w:i/>
                <w:sz w:val="24"/>
                <w:szCs w:val="24"/>
              </w:rPr>
            </w:pPr>
            <w:r w:rsidRPr="002847C8">
              <w:rPr>
                <w:i/>
                <w:sz w:val="24"/>
                <w:szCs w:val="24"/>
              </w:rPr>
              <w:t>Следом за второй пустилась плясать третья пчела.</w:t>
            </w:r>
          </w:p>
          <w:p w:rsidR="00EB25CC" w:rsidRPr="002847C8" w:rsidRDefault="00EB25CC" w:rsidP="00441AE6">
            <w:pPr>
              <w:shd w:val="clear" w:color="auto" w:fill="FFFFFF"/>
              <w:jc w:val="both"/>
              <w:rPr>
                <w:b/>
                <w:sz w:val="24"/>
                <w:szCs w:val="24"/>
              </w:rPr>
            </w:pPr>
          </w:p>
        </w:tc>
      </w:tr>
      <w:tr w:rsidR="00EB25CC" w:rsidRPr="002847C8" w:rsidTr="00EB25CC">
        <w:trPr>
          <w:trHeight w:val="204"/>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3.</w:t>
            </w:r>
          </w:p>
        </w:tc>
        <w:tc>
          <w:tcPr>
            <w:tcW w:w="4308" w:type="dxa"/>
            <w:shd w:val="clear" w:color="auto" w:fill="auto"/>
          </w:tcPr>
          <w:p w:rsidR="00EB25CC" w:rsidRPr="002847C8" w:rsidRDefault="00EB25CC" w:rsidP="00441AE6">
            <w:pPr>
              <w:jc w:val="both"/>
              <w:rPr>
                <w:b/>
                <w:sz w:val="24"/>
                <w:szCs w:val="24"/>
              </w:rPr>
            </w:pPr>
            <w:r w:rsidRPr="002847C8">
              <w:rPr>
                <w:b/>
                <w:sz w:val="24"/>
                <w:szCs w:val="24"/>
              </w:rPr>
              <w:t>Мировая художественная культура</w:t>
            </w:r>
          </w:p>
          <w:p w:rsidR="00EB25CC" w:rsidRPr="002847C8" w:rsidRDefault="00EB25CC" w:rsidP="00441AE6">
            <w:pPr>
              <w:jc w:val="both"/>
              <w:rPr>
                <w:b/>
                <w:sz w:val="24"/>
                <w:szCs w:val="24"/>
              </w:rPr>
            </w:pPr>
            <w:r w:rsidRPr="002847C8">
              <w:rPr>
                <w:sz w:val="24"/>
                <w:szCs w:val="24"/>
              </w:rPr>
              <w:t>И.И. Бродский. «Летний сад осенью» (устный рассказ по пейзажной картине)</w:t>
            </w:r>
          </w:p>
        </w:tc>
        <w:tc>
          <w:tcPr>
            <w:tcW w:w="5087" w:type="dxa"/>
            <w:shd w:val="clear" w:color="auto" w:fill="auto"/>
          </w:tcPr>
          <w:p w:rsidR="00EB25CC" w:rsidRPr="002847C8" w:rsidRDefault="00EB25CC" w:rsidP="00441AE6">
            <w:pPr>
              <w:jc w:val="both"/>
              <w:rPr>
                <w:sz w:val="24"/>
                <w:szCs w:val="24"/>
              </w:rPr>
            </w:pPr>
            <w:r w:rsidRPr="002847C8">
              <w:rPr>
                <w:sz w:val="24"/>
                <w:szCs w:val="24"/>
              </w:rPr>
              <w:t>Словесное иллюстрирование представленного пейзажа, соотнесение первого четверостишья стихотворения А.С. Пушкина «Унылая пора, очей очарованье» с изображением на картине.</w:t>
            </w:r>
          </w:p>
          <w:p w:rsidR="00EB25CC" w:rsidRPr="002847C8" w:rsidRDefault="00EB25CC" w:rsidP="00441AE6">
            <w:pPr>
              <w:jc w:val="both"/>
              <w:rPr>
                <w:sz w:val="24"/>
                <w:szCs w:val="24"/>
              </w:rPr>
            </w:pPr>
            <w:r w:rsidRPr="002847C8">
              <w:rPr>
                <w:sz w:val="24"/>
                <w:szCs w:val="24"/>
              </w:rPr>
              <w:t xml:space="preserve">Составление плана. Продуцирование с опорой на план и репродукцию пейзажной картины устного рассказа. Письменное выполнение лексико-грамматических и лексическо-стилистических упражнений, связанных с подбором эпитетов, включением в состав заданных предложений прилагательных и наречий. </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 литературная деятельность.</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sz w:val="24"/>
                <w:szCs w:val="24"/>
              </w:rPr>
            </w:pPr>
            <w:r w:rsidRPr="002847C8">
              <w:rPr>
                <w:sz w:val="24"/>
                <w:szCs w:val="24"/>
              </w:rPr>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jc w:val="both"/>
              <w:rPr>
                <w:sz w:val="24"/>
                <w:szCs w:val="24"/>
              </w:rPr>
            </w:pPr>
          </w:p>
          <w:p w:rsidR="00EB25CC" w:rsidRPr="002847C8" w:rsidRDefault="00EB25CC" w:rsidP="00441AE6">
            <w:pPr>
              <w:jc w:val="both"/>
              <w:rPr>
                <w:sz w:val="24"/>
                <w:szCs w:val="24"/>
              </w:rPr>
            </w:pPr>
          </w:p>
        </w:tc>
      </w:tr>
      <w:tr w:rsidR="00EB25CC" w:rsidRPr="002847C8" w:rsidTr="00EB25CC">
        <w:trPr>
          <w:trHeight w:val="204"/>
        </w:trPr>
        <w:tc>
          <w:tcPr>
            <w:tcW w:w="636" w:type="dxa"/>
            <w:shd w:val="clear" w:color="auto" w:fill="auto"/>
          </w:tcPr>
          <w:p w:rsidR="00EB25CC" w:rsidRPr="002847C8" w:rsidRDefault="00EB25CC" w:rsidP="00441AE6">
            <w:pPr>
              <w:jc w:val="center"/>
              <w:rPr>
                <w:sz w:val="24"/>
                <w:szCs w:val="24"/>
              </w:rPr>
            </w:pPr>
            <w:r w:rsidRPr="002847C8">
              <w:rPr>
                <w:sz w:val="24"/>
                <w:szCs w:val="24"/>
              </w:rPr>
              <w:t>*4.</w:t>
            </w:r>
          </w:p>
        </w:tc>
        <w:tc>
          <w:tcPr>
            <w:tcW w:w="4308" w:type="dxa"/>
            <w:shd w:val="clear" w:color="auto" w:fill="auto"/>
          </w:tcPr>
          <w:p w:rsidR="00EB25CC" w:rsidRPr="002847C8" w:rsidRDefault="00EB25CC" w:rsidP="00441AE6">
            <w:pPr>
              <w:jc w:val="both"/>
              <w:rPr>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t>Труд людей осенью (устный рассказ по серии сюжетных картинок)</w:t>
            </w:r>
          </w:p>
        </w:tc>
        <w:tc>
          <w:tcPr>
            <w:tcW w:w="5087" w:type="dxa"/>
            <w:shd w:val="clear" w:color="auto" w:fill="auto"/>
          </w:tcPr>
          <w:p w:rsidR="00EB25CC" w:rsidRPr="002847C8" w:rsidRDefault="00EB25CC" w:rsidP="00441AE6">
            <w:pPr>
              <w:jc w:val="both"/>
              <w:rPr>
                <w:sz w:val="24"/>
                <w:szCs w:val="24"/>
              </w:rPr>
            </w:pPr>
            <w:r w:rsidRPr="002847C8">
              <w:rPr>
                <w:sz w:val="24"/>
                <w:szCs w:val="24"/>
              </w:rPr>
              <w:t>Составление описательно-повествовательного рассказа по серии сюжетных картинок, иллюстрирующих труд людей осенью. Письменное выполнение лексико-грамматических и лексико-стилистических упражнений: подбор синонимов и антонимов к указанным словам, составление цепочек однокоренных слов от указанной лексической единицы.</w:t>
            </w:r>
          </w:p>
        </w:tc>
        <w:tc>
          <w:tcPr>
            <w:tcW w:w="4536" w:type="dxa"/>
          </w:tcPr>
          <w:p w:rsidR="00EB25CC" w:rsidRPr="002847C8" w:rsidRDefault="00EB25CC" w:rsidP="00441AE6">
            <w:pPr>
              <w:shd w:val="clear" w:color="auto" w:fill="FFFFFF"/>
              <w:ind w:firstLine="709"/>
              <w:jc w:val="both"/>
              <w:rPr>
                <w:color w:val="222222"/>
                <w:sz w:val="24"/>
                <w:szCs w:val="24"/>
              </w:rPr>
            </w:pPr>
            <w:r w:rsidRPr="002847C8">
              <w:rPr>
                <w:color w:val="222222"/>
                <w:sz w:val="24"/>
                <w:szCs w:val="24"/>
              </w:rPr>
              <w:t xml:space="preserve">Весна красна цветами, а осень </w:t>
            </w:r>
            <w:r w:rsidRPr="002847C8">
              <w:rPr>
                <w:sz w:val="24"/>
                <w:szCs w:val="24"/>
              </w:rPr>
              <w:t xml:space="preserve">– </w:t>
            </w:r>
            <w:r w:rsidRPr="002847C8">
              <w:rPr>
                <w:color w:val="222222"/>
                <w:sz w:val="24"/>
                <w:szCs w:val="24"/>
              </w:rPr>
              <w:t>снопами.</w:t>
            </w:r>
          </w:p>
          <w:p w:rsidR="00EB25CC" w:rsidRPr="002847C8" w:rsidRDefault="00EB25CC" w:rsidP="00441AE6">
            <w:pPr>
              <w:pStyle w:val="aff"/>
            </w:pPr>
            <w:r w:rsidRPr="002847C8">
              <w:t>Что делают люди осенью?</w:t>
            </w:r>
          </w:p>
          <w:p w:rsidR="00EB25CC" w:rsidRPr="002847C8" w:rsidRDefault="00EB25CC" w:rsidP="00441AE6">
            <w:pPr>
              <w:pStyle w:val="aff"/>
            </w:pPr>
            <w:r w:rsidRPr="002847C8">
              <w:t>Осенью в садах созревают…..</w:t>
            </w:r>
          </w:p>
          <w:p w:rsidR="00EB25CC" w:rsidRPr="002847C8" w:rsidRDefault="00EB25CC" w:rsidP="00441AE6">
            <w:pPr>
              <w:pStyle w:val="aff"/>
            </w:pPr>
            <w:r w:rsidRPr="002847C8">
              <w:t>На полях идет сбор……</w:t>
            </w:r>
          </w:p>
          <w:p w:rsidR="00EB25CC" w:rsidRPr="002847C8" w:rsidRDefault="00EB25CC" w:rsidP="00441AE6">
            <w:pPr>
              <w:pStyle w:val="aff"/>
            </w:pPr>
            <w:r w:rsidRPr="002847C8">
              <w:t>Хлеба убирают специальными машинами -……</w:t>
            </w:r>
          </w:p>
          <w:p w:rsidR="00EB25CC" w:rsidRPr="002847C8" w:rsidRDefault="00EB25CC" w:rsidP="00441AE6">
            <w:pPr>
              <w:pStyle w:val="aff"/>
            </w:pPr>
            <w:r w:rsidRPr="002847C8">
              <w:t>А в огороде зреют…….</w:t>
            </w:r>
          </w:p>
          <w:p w:rsidR="00EB25CC" w:rsidRPr="002847C8" w:rsidRDefault="00EB25CC" w:rsidP="00441AE6">
            <w:pPr>
              <w:pStyle w:val="aff"/>
            </w:pPr>
            <w:r w:rsidRPr="002847C8">
              <w:t>Осенью многие люди идут в лес за…</w:t>
            </w:r>
          </w:p>
          <w:p w:rsidR="00EB25CC" w:rsidRPr="002847C8" w:rsidRDefault="00EB25CC" w:rsidP="00441AE6">
            <w:pPr>
              <w:pStyle w:val="aff"/>
            </w:pPr>
            <w:r w:rsidRPr="002847C8">
              <w:t>В лесу зреют такие грибы -….</w:t>
            </w:r>
          </w:p>
          <w:p w:rsidR="00EB25CC" w:rsidRPr="002847C8" w:rsidRDefault="00EB25CC" w:rsidP="00441AE6">
            <w:pPr>
              <w:pStyle w:val="aff"/>
            </w:pPr>
            <w:r w:rsidRPr="002847C8">
              <w:t>И ягоды-……</w:t>
            </w:r>
          </w:p>
          <w:p w:rsidR="00EB25CC" w:rsidRPr="002847C8" w:rsidRDefault="00EB25CC" w:rsidP="00441AE6">
            <w:pPr>
              <w:pStyle w:val="aff"/>
            </w:pPr>
            <w:r w:rsidRPr="002847C8">
              <w:t>Осенью мамы и бабушки (что делают?)….</w:t>
            </w:r>
          </w:p>
          <w:p w:rsidR="00EB25CC" w:rsidRPr="002847C8" w:rsidRDefault="00EB25CC" w:rsidP="00441AE6">
            <w:pPr>
              <w:pStyle w:val="aff"/>
            </w:pPr>
            <w:r w:rsidRPr="002847C8">
              <w:t xml:space="preserve">А еще  осенью нужно подготовить землю </w:t>
            </w:r>
            <w:r w:rsidRPr="002847C8">
              <w:lastRenderedPageBreak/>
              <w:t>к …..</w:t>
            </w:r>
          </w:p>
          <w:p w:rsidR="00EB25CC" w:rsidRPr="002847C8" w:rsidRDefault="00EB25CC" w:rsidP="00441AE6">
            <w:pPr>
              <w:pStyle w:val="aff"/>
            </w:pPr>
            <w:r w:rsidRPr="002847C8">
              <w:t>Осенью не только собирают урожай с полей и огородов, но и сажают……</w:t>
            </w:r>
          </w:p>
          <w:p w:rsidR="00EB25CC" w:rsidRPr="002847C8" w:rsidRDefault="00EB25CC" w:rsidP="00441AE6">
            <w:pPr>
              <w:pStyle w:val="aff"/>
            </w:pPr>
            <w:r w:rsidRPr="002847C8">
              <w:t>Также,  осенью люди занимаются уборкой……..</w:t>
            </w:r>
          </w:p>
          <w:p w:rsidR="00EB25CC" w:rsidRPr="002847C8" w:rsidRDefault="00EB25CC" w:rsidP="00441AE6">
            <w:pPr>
              <w:pStyle w:val="aff"/>
              <w:rPr>
                <w:color w:val="222222"/>
              </w:rPr>
            </w:pPr>
            <w:r w:rsidRPr="002847C8">
              <w:t>А стволы деревьев…….</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5.</w:t>
            </w:r>
          </w:p>
        </w:tc>
        <w:tc>
          <w:tcPr>
            <w:tcW w:w="4308" w:type="dxa"/>
            <w:shd w:val="clear" w:color="auto" w:fill="auto"/>
          </w:tcPr>
          <w:p w:rsidR="00EB25CC" w:rsidRPr="002847C8" w:rsidRDefault="00EB25CC" w:rsidP="00441AE6">
            <w:pPr>
              <w:jc w:val="both"/>
              <w:rPr>
                <w:color w:val="000000"/>
                <w:sz w:val="24"/>
                <w:szCs w:val="24"/>
                <w:shd w:val="clear" w:color="auto" w:fill="FFFFFF"/>
              </w:rPr>
            </w:pPr>
            <w:r w:rsidRPr="002847C8">
              <w:rPr>
                <w:b/>
                <w:sz w:val="24"/>
                <w:szCs w:val="24"/>
              </w:rPr>
              <w:t>Человек в обществе</w:t>
            </w:r>
          </w:p>
          <w:p w:rsidR="00EB25CC" w:rsidRPr="002847C8" w:rsidRDefault="00EB25CC" w:rsidP="00441AE6">
            <w:pPr>
              <w:jc w:val="both"/>
              <w:rPr>
                <w:b/>
                <w:sz w:val="24"/>
                <w:szCs w:val="24"/>
              </w:rPr>
            </w:pPr>
            <w:r w:rsidRPr="002847C8">
              <w:rPr>
                <w:color w:val="000000"/>
                <w:sz w:val="24"/>
                <w:szCs w:val="24"/>
                <w:shd w:val="clear" w:color="auto" w:fill="FFFFFF"/>
              </w:rPr>
              <w:t>И.И. Шишкин – певец русского леса (подготовка к сочинению « Утро в сосновом лесу»)</w:t>
            </w:r>
          </w:p>
        </w:tc>
        <w:tc>
          <w:tcPr>
            <w:tcW w:w="5087" w:type="dxa"/>
            <w:shd w:val="clear" w:color="auto" w:fill="auto"/>
          </w:tcPr>
          <w:p w:rsidR="00EB25CC" w:rsidRPr="002847C8" w:rsidRDefault="00EB25CC" w:rsidP="00441AE6">
            <w:pPr>
              <w:jc w:val="both"/>
              <w:rPr>
                <w:sz w:val="24"/>
                <w:szCs w:val="24"/>
              </w:rPr>
            </w:pPr>
            <w:r w:rsidRPr="002847C8">
              <w:rPr>
                <w:sz w:val="24"/>
                <w:szCs w:val="24"/>
              </w:rPr>
              <w:t>Чтение и анализ текста, посвящённого творчеству художника И.И. Шишкина. Словесное иллюстрирование пейзажных изображений, представленных на репродукциях картин «Лес», «Дождь в дубовом лесу», «Корабельная роща», «Утро в сосновом лесу». Подготовка к написанию сочинения (описательного рассказа) по репродукции картины И.И. Шишкина «Утро в сосновом лесу», составление плана.</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 вдохновение.</w:t>
            </w:r>
          </w:p>
          <w:p w:rsidR="00EB25CC" w:rsidRPr="002847C8" w:rsidRDefault="00EB25CC" w:rsidP="00441AE6">
            <w:pPr>
              <w:ind w:firstLine="709"/>
              <w:jc w:val="both"/>
              <w:rPr>
                <w:sz w:val="24"/>
                <w:szCs w:val="24"/>
              </w:rPr>
            </w:pPr>
          </w:p>
          <w:p w:rsidR="00EB25CC" w:rsidRPr="002847C8" w:rsidRDefault="00EB25CC" w:rsidP="00441AE6">
            <w:pPr>
              <w:ind w:firstLine="709"/>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6.</w:t>
            </w:r>
          </w:p>
        </w:tc>
        <w:tc>
          <w:tcPr>
            <w:tcW w:w="4308" w:type="dxa"/>
            <w:shd w:val="clear" w:color="auto" w:fill="auto"/>
          </w:tcPr>
          <w:p w:rsidR="00EB25CC" w:rsidRPr="002847C8" w:rsidRDefault="00EB25CC" w:rsidP="00441AE6">
            <w:pPr>
              <w:jc w:val="both"/>
              <w:rPr>
                <w:b/>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sz w:val="24"/>
                <w:szCs w:val="24"/>
              </w:rPr>
              <w:t>Сочинение И.И. Шишкин. «Утро в сосновом лесу» (описательный рассказ с элементами рассуждения по репродукции картины)</w:t>
            </w:r>
          </w:p>
        </w:tc>
        <w:tc>
          <w:tcPr>
            <w:tcW w:w="5087" w:type="dxa"/>
            <w:shd w:val="clear" w:color="auto" w:fill="auto"/>
          </w:tcPr>
          <w:p w:rsidR="00EB25CC" w:rsidRPr="002847C8" w:rsidRDefault="00EB25CC" w:rsidP="00441AE6">
            <w:pPr>
              <w:jc w:val="both"/>
              <w:rPr>
                <w:sz w:val="24"/>
                <w:szCs w:val="24"/>
              </w:rPr>
            </w:pPr>
            <w:r w:rsidRPr="002847C8">
              <w:rPr>
                <w:sz w:val="24"/>
                <w:szCs w:val="24"/>
              </w:rPr>
              <w:t>Продуцирование описательного рассказа с опорой на ранее подготовленный план и репродукцию картины И.И. Шишкина «Утро в сосновом лесу». Включение в структуру рассказа рассуждений по поводу мастерства художника.</w:t>
            </w:r>
          </w:p>
        </w:tc>
        <w:tc>
          <w:tcPr>
            <w:tcW w:w="4536" w:type="dxa"/>
          </w:tcPr>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color w:val="000000"/>
                <w:sz w:val="24"/>
                <w:szCs w:val="24"/>
                <w:shd w:val="clear" w:color="auto" w:fill="FFFFFF"/>
              </w:rPr>
            </w:pPr>
            <w:r w:rsidRPr="002847C8">
              <w:rPr>
                <w:sz w:val="24"/>
                <w:szCs w:val="24"/>
              </w:rPr>
              <w:t xml:space="preserve">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ind w:firstLine="709"/>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p w:rsidR="00EB25CC" w:rsidRPr="002847C8" w:rsidRDefault="00EB25CC" w:rsidP="00441AE6">
            <w:pPr>
              <w:ind w:firstLine="709"/>
              <w:jc w:val="both"/>
              <w:rPr>
                <w:sz w:val="24"/>
                <w:szCs w:val="24"/>
              </w:rPr>
            </w:pPr>
            <w:r w:rsidRPr="002847C8">
              <w:rPr>
                <w:sz w:val="24"/>
                <w:szCs w:val="24"/>
              </w:rPr>
              <w:t>Нет леса – посади, мало леса – не руби, много леса береги.</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7.</w:t>
            </w:r>
          </w:p>
        </w:tc>
        <w:tc>
          <w:tcPr>
            <w:tcW w:w="4308" w:type="dxa"/>
            <w:shd w:val="clear" w:color="auto" w:fill="auto"/>
          </w:tcPr>
          <w:p w:rsidR="00EB25CC" w:rsidRPr="002847C8" w:rsidRDefault="00EB25CC" w:rsidP="00441AE6">
            <w:pPr>
              <w:jc w:val="both"/>
              <w:rPr>
                <w:b/>
                <w:sz w:val="24"/>
                <w:szCs w:val="24"/>
              </w:rPr>
            </w:pPr>
            <w:r w:rsidRPr="002847C8">
              <w:rPr>
                <w:b/>
                <w:sz w:val="24"/>
                <w:szCs w:val="24"/>
              </w:rPr>
              <w:t>Культура общения</w:t>
            </w:r>
          </w:p>
          <w:p w:rsidR="00EB25CC" w:rsidRPr="002847C8" w:rsidRDefault="00EB25CC" w:rsidP="00441AE6">
            <w:pPr>
              <w:jc w:val="both"/>
              <w:rPr>
                <w:sz w:val="24"/>
                <w:szCs w:val="24"/>
              </w:rPr>
            </w:pPr>
            <w:r w:rsidRPr="002847C8">
              <w:rPr>
                <w:sz w:val="24"/>
                <w:szCs w:val="24"/>
              </w:rPr>
              <w:lastRenderedPageBreak/>
              <w:t>Культура общения в гостях и при приёме гостей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lastRenderedPageBreak/>
              <w:t xml:space="preserve">Анализ сюжетных изображений, составление с </w:t>
            </w:r>
            <w:r w:rsidRPr="002847C8">
              <w:rPr>
                <w:sz w:val="24"/>
                <w:szCs w:val="24"/>
              </w:rPr>
              <w:lastRenderedPageBreak/>
              <w:t>опорой на них диалогических единств. Формулирование правил общения в гостях и при приёме гостей.</w:t>
            </w:r>
          </w:p>
        </w:tc>
        <w:tc>
          <w:tcPr>
            <w:tcW w:w="4536" w:type="dxa"/>
          </w:tcPr>
          <w:p w:rsidR="00EB25CC" w:rsidRPr="002847C8" w:rsidRDefault="00EB25CC" w:rsidP="00441AE6">
            <w:pPr>
              <w:ind w:firstLine="709"/>
              <w:jc w:val="both"/>
              <w:rPr>
                <w:sz w:val="24"/>
                <w:szCs w:val="24"/>
              </w:rPr>
            </w:pPr>
            <w:r w:rsidRPr="002847C8">
              <w:rPr>
                <w:sz w:val="24"/>
                <w:szCs w:val="24"/>
              </w:rPr>
              <w:lastRenderedPageBreak/>
              <w:t xml:space="preserve">Общение, коммуникация, </w:t>
            </w:r>
            <w:r w:rsidRPr="002847C8">
              <w:rPr>
                <w:sz w:val="24"/>
                <w:szCs w:val="24"/>
              </w:rPr>
              <w:lastRenderedPageBreak/>
              <w:t>культура коммуникации, культура поведения, этика, этикет, деловое общение, дружеское общение, искренность, доброжелательность, общие интересы.</w:t>
            </w:r>
          </w:p>
          <w:p w:rsidR="00EB25CC" w:rsidRPr="002847C8" w:rsidRDefault="00EB25CC" w:rsidP="00441AE6">
            <w:pPr>
              <w:jc w:val="both"/>
              <w:rPr>
                <w:sz w:val="24"/>
                <w:szCs w:val="24"/>
              </w:rPr>
            </w:pPr>
            <w:r w:rsidRPr="002847C8">
              <w:rPr>
                <w:sz w:val="24"/>
                <w:szCs w:val="24"/>
              </w:rPr>
              <w:t>Правила гостеприимства, правила хорошего тона,</w:t>
            </w:r>
          </w:p>
          <w:p w:rsidR="00EB25CC" w:rsidRPr="002847C8" w:rsidRDefault="00EB25CC" w:rsidP="00441AE6">
            <w:pPr>
              <w:jc w:val="both"/>
              <w:rPr>
                <w:color w:val="000000"/>
                <w:sz w:val="24"/>
                <w:szCs w:val="24"/>
                <w:shd w:val="clear" w:color="auto" w:fill="FFFFFF"/>
              </w:rPr>
            </w:pPr>
            <w:r w:rsidRPr="002847C8">
              <w:rPr>
                <w:color w:val="000000"/>
                <w:sz w:val="24"/>
                <w:szCs w:val="24"/>
                <w:shd w:val="clear" w:color="auto" w:fill="FFFFFF"/>
              </w:rPr>
              <w:t>взаимоотношения, гуманизм, гуманность, гуманный, дурной тон, приглашение, этикетные выражения.</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8.</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jc w:val="both"/>
              <w:rPr>
                <w:sz w:val="24"/>
                <w:szCs w:val="24"/>
              </w:rPr>
            </w:pPr>
            <w:r w:rsidRPr="002847C8">
              <w:rPr>
                <w:sz w:val="24"/>
                <w:szCs w:val="24"/>
              </w:rPr>
              <w:t>Чем мне запомнились новые учебные предметы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продуцирование сообщений о том, с чем обучающиеся познакомились в процессе изучения новых предметов: алгебры, геометрии, физики, информатики, а также о своих любимых учебных дисциплинах.</w:t>
            </w:r>
          </w:p>
          <w:p w:rsidR="00EB25CC" w:rsidRPr="002847C8" w:rsidRDefault="00EB25CC" w:rsidP="00441AE6">
            <w:pPr>
              <w:jc w:val="both"/>
              <w:rPr>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Мне с трудом удаётся изучение …, 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9.</w:t>
            </w:r>
          </w:p>
        </w:tc>
        <w:tc>
          <w:tcPr>
            <w:tcW w:w="4308" w:type="dxa"/>
            <w:shd w:val="clear" w:color="auto" w:fill="auto"/>
          </w:tcPr>
          <w:p w:rsidR="00EB25CC" w:rsidRPr="002847C8" w:rsidRDefault="00EB25CC" w:rsidP="00441AE6">
            <w:pPr>
              <w:jc w:val="both"/>
              <w:rPr>
                <w:b/>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b/>
                <w:sz w:val="24"/>
                <w:szCs w:val="24"/>
              </w:rPr>
              <w:t>Рубежный контроль (контрольная работа</w:t>
            </w:r>
            <w:r w:rsidRPr="002847C8">
              <w:rPr>
                <w:sz w:val="24"/>
                <w:szCs w:val="24"/>
              </w:rPr>
              <w:t xml:space="preserve"> </w:t>
            </w:r>
            <w:r w:rsidRPr="002847C8">
              <w:rPr>
                <w:b/>
                <w:sz w:val="24"/>
                <w:szCs w:val="24"/>
              </w:rPr>
              <w:t>за 1 четверть</w:t>
            </w:r>
            <w:r w:rsidRPr="002847C8">
              <w:rPr>
                <w:sz w:val="24"/>
                <w:szCs w:val="24"/>
              </w:rPr>
              <w:t>):</w:t>
            </w:r>
          </w:p>
          <w:p w:rsidR="00EB25CC" w:rsidRPr="002847C8" w:rsidRDefault="00EB25CC" w:rsidP="00441AE6">
            <w:pPr>
              <w:jc w:val="both"/>
              <w:rPr>
                <w:sz w:val="24"/>
                <w:szCs w:val="24"/>
              </w:rPr>
            </w:pPr>
            <w:r w:rsidRPr="002847C8">
              <w:rPr>
                <w:sz w:val="24"/>
                <w:szCs w:val="24"/>
              </w:rPr>
              <w:t>И.А. Попов «Первый снег»: сочинение (рассказ-описание) по репродукции картины</w:t>
            </w:r>
          </w:p>
          <w:p w:rsidR="00EB25CC" w:rsidRPr="002847C8" w:rsidRDefault="00EB25CC" w:rsidP="00441AE6">
            <w:pPr>
              <w:jc w:val="both"/>
              <w:rPr>
                <w:sz w:val="24"/>
                <w:szCs w:val="24"/>
              </w:rPr>
            </w:pPr>
          </w:p>
        </w:tc>
        <w:tc>
          <w:tcPr>
            <w:tcW w:w="5087" w:type="dxa"/>
            <w:shd w:val="clear" w:color="auto" w:fill="auto"/>
          </w:tcPr>
          <w:p w:rsidR="00EB25CC" w:rsidRPr="002847C8" w:rsidRDefault="00EB25CC" w:rsidP="00441AE6">
            <w:pPr>
              <w:jc w:val="both"/>
              <w:rPr>
                <w:sz w:val="24"/>
                <w:szCs w:val="24"/>
              </w:rPr>
            </w:pPr>
            <w:r w:rsidRPr="002847C8">
              <w:rPr>
                <w:sz w:val="24"/>
                <w:szCs w:val="24"/>
              </w:rPr>
              <w:lastRenderedPageBreak/>
              <w:t>Пишут сочинение по плану и  по репродукции картины И.А. Попова «Первый снег».</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 xml:space="preserve">Изображение на картине вызывает </w:t>
            </w:r>
            <w:r w:rsidRPr="002847C8">
              <w:rPr>
                <w:sz w:val="24"/>
                <w:szCs w:val="24"/>
              </w:rPr>
              <w:lastRenderedPageBreak/>
              <w:t>… чувства.</w:t>
            </w:r>
          </w:p>
          <w:p w:rsidR="00EB25CC" w:rsidRPr="002847C8" w:rsidRDefault="00EB25CC" w:rsidP="00441AE6">
            <w:pPr>
              <w:jc w:val="both"/>
              <w:rPr>
                <w:sz w:val="24"/>
                <w:szCs w:val="24"/>
              </w:rPr>
            </w:pPr>
            <w:r w:rsidRPr="002847C8">
              <w:rPr>
                <w:color w:val="000000"/>
                <w:sz w:val="24"/>
                <w:szCs w:val="24"/>
                <w:shd w:val="clear" w:color="auto" w:fill="FFFFFF"/>
              </w:rPr>
              <w:t>Вдохновение,</w:t>
            </w:r>
            <w:r w:rsidRPr="002847C8">
              <w:rPr>
                <w:sz w:val="24"/>
                <w:szCs w:val="24"/>
              </w:rPr>
              <w:t xml:space="preserve"> произведения живописи,  шедевр, </w:t>
            </w:r>
            <w:r w:rsidRPr="002847C8">
              <w:rPr>
                <w:color w:val="000000"/>
                <w:sz w:val="24"/>
                <w:szCs w:val="24"/>
                <w:shd w:val="clear" w:color="auto" w:fill="FFFFFF"/>
              </w:rPr>
              <w:t>эпоха, эстетические чувства.</w:t>
            </w: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*10.</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sz w:val="24"/>
                <w:szCs w:val="24"/>
              </w:rPr>
              <w:t>4 ноября – День народного единства (продуцирование сообщений по иллюстрациям и фотографиям)</w:t>
            </w:r>
          </w:p>
        </w:tc>
        <w:tc>
          <w:tcPr>
            <w:tcW w:w="5087" w:type="dxa"/>
            <w:shd w:val="clear" w:color="auto" w:fill="auto"/>
          </w:tcPr>
          <w:p w:rsidR="00EB25CC" w:rsidRPr="002847C8" w:rsidRDefault="00EB25CC" w:rsidP="00441AE6">
            <w:pPr>
              <w:jc w:val="both"/>
              <w:rPr>
                <w:sz w:val="24"/>
                <w:szCs w:val="24"/>
              </w:rPr>
            </w:pPr>
            <w:r w:rsidRPr="002847C8">
              <w:rPr>
                <w:sz w:val="24"/>
                <w:szCs w:val="24"/>
              </w:rPr>
              <w:t>Обсуждение истории возникновения праздника, продуцирование сообщений на основе личного опыта и с опорой на иллюстрации (фотографии) о состоявшемся праздновании 4 ноября. Участие в групповой коммуникации. Письменное выполнение лексико-грамматических и лексико-стилистических упражнений: построение предложений с опорой на заданные слова и словосочетания, подбор прилагательных к заданному существительному.</w:t>
            </w:r>
          </w:p>
        </w:tc>
        <w:tc>
          <w:tcPr>
            <w:tcW w:w="4536" w:type="dxa"/>
          </w:tcPr>
          <w:p w:rsidR="00EB25CC" w:rsidRPr="002847C8" w:rsidRDefault="00EB25CC" w:rsidP="00441AE6">
            <w:pPr>
              <w:ind w:firstLine="709"/>
              <w:jc w:val="both"/>
              <w:rPr>
                <w:i/>
                <w:sz w:val="24"/>
                <w:szCs w:val="24"/>
              </w:rPr>
            </w:pPr>
            <w:r w:rsidRPr="002847C8">
              <w:rPr>
                <w:i/>
                <w:sz w:val="24"/>
                <w:szCs w:val="24"/>
              </w:rPr>
              <w:t>Примерные слова и словосочетания</w:t>
            </w:r>
          </w:p>
          <w:p w:rsidR="00EB25CC" w:rsidRPr="002847C8" w:rsidRDefault="00EB25CC" w:rsidP="00441AE6">
            <w:pPr>
              <w:ind w:firstLine="709"/>
              <w:jc w:val="both"/>
              <w:rPr>
                <w:sz w:val="24"/>
                <w:szCs w:val="24"/>
              </w:rPr>
            </w:pPr>
            <w:r w:rsidRPr="002847C8">
              <w:rPr>
                <w:sz w:val="24"/>
                <w:szCs w:val="24"/>
              </w:rPr>
              <w:t>Россия, Российская Федерация, Родина, малая родина, национальность, национальный язык, родной язык, гражданин, многонациональная страна. День народного единства.</w:t>
            </w:r>
          </w:p>
          <w:p w:rsidR="00EB25CC" w:rsidRPr="002847C8" w:rsidRDefault="00EB25CC" w:rsidP="00441AE6">
            <w:pPr>
              <w:jc w:val="both"/>
              <w:rPr>
                <w:sz w:val="24"/>
                <w:szCs w:val="24"/>
              </w:rPr>
            </w:pPr>
            <w:r w:rsidRPr="002847C8">
              <w:rPr>
                <w:sz w:val="24"/>
                <w:szCs w:val="24"/>
              </w:rPr>
              <w:t xml:space="preserve">Российский государственный праздник; </w:t>
            </w:r>
          </w:p>
          <w:p w:rsidR="00EB25CC" w:rsidRPr="002847C8" w:rsidRDefault="00EB25CC" w:rsidP="00441AE6">
            <w:pPr>
              <w:jc w:val="both"/>
              <w:rPr>
                <w:sz w:val="24"/>
                <w:szCs w:val="24"/>
              </w:rPr>
            </w:pPr>
            <w:r w:rsidRPr="002847C8">
              <w:rPr>
                <w:sz w:val="24"/>
                <w:szCs w:val="24"/>
              </w:rPr>
              <w:t>Этот день стал днем русского национализма;</w:t>
            </w:r>
          </w:p>
          <w:p w:rsidR="00EB25CC" w:rsidRPr="002847C8" w:rsidRDefault="00EB25CC" w:rsidP="00441AE6">
            <w:pPr>
              <w:jc w:val="both"/>
              <w:rPr>
                <w:sz w:val="24"/>
                <w:szCs w:val="24"/>
              </w:rPr>
            </w:pPr>
            <w:r w:rsidRPr="002847C8">
              <w:rPr>
                <w:sz w:val="24"/>
                <w:szCs w:val="24"/>
              </w:rPr>
              <w:t>Этот государственный праздник установлен в честь важного события в российской истории – освобождения Москвы от польских интервентов в 1612 году, и приурочен к Дню Казанской иконы Божией Матери.</w:t>
            </w:r>
          </w:p>
          <w:p w:rsidR="00EB25CC" w:rsidRPr="002847C8" w:rsidRDefault="00EB25CC" w:rsidP="00441AE6">
            <w:pPr>
              <w:ind w:firstLine="709"/>
              <w:jc w:val="both"/>
              <w:rPr>
                <w:color w:val="0D0D0D"/>
                <w:sz w:val="24"/>
                <w:szCs w:val="24"/>
              </w:rPr>
            </w:pPr>
            <w:r w:rsidRPr="002847C8">
              <w:rPr>
                <w:color w:val="0D0D0D"/>
                <w:sz w:val="24"/>
                <w:szCs w:val="24"/>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p>
        </w:tc>
        <w:tc>
          <w:tcPr>
            <w:tcW w:w="4308" w:type="dxa"/>
            <w:shd w:val="clear" w:color="auto" w:fill="auto"/>
          </w:tcPr>
          <w:p w:rsidR="00EB25CC" w:rsidRPr="002847C8" w:rsidRDefault="00EB25CC" w:rsidP="00441AE6">
            <w:pPr>
              <w:jc w:val="both"/>
              <w:rPr>
                <w:b/>
                <w:sz w:val="24"/>
                <w:szCs w:val="24"/>
              </w:rPr>
            </w:pPr>
          </w:p>
        </w:tc>
        <w:tc>
          <w:tcPr>
            <w:tcW w:w="5087" w:type="dxa"/>
            <w:shd w:val="clear" w:color="auto" w:fill="auto"/>
          </w:tcPr>
          <w:p w:rsidR="00EB25CC" w:rsidRPr="002847C8" w:rsidRDefault="00EB25CC" w:rsidP="00441AE6">
            <w:pPr>
              <w:jc w:val="both"/>
              <w:rPr>
                <w:b/>
                <w:sz w:val="24"/>
                <w:szCs w:val="24"/>
              </w:rPr>
            </w:pPr>
            <w:r w:rsidRPr="002847C8">
              <w:rPr>
                <w:b/>
                <w:sz w:val="24"/>
                <w:szCs w:val="24"/>
              </w:rPr>
              <w:t>2 триместр</w:t>
            </w:r>
          </w:p>
        </w:tc>
        <w:tc>
          <w:tcPr>
            <w:tcW w:w="4536" w:type="dxa"/>
          </w:tcPr>
          <w:p w:rsidR="00EB25CC" w:rsidRPr="002847C8" w:rsidRDefault="00EB25CC" w:rsidP="00441AE6">
            <w:pPr>
              <w:ind w:firstLine="709"/>
              <w:jc w:val="both"/>
              <w:rPr>
                <w:i/>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*11.</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i/>
                <w:sz w:val="24"/>
                <w:szCs w:val="24"/>
              </w:rPr>
            </w:pPr>
            <w:r w:rsidRPr="002847C8">
              <w:rPr>
                <w:sz w:val="24"/>
                <w:szCs w:val="24"/>
              </w:rPr>
              <w:t>Иван Грозный – первый царь всея Руси: подробное изложение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Чтение и анализ предложенного текста. Работа с толковым словарём: установление лексического значения слов. Написание </w:t>
            </w:r>
            <w:r w:rsidRPr="002847C8">
              <w:rPr>
                <w:sz w:val="24"/>
                <w:szCs w:val="24"/>
              </w:rPr>
              <w:lastRenderedPageBreak/>
              <w:t>подробного изложения.</w:t>
            </w:r>
          </w:p>
          <w:p w:rsidR="00EB25CC" w:rsidRPr="002847C8" w:rsidRDefault="00EB25CC" w:rsidP="00441AE6">
            <w:pPr>
              <w:jc w:val="both"/>
              <w:rPr>
                <w:sz w:val="24"/>
                <w:szCs w:val="24"/>
              </w:rPr>
            </w:pPr>
          </w:p>
        </w:tc>
        <w:tc>
          <w:tcPr>
            <w:tcW w:w="4536" w:type="dxa"/>
          </w:tcPr>
          <w:p w:rsidR="00EB25CC" w:rsidRPr="002847C8" w:rsidRDefault="00EB25CC" w:rsidP="00441AE6">
            <w:pPr>
              <w:ind w:firstLine="709"/>
              <w:jc w:val="both"/>
              <w:rPr>
                <w:sz w:val="24"/>
                <w:szCs w:val="24"/>
              </w:rPr>
            </w:pPr>
            <w:r w:rsidRPr="002847C8">
              <w:rPr>
                <w:sz w:val="24"/>
                <w:szCs w:val="24"/>
              </w:rPr>
              <w:lastRenderedPageBreak/>
              <w:t>Выдающиеся люди, биография, талант, преодолевать трудности, тяжесть жизни.</w:t>
            </w:r>
          </w:p>
          <w:p w:rsidR="00EB25CC" w:rsidRPr="002847C8" w:rsidRDefault="00EB25CC" w:rsidP="00441AE6">
            <w:pPr>
              <w:ind w:firstLine="709"/>
              <w:jc w:val="both"/>
              <w:rPr>
                <w:sz w:val="24"/>
                <w:szCs w:val="24"/>
              </w:rPr>
            </w:pPr>
            <w:r w:rsidRPr="002847C8">
              <w:rPr>
                <w:bCs/>
                <w:iCs/>
                <w:noProof/>
                <w:sz w:val="24"/>
                <w:szCs w:val="24"/>
              </w:rPr>
              <w:lastRenderedPageBreak/>
              <w:t>Я прочитал(а) текст и озаглавил(а) его. Я сформулировал(а) / определил(а) основную мысль текста. Мы будем писать изложение.</w:t>
            </w:r>
          </w:p>
          <w:p w:rsidR="00EB25CC" w:rsidRPr="002847C8" w:rsidRDefault="00EB25CC" w:rsidP="00441AE6">
            <w:pPr>
              <w:ind w:firstLine="709"/>
              <w:jc w:val="both"/>
              <w:rPr>
                <w:sz w:val="24"/>
                <w:szCs w:val="24"/>
              </w:rPr>
            </w:pP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12.</w:t>
            </w:r>
          </w:p>
        </w:tc>
        <w:tc>
          <w:tcPr>
            <w:tcW w:w="4308" w:type="dxa"/>
            <w:shd w:val="clear" w:color="auto" w:fill="auto"/>
          </w:tcPr>
          <w:p w:rsidR="00EB25CC" w:rsidRPr="002847C8" w:rsidRDefault="00EB25CC" w:rsidP="00441AE6">
            <w:pPr>
              <w:jc w:val="both"/>
              <w:rPr>
                <w:i/>
                <w:sz w:val="24"/>
                <w:szCs w:val="24"/>
              </w:rPr>
            </w:pPr>
            <w:r w:rsidRPr="002847C8">
              <w:rPr>
                <w:b/>
                <w:sz w:val="24"/>
                <w:szCs w:val="24"/>
              </w:rPr>
              <w:t>Культура общения</w:t>
            </w:r>
          </w:p>
          <w:p w:rsidR="00EB25CC" w:rsidRPr="002847C8" w:rsidRDefault="00EB25CC" w:rsidP="00441AE6">
            <w:pPr>
              <w:jc w:val="both"/>
              <w:rPr>
                <w:i/>
                <w:sz w:val="24"/>
                <w:szCs w:val="24"/>
              </w:rPr>
            </w:pPr>
            <w:r w:rsidRPr="002847C8">
              <w:rPr>
                <w:sz w:val="24"/>
                <w:szCs w:val="24"/>
              </w:rPr>
              <w:t>Вежливая просьба и вежливый отказ (продуцирование связных высказываний)</w:t>
            </w:r>
          </w:p>
        </w:tc>
        <w:tc>
          <w:tcPr>
            <w:tcW w:w="5087" w:type="dxa"/>
            <w:shd w:val="clear" w:color="auto" w:fill="auto"/>
          </w:tcPr>
          <w:p w:rsidR="00EB25CC" w:rsidRPr="002847C8" w:rsidRDefault="00EB25CC" w:rsidP="00441AE6">
            <w:pPr>
              <w:jc w:val="both"/>
              <w:rPr>
                <w:sz w:val="24"/>
                <w:szCs w:val="24"/>
              </w:rPr>
            </w:pPr>
            <w:r w:rsidRPr="002847C8">
              <w:rPr>
                <w:sz w:val="24"/>
                <w:szCs w:val="24"/>
              </w:rPr>
              <w:t>Обсуждение правил культуры коммуникации, в т.ч. в ситуациях, требующих выражения в вежливой форме просьбы и отказа. Обсуждение возможных причин отказа в просьбе со стороны обратившегося, включая необходимость соблюдения закона, обеспечения личной безопасности и безопасности окружающих людей. Письменное выполнение лексико-грамматических и лексико-стилистических упражнений: структурирование предложений, отражающих вежливое выражение просьбы и отказа.</w:t>
            </w:r>
          </w:p>
        </w:tc>
        <w:tc>
          <w:tcPr>
            <w:tcW w:w="4536" w:type="dxa"/>
          </w:tcPr>
          <w:p w:rsidR="00EB25CC" w:rsidRPr="002847C8" w:rsidRDefault="00EB25CC" w:rsidP="00441AE6">
            <w:pPr>
              <w:ind w:firstLine="709"/>
              <w:jc w:val="both"/>
              <w:rPr>
                <w:sz w:val="24"/>
                <w:szCs w:val="24"/>
              </w:rPr>
            </w:pPr>
            <w:r w:rsidRPr="002847C8">
              <w:rPr>
                <w:sz w:val="24"/>
                <w:szCs w:val="24"/>
              </w:rPr>
              <w:t>Общение, коммуникация, культура коммуникации, культура поведения, этика, этикет, деловое общение, дружеское общение, искренность, доброжелательность, общие интересы.</w:t>
            </w:r>
          </w:p>
          <w:p w:rsidR="00EB25CC" w:rsidRPr="002847C8" w:rsidRDefault="00EB25CC" w:rsidP="00441AE6">
            <w:pPr>
              <w:jc w:val="both"/>
              <w:rPr>
                <w:sz w:val="24"/>
                <w:szCs w:val="24"/>
              </w:rPr>
            </w:pPr>
            <w:r w:rsidRPr="002847C8">
              <w:rPr>
                <w:sz w:val="24"/>
                <w:szCs w:val="24"/>
              </w:rPr>
              <w:t>Правила гостеприимства, правила хорошего тона,</w:t>
            </w:r>
          </w:p>
          <w:p w:rsidR="00EB25CC" w:rsidRPr="002847C8" w:rsidRDefault="00EB25CC" w:rsidP="00441AE6">
            <w:pPr>
              <w:jc w:val="both"/>
              <w:rPr>
                <w:color w:val="000000"/>
                <w:sz w:val="24"/>
                <w:szCs w:val="24"/>
                <w:shd w:val="clear" w:color="auto" w:fill="FFFFFF"/>
              </w:rPr>
            </w:pPr>
            <w:r w:rsidRPr="002847C8">
              <w:rPr>
                <w:color w:val="000000"/>
                <w:sz w:val="24"/>
                <w:szCs w:val="24"/>
                <w:shd w:val="clear" w:color="auto" w:fill="FFFFFF"/>
              </w:rPr>
              <w:t xml:space="preserve">взаимоотношения, гуманизм, гуманность, гуманный, дурной тон, приглашение, </w:t>
            </w:r>
          </w:p>
          <w:p w:rsidR="00EB25CC" w:rsidRPr="002847C8" w:rsidRDefault="00EB25CC" w:rsidP="00441AE6">
            <w:pPr>
              <w:jc w:val="both"/>
              <w:rPr>
                <w:color w:val="000000"/>
                <w:sz w:val="24"/>
                <w:szCs w:val="24"/>
                <w:shd w:val="clear" w:color="auto" w:fill="FFFFFF"/>
              </w:rPr>
            </w:pPr>
            <w:r w:rsidRPr="002847C8">
              <w:rPr>
                <w:color w:val="000000"/>
                <w:sz w:val="24"/>
                <w:szCs w:val="24"/>
                <w:shd w:val="clear" w:color="auto" w:fill="FFFFFF"/>
              </w:rPr>
              <w:t>этикетные выражения.</w:t>
            </w: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13.</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sz w:val="24"/>
                <w:szCs w:val="24"/>
              </w:rPr>
              <w:t xml:space="preserve">Личность Петра </w:t>
            </w:r>
            <w:r w:rsidRPr="002847C8">
              <w:rPr>
                <w:sz w:val="24"/>
                <w:szCs w:val="24"/>
                <w:lang w:val="en-US"/>
              </w:rPr>
              <w:t>I</w:t>
            </w:r>
            <w:r w:rsidRPr="002847C8">
              <w:rPr>
                <w:sz w:val="24"/>
                <w:szCs w:val="24"/>
              </w:rPr>
              <w:t xml:space="preserve"> в истории России (пересказ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Чтение и анализ текста. Устное описание Петра </w:t>
            </w:r>
            <w:r w:rsidRPr="002847C8">
              <w:rPr>
                <w:sz w:val="24"/>
                <w:szCs w:val="24"/>
                <w:lang w:val="en-US"/>
              </w:rPr>
              <w:t>I</w:t>
            </w:r>
            <w:r w:rsidRPr="002847C8">
              <w:rPr>
                <w:sz w:val="24"/>
                <w:szCs w:val="24"/>
              </w:rPr>
              <w:t xml:space="preserve"> с опорой на предложенные фотографии. Работа с толовым словарём: установление лексического значения слов. Пересказ текста. Подготовка к сочинению по фотографии.</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талант, преодолевать трудности, тяжесть жизни, эпоха</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14.</w:t>
            </w:r>
          </w:p>
        </w:tc>
        <w:tc>
          <w:tcPr>
            <w:tcW w:w="4308" w:type="dxa"/>
            <w:shd w:val="clear" w:color="auto" w:fill="auto"/>
          </w:tcPr>
          <w:p w:rsidR="00EB25CC" w:rsidRPr="002847C8" w:rsidRDefault="00EB25CC" w:rsidP="00441AE6">
            <w:pPr>
              <w:jc w:val="both"/>
              <w:rPr>
                <w:sz w:val="24"/>
                <w:szCs w:val="24"/>
              </w:rPr>
            </w:pPr>
            <w:r w:rsidRPr="002847C8">
              <w:rPr>
                <w:b/>
                <w:sz w:val="24"/>
                <w:szCs w:val="24"/>
              </w:rPr>
              <w:t>Мировая художественная культура</w:t>
            </w:r>
          </w:p>
          <w:p w:rsidR="00EB25CC" w:rsidRPr="002847C8" w:rsidRDefault="00EB25CC" w:rsidP="00441AE6">
            <w:pPr>
              <w:jc w:val="both"/>
              <w:rPr>
                <w:i/>
                <w:sz w:val="24"/>
                <w:szCs w:val="24"/>
              </w:rPr>
            </w:pPr>
            <w:r w:rsidRPr="002847C8">
              <w:rPr>
                <w:sz w:val="24"/>
                <w:szCs w:val="24"/>
              </w:rPr>
              <w:t xml:space="preserve">Памятник Петру </w:t>
            </w:r>
            <w:r w:rsidRPr="002847C8">
              <w:rPr>
                <w:sz w:val="24"/>
                <w:szCs w:val="24"/>
                <w:lang w:val="en-US"/>
              </w:rPr>
              <w:t>I</w:t>
            </w:r>
            <w:r w:rsidRPr="002847C8">
              <w:rPr>
                <w:sz w:val="24"/>
                <w:szCs w:val="24"/>
              </w:rPr>
              <w:t xml:space="preserve"> итальянского скульптора Растрелли: рассказ (сочинение) по фотографии</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Обсуждение роли Петра </w:t>
            </w:r>
            <w:r w:rsidRPr="002847C8">
              <w:rPr>
                <w:sz w:val="24"/>
                <w:szCs w:val="24"/>
                <w:lang w:val="en-US"/>
              </w:rPr>
              <w:t>I</w:t>
            </w:r>
            <w:r w:rsidRPr="002847C8">
              <w:rPr>
                <w:sz w:val="24"/>
                <w:szCs w:val="24"/>
              </w:rPr>
              <w:t xml:space="preserve"> в отечественной истории. Словесное иллюстрирование фотографии памятника Петру </w:t>
            </w:r>
            <w:r w:rsidRPr="002847C8">
              <w:rPr>
                <w:sz w:val="24"/>
                <w:szCs w:val="24"/>
                <w:lang w:val="en-US"/>
              </w:rPr>
              <w:t>I</w:t>
            </w:r>
            <w:r w:rsidRPr="002847C8">
              <w:rPr>
                <w:sz w:val="24"/>
                <w:szCs w:val="24"/>
              </w:rPr>
              <w:t>. Написание сочинения по фотографии.</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Произведения архитектуры, скульптура, шедевр, </w:t>
            </w:r>
            <w:r w:rsidRPr="002847C8">
              <w:rPr>
                <w:color w:val="000000"/>
                <w:sz w:val="24"/>
                <w:szCs w:val="24"/>
                <w:shd w:val="clear" w:color="auto" w:fill="FFFFFF"/>
              </w:rPr>
              <w:t>эпоха, эстетические чувства, почитаемый человек</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15.</w:t>
            </w:r>
          </w:p>
        </w:tc>
        <w:tc>
          <w:tcPr>
            <w:tcW w:w="4308" w:type="dxa"/>
            <w:shd w:val="clear" w:color="auto" w:fill="auto"/>
          </w:tcPr>
          <w:p w:rsidR="00EB25CC" w:rsidRPr="002847C8" w:rsidRDefault="00EB25CC" w:rsidP="00441AE6">
            <w:pPr>
              <w:jc w:val="both"/>
              <w:rPr>
                <w:b/>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lastRenderedPageBreak/>
              <w:t>Пейзаж в рассказе (по произведению И.С. Тургенева «Бирюк»): анализ художественного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lastRenderedPageBreak/>
              <w:t xml:space="preserve">Чтение и анализ фрагмента рассказа, </w:t>
            </w:r>
            <w:r w:rsidRPr="002847C8">
              <w:rPr>
                <w:sz w:val="24"/>
                <w:szCs w:val="24"/>
              </w:rPr>
              <w:lastRenderedPageBreak/>
              <w:t>выписывание из текста образных языковых средств, использованных автором. Письменное выполнение лексико-грамматических и лексико-стилистических упражнений: подбор синонимов и антонимов, определение семантики лексических единиц по толковому словарю. Пересказ фрагмента текста, включающего пейзажное описание.</w:t>
            </w:r>
          </w:p>
        </w:tc>
        <w:tc>
          <w:tcPr>
            <w:tcW w:w="4536" w:type="dxa"/>
          </w:tcPr>
          <w:p w:rsidR="00EB25CC" w:rsidRPr="002847C8" w:rsidRDefault="00EB25CC" w:rsidP="00441AE6">
            <w:pPr>
              <w:ind w:firstLine="709"/>
              <w:jc w:val="both"/>
              <w:rPr>
                <w:sz w:val="24"/>
                <w:szCs w:val="24"/>
              </w:rPr>
            </w:pPr>
            <w:r w:rsidRPr="002847C8">
              <w:rPr>
                <w:sz w:val="24"/>
                <w:szCs w:val="24"/>
              </w:rPr>
              <w:lastRenderedPageBreak/>
              <w:t xml:space="preserve">Выдающиеся люди, биография, </w:t>
            </w:r>
            <w:r w:rsidRPr="002847C8">
              <w:rPr>
                <w:sz w:val="24"/>
                <w:szCs w:val="24"/>
              </w:rPr>
              <w:lastRenderedPageBreak/>
              <w:t>творчество, талант, преодолевать трудности, тяжесть жизни, литературная деятельность.</w:t>
            </w:r>
          </w:p>
          <w:p w:rsidR="00EB25CC" w:rsidRPr="002847C8" w:rsidRDefault="00EB25CC" w:rsidP="00441AE6">
            <w:pPr>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p w:rsidR="00EB25CC" w:rsidRPr="002847C8" w:rsidRDefault="00EB25CC" w:rsidP="00441AE6">
            <w:pPr>
              <w:jc w:val="both"/>
              <w:rPr>
                <w:sz w:val="24"/>
                <w:szCs w:val="24"/>
              </w:rPr>
            </w:pPr>
          </w:p>
        </w:tc>
      </w:tr>
      <w:tr w:rsidR="00EB25CC" w:rsidRPr="002847C8" w:rsidTr="00EB25CC">
        <w:trPr>
          <w:trHeight w:val="735"/>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16.</w:t>
            </w:r>
          </w:p>
        </w:tc>
        <w:tc>
          <w:tcPr>
            <w:tcW w:w="4308" w:type="dxa"/>
            <w:shd w:val="clear" w:color="auto" w:fill="auto"/>
          </w:tcPr>
          <w:p w:rsidR="00EB25CC" w:rsidRPr="002847C8" w:rsidRDefault="00EB25CC" w:rsidP="00441AE6">
            <w:pPr>
              <w:jc w:val="both"/>
              <w:rPr>
                <w:b/>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b/>
                <w:sz w:val="24"/>
                <w:szCs w:val="24"/>
              </w:rPr>
              <w:t>Рубежный контроль (контрольная работа</w:t>
            </w:r>
            <w:r w:rsidRPr="002847C8">
              <w:rPr>
                <w:sz w:val="24"/>
                <w:szCs w:val="24"/>
              </w:rPr>
              <w:t xml:space="preserve"> </w:t>
            </w:r>
            <w:r w:rsidRPr="002847C8">
              <w:rPr>
                <w:b/>
                <w:sz w:val="24"/>
                <w:szCs w:val="24"/>
              </w:rPr>
              <w:t>за 2 четверть</w:t>
            </w:r>
            <w:r w:rsidRPr="002847C8">
              <w:rPr>
                <w:sz w:val="24"/>
                <w:szCs w:val="24"/>
              </w:rPr>
              <w:t>):</w:t>
            </w:r>
          </w:p>
          <w:p w:rsidR="00EB25CC" w:rsidRPr="002847C8" w:rsidRDefault="00EB25CC" w:rsidP="00441AE6">
            <w:pPr>
              <w:jc w:val="both"/>
              <w:rPr>
                <w:sz w:val="24"/>
                <w:szCs w:val="24"/>
              </w:rPr>
            </w:pPr>
            <w:r w:rsidRPr="002847C8">
              <w:rPr>
                <w:sz w:val="24"/>
                <w:szCs w:val="24"/>
              </w:rPr>
              <w:t>В.И. Хабаров «Портрет Милы»: сочинение (портретное описание) по репродукции картины</w:t>
            </w:r>
          </w:p>
        </w:tc>
        <w:tc>
          <w:tcPr>
            <w:tcW w:w="5087" w:type="dxa"/>
            <w:shd w:val="clear" w:color="auto" w:fill="auto"/>
          </w:tcPr>
          <w:p w:rsidR="00EB25CC" w:rsidRPr="002847C8" w:rsidRDefault="00EB25CC" w:rsidP="00441AE6">
            <w:pPr>
              <w:jc w:val="both"/>
              <w:rPr>
                <w:sz w:val="24"/>
                <w:szCs w:val="24"/>
              </w:rPr>
            </w:pPr>
            <w:r w:rsidRPr="002847C8">
              <w:rPr>
                <w:sz w:val="24"/>
                <w:szCs w:val="24"/>
              </w:rPr>
              <w:t>Пишут сочинение  по плану (портретное описание) по репродукции картины В.И. Хабарова «Портрет Милы».</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sz w:val="24"/>
                <w:szCs w:val="24"/>
              </w:rPr>
            </w:pPr>
            <w:r w:rsidRPr="002847C8">
              <w:rPr>
                <w:sz w:val="24"/>
                <w:szCs w:val="24"/>
              </w:rPr>
              <w:t>Портретист – это художник, который считается мастером портрета. Портрет – это один из распространённых жанров в живописи.</w:t>
            </w:r>
          </w:p>
          <w:p w:rsidR="00EB25CC" w:rsidRPr="002847C8" w:rsidRDefault="00EB25CC" w:rsidP="00441AE6">
            <w:pPr>
              <w:ind w:firstLine="709"/>
              <w:jc w:val="both"/>
              <w:rPr>
                <w:sz w:val="24"/>
                <w:szCs w:val="24"/>
              </w:rPr>
            </w:pPr>
            <w:r w:rsidRPr="002847C8">
              <w:rPr>
                <w:sz w:val="24"/>
                <w:szCs w:val="24"/>
              </w:rPr>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jc w:val="both"/>
              <w:rPr>
                <w:b/>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17.</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jc w:val="both"/>
              <w:rPr>
                <w:sz w:val="24"/>
                <w:szCs w:val="24"/>
              </w:rPr>
            </w:pPr>
            <w:r w:rsidRPr="002847C8">
              <w:rPr>
                <w:sz w:val="24"/>
                <w:szCs w:val="24"/>
              </w:rPr>
              <w:t>Мои успехи в учебной деятельности</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продуцирование сообщений о том, каких успехов обучающиеся достигли в учебной деятельности, какие уроки вызывали особый интерес.</w:t>
            </w:r>
          </w:p>
          <w:p w:rsidR="00EB25CC" w:rsidRPr="002847C8" w:rsidRDefault="00EB25CC" w:rsidP="00441AE6">
            <w:pPr>
              <w:jc w:val="both"/>
              <w:rPr>
                <w:b/>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 xml:space="preserve">Мне с трудом удаётся изучение …, </w:t>
            </w:r>
            <w:r w:rsidRPr="002847C8">
              <w:rPr>
                <w:sz w:val="24"/>
                <w:szCs w:val="24"/>
              </w:rPr>
              <w:lastRenderedPageBreak/>
              <w:t>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jc w:val="both"/>
              <w:rPr>
                <w:sz w:val="24"/>
                <w:szCs w:val="24"/>
              </w:rPr>
            </w:pPr>
          </w:p>
        </w:tc>
      </w:tr>
      <w:tr w:rsidR="00EB25CC" w:rsidRPr="002847C8" w:rsidTr="00EB25CC">
        <w:trPr>
          <w:trHeight w:val="70"/>
        </w:trPr>
        <w:tc>
          <w:tcPr>
            <w:tcW w:w="10031" w:type="dxa"/>
            <w:gridSpan w:val="3"/>
            <w:shd w:val="clear" w:color="auto" w:fill="auto"/>
          </w:tcPr>
          <w:p w:rsidR="00EB25CC" w:rsidRPr="002847C8" w:rsidRDefault="00EB25CC" w:rsidP="00441AE6">
            <w:pPr>
              <w:jc w:val="center"/>
              <w:rPr>
                <w:b/>
                <w:sz w:val="24"/>
                <w:szCs w:val="24"/>
              </w:rPr>
            </w:pPr>
          </w:p>
        </w:tc>
        <w:tc>
          <w:tcPr>
            <w:tcW w:w="4536" w:type="dxa"/>
          </w:tcPr>
          <w:p w:rsidR="00EB25CC" w:rsidRPr="002847C8" w:rsidRDefault="00EB25CC" w:rsidP="00441AE6">
            <w:pPr>
              <w:jc w:val="center"/>
              <w:rPr>
                <w:b/>
                <w:bCs/>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*18.</w:t>
            </w:r>
          </w:p>
        </w:tc>
        <w:tc>
          <w:tcPr>
            <w:tcW w:w="4308" w:type="dxa"/>
            <w:shd w:val="clear" w:color="auto" w:fill="auto"/>
          </w:tcPr>
          <w:p w:rsidR="00EB25CC" w:rsidRPr="002847C8" w:rsidRDefault="00EB25CC" w:rsidP="00441AE6">
            <w:pPr>
              <w:jc w:val="both"/>
              <w:rPr>
                <w:b/>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t>Птицы и звери зимой (продуцирование связных высказываний)</w:t>
            </w:r>
          </w:p>
        </w:tc>
        <w:tc>
          <w:tcPr>
            <w:tcW w:w="5087" w:type="dxa"/>
            <w:shd w:val="clear" w:color="auto" w:fill="auto"/>
          </w:tcPr>
          <w:p w:rsidR="00EB25CC" w:rsidRPr="002847C8" w:rsidRDefault="00EB25CC" w:rsidP="00441AE6">
            <w:pPr>
              <w:jc w:val="both"/>
              <w:rPr>
                <w:b/>
                <w:sz w:val="24"/>
                <w:szCs w:val="24"/>
              </w:rPr>
            </w:pPr>
            <w:r w:rsidRPr="002847C8">
              <w:rPr>
                <w:sz w:val="24"/>
                <w:szCs w:val="24"/>
              </w:rPr>
              <w:t>Словесное иллюстрирование представленных изображений, построение с опорой на них связных высказываний. Продуцирование рассуждений по поводу необходимости заботы о животных со стороны человека. Письменное выполнение лексико-грамматических и лексико-стилистических упражнений: подбор глаголов к заданному существительному, восстановление деформированных предложений.</w:t>
            </w:r>
          </w:p>
        </w:tc>
        <w:tc>
          <w:tcPr>
            <w:tcW w:w="4536" w:type="dxa"/>
          </w:tcPr>
          <w:p w:rsidR="00EB25CC" w:rsidRPr="002847C8" w:rsidRDefault="00EB25CC" w:rsidP="00441AE6">
            <w:pPr>
              <w:ind w:firstLine="709"/>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p w:rsidR="00EB25CC" w:rsidRPr="002847C8" w:rsidRDefault="00EB25CC" w:rsidP="00441AE6">
            <w:pPr>
              <w:ind w:firstLine="709"/>
              <w:jc w:val="both"/>
              <w:rPr>
                <w:sz w:val="24"/>
                <w:szCs w:val="24"/>
              </w:rPr>
            </w:pPr>
            <w:r w:rsidRPr="002847C8">
              <w:rPr>
                <w:sz w:val="24"/>
                <w:szCs w:val="24"/>
              </w:rPr>
              <w:t>Нет леса – посади, мало леса – не руби, много леса береги.</w:t>
            </w:r>
          </w:p>
          <w:p w:rsidR="00EB25CC" w:rsidRPr="002847C8" w:rsidRDefault="00EB25CC" w:rsidP="00441AE6">
            <w:pPr>
              <w:ind w:firstLine="709"/>
              <w:jc w:val="both"/>
              <w:rPr>
                <w:sz w:val="24"/>
                <w:szCs w:val="24"/>
              </w:rPr>
            </w:pP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*19.</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color w:val="000000"/>
                <w:sz w:val="24"/>
                <w:szCs w:val="24"/>
                <w:shd w:val="clear" w:color="auto" w:fill="FFFFFF"/>
              </w:rPr>
              <w:t>Христофор Колумб – путешественник и первооткрыватель: подробное изложение текста</w:t>
            </w:r>
          </w:p>
        </w:tc>
        <w:tc>
          <w:tcPr>
            <w:tcW w:w="5087" w:type="dxa"/>
            <w:shd w:val="clear" w:color="auto" w:fill="auto"/>
          </w:tcPr>
          <w:p w:rsidR="00EB25CC" w:rsidRPr="002847C8" w:rsidRDefault="00EB25CC" w:rsidP="00441AE6">
            <w:pPr>
              <w:jc w:val="both"/>
              <w:rPr>
                <w:b/>
                <w:sz w:val="24"/>
                <w:szCs w:val="24"/>
              </w:rPr>
            </w:pPr>
            <w:r w:rsidRPr="002847C8">
              <w:rPr>
                <w:sz w:val="24"/>
                <w:szCs w:val="24"/>
              </w:rPr>
              <w:t>Чтение и анализ предложенного текста. Работа с толовым словарём: установление лексического значения слов. Написание подробного изложения.</w:t>
            </w:r>
          </w:p>
        </w:tc>
        <w:tc>
          <w:tcPr>
            <w:tcW w:w="4536" w:type="dxa"/>
          </w:tcPr>
          <w:p w:rsidR="00EB25CC" w:rsidRPr="002847C8" w:rsidRDefault="00EB25CC" w:rsidP="00441AE6">
            <w:pPr>
              <w:ind w:firstLine="709"/>
              <w:jc w:val="both"/>
              <w:rPr>
                <w:sz w:val="24"/>
                <w:szCs w:val="24"/>
              </w:rPr>
            </w:pPr>
            <w:r w:rsidRPr="002847C8">
              <w:rPr>
                <w:sz w:val="24"/>
                <w:szCs w:val="24"/>
              </w:rPr>
              <w:t xml:space="preserve">Выдающиеся люди, биография, талант, преодолевать трудности, тяжесть жизни, </w:t>
            </w:r>
            <w:r w:rsidRPr="002847C8">
              <w:rPr>
                <w:color w:val="000000"/>
                <w:sz w:val="24"/>
                <w:szCs w:val="24"/>
                <w:shd w:val="clear" w:color="auto" w:fill="FFFFFF"/>
              </w:rPr>
              <w:t>почитаемый человек</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20.</w:t>
            </w:r>
          </w:p>
        </w:tc>
        <w:tc>
          <w:tcPr>
            <w:tcW w:w="4308" w:type="dxa"/>
            <w:shd w:val="clear" w:color="auto" w:fill="auto"/>
          </w:tcPr>
          <w:p w:rsidR="00EB25CC" w:rsidRPr="002847C8" w:rsidRDefault="00EB25CC" w:rsidP="00441AE6">
            <w:pPr>
              <w:jc w:val="both"/>
              <w:rPr>
                <w:sz w:val="24"/>
                <w:szCs w:val="24"/>
              </w:rPr>
            </w:pPr>
            <w:r w:rsidRPr="002847C8">
              <w:rPr>
                <w:b/>
                <w:sz w:val="24"/>
                <w:szCs w:val="24"/>
              </w:rPr>
              <w:t>Культура общения</w:t>
            </w:r>
          </w:p>
          <w:p w:rsidR="00EB25CC" w:rsidRPr="002847C8" w:rsidRDefault="00EB25CC" w:rsidP="00441AE6">
            <w:pPr>
              <w:jc w:val="both"/>
              <w:rPr>
                <w:sz w:val="24"/>
                <w:szCs w:val="24"/>
              </w:rPr>
            </w:pPr>
            <w:r w:rsidRPr="002847C8">
              <w:rPr>
                <w:sz w:val="24"/>
                <w:szCs w:val="24"/>
              </w:rPr>
              <w:t>Этикетные выражения при знакомстве со взрослыми и сверстниками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t>Обсуждение правил культуры коммуникации, в т.ч. в ситуациях, предполагающих знакомство со взрослыми и сверстниками. Продуцирование диалогических единств по заданным ситуациям и с опорой на иллюстративный материал. Перестроение диалогического единства в монолог.</w:t>
            </w:r>
          </w:p>
        </w:tc>
        <w:tc>
          <w:tcPr>
            <w:tcW w:w="4536" w:type="dxa"/>
          </w:tcPr>
          <w:p w:rsidR="00EB25CC" w:rsidRPr="002847C8" w:rsidRDefault="00EB25CC" w:rsidP="00441AE6">
            <w:pPr>
              <w:ind w:firstLine="709"/>
              <w:jc w:val="both"/>
              <w:rPr>
                <w:sz w:val="24"/>
                <w:szCs w:val="24"/>
              </w:rPr>
            </w:pPr>
            <w:r w:rsidRPr="002847C8">
              <w:rPr>
                <w:sz w:val="24"/>
                <w:szCs w:val="24"/>
              </w:rPr>
              <w:t>Общение, коммуникация, культура коммуникации, культура поведения, этика, этикет, деловое общение, дружеское общение, искренность, доброжелательность, общие интересы.</w:t>
            </w:r>
          </w:p>
          <w:p w:rsidR="00EB25CC" w:rsidRPr="002847C8" w:rsidRDefault="00EB25CC" w:rsidP="00441AE6">
            <w:pPr>
              <w:jc w:val="both"/>
              <w:rPr>
                <w:sz w:val="24"/>
                <w:szCs w:val="24"/>
              </w:rPr>
            </w:pPr>
            <w:r w:rsidRPr="002847C8">
              <w:rPr>
                <w:sz w:val="24"/>
                <w:szCs w:val="24"/>
              </w:rPr>
              <w:t>Правила гостеприимства, правила хорошего тона,</w:t>
            </w:r>
          </w:p>
          <w:p w:rsidR="00EB25CC" w:rsidRPr="002847C8" w:rsidRDefault="00EB25CC" w:rsidP="00441AE6">
            <w:pPr>
              <w:ind w:firstLine="709"/>
              <w:jc w:val="both"/>
              <w:rPr>
                <w:color w:val="000000"/>
                <w:sz w:val="24"/>
                <w:szCs w:val="24"/>
                <w:shd w:val="clear" w:color="auto" w:fill="FFFFFF"/>
              </w:rPr>
            </w:pPr>
            <w:r w:rsidRPr="002847C8">
              <w:rPr>
                <w:color w:val="000000"/>
                <w:sz w:val="24"/>
                <w:szCs w:val="24"/>
                <w:shd w:val="clear" w:color="auto" w:fill="FFFFFF"/>
              </w:rPr>
              <w:t>взаимоотношения, гуманизм, гуманность, гуманный, дурной тон,</w:t>
            </w:r>
            <w:r w:rsidRPr="002847C8">
              <w:rPr>
                <w:sz w:val="24"/>
                <w:szCs w:val="24"/>
              </w:rPr>
              <w:t xml:space="preserve"> приглашение,</w:t>
            </w:r>
            <w:r w:rsidRPr="002847C8">
              <w:rPr>
                <w:color w:val="000000"/>
                <w:sz w:val="24"/>
                <w:szCs w:val="24"/>
                <w:shd w:val="clear" w:color="auto" w:fill="FFFFFF"/>
              </w:rPr>
              <w:t xml:space="preserve"> этикетные выражения.</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*21.</w:t>
            </w:r>
          </w:p>
        </w:tc>
        <w:tc>
          <w:tcPr>
            <w:tcW w:w="4308" w:type="dxa"/>
            <w:shd w:val="clear" w:color="auto" w:fill="auto"/>
          </w:tcPr>
          <w:p w:rsidR="00EB25CC" w:rsidRPr="002847C8" w:rsidRDefault="00EB25CC" w:rsidP="00441AE6">
            <w:pPr>
              <w:jc w:val="both"/>
              <w:rPr>
                <w:sz w:val="24"/>
                <w:szCs w:val="24"/>
              </w:rPr>
            </w:pPr>
            <w:r w:rsidRPr="002847C8">
              <w:rPr>
                <w:b/>
                <w:sz w:val="24"/>
                <w:szCs w:val="24"/>
              </w:rPr>
              <w:t>Человек в обществе</w:t>
            </w:r>
          </w:p>
          <w:p w:rsidR="00EB25CC" w:rsidRPr="002847C8" w:rsidRDefault="00EB25CC" w:rsidP="00441AE6">
            <w:pPr>
              <w:jc w:val="both"/>
              <w:rPr>
                <w:b/>
                <w:sz w:val="24"/>
                <w:szCs w:val="24"/>
              </w:rPr>
            </w:pPr>
            <w:r w:rsidRPr="002847C8">
              <w:rPr>
                <w:sz w:val="24"/>
                <w:szCs w:val="24"/>
              </w:rPr>
              <w:t>Быт людей и мода в эпоху Возрождения (сжатое изложение)</w:t>
            </w:r>
          </w:p>
        </w:tc>
        <w:tc>
          <w:tcPr>
            <w:tcW w:w="5087" w:type="dxa"/>
            <w:shd w:val="clear" w:color="auto" w:fill="auto"/>
          </w:tcPr>
          <w:p w:rsidR="00EB25CC" w:rsidRPr="002847C8" w:rsidRDefault="00EB25CC" w:rsidP="00441AE6">
            <w:pPr>
              <w:jc w:val="both"/>
              <w:rPr>
                <w:b/>
                <w:sz w:val="24"/>
                <w:szCs w:val="24"/>
              </w:rPr>
            </w:pPr>
            <w:r w:rsidRPr="002847C8">
              <w:rPr>
                <w:sz w:val="24"/>
                <w:szCs w:val="24"/>
              </w:rPr>
              <w:t>Чтение и анализ предложенного текста. Работа с толовым словарём: установление лексического значения слов. Написание сжатого изложения.</w:t>
            </w:r>
          </w:p>
        </w:tc>
        <w:tc>
          <w:tcPr>
            <w:tcW w:w="4536" w:type="dxa"/>
          </w:tcPr>
          <w:p w:rsidR="00EB25CC" w:rsidRPr="002847C8" w:rsidRDefault="00EB25CC" w:rsidP="00441AE6">
            <w:pPr>
              <w:ind w:firstLine="709"/>
              <w:jc w:val="both"/>
              <w:rPr>
                <w:sz w:val="24"/>
                <w:szCs w:val="24"/>
              </w:rPr>
            </w:pPr>
            <w:r w:rsidRPr="002847C8">
              <w:rPr>
                <w:bCs/>
                <w:iCs/>
                <w:noProof/>
                <w:sz w:val="24"/>
                <w:szCs w:val="24"/>
              </w:rPr>
              <w:t>Я прочитал(а) текст и озаглавил(а) его. Я сформулировал(а) / определил(а) основную мысль текста. Мы будем писать изложение.</w:t>
            </w:r>
          </w:p>
          <w:p w:rsidR="00EB25CC" w:rsidRPr="002847C8" w:rsidRDefault="00EB25CC" w:rsidP="00441AE6">
            <w:pPr>
              <w:jc w:val="both"/>
              <w:rPr>
                <w:color w:val="000000"/>
                <w:sz w:val="24"/>
                <w:szCs w:val="24"/>
                <w:shd w:val="clear" w:color="auto" w:fill="FFFFFF"/>
              </w:rPr>
            </w:pPr>
            <w:r w:rsidRPr="002847C8">
              <w:rPr>
                <w:color w:val="000000"/>
                <w:sz w:val="24"/>
                <w:szCs w:val="24"/>
                <w:shd w:val="clear" w:color="auto" w:fill="FFFFFF"/>
              </w:rPr>
              <w:t>Эпоха.</w:t>
            </w:r>
          </w:p>
          <w:p w:rsidR="00EB25CC" w:rsidRPr="002847C8" w:rsidRDefault="00EB25CC" w:rsidP="00441AE6">
            <w:pPr>
              <w:ind w:firstLine="709"/>
              <w:jc w:val="both"/>
              <w:rPr>
                <w:sz w:val="24"/>
                <w:szCs w:val="24"/>
              </w:rPr>
            </w:pPr>
            <w:r w:rsidRPr="002847C8">
              <w:rPr>
                <w:sz w:val="24"/>
                <w:szCs w:val="24"/>
              </w:rPr>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rsidR="00EB25CC" w:rsidRPr="002847C8" w:rsidRDefault="00EB25CC" w:rsidP="00441AE6">
            <w:pPr>
              <w:ind w:firstLine="709"/>
              <w:jc w:val="both"/>
              <w:rPr>
                <w:sz w:val="24"/>
                <w:szCs w:val="24"/>
              </w:rPr>
            </w:pP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p>
        </w:tc>
        <w:tc>
          <w:tcPr>
            <w:tcW w:w="4308" w:type="dxa"/>
            <w:shd w:val="clear" w:color="auto" w:fill="auto"/>
          </w:tcPr>
          <w:p w:rsidR="00EB25CC" w:rsidRPr="002847C8" w:rsidRDefault="00EB25CC" w:rsidP="00441AE6">
            <w:pPr>
              <w:jc w:val="both"/>
              <w:rPr>
                <w:b/>
                <w:sz w:val="24"/>
                <w:szCs w:val="24"/>
              </w:rPr>
            </w:pPr>
          </w:p>
        </w:tc>
        <w:tc>
          <w:tcPr>
            <w:tcW w:w="5087" w:type="dxa"/>
            <w:shd w:val="clear" w:color="auto" w:fill="auto"/>
          </w:tcPr>
          <w:p w:rsidR="00EB25CC" w:rsidRPr="002847C8" w:rsidRDefault="00EB25CC" w:rsidP="00441AE6">
            <w:pPr>
              <w:jc w:val="both"/>
              <w:rPr>
                <w:b/>
                <w:sz w:val="24"/>
                <w:szCs w:val="24"/>
              </w:rPr>
            </w:pPr>
            <w:r w:rsidRPr="002847C8">
              <w:rPr>
                <w:b/>
                <w:sz w:val="24"/>
                <w:szCs w:val="24"/>
              </w:rPr>
              <w:t>3 триместр</w:t>
            </w:r>
          </w:p>
        </w:tc>
        <w:tc>
          <w:tcPr>
            <w:tcW w:w="4536" w:type="dxa"/>
          </w:tcPr>
          <w:p w:rsidR="00EB25CC" w:rsidRPr="002847C8" w:rsidRDefault="00EB25CC" w:rsidP="00441AE6">
            <w:pPr>
              <w:ind w:firstLine="709"/>
              <w:jc w:val="both"/>
              <w:rPr>
                <w:bCs/>
                <w:iCs/>
                <w:noProof/>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22.</w:t>
            </w:r>
          </w:p>
        </w:tc>
        <w:tc>
          <w:tcPr>
            <w:tcW w:w="4308" w:type="dxa"/>
            <w:shd w:val="clear" w:color="auto" w:fill="auto"/>
          </w:tcPr>
          <w:p w:rsidR="00EB25CC" w:rsidRPr="002847C8" w:rsidRDefault="00EB25CC" w:rsidP="00441AE6">
            <w:pPr>
              <w:jc w:val="both"/>
              <w:rPr>
                <w:b/>
                <w:sz w:val="24"/>
                <w:szCs w:val="24"/>
              </w:rPr>
            </w:pPr>
            <w:r w:rsidRPr="002847C8">
              <w:rPr>
                <w:b/>
                <w:sz w:val="24"/>
                <w:szCs w:val="24"/>
              </w:rPr>
              <w:t>Деловые документы</w:t>
            </w:r>
          </w:p>
          <w:p w:rsidR="00EB25CC" w:rsidRPr="002847C8" w:rsidRDefault="00EB25CC" w:rsidP="00441AE6">
            <w:pPr>
              <w:jc w:val="both"/>
              <w:rPr>
                <w:sz w:val="24"/>
                <w:szCs w:val="24"/>
              </w:rPr>
            </w:pPr>
            <w:r w:rsidRPr="002847C8">
              <w:rPr>
                <w:sz w:val="24"/>
                <w:szCs w:val="24"/>
              </w:rPr>
              <w:t>Учебный доклад</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Обсуждение правил выполнения учебного доклада. Анализ текста о правилах составления учебного доклада (по Н. Ладушкиной). Составление плана подготовки учебного доклада. Обсуждение тематики докладов, предлагаемых для подготовки при выполнении домашнего задания. Примерные темы докладов: «Речевой этикет», «Спор. Виды споров», «Культура общения с использованием гаджетов», «Аббревиатуры», </w:t>
            </w:r>
            <w:r w:rsidRPr="002847C8">
              <w:rPr>
                <w:sz w:val="24"/>
                <w:szCs w:val="24"/>
              </w:rPr>
              <w:lastRenderedPageBreak/>
              <w:t>«Школьные словари, их виды», «Устаревшая лексика».</w:t>
            </w:r>
          </w:p>
        </w:tc>
        <w:tc>
          <w:tcPr>
            <w:tcW w:w="4536" w:type="dxa"/>
          </w:tcPr>
          <w:p w:rsidR="00EB25CC" w:rsidRPr="002847C8" w:rsidRDefault="00EB25CC" w:rsidP="00441AE6">
            <w:pPr>
              <w:ind w:firstLine="709"/>
              <w:jc w:val="both"/>
              <w:rPr>
                <w:sz w:val="24"/>
                <w:szCs w:val="24"/>
              </w:rPr>
            </w:pPr>
            <w:r w:rsidRPr="002847C8">
              <w:rPr>
                <w:sz w:val="24"/>
                <w:szCs w:val="24"/>
              </w:rPr>
              <w:lastRenderedPageBreak/>
              <w:t xml:space="preserve">Доклад состоит из вступления, основной части и заключения. </w:t>
            </w:r>
          </w:p>
          <w:p w:rsidR="00EB25CC" w:rsidRPr="002847C8" w:rsidRDefault="00EB25CC" w:rsidP="00441AE6">
            <w:pPr>
              <w:ind w:firstLine="709"/>
              <w:jc w:val="both"/>
              <w:rPr>
                <w:sz w:val="24"/>
                <w:szCs w:val="24"/>
              </w:rPr>
            </w:pPr>
            <w:r w:rsidRPr="002847C8">
              <w:rPr>
                <w:sz w:val="24"/>
                <w:szCs w:val="24"/>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23.</w:t>
            </w:r>
          </w:p>
        </w:tc>
        <w:tc>
          <w:tcPr>
            <w:tcW w:w="4308" w:type="dxa"/>
            <w:shd w:val="clear" w:color="auto" w:fill="auto"/>
          </w:tcPr>
          <w:p w:rsidR="00EB25CC" w:rsidRPr="002847C8" w:rsidRDefault="00EB25CC" w:rsidP="00441AE6">
            <w:pPr>
              <w:jc w:val="both"/>
              <w:rPr>
                <w:b/>
                <w:sz w:val="24"/>
                <w:szCs w:val="24"/>
              </w:rPr>
            </w:pPr>
            <w:r w:rsidRPr="002847C8">
              <w:rPr>
                <w:b/>
                <w:sz w:val="24"/>
                <w:szCs w:val="24"/>
              </w:rPr>
              <w:t>Деловые документы</w:t>
            </w:r>
          </w:p>
          <w:p w:rsidR="00EB25CC" w:rsidRPr="002847C8" w:rsidRDefault="00EB25CC" w:rsidP="00441AE6">
            <w:pPr>
              <w:jc w:val="both"/>
              <w:rPr>
                <w:sz w:val="24"/>
                <w:szCs w:val="24"/>
              </w:rPr>
            </w:pPr>
            <w:r w:rsidRPr="002847C8">
              <w:rPr>
                <w:sz w:val="24"/>
                <w:szCs w:val="24"/>
              </w:rPr>
              <w:t>Учебный доклад</w:t>
            </w:r>
          </w:p>
        </w:tc>
        <w:tc>
          <w:tcPr>
            <w:tcW w:w="5087" w:type="dxa"/>
            <w:shd w:val="clear" w:color="auto" w:fill="auto"/>
          </w:tcPr>
          <w:p w:rsidR="00EB25CC" w:rsidRPr="002847C8" w:rsidRDefault="00EB25CC" w:rsidP="00441AE6">
            <w:pPr>
              <w:jc w:val="both"/>
              <w:rPr>
                <w:sz w:val="24"/>
                <w:szCs w:val="24"/>
              </w:rPr>
            </w:pPr>
            <w:r w:rsidRPr="002847C8">
              <w:rPr>
                <w:sz w:val="24"/>
                <w:szCs w:val="24"/>
              </w:rPr>
              <w:t>Выступление перед сверстниками с подготовленными докладами. Обсуждение подготовленных докладов в процессе групповой коммуникации.</w:t>
            </w:r>
          </w:p>
        </w:tc>
        <w:tc>
          <w:tcPr>
            <w:tcW w:w="4536" w:type="dxa"/>
          </w:tcPr>
          <w:p w:rsidR="00EB25CC" w:rsidRPr="002847C8" w:rsidRDefault="00EB25CC" w:rsidP="00441AE6">
            <w:pPr>
              <w:ind w:firstLine="709"/>
              <w:jc w:val="both"/>
              <w:rPr>
                <w:sz w:val="24"/>
                <w:szCs w:val="24"/>
              </w:rPr>
            </w:pPr>
            <w:r w:rsidRPr="002847C8">
              <w:rPr>
                <w:sz w:val="24"/>
                <w:szCs w:val="24"/>
              </w:rPr>
              <w:t xml:space="preserve">Доклад состоит из вступления, основной части и заключения. </w:t>
            </w:r>
          </w:p>
          <w:p w:rsidR="00EB25CC" w:rsidRPr="002847C8" w:rsidRDefault="00EB25CC" w:rsidP="00441AE6">
            <w:pPr>
              <w:ind w:firstLine="709"/>
              <w:jc w:val="both"/>
              <w:rPr>
                <w:sz w:val="24"/>
                <w:szCs w:val="24"/>
              </w:rPr>
            </w:pPr>
            <w:r w:rsidRPr="002847C8">
              <w:rPr>
                <w:sz w:val="24"/>
                <w:szCs w:val="24"/>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24.</w:t>
            </w:r>
          </w:p>
        </w:tc>
        <w:tc>
          <w:tcPr>
            <w:tcW w:w="4308" w:type="dxa"/>
            <w:shd w:val="clear" w:color="auto" w:fill="auto"/>
          </w:tcPr>
          <w:p w:rsidR="00EB25CC" w:rsidRPr="002847C8" w:rsidRDefault="00EB25CC" w:rsidP="00441AE6">
            <w:pPr>
              <w:jc w:val="both"/>
              <w:rPr>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sz w:val="24"/>
                <w:szCs w:val="24"/>
              </w:rPr>
              <w:t>Юон К. «Конец зимы. Полдень»: сочинение (рассказ-описание) по репродукции картины</w:t>
            </w:r>
          </w:p>
        </w:tc>
        <w:tc>
          <w:tcPr>
            <w:tcW w:w="5087" w:type="dxa"/>
            <w:shd w:val="clear" w:color="auto" w:fill="auto"/>
          </w:tcPr>
          <w:p w:rsidR="00EB25CC" w:rsidRPr="002847C8" w:rsidRDefault="00EB25CC" w:rsidP="00441AE6">
            <w:pPr>
              <w:jc w:val="both"/>
              <w:rPr>
                <w:sz w:val="24"/>
                <w:szCs w:val="24"/>
              </w:rPr>
            </w:pPr>
            <w:r w:rsidRPr="002847C8">
              <w:rPr>
                <w:sz w:val="24"/>
                <w:szCs w:val="24"/>
              </w:rPr>
              <w:t>Словесное иллюстрирование пейзажа. Устное выполнение лексико-грамматических упражнений: подбор эпитетов, однокоренных слов к указанным лексическим единицам. Составление плана. Написание сочинения: продуцирование описательного рассказа с опорой на план и репродукцию картины.</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color w:val="000000"/>
                <w:sz w:val="24"/>
                <w:szCs w:val="24"/>
                <w:shd w:val="clear" w:color="auto" w:fill="FFFFFF"/>
              </w:rPr>
            </w:pPr>
            <w:r w:rsidRPr="002847C8">
              <w:rPr>
                <w:sz w:val="24"/>
                <w:szCs w:val="24"/>
              </w:rPr>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ind w:firstLine="709"/>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25.</w:t>
            </w:r>
          </w:p>
        </w:tc>
        <w:tc>
          <w:tcPr>
            <w:tcW w:w="4308" w:type="dxa"/>
            <w:shd w:val="clear" w:color="auto" w:fill="auto"/>
          </w:tcPr>
          <w:p w:rsidR="00EB25CC" w:rsidRPr="002847C8" w:rsidRDefault="00EB25CC" w:rsidP="00441AE6">
            <w:pPr>
              <w:jc w:val="both"/>
              <w:rPr>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sz w:val="24"/>
                <w:szCs w:val="24"/>
              </w:rPr>
              <w:t>Масленица: история и смысл древнего славянского праздника (продуцирование связных высказываний)</w:t>
            </w:r>
          </w:p>
        </w:tc>
        <w:tc>
          <w:tcPr>
            <w:tcW w:w="5087" w:type="dxa"/>
            <w:shd w:val="clear" w:color="auto" w:fill="auto"/>
          </w:tcPr>
          <w:p w:rsidR="00EB25CC" w:rsidRPr="002847C8" w:rsidRDefault="00EB25CC" w:rsidP="00441AE6">
            <w:pPr>
              <w:jc w:val="both"/>
              <w:rPr>
                <w:sz w:val="24"/>
                <w:szCs w:val="24"/>
              </w:rPr>
            </w:pPr>
            <w:r w:rsidRPr="002847C8">
              <w:rPr>
                <w:sz w:val="24"/>
                <w:szCs w:val="24"/>
              </w:rPr>
              <w:t xml:space="preserve">Прослушивание сообщения учителя об истории и смыла праздника, рассматривание иллюстративного материала, обсуждение его содержания, продуцирование связных высказываний с опорой на иллюстративный </w:t>
            </w:r>
            <w:r w:rsidRPr="002847C8">
              <w:rPr>
                <w:sz w:val="24"/>
                <w:szCs w:val="24"/>
              </w:rPr>
              <w:lastRenderedPageBreak/>
              <w:t>материал, выражение собственного отношения к празднику.</w:t>
            </w:r>
          </w:p>
        </w:tc>
        <w:tc>
          <w:tcPr>
            <w:tcW w:w="4536" w:type="dxa"/>
          </w:tcPr>
          <w:p w:rsidR="00EB25CC" w:rsidRPr="002847C8" w:rsidRDefault="00EB25CC" w:rsidP="00441AE6">
            <w:pPr>
              <w:jc w:val="both"/>
              <w:rPr>
                <w:sz w:val="24"/>
                <w:szCs w:val="24"/>
              </w:rPr>
            </w:pPr>
            <w:r w:rsidRPr="002847C8">
              <w:rPr>
                <w:sz w:val="24"/>
                <w:szCs w:val="24"/>
              </w:rPr>
              <w:lastRenderedPageBreak/>
              <w:t xml:space="preserve">Масленица- один из самых веселых праздников в году, который широко отмечается по всей России. Это недельный праздник – обряд с хороводами, песнями, плясками, играми, </w:t>
            </w:r>
            <w:r w:rsidRPr="002847C8">
              <w:rPr>
                <w:sz w:val="24"/>
                <w:szCs w:val="24"/>
              </w:rPr>
              <w:lastRenderedPageBreak/>
              <w:t>посвященный прощанию с зимой и встрече весны.</w:t>
            </w:r>
          </w:p>
          <w:p w:rsidR="00EB25CC" w:rsidRPr="002847C8" w:rsidRDefault="00EB25CC" w:rsidP="00441AE6">
            <w:pPr>
              <w:jc w:val="both"/>
              <w:rPr>
                <w:sz w:val="24"/>
                <w:szCs w:val="24"/>
              </w:rPr>
            </w:pPr>
            <w:r w:rsidRPr="002847C8">
              <w:rPr>
                <w:sz w:val="24"/>
                <w:szCs w:val="24"/>
              </w:rPr>
              <w:t>На Масленицу люди старались задобрить, то есть умаслить весну. Поэтому праздник так и назвали – «Масленицей».</w:t>
            </w: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26.</w:t>
            </w:r>
          </w:p>
        </w:tc>
        <w:tc>
          <w:tcPr>
            <w:tcW w:w="4308" w:type="dxa"/>
            <w:shd w:val="clear" w:color="auto" w:fill="auto"/>
          </w:tcPr>
          <w:p w:rsidR="00EB25CC" w:rsidRPr="002847C8" w:rsidRDefault="00EB25CC" w:rsidP="00441AE6">
            <w:pPr>
              <w:jc w:val="both"/>
              <w:rPr>
                <w:b/>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b/>
                <w:sz w:val="24"/>
                <w:szCs w:val="24"/>
              </w:rPr>
              <w:t>Рубежный контроль (контрольная работа</w:t>
            </w:r>
            <w:r w:rsidRPr="002847C8">
              <w:rPr>
                <w:sz w:val="24"/>
                <w:szCs w:val="24"/>
              </w:rPr>
              <w:t xml:space="preserve"> </w:t>
            </w:r>
            <w:r w:rsidRPr="002847C8">
              <w:rPr>
                <w:b/>
                <w:sz w:val="24"/>
                <w:szCs w:val="24"/>
              </w:rPr>
              <w:t>за 3 четверть</w:t>
            </w:r>
            <w:r w:rsidRPr="002847C8">
              <w:rPr>
                <w:sz w:val="24"/>
                <w:szCs w:val="24"/>
              </w:rPr>
              <w:t>):</w:t>
            </w:r>
          </w:p>
          <w:p w:rsidR="00EB25CC" w:rsidRPr="002847C8" w:rsidRDefault="00EB25CC" w:rsidP="00441AE6">
            <w:pPr>
              <w:jc w:val="both"/>
              <w:rPr>
                <w:sz w:val="24"/>
                <w:szCs w:val="24"/>
              </w:rPr>
            </w:pPr>
            <w:r w:rsidRPr="002847C8">
              <w:rPr>
                <w:sz w:val="24"/>
                <w:szCs w:val="24"/>
              </w:rPr>
              <w:t>«Этажи леса» (по М. Пришвину): сжатое изложение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t>Пишут сжатое изложение текста  по плану «Этажи леса» (по М. Пришвину).</w:t>
            </w:r>
          </w:p>
        </w:tc>
        <w:tc>
          <w:tcPr>
            <w:tcW w:w="4536" w:type="dxa"/>
          </w:tcPr>
          <w:p w:rsidR="00EB25CC" w:rsidRPr="002847C8" w:rsidRDefault="00EB25CC" w:rsidP="00441AE6">
            <w:pPr>
              <w:ind w:firstLine="709"/>
              <w:jc w:val="both"/>
              <w:rPr>
                <w:sz w:val="24"/>
                <w:szCs w:val="24"/>
              </w:rPr>
            </w:pPr>
            <w:r w:rsidRPr="002847C8">
              <w:rPr>
                <w:bCs/>
                <w:iCs/>
                <w:noProof/>
                <w:sz w:val="24"/>
                <w:szCs w:val="24"/>
              </w:rPr>
              <w:t>Я прочитал(а) текст и озаглавил(а) его. Я сформулировал(а) / определил(а) основную мысль текста. Мы будем писать изложение.</w:t>
            </w:r>
          </w:p>
          <w:p w:rsidR="00EB25CC" w:rsidRPr="002847C8" w:rsidRDefault="00EB25CC" w:rsidP="00441AE6">
            <w:pPr>
              <w:jc w:val="both"/>
              <w:rPr>
                <w:sz w:val="24"/>
                <w:szCs w:val="24"/>
              </w:rPr>
            </w:pPr>
            <w:r w:rsidRPr="002847C8">
              <w:rPr>
                <w:sz w:val="24"/>
                <w:szCs w:val="24"/>
              </w:rPr>
              <w:t>Красочность, величие и богатства лесов пробуждают в нас эстетические чувства.</w:t>
            </w:r>
          </w:p>
          <w:p w:rsidR="00EB25CC" w:rsidRPr="002847C8" w:rsidRDefault="00EB25CC" w:rsidP="00441AE6">
            <w:pPr>
              <w:ind w:firstLine="709"/>
              <w:jc w:val="both"/>
              <w:rPr>
                <w:sz w:val="24"/>
                <w:szCs w:val="24"/>
              </w:rPr>
            </w:pPr>
            <w:r w:rsidRPr="002847C8">
              <w:rPr>
                <w:sz w:val="24"/>
                <w:szCs w:val="24"/>
              </w:rPr>
              <w:t>Художники, поэты и писатели, композиторы находят в лесу источник вдохновения.</w:t>
            </w: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27.</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rPr>
                <w:sz w:val="24"/>
                <w:szCs w:val="24"/>
              </w:rPr>
            </w:pPr>
            <w:r w:rsidRPr="002847C8">
              <w:rPr>
                <w:sz w:val="24"/>
                <w:szCs w:val="24"/>
              </w:rPr>
              <w:t>Уроки, которые особенно запомнились (продуцирование диалогических единств)</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продуцирование сообщений о том, каких успехов они достигли в учебной деятельности, какие уроки вызывали у них особый интерес.</w:t>
            </w:r>
          </w:p>
          <w:p w:rsidR="00EB25CC" w:rsidRPr="002847C8" w:rsidRDefault="00EB25CC" w:rsidP="00441AE6">
            <w:pPr>
              <w:jc w:val="both"/>
              <w:rPr>
                <w:b/>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Мне с трудом удаётся изучение …, 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jc w:val="both"/>
              <w:rPr>
                <w:sz w:val="24"/>
                <w:szCs w:val="24"/>
              </w:rPr>
            </w:pPr>
          </w:p>
        </w:tc>
      </w:tr>
      <w:tr w:rsidR="00EB25CC" w:rsidRPr="002847C8" w:rsidTr="00EB25CC">
        <w:trPr>
          <w:trHeight w:val="70"/>
        </w:trPr>
        <w:tc>
          <w:tcPr>
            <w:tcW w:w="10031" w:type="dxa"/>
            <w:gridSpan w:val="3"/>
            <w:shd w:val="clear" w:color="auto" w:fill="auto"/>
          </w:tcPr>
          <w:p w:rsidR="00EB25CC" w:rsidRPr="002847C8" w:rsidRDefault="00EB25CC" w:rsidP="00441AE6">
            <w:pPr>
              <w:rPr>
                <w:b/>
                <w:sz w:val="24"/>
                <w:szCs w:val="24"/>
              </w:rPr>
            </w:pPr>
          </w:p>
        </w:tc>
        <w:tc>
          <w:tcPr>
            <w:tcW w:w="4536" w:type="dxa"/>
          </w:tcPr>
          <w:p w:rsidR="00EB25CC" w:rsidRPr="002847C8" w:rsidRDefault="00EB25CC" w:rsidP="00441AE6">
            <w:pPr>
              <w:jc w:val="center"/>
              <w:rPr>
                <w:b/>
                <w:bCs/>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28.</w:t>
            </w:r>
          </w:p>
        </w:tc>
        <w:tc>
          <w:tcPr>
            <w:tcW w:w="4308" w:type="dxa"/>
            <w:shd w:val="clear" w:color="auto" w:fill="auto"/>
          </w:tcPr>
          <w:p w:rsidR="00EB25CC" w:rsidRPr="002847C8" w:rsidRDefault="00EB25CC" w:rsidP="00441AE6">
            <w:pPr>
              <w:jc w:val="both"/>
              <w:rPr>
                <w:sz w:val="24"/>
                <w:szCs w:val="24"/>
              </w:rPr>
            </w:pPr>
            <w:r w:rsidRPr="002847C8">
              <w:rPr>
                <w:b/>
                <w:sz w:val="24"/>
                <w:szCs w:val="24"/>
              </w:rPr>
              <w:t>Природа и человек</w:t>
            </w:r>
          </w:p>
          <w:p w:rsidR="00EB25CC" w:rsidRPr="002847C8" w:rsidRDefault="00EB25CC" w:rsidP="00441AE6">
            <w:pPr>
              <w:jc w:val="both"/>
              <w:rPr>
                <w:sz w:val="24"/>
                <w:szCs w:val="24"/>
              </w:rPr>
            </w:pPr>
            <w:r w:rsidRPr="002847C8">
              <w:rPr>
                <w:sz w:val="24"/>
                <w:szCs w:val="24"/>
              </w:rPr>
              <w:lastRenderedPageBreak/>
              <w:t>Труд людей весной (продуцирование описательно-повествовательного рассказа)</w:t>
            </w:r>
          </w:p>
        </w:tc>
        <w:tc>
          <w:tcPr>
            <w:tcW w:w="5087" w:type="dxa"/>
            <w:shd w:val="clear" w:color="auto" w:fill="auto"/>
          </w:tcPr>
          <w:p w:rsidR="00EB25CC" w:rsidRPr="002847C8" w:rsidRDefault="00EB25CC" w:rsidP="00441AE6">
            <w:pPr>
              <w:jc w:val="both"/>
              <w:rPr>
                <w:b/>
                <w:sz w:val="24"/>
                <w:szCs w:val="24"/>
              </w:rPr>
            </w:pPr>
            <w:r w:rsidRPr="002847C8">
              <w:rPr>
                <w:sz w:val="24"/>
                <w:szCs w:val="24"/>
              </w:rPr>
              <w:lastRenderedPageBreak/>
              <w:t xml:space="preserve">Составление описательно-повествовательного </w:t>
            </w:r>
            <w:r w:rsidRPr="002847C8">
              <w:rPr>
                <w:sz w:val="24"/>
                <w:szCs w:val="24"/>
              </w:rPr>
              <w:lastRenderedPageBreak/>
              <w:t>рассказа по серии сюжетных картинок, иллюстрирующих труд людей осенью; письменное выполнение лексико-грамматических и лексико-стилистических упражнений: подбор синонимов и антонимов к указанным словам, составление цепочек однокоренных слов от указанной лексической единицы.</w:t>
            </w:r>
          </w:p>
        </w:tc>
        <w:tc>
          <w:tcPr>
            <w:tcW w:w="4536" w:type="dxa"/>
          </w:tcPr>
          <w:p w:rsidR="00EB25CC" w:rsidRPr="002847C8" w:rsidRDefault="00EB25CC" w:rsidP="00441AE6">
            <w:pPr>
              <w:shd w:val="clear" w:color="auto" w:fill="FFFFFF"/>
              <w:ind w:firstLine="709"/>
              <w:jc w:val="both"/>
              <w:rPr>
                <w:color w:val="222222"/>
                <w:sz w:val="24"/>
                <w:szCs w:val="24"/>
              </w:rPr>
            </w:pPr>
            <w:r w:rsidRPr="002847C8">
              <w:rPr>
                <w:color w:val="222222"/>
                <w:sz w:val="24"/>
                <w:szCs w:val="24"/>
              </w:rPr>
              <w:lastRenderedPageBreak/>
              <w:t xml:space="preserve">На плечи – лопаты, и в поле </w:t>
            </w:r>
            <w:r w:rsidRPr="002847C8">
              <w:rPr>
                <w:color w:val="222222"/>
                <w:sz w:val="24"/>
                <w:szCs w:val="24"/>
              </w:rPr>
              <w:lastRenderedPageBreak/>
              <w:t>ребята!</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И пашня готова принять семена;</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Весной не поработаешь – зимой не поешь;</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Больше землю удобряй – выше будет урожай.</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Назовите приметы весны.</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Какую работу делают люди весной на огороде? (копают, садят, высаживают..</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На улицах города и парках, во дворах люди собирают мусор, который появился из-под снега.</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Сгребают в кучи старые сухие ветки, листья и вывозят в специальные места.</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Подрезают деревья; на клумбах высаживают красивые цветы.</w:t>
            </w:r>
          </w:p>
          <w:p w:rsidR="00EB25CC" w:rsidRPr="002847C8" w:rsidRDefault="00EB25CC" w:rsidP="00441AE6">
            <w:pPr>
              <w:shd w:val="clear" w:color="auto" w:fill="FFFFFF"/>
              <w:ind w:firstLine="709"/>
              <w:jc w:val="both"/>
              <w:rPr>
                <w:color w:val="222222"/>
                <w:sz w:val="24"/>
                <w:szCs w:val="24"/>
              </w:rPr>
            </w:pPr>
            <w:r w:rsidRPr="002847C8">
              <w:rPr>
                <w:color w:val="222222"/>
                <w:sz w:val="24"/>
                <w:szCs w:val="24"/>
              </w:rPr>
              <w:t>А какие верные друзья – помощники есть у человека на огороде? (лопата…)</w:t>
            </w:r>
          </w:p>
          <w:p w:rsidR="00EB25CC" w:rsidRPr="002847C8" w:rsidRDefault="00EB25CC" w:rsidP="00441AE6">
            <w:pPr>
              <w:shd w:val="clear" w:color="auto" w:fill="FFFFFF"/>
              <w:ind w:firstLine="709"/>
              <w:jc w:val="both"/>
              <w:rPr>
                <w:color w:val="222222"/>
                <w:sz w:val="24"/>
                <w:szCs w:val="24"/>
              </w:rPr>
            </w:pP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29.</w:t>
            </w:r>
          </w:p>
        </w:tc>
        <w:tc>
          <w:tcPr>
            <w:tcW w:w="4308" w:type="dxa"/>
            <w:shd w:val="clear" w:color="auto" w:fill="auto"/>
          </w:tcPr>
          <w:p w:rsidR="00EB25CC" w:rsidRPr="002847C8" w:rsidRDefault="00EB25CC" w:rsidP="00441AE6">
            <w:pPr>
              <w:jc w:val="both"/>
              <w:rPr>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sz w:val="24"/>
                <w:szCs w:val="24"/>
              </w:rPr>
              <w:t>Широков Е.Н. «Друзья»: сочинение по репродукции картины</w:t>
            </w:r>
          </w:p>
        </w:tc>
        <w:tc>
          <w:tcPr>
            <w:tcW w:w="5087" w:type="dxa"/>
            <w:shd w:val="clear" w:color="auto" w:fill="auto"/>
          </w:tcPr>
          <w:p w:rsidR="00EB25CC" w:rsidRPr="002847C8" w:rsidRDefault="00EB25CC" w:rsidP="00441AE6">
            <w:pPr>
              <w:jc w:val="both"/>
              <w:rPr>
                <w:b/>
                <w:sz w:val="24"/>
                <w:szCs w:val="24"/>
              </w:rPr>
            </w:pPr>
            <w:r w:rsidRPr="002847C8">
              <w:rPr>
                <w:sz w:val="24"/>
                <w:szCs w:val="24"/>
              </w:rPr>
              <w:t>Словесное иллюстрирование изображения. Устное выполнение лексико-грамматических упражнений: подбор однокоренных слов к указанным лексическим единицам, составление предложений с использованием предложенных словосочетаний. Составление плана. Написание сочинения: продуцирование рассказа с опорой на план и репродукцию картины.</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ind w:firstLine="709"/>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sz w:val="24"/>
                <w:szCs w:val="24"/>
              </w:rPr>
            </w:pPr>
            <w:r w:rsidRPr="002847C8">
              <w:rPr>
                <w:sz w:val="24"/>
                <w:szCs w:val="24"/>
              </w:rPr>
              <w:t>Портретист – это художник, который считается мастером портрета. Портрет – это один из распространённых жанров в живописи.</w:t>
            </w:r>
          </w:p>
          <w:p w:rsidR="00EB25CC" w:rsidRPr="002847C8" w:rsidRDefault="00EB25CC" w:rsidP="00441AE6">
            <w:pPr>
              <w:ind w:firstLine="709"/>
              <w:jc w:val="both"/>
              <w:rPr>
                <w:sz w:val="24"/>
                <w:szCs w:val="24"/>
              </w:rPr>
            </w:pPr>
            <w:r w:rsidRPr="002847C8">
              <w:rPr>
                <w:sz w:val="24"/>
                <w:szCs w:val="24"/>
              </w:rPr>
              <w:lastRenderedPageBreak/>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30.</w:t>
            </w:r>
          </w:p>
        </w:tc>
        <w:tc>
          <w:tcPr>
            <w:tcW w:w="4308" w:type="dxa"/>
            <w:shd w:val="clear" w:color="auto" w:fill="auto"/>
          </w:tcPr>
          <w:p w:rsidR="00EB25CC" w:rsidRPr="002847C8" w:rsidRDefault="00EB25CC" w:rsidP="00441AE6">
            <w:pPr>
              <w:jc w:val="both"/>
              <w:rPr>
                <w:b/>
                <w:sz w:val="24"/>
                <w:szCs w:val="24"/>
              </w:rPr>
            </w:pPr>
            <w:r w:rsidRPr="002847C8">
              <w:rPr>
                <w:b/>
                <w:sz w:val="24"/>
                <w:szCs w:val="24"/>
              </w:rPr>
              <w:t>Культура общения</w:t>
            </w:r>
          </w:p>
          <w:p w:rsidR="00EB25CC" w:rsidRPr="002847C8" w:rsidRDefault="00EB25CC" w:rsidP="00441AE6">
            <w:pPr>
              <w:jc w:val="both"/>
              <w:rPr>
                <w:sz w:val="24"/>
                <w:szCs w:val="24"/>
              </w:rPr>
            </w:pPr>
            <w:r w:rsidRPr="002847C8">
              <w:rPr>
                <w:sz w:val="24"/>
                <w:szCs w:val="24"/>
              </w:rPr>
              <w:t>Общение сверстников (анализ диалогов из художественного текста)</w:t>
            </w:r>
          </w:p>
        </w:tc>
        <w:tc>
          <w:tcPr>
            <w:tcW w:w="5087" w:type="dxa"/>
            <w:shd w:val="clear" w:color="auto" w:fill="auto"/>
          </w:tcPr>
          <w:p w:rsidR="00EB25CC" w:rsidRPr="002847C8" w:rsidRDefault="00EB25CC" w:rsidP="00441AE6">
            <w:pPr>
              <w:jc w:val="both"/>
              <w:rPr>
                <w:sz w:val="24"/>
                <w:szCs w:val="24"/>
              </w:rPr>
            </w:pPr>
            <w:r w:rsidRPr="002847C8">
              <w:rPr>
                <w:sz w:val="24"/>
                <w:szCs w:val="24"/>
              </w:rPr>
              <w:t>Обсуждение правил культуры коммуникации. Анализ диалогов героев из рассказа Ю. Казакова «Тихое утро».</w:t>
            </w:r>
          </w:p>
        </w:tc>
        <w:tc>
          <w:tcPr>
            <w:tcW w:w="4536" w:type="dxa"/>
          </w:tcPr>
          <w:p w:rsidR="00EB25CC" w:rsidRPr="002847C8" w:rsidRDefault="00EB25CC" w:rsidP="00441AE6">
            <w:pPr>
              <w:ind w:firstLine="709"/>
              <w:jc w:val="both"/>
              <w:rPr>
                <w:sz w:val="24"/>
                <w:szCs w:val="24"/>
              </w:rPr>
            </w:pPr>
            <w:r w:rsidRPr="002847C8">
              <w:rPr>
                <w:sz w:val="24"/>
                <w:szCs w:val="24"/>
              </w:rPr>
              <w:t>Общение, коммуникация, культура коммуникации, культура поведения, этика, этикет, деловое общение, дружеское общение, искренность, доброжелательность, общие интересы.</w:t>
            </w:r>
          </w:p>
          <w:p w:rsidR="00EB25CC" w:rsidRPr="002847C8" w:rsidRDefault="00EB25CC" w:rsidP="00441AE6">
            <w:pPr>
              <w:jc w:val="both"/>
              <w:rPr>
                <w:sz w:val="24"/>
                <w:szCs w:val="24"/>
              </w:rPr>
            </w:pPr>
            <w:r w:rsidRPr="002847C8">
              <w:rPr>
                <w:sz w:val="24"/>
                <w:szCs w:val="24"/>
              </w:rPr>
              <w:t>правила гостеприимства, правила хорошего тона,</w:t>
            </w:r>
          </w:p>
          <w:p w:rsidR="00EB25CC" w:rsidRPr="002847C8" w:rsidRDefault="00EB25CC" w:rsidP="00441AE6">
            <w:pPr>
              <w:ind w:firstLine="709"/>
              <w:jc w:val="both"/>
              <w:rPr>
                <w:color w:val="000000"/>
                <w:sz w:val="24"/>
                <w:szCs w:val="24"/>
                <w:shd w:val="clear" w:color="auto" w:fill="FFFFFF"/>
              </w:rPr>
            </w:pPr>
            <w:r w:rsidRPr="002847C8">
              <w:rPr>
                <w:color w:val="000000"/>
                <w:sz w:val="24"/>
                <w:szCs w:val="24"/>
                <w:shd w:val="clear" w:color="auto" w:fill="FFFFFF"/>
              </w:rPr>
              <w:t>взаимоотношения, гуманизм, гуманность, гуманный, дурной тон,</w:t>
            </w:r>
            <w:r w:rsidRPr="002847C8">
              <w:rPr>
                <w:sz w:val="24"/>
                <w:szCs w:val="24"/>
              </w:rPr>
              <w:t xml:space="preserve"> приглашение,</w:t>
            </w:r>
            <w:r w:rsidRPr="002847C8">
              <w:rPr>
                <w:color w:val="000000"/>
                <w:sz w:val="24"/>
                <w:szCs w:val="24"/>
                <w:shd w:val="clear" w:color="auto" w:fill="FFFFFF"/>
              </w:rPr>
              <w:t xml:space="preserve"> этикетные выражения.</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*31.</w:t>
            </w:r>
          </w:p>
        </w:tc>
        <w:tc>
          <w:tcPr>
            <w:tcW w:w="4308" w:type="dxa"/>
            <w:shd w:val="clear" w:color="auto" w:fill="auto"/>
          </w:tcPr>
          <w:p w:rsidR="00EB25CC" w:rsidRPr="002847C8" w:rsidRDefault="00EB25CC" w:rsidP="00441AE6">
            <w:pPr>
              <w:jc w:val="both"/>
              <w:rPr>
                <w:sz w:val="24"/>
                <w:szCs w:val="24"/>
              </w:rPr>
            </w:pPr>
            <w:r w:rsidRPr="002847C8">
              <w:rPr>
                <w:b/>
                <w:sz w:val="24"/>
                <w:szCs w:val="24"/>
              </w:rPr>
              <w:t>Человек в обществе</w:t>
            </w:r>
          </w:p>
          <w:p w:rsidR="00EB25CC" w:rsidRPr="002847C8" w:rsidRDefault="00EB25CC" w:rsidP="00441AE6">
            <w:pPr>
              <w:jc w:val="both"/>
              <w:rPr>
                <w:sz w:val="24"/>
                <w:szCs w:val="24"/>
              </w:rPr>
            </w:pPr>
            <w:r w:rsidRPr="002847C8">
              <w:rPr>
                <w:color w:val="000000"/>
                <w:sz w:val="24"/>
                <w:szCs w:val="24"/>
                <w:shd w:val="clear" w:color="auto" w:fill="FFFFFF"/>
              </w:rPr>
              <w:t>Франсуа Рабле – великий гуманист Европы (пересказ текста)</w:t>
            </w:r>
          </w:p>
        </w:tc>
        <w:tc>
          <w:tcPr>
            <w:tcW w:w="5087" w:type="dxa"/>
            <w:shd w:val="clear" w:color="auto" w:fill="auto"/>
          </w:tcPr>
          <w:p w:rsidR="00EB25CC" w:rsidRPr="002847C8" w:rsidRDefault="00EB25CC" w:rsidP="00441AE6">
            <w:pPr>
              <w:jc w:val="both"/>
              <w:rPr>
                <w:b/>
                <w:sz w:val="24"/>
                <w:szCs w:val="24"/>
              </w:rPr>
            </w:pPr>
            <w:r w:rsidRPr="002847C8">
              <w:rPr>
                <w:sz w:val="24"/>
                <w:szCs w:val="24"/>
              </w:rPr>
              <w:t>Чтение и анализ предложенного текста. Работа с толовым словарём: установление лексического значения слов. Письменное выполнение лексико-грамматических упражнений: построение и восстановление деформированных предложений, подбор синонимов и антонимов. Пересказ текста.</w:t>
            </w:r>
          </w:p>
        </w:tc>
        <w:tc>
          <w:tcPr>
            <w:tcW w:w="4536" w:type="dxa"/>
          </w:tcPr>
          <w:p w:rsidR="00EB25CC" w:rsidRPr="002847C8" w:rsidRDefault="00EB25CC" w:rsidP="00441AE6">
            <w:pPr>
              <w:ind w:firstLine="709"/>
              <w:jc w:val="both"/>
              <w:rPr>
                <w:sz w:val="24"/>
                <w:szCs w:val="24"/>
              </w:rPr>
            </w:pPr>
            <w:r w:rsidRPr="002847C8">
              <w:rPr>
                <w:sz w:val="24"/>
                <w:szCs w:val="24"/>
              </w:rPr>
              <w:t xml:space="preserve">Выдающиеся люди, биография, творчество, талант, преодолевать трудности, тяжесть жизни, литературная деятельность, </w:t>
            </w:r>
            <w:r w:rsidRPr="002847C8">
              <w:rPr>
                <w:color w:val="000000"/>
                <w:sz w:val="24"/>
                <w:szCs w:val="24"/>
                <w:shd w:val="clear" w:color="auto" w:fill="FFFFFF"/>
              </w:rPr>
              <w:t>почитаемый человек</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*32.</w:t>
            </w:r>
          </w:p>
        </w:tc>
        <w:tc>
          <w:tcPr>
            <w:tcW w:w="4308" w:type="dxa"/>
            <w:shd w:val="clear" w:color="auto" w:fill="auto"/>
          </w:tcPr>
          <w:p w:rsidR="00EB25CC" w:rsidRPr="002847C8" w:rsidRDefault="00EB25CC" w:rsidP="00441AE6">
            <w:pPr>
              <w:jc w:val="both"/>
              <w:rPr>
                <w:sz w:val="24"/>
                <w:szCs w:val="24"/>
              </w:rPr>
            </w:pPr>
            <w:r w:rsidRPr="002847C8">
              <w:rPr>
                <w:b/>
                <w:sz w:val="24"/>
                <w:szCs w:val="24"/>
              </w:rPr>
              <w:t>Мировая художественная культура</w:t>
            </w:r>
          </w:p>
          <w:p w:rsidR="00EB25CC" w:rsidRPr="002847C8" w:rsidRDefault="00EB25CC" w:rsidP="00441AE6">
            <w:pPr>
              <w:jc w:val="both"/>
              <w:rPr>
                <w:sz w:val="24"/>
                <w:szCs w:val="24"/>
              </w:rPr>
            </w:pPr>
            <w:r w:rsidRPr="002847C8">
              <w:rPr>
                <w:sz w:val="24"/>
                <w:szCs w:val="24"/>
              </w:rPr>
              <w:t>Григорьев С.А. «Вратарь»: сочинение по репродукции картины</w:t>
            </w:r>
          </w:p>
        </w:tc>
        <w:tc>
          <w:tcPr>
            <w:tcW w:w="5087" w:type="dxa"/>
            <w:shd w:val="clear" w:color="auto" w:fill="auto"/>
          </w:tcPr>
          <w:p w:rsidR="00EB25CC" w:rsidRPr="002847C8" w:rsidRDefault="00EB25CC" w:rsidP="00441AE6">
            <w:pPr>
              <w:jc w:val="both"/>
              <w:rPr>
                <w:b/>
                <w:sz w:val="24"/>
                <w:szCs w:val="24"/>
              </w:rPr>
            </w:pPr>
            <w:r w:rsidRPr="002847C8">
              <w:rPr>
                <w:sz w:val="24"/>
                <w:szCs w:val="24"/>
              </w:rPr>
              <w:t>Словесное иллюстрирование изображения. Моделирование диалогов между изображёнными героями-зрителями. Составление плана. Написание сочинения: продуцирование рассказа с опорой на план и репродукцию картины.</w:t>
            </w:r>
          </w:p>
        </w:tc>
        <w:tc>
          <w:tcPr>
            <w:tcW w:w="4536" w:type="dxa"/>
          </w:tcPr>
          <w:p w:rsidR="00EB25CC" w:rsidRPr="002847C8" w:rsidRDefault="00EB25CC" w:rsidP="00441AE6">
            <w:pPr>
              <w:ind w:firstLine="709"/>
              <w:jc w:val="both"/>
              <w:rPr>
                <w:sz w:val="24"/>
                <w:szCs w:val="24"/>
              </w:rPr>
            </w:pPr>
            <w:r w:rsidRPr="002847C8">
              <w:rPr>
                <w:sz w:val="24"/>
                <w:szCs w:val="24"/>
              </w:rPr>
              <w:t>Выдающиеся люди, биография, творчество, талант, преодолевать трудности, тяжесть жизни;</w:t>
            </w:r>
          </w:p>
          <w:p w:rsidR="00EB25CC" w:rsidRPr="002847C8" w:rsidRDefault="00EB25CC" w:rsidP="00441AE6">
            <w:pPr>
              <w:jc w:val="both"/>
              <w:rPr>
                <w:sz w:val="24"/>
                <w:szCs w:val="24"/>
              </w:rPr>
            </w:pPr>
            <w:r w:rsidRPr="002847C8">
              <w:rPr>
                <w:sz w:val="24"/>
                <w:szCs w:val="24"/>
              </w:rPr>
              <w:t xml:space="preserve">Художнику удалось передать на своей картине… </w:t>
            </w:r>
          </w:p>
          <w:p w:rsidR="00EB25CC" w:rsidRPr="002847C8" w:rsidRDefault="00EB25CC" w:rsidP="00441AE6">
            <w:pPr>
              <w:ind w:firstLine="709"/>
              <w:jc w:val="both"/>
              <w:rPr>
                <w:sz w:val="24"/>
                <w:szCs w:val="24"/>
              </w:rPr>
            </w:pPr>
            <w:r w:rsidRPr="002847C8">
              <w:rPr>
                <w:sz w:val="24"/>
                <w:szCs w:val="24"/>
              </w:rPr>
              <w:t>Изображение на картине вызывает … чувства.</w:t>
            </w:r>
          </w:p>
          <w:p w:rsidR="00EB25CC" w:rsidRPr="002847C8" w:rsidRDefault="00EB25CC" w:rsidP="00441AE6">
            <w:pPr>
              <w:ind w:firstLine="709"/>
              <w:jc w:val="both"/>
              <w:rPr>
                <w:sz w:val="24"/>
                <w:szCs w:val="24"/>
              </w:rPr>
            </w:pPr>
            <w:r w:rsidRPr="002847C8">
              <w:rPr>
                <w:sz w:val="24"/>
                <w:szCs w:val="24"/>
              </w:rPr>
              <w:t xml:space="preserve">Портретист – это художник, который считается мастером портрета. Портрет – это один из распространённых </w:t>
            </w:r>
            <w:r w:rsidRPr="002847C8">
              <w:rPr>
                <w:sz w:val="24"/>
                <w:szCs w:val="24"/>
              </w:rPr>
              <w:lastRenderedPageBreak/>
              <w:t>жанров в живописи.</w:t>
            </w:r>
          </w:p>
          <w:p w:rsidR="00EB25CC" w:rsidRPr="002847C8" w:rsidRDefault="00EB25CC" w:rsidP="00441AE6">
            <w:pPr>
              <w:jc w:val="both"/>
              <w:rPr>
                <w:sz w:val="24"/>
                <w:szCs w:val="24"/>
              </w:rPr>
            </w:pPr>
            <w:r w:rsidRPr="002847C8">
              <w:rPr>
                <w:sz w:val="24"/>
                <w:szCs w:val="24"/>
              </w:rPr>
              <w:t xml:space="preserve">Вдохновение, произведения живописи,  шедевр, </w:t>
            </w:r>
            <w:r w:rsidRPr="002847C8">
              <w:rPr>
                <w:color w:val="000000"/>
                <w:sz w:val="24"/>
                <w:szCs w:val="24"/>
                <w:shd w:val="clear" w:color="auto" w:fill="FFFFFF"/>
              </w:rPr>
              <w:t>эпоха, эстетические чувства.</w:t>
            </w:r>
          </w:p>
          <w:p w:rsidR="00EB25CC" w:rsidRPr="002847C8" w:rsidRDefault="00EB25CC" w:rsidP="00441AE6">
            <w:pPr>
              <w:jc w:val="both"/>
              <w:rPr>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lastRenderedPageBreak/>
              <w:t>33.</w:t>
            </w:r>
          </w:p>
        </w:tc>
        <w:tc>
          <w:tcPr>
            <w:tcW w:w="4308" w:type="dxa"/>
            <w:shd w:val="clear" w:color="auto" w:fill="auto"/>
          </w:tcPr>
          <w:p w:rsidR="00EB25CC" w:rsidRPr="002847C8" w:rsidRDefault="00EB25CC" w:rsidP="00441AE6">
            <w:pPr>
              <w:jc w:val="both"/>
              <w:rPr>
                <w:b/>
                <w:sz w:val="24"/>
                <w:szCs w:val="24"/>
              </w:rPr>
            </w:pPr>
            <w:r w:rsidRPr="002847C8">
              <w:rPr>
                <w:b/>
                <w:sz w:val="24"/>
                <w:szCs w:val="24"/>
              </w:rPr>
              <w:t>Человек в обществе</w:t>
            </w:r>
          </w:p>
          <w:p w:rsidR="00EB25CC" w:rsidRPr="002847C8" w:rsidRDefault="00EB25CC" w:rsidP="00441AE6">
            <w:pPr>
              <w:jc w:val="both"/>
              <w:rPr>
                <w:b/>
                <w:sz w:val="24"/>
                <w:szCs w:val="24"/>
              </w:rPr>
            </w:pPr>
            <w:r w:rsidRPr="002847C8">
              <w:rPr>
                <w:b/>
                <w:sz w:val="24"/>
                <w:szCs w:val="24"/>
              </w:rPr>
              <w:t>Промежуточный контроль (контрольная работа за учебный год</w:t>
            </w:r>
            <w:r w:rsidRPr="002847C8">
              <w:rPr>
                <w:sz w:val="24"/>
                <w:szCs w:val="24"/>
              </w:rPr>
              <w:t>):</w:t>
            </w:r>
          </w:p>
          <w:p w:rsidR="00EB25CC" w:rsidRPr="002847C8" w:rsidRDefault="00EB25CC" w:rsidP="00441AE6">
            <w:pPr>
              <w:jc w:val="both"/>
              <w:rPr>
                <w:sz w:val="24"/>
                <w:szCs w:val="24"/>
              </w:rPr>
            </w:pPr>
            <w:r w:rsidRPr="002847C8">
              <w:rPr>
                <w:sz w:val="24"/>
                <w:szCs w:val="24"/>
              </w:rPr>
              <w:t>Из детства Льва Николаевича Толстого (по воспоминаниям писателя): контрольное изложение</w:t>
            </w:r>
          </w:p>
        </w:tc>
        <w:tc>
          <w:tcPr>
            <w:tcW w:w="5087" w:type="dxa"/>
            <w:shd w:val="clear" w:color="auto" w:fill="auto"/>
          </w:tcPr>
          <w:p w:rsidR="00EB25CC" w:rsidRPr="002847C8" w:rsidRDefault="00EB25CC" w:rsidP="00441AE6">
            <w:pPr>
              <w:jc w:val="both"/>
              <w:rPr>
                <w:sz w:val="24"/>
                <w:szCs w:val="24"/>
              </w:rPr>
            </w:pPr>
            <w:r w:rsidRPr="002847C8">
              <w:rPr>
                <w:sz w:val="24"/>
                <w:szCs w:val="24"/>
              </w:rPr>
              <w:t>Пишут изложение текста  по плану с учётом содержания заданий:</w:t>
            </w:r>
          </w:p>
          <w:p w:rsidR="00EB25CC" w:rsidRPr="002847C8" w:rsidRDefault="00EB25CC" w:rsidP="00441AE6">
            <w:pPr>
              <w:jc w:val="both"/>
              <w:rPr>
                <w:sz w:val="24"/>
                <w:szCs w:val="24"/>
              </w:rPr>
            </w:pPr>
            <w:r w:rsidRPr="002847C8">
              <w:rPr>
                <w:sz w:val="24"/>
                <w:szCs w:val="24"/>
              </w:rPr>
              <w:t>– записать текст от 3-го лица;</w:t>
            </w:r>
          </w:p>
          <w:p w:rsidR="00EB25CC" w:rsidRPr="002847C8" w:rsidRDefault="00EB25CC" w:rsidP="00441AE6">
            <w:pPr>
              <w:jc w:val="both"/>
              <w:rPr>
                <w:sz w:val="24"/>
                <w:szCs w:val="24"/>
              </w:rPr>
            </w:pPr>
            <w:r w:rsidRPr="002847C8">
              <w:rPr>
                <w:sz w:val="24"/>
                <w:szCs w:val="24"/>
              </w:rPr>
              <w:t>– письменно сообщить:</w:t>
            </w:r>
          </w:p>
          <w:p w:rsidR="00EB25CC" w:rsidRPr="002847C8" w:rsidRDefault="00EB25CC" w:rsidP="00441AE6">
            <w:pPr>
              <w:jc w:val="both"/>
              <w:rPr>
                <w:sz w:val="24"/>
                <w:szCs w:val="24"/>
              </w:rPr>
            </w:pPr>
            <w:r w:rsidRPr="002847C8">
              <w:rPr>
                <w:sz w:val="24"/>
                <w:szCs w:val="24"/>
              </w:rPr>
              <w:sym w:font="Symbol" w:char="F0B7"/>
            </w:r>
            <w:r w:rsidRPr="002847C8">
              <w:rPr>
                <w:sz w:val="24"/>
                <w:szCs w:val="24"/>
              </w:rPr>
              <w:t>какое произведение Л.Н. Толстого вы изучали в этом году?</w:t>
            </w:r>
          </w:p>
          <w:p w:rsidR="00EB25CC" w:rsidRPr="002847C8" w:rsidRDefault="00EB25CC" w:rsidP="00441AE6">
            <w:pPr>
              <w:jc w:val="both"/>
              <w:rPr>
                <w:sz w:val="24"/>
                <w:szCs w:val="24"/>
              </w:rPr>
            </w:pPr>
            <w:r w:rsidRPr="002847C8">
              <w:rPr>
                <w:sz w:val="24"/>
                <w:szCs w:val="24"/>
              </w:rPr>
              <w:sym w:font="Symbol" w:char="F0B7"/>
            </w:r>
            <w:r w:rsidRPr="002847C8">
              <w:rPr>
                <w:sz w:val="24"/>
                <w:szCs w:val="24"/>
              </w:rPr>
              <w:t>главных героев этого произведения?</w:t>
            </w:r>
          </w:p>
          <w:p w:rsidR="00EB25CC" w:rsidRPr="002847C8" w:rsidRDefault="00EB25CC" w:rsidP="00441AE6">
            <w:pPr>
              <w:jc w:val="both"/>
              <w:rPr>
                <w:b/>
                <w:sz w:val="24"/>
                <w:szCs w:val="24"/>
              </w:rPr>
            </w:pPr>
            <w:r w:rsidRPr="002847C8">
              <w:rPr>
                <w:sz w:val="24"/>
                <w:szCs w:val="24"/>
              </w:rPr>
              <w:sym w:font="Symbol" w:char="F0B7"/>
            </w:r>
            <w:r w:rsidRPr="002847C8">
              <w:rPr>
                <w:sz w:val="24"/>
                <w:szCs w:val="24"/>
              </w:rPr>
              <w:t>какими были отношения между детьми и взрослыми в доме, где жил Николенька?</w:t>
            </w:r>
          </w:p>
        </w:tc>
        <w:tc>
          <w:tcPr>
            <w:tcW w:w="4536" w:type="dxa"/>
          </w:tcPr>
          <w:p w:rsidR="00EB25CC" w:rsidRPr="002847C8" w:rsidRDefault="00EB25CC" w:rsidP="00441AE6">
            <w:pPr>
              <w:ind w:firstLine="709"/>
              <w:jc w:val="both"/>
              <w:rPr>
                <w:sz w:val="24"/>
                <w:szCs w:val="24"/>
              </w:rPr>
            </w:pPr>
            <w:r w:rsidRPr="002847C8">
              <w:rPr>
                <w:bCs/>
                <w:iCs/>
                <w:noProof/>
                <w:sz w:val="24"/>
                <w:szCs w:val="24"/>
              </w:rPr>
              <w:t>Я прочитал(а) текст и озаглавил(а) его. Я сформулировал(а) / определил(а) основную мысль текста. Мы будем писать изложение.</w:t>
            </w:r>
          </w:p>
          <w:p w:rsidR="00EB25CC" w:rsidRPr="002847C8" w:rsidRDefault="00EB25CC" w:rsidP="00441AE6">
            <w:pPr>
              <w:jc w:val="both"/>
              <w:rPr>
                <w:sz w:val="24"/>
                <w:szCs w:val="24"/>
              </w:rPr>
            </w:pPr>
            <w:r w:rsidRPr="002847C8">
              <w:rPr>
                <w:sz w:val="24"/>
                <w:szCs w:val="24"/>
              </w:rPr>
              <w:t>Выдающиеся люди, биография, творчество, талант, преодолевать трудности, тяжесть жизни, литературная деятельность, почитаемый человек</w:t>
            </w:r>
          </w:p>
          <w:p w:rsidR="00EB25CC" w:rsidRPr="002847C8" w:rsidRDefault="00EB25CC" w:rsidP="00441AE6">
            <w:pPr>
              <w:jc w:val="both"/>
              <w:rPr>
                <w:b/>
                <w:sz w:val="24"/>
                <w:szCs w:val="24"/>
              </w:rPr>
            </w:pPr>
          </w:p>
        </w:tc>
      </w:tr>
      <w:tr w:rsidR="00EB25CC" w:rsidRPr="002847C8" w:rsidTr="00EB25CC">
        <w:trPr>
          <w:trHeight w:val="70"/>
        </w:trPr>
        <w:tc>
          <w:tcPr>
            <w:tcW w:w="636" w:type="dxa"/>
            <w:shd w:val="clear" w:color="auto" w:fill="auto"/>
          </w:tcPr>
          <w:p w:rsidR="00EB25CC" w:rsidRPr="002847C8" w:rsidRDefault="00EB25CC" w:rsidP="00441AE6">
            <w:pPr>
              <w:jc w:val="center"/>
              <w:rPr>
                <w:sz w:val="24"/>
                <w:szCs w:val="24"/>
              </w:rPr>
            </w:pPr>
            <w:r w:rsidRPr="002847C8">
              <w:rPr>
                <w:sz w:val="24"/>
                <w:szCs w:val="24"/>
              </w:rPr>
              <w:t>34.</w:t>
            </w:r>
          </w:p>
        </w:tc>
        <w:tc>
          <w:tcPr>
            <w:tcW w:w="4308" w:type="dxa"/>
            <w:shd w:val="clear" w:color="auto" w:fill="auto"/>
          </w:tcPr>
          <w:p w:rsidR="00EB25CC" w:rsidRPr="002847C8" w:rsidRDefault="00EB25CC" w:rsidP="00441AE6">
            <w:pPr>
              <w:jc w:val="both"/>
              <w:rPr>
                <w:b/>
                <w:sz w:val="24"/>
                <w:szCs w:val="24"/>
              </w:rPr>
            </w:pPr>
            <w:r w:rsidRPr="002847C8">
              <w:rPr>
                <w:b/>
                <w:sz w:val="24"/>
                <w:szCs w:val="24"/>
              </w:rPr>
              <w:t>Изучаем школьные предметы</w:t>
            </w:r>
          </w:p>
          <w:p w:rsidR="00EB25CC" w:rsidRPr="002847C8" w:rsidRDefault="00EB25CC" w:rsidP="00441AE6">
            <w:pPr>
              <w:jc w:val="both"/>
              <w:rPr>
                <w:sz w:val="24"/>
                <w:szCs w:val="24"/>
              </w:rPr>
            </w:pPr>
            <w:r w:rsidRPr="002847C8">
              <w:rPr>
                <w:sz w:val="24"/>
                <w:szCs w:val="24"/>
              </w:rPr>
              <w:t>Чему я научился в 7 классе (продуцирование связных высказываний)</w:t>
            </w:r>
          </w:p>
        </w:tc>
        <w:tc>
          <w:tcPr>
            <w:tcW w:w="5087" w:type="dxa"/>
            <w:shd w:val="clear" w:color="auto" w:fill="auto"/>
          </w:tcPr>
          <w:p w:rsidR="00EB25CC" w:rsidRPr="002847C8" w:rsidRDefault="00EB25CC" w:rsidP="00441AE6">
            <w:pPr>
              <w:jc w:val="both"/>
              <w:rPr>
                <w:sz w:val="24"/>
                <w:szCs w:val="24"/>
              </w:rPr>
            </w:pPr>
            <w:r w:rsidRPr="002847C8">
              <w:rPr>
                <w:sz w:val="24"/>
                <w:szCs w:val="24"/>
              </w:rPr>
              <w:t>Участие в диалоге, продуцирование сообщений о том, каких успехов они достигли в учебной деятельности, какие уроки вызывали у них особый интерес.</w:t>
            </w:r>
          </w:p>
          <w:p w:rsidR="00EB25CC" w:rsidRPr="002847C8" w:rsidRDefault="00EB25CC" w:rsidP="00441AE6">
            <w:pPr>
              <w:jc w:val="both"/>
              <w:rPr>
                <w:b/>
                <w:sz w:val="24"/>
                <w:szCs w:val="24"/>
              </w:rPr>
            </w:pPr>
            <w:r w:rsidRPr="002847C8">
              <w:rPr>
                <w:b/>
                <w:sz w:val="24"/>
                <w:szCs w:val="24"/>
              </w:rPr>
              <w:t>Проверка</w:t>
            </w:r>
            <w:r w:rsidRPr="002847C8">
              <w:rPr>
                <w:sz w:val="24"/>
                <w:szCs w:val="24"/>
              </w:rPr>
              <w:t xml:space="preserve">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w:t>
            </w:r>
          </w:p>
        </w:tc>
        <w:tc>
          <w:tcPr>
            <w:tcW w:w="4536" w:type="dxa"/>
          </w:tcPr>
          <w:p w:rsidR="00EB25CC" w:rsidRPr="002847C8" w:rsidRDefault="00EB25CC" w:rsidP="00441AE6">
            <w:pPr>
              <w:ind w:firstLine="709"/>
              <w:jc w:val="both"/>
              <w:rPr>
                <w:sz w:val="24"/>
                <w:szCs w:val="24"/>
              </w:rPr>
            </w:pPr>
            <w:r w:rsidRPr="002847C8">
              <w:rPr>
                <w:sz w:val="24"/>
                <w:szCs w:val="24"/>
              </w:rPr>
              <w:t>Учебный предмет, учебная дисциплина, расписание уроков, внеклассное чтение, читательский дневник.</w:t>
            </w:r>
          </w:p>
          <w:p w:rsidR="00EB25CC" w:rsidRPr="002847C8" w:rsidRDefault="00EB25CC" w:rsidP="00441AE6">
            <w:pPr>
              <w:ind w:firstLine="709"/>
              <w:jc w:val="both"/>
              <w:rPr>
                <w:sz w:val="24"/>
                <w:szCs w:val="24"/>
              </w:rPr>
            </w:pPr>
            <w:r w:rsidRPr="002847C8">
              <w:rPr>
                <w:sz w:val="24"/>
                <w:szCs w:val="24"/>
              </w:rPr>
              <w:t>В этом учебном году мы впервые стали изучать английский язык.</w:t>
            </w:r>
          </w:p>
          <w:p w:rsidR="00EB25CC" w:rsidRPr="002847C8" w:rsidRDefault="00EB25CC" w:rsidP="00441AE6">
            <w:pPr>
              <w:ind w:firstLine="709"/>
              <w:jc w:val="both"/>
              <w:rPr>
                <w:sz w:val="24"/>
                <w:szCs w:val="24"/>
              </w:rPr>
            </w:pPr>
            <w:r w:rsidRPr="002847C8">
              <w:rPr>
                <w:sz w:val="24"/>
                <w:szCs w:val="24"/>
              </w:rPr>
              <w:t>Мой любимый школьный предмет – это …, потому что…</w:t>
            </w:r>
          </w:p>
          <w:p w:rsidR="00EB25CC" w:rsidRPr="002847C8" w:rsidRDefault="00EB25CC" w:rsidP="00441AE6">
            <w:pPr>
              <w:ind w:firstLine="709"/>
              <w:jc w:val="both"/>
              <w:rPr>
                <w:sz w:val="24"/>
                <w:szCs w:val="24"/>
              </w:rPr>
            </w:pPr>
            <w:r w:rsidRPr="002847C8">
              <w:rPr>
                <w:sz w:val="24"/>
                <w:szCs w:val="24"/>
              </w:rPr>
              <w:t>Мне с трудом удаётся изучение …, потому что…</w:t>
            </w:r>
          </w:p>
          <w:p w:rsidR="00EB25CC" w:rsidRPr="002847C8" w:rsidRDefault="00EB25CC" w:rsidP="00441AE6">
            <w:pPr>
              <w:ind w:firstLine="709"/>
              <w:jc w:val="both"/>
              <w:rPr>
                <w:sz w:val="24"/>
                <w:szCs w:val="24"/>
              </w:rPr>
            </w:pPr>
            <w:r w:rsidRPr="002847C8">
              <w:rPr>
                <w:sz w:val="24"/>
                <w:szCs w:val="24"/>
              </w:rPr>
              <w:t>Я с удовольствием хожу на уроки …, так как …</w:t>
            </w:r>
          </w:p>
          <w:p w:rsidR="00EB25CC" w:rsidRPr="002847C8" w:rsidRDefault="00EB25CC" w:rsidP="00441AE6">
            <w:pPr>
              <w:ind w:firstLine="709"/>
              <w:jc w:val="both"/>
              <w:rPr>
                <w:sz w:val="24"/>
                <w:szCs w:val="24"/>
              </w:rPr>
            </w:pPr>
            <w:r w:rsidRPr="002847C8">
              <w:rPr>
                <w:sz w:val="24"/>
                <w:szCs w:val="24"/>
              </w:rPr>
              <w:t>Я люблю уроки физкультуры, а мой одноклассник Саша – уроки географии…</w:t>
            </w:r>
          </w:p>
          <w:p w:rsidR="00EB25CC" w:rsidRPr="002847C8" w:rsidRDefault="00EB25CC" w:rsidP="00441AE6">
            <w:pPr>
              <w:jc w:val="both"/>
              <w:rPr>
                <w:sz w:val="24"/>
                <w:szCs w:val="24"/>
              </w:rPr>
            </w:pPr>
          </w:p>
        </w:tc>
      </w:tr>
    </w:tbl>
    <w:p w:rsidR="009163AE" w:rsidRPr="002847C8" w:rsidRDefault="009163AE" w:rsidP="00092972">
      <w:pPr>
        <w:tabs>
          <w:tab w:val="left" w:pos="900"/>
        </w:tabs>
        <w:rPr>
          <w:sz w:val="24"/>
          <w:szCs w:val="24"/>
        </w:rPr>
      </w:pPr>
    </w:p>
    <w:p w:rsidR="009163AE" w:rsidRPr="002847C8" w:rsidRDefault="009163AE" w:rsidP="00092972">
      <w:pPr>
        <w:tabs>
          <w:tab w:val="left" w:pos="900"/>
        </w:tabs>
        <w:rPr>
          <w:sz w:val="24"/>
          <w:szCs w:val="24"/>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pPr>
    </w:p>
    <w:p w:rsidR="009163AE" w:rsidRDefault="009163AE" w:rsidP="00092972">
      <w:pPr>
        <w:tabs>
          <w:tab w:val="left" w:pos="900"/>
        </w:tabs>
        <w:rPr>
          <w:sz w:val="28"/>
          <w:szCs w:val="28"/>
        </w:rPr>
        <w:sectPr w:rsidR="009163AE" w:rsidSect="009163AE">
          <w:pgSz w:w="16838" w:h="11906" w:orient="landscape"/>
          <w:pgMar w:top="850" w:right="1134" w:bottom="1701" w:left="1134" w:header="708" w:footer="708" w:gutter="0"/>
          <w:cols w:space="708"/>
          <w:docGrid w:linePitch="360"/>
        </w:sectPr>
      </w:pPr>
    </w:p>
    <w:p w:rsidR="003F0909" w:rsidRDefault="003F0909" w:rsidP="004026EA">
      <w:pPr>
        <w:rPr>
          <w:sz w:val="28"/>
          <w:szCs w:val="28"/>
        </w:rPr>
      </w:pPr>
    </w:p>
    <w:p w:rsidR="003F0909" w:rsidRPr="0046018F" w:rsidRDefault="003F0909" w:rsidP="003F0909">
      <w:pPr>
        <w:ind w:firstLine="709"/>
        <w:jc w:val="center"/>
        <w:rPr>
          <w:color w:val="0D0D0D" w:themeColor="text1" w:themeTint="F2"/>
          <w:sz w:val="28"/>
          <w:szCs w:val="28"/>
        </w:rPr>
      </w:pPr>
      <w:r w:rsidRPr="0046018F">
        <w:rPr>
          <w:b/>
          <w:color w:val="0D0D0D" w:themeColor="text1" w:themeTint="F2"/>
          <w:sz w:val="28"/>
          <w:szCs w:val="28"/>
        </w:rPr>
        <w:t xml:space="preserve"> ИНОСТРАННЫЙ ЯЗЫК (АНГЛИЙСКИЙ)</w:t>
      </w:r>
    </w:p>
    <w:p w:rsidR="003F0909" w:rsidRPr="000E65BB" w:rsidRDefault="003F0909" w:rsidP="003F0909">
      <w:pPr>
        <w:ind w:firstLine="709"/>
        <w:jc w:val="both"/>
        <w:rPr>
          <w:bCs/>
          <w:color w:val="0D0D0D" w:themeColor="text1" w:themeTint="F2"/>
          <w:sz w:val="24"/>
          <w:szCs w:val="24"/>
        </w:rPr>
      </w:pPr>
      <w:r w:rsidRPr="000E65BB">
        <w:rPr>
          <w:bCs/>
          <w:color w:val="0D0D0D" w:themeColor="text1" w:themeTint="F2"/>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3F0909" w:rsidRPr="000E65BB" w:rsidRDefault="003F0909" w:rsidP="003F0909">
      <w:pPr>
        <w:ind w:firstLine="709"/>
        <w:jc w:val="both"/>
        <w:rPr>
          <w:b/>
          <w:color w:val="0D0D0D" w:themeColor="text1" w:themeTint="F2"/>
          <w:sz w:val="24"/>
          <w:szCs w:val="24"/>
        </w:rPr>
      </w:pPr>
      <w:r w:rsidRPr="000E65BB">
        <w:rPr>
          <w:color w:val="0D0D0D" w:themeColor="text1" w:themeTint="F2"/>
          <w:sz w:val="24"/>
          <w:szCs w:val="24"/>
        </w:rPr>
        <w:t>Примерная рабочая программа по английскому языку для обучающихся с нарушениями слуха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Пояснительная записка</w:t>
      </w:r>
    </w:p>
    <w:p w:rsidR="003F0909" w:rsidRPr="000E65BB" w:rsidRDefault="003F0909" w:rsidP="003F0909">
      <w:pPr>
        <w:ind w:firstLine="709"/>
        <w:jc w:val="center"/>
        <w:rPr>
          <w:b/>
          <w:bCs/>
          <w:iCs/>
          <w:color w:val="0D0D0D" w:themeColor="text1" w:themeTint="F2"/>
          <w:sz w:val="24"/>
          <w:szCs w:val="24"/>
        </w:rPr>
      </w:pPr>
      <w:r w:rsidRPr="000E65BB">
        <w:rPr>
          <w:b/>
          <w:bCs/>
          <w:iCs/>
          <w:color w:val="0D0D0D" w:themeColor="text1" w:themeTint="F2"/>
          <w:sz w:val="24"/>
          <w:szCs w:val="24"/>
        </w:rPr>
        <w:t>Ценностные ориентиры в обучении учебному предмету</w:t>
      </w:r>
    </w:p>
    <w:p w:rsidR="003F0909" w:rsidRPr="000E65BB" w:rsidRDefault="003F0909" w:rsidP="003F0909">
      <w:pPr>
        <w:ind w:firstLine="709"/>
        <w:jc w:val="center"/>
        <w:rPr>
          <w:color w:val="0D0D0D" w:themeColor="text1" w:themeTint="F2"/>
          <w:sz w:val="24"/>
          <w:szCs w:val="24"/>
        </w:rPr>
      </w:pPr>
      <w:r w:rsidRPr="000E65BB">
        <w:rPr>
          <w:b/>
          <w:bCs/>
          <w:color w:val="0D0D0D" w:themeColor="text1" w:themeTint="F2"/>
          <w:sz w:val="24"/>
          <w:szCs w:val="24"/>
        </w:rPr>
        <w:t>«</w:t>
      </w:r>
      <w:r w:rsidRPr="000E65BB">
        <w:rPr>
          <w:b/>
          <w:color w:val="0D0D0D" w:themeColor="text1" w:themeTint="F2"/>
          <w:sz w:val="24"/>
          <w:szCs w:val="24"/>
        </w:rPr>
        <w:t>Иностранный язык</w:t>
      </w:r>
      <w:r w:rsidRPr="000E65BB">
        <w:rPr>
          <w:b/>
          <w:bCs/>
          <w:color w:val="0D0D0D" w:themeColor="text1" w:themeTint="F2"/>
          <w:sz w:val="24"/>
          <w:szCs w:val="24"/>
        </w:rPr>
        <w:t>»</w:t>
      </w:r>
      <w:r w:rsidRPr="000E65BB">
        <w:rPr>
          <w:bCs/>
          <w:color w:val="0D0D0D" w:themeColor="text1" w:themeTint="F2"/>
          <w:sz w:val="24"/>
          <w:szCs w:val="24"/>
        </w:rPr>
        <w:t xml:space="preserve"> </w:t>
      </w:r>
      <w:r w:rsidRPr="000E65BB">
        <w:rPr>
          <w:b/>
          <w:bCs/>
          <w:iCs/>
          <w:color w:val="0D0D0D" w:themeColor="text1" w:themeTint="F2"/>
          <w:sz w:val="24"/>
          <w:szCs w:val="24"/>
        </w:rPr>
        <w:t>обучающихся с нарушениями слуха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нарушениями слуха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Программа составлена с учетом особенностей преподавания данного учебного предметам для обучающихся с нарушениями слуха. В программе представлены цель и коррекционные задачи, базовые положения обучения английскому языку слабослышащих, позднооглохших и кохлеарно имплантированных обучающихся, определено содержание обучения.</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Общая характеристика учебного предмета</w:t>
      </w:r>
    </w:p>
    <w:p w:rsidR="003F0909" w:rsidRPr="000E65BB" w:rsidRDefault="003F0909" w:rsidP="003F0909">
      <w:pPr>
        <w:ind w:firstLine="709"/>
        <w:jc w:val="center"/>
        <w:rPr>
          <w:color w:val="0D0D0D" w:themeColor="text1" w:themeTint="F2"/>
          <w:sz w:val="24"/>
          <w:szCs w:val="24"/>
        </w:rPr>
      </w:pPr>
      <w:r w:rsidRPr="000E65BB">
        <w:rPr>
          <w:b/>
          <w:bCs/>
          <w:color w:val="0D0D0D" w:themeColor="text1" w:themeTint="F2"/>
          <w:sz w:val="24"/>
          <w:szCs w:val="24"/>
        </w:rPr>
        <w:t>«</w:t>
      </w:r>
      <w:r w:rsidRPr="000E65BB">
        <w:rPr>
          <w:b/>
          <w:color w:val="0D0D0D" w:themeColor="text1" w:themeTint="F2"/>
          <w:sz w:val="24"/>
          <w:szCs w:val="24"/>
        </w:rPr>
        <w:t>Иностранный язык</w:t>
      </w:r>
      <w:r w:rsidRPr="000E65BB">
        <w:rPr>
          <w:b/>
          <w:bCs/>
          <w:color w:val="0D0D0D" w:themeColor="text1" w:themeTint="F2"/>
          <w:sz w:val="24"/>
          <w:szCs w:val="24"/>
        </w:rPr>
        <w:t>»</w:t>
      </w:r>
    </w:p>
    <w:p w:rsidR="003F0909" w:rsidRPr="000E65BB" w:rsidRDefault="003F0909" w:rsidP="003F0909">
      <w:pPr>
        <w:ind w:firstLine="709"/>
        <w:jc w:val="both"/>
        <w:rPr>
          <w:b/>
          <w:bCs/>
          <w:color w:val="0D0D0D" w:themeColor="text1" w:themeTint="F2"/>
          <w:sz w:val="24"/>
          <w:szCs w:val="24"/>
        </w:rPr>
      </w:pPr>
      <w:r w:rsidRPr="000E65BB">
        <w:rPr>
          <w:color w:val="0D0D0D" w:themeColor="text1" w:themeTint="F2"/>
          <w:sz w:val="24"/>
          <w:szCs w:val="24"/>
        </w:rPr>
        <w:t xml:space="preserve">Обучение слабослышащих, позднооглохших и кохлеарно имплантированных обучающихся иностранному языку по АООП ООО (вариант 2.2.2) осуществляется при учете их индивидуальных психофизических особенностей, состояния их слуховой функции и родной речи. </w:t>
      </w:r>
    </w:p>
    <w:p w:rsidR="003F0909" w:rsidRPr="000E65BB" w:rsidRDefault="003F0909" w:rsidP="003F0909">
      <w:pPr>
        <w:ind w:firstLine="709"/>
        <w:jc w:val="both"/>
        <w:rPr>
          <w:bCs/>
          <w:i/>
          <w:color w:val="0D0D0D" w:themeColor="text1" w:themeTint="F2"/>
          <w:sz w:val="24"/>
          <w:szCs w:val="24"/>
        </w:rPr>
      </w:pPr>
      <w:r w:rsidRPr="000E65BB">
        <w:rPr>
          <w:bCs/>
          <w:i/>
          <w:color w:val="0D0D0D" w:themeColor="text1" w:themeTint="F2"/>
          <w:sz w:val="24"/>
          <w:szCs w:val="24"/>
        </w:rPr>
        <w:t>Обучение английскому языку обучающихся с нарушениями слуха строится на основе следующих базовых положений.</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Важным условием является организация языковой среды. Уроки строятся по принципу формирования потребности в речевом общении. Мотивация обучающегося к общению на английском языке имеет важнейшее значение.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Изучаемые образцы речи соответствуют языковым нормам современного живого языка и предъявляются через общение с учителем, письменную речь и другие доступные обучающемуся с нарушением слуха способы предъявления учебного материала.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lastRenderedPageBreak/>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Предлагаемый для изучения на иностранном языке языковой материал должен быть знаком обучающимся на родном языке.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(остаточный слух, зрение, тактильное восприятие).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при этом на изучаемые англоязычные грамматические образцы, словосочетания, контексты.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Работа над аудированием не предусматривается. Обучающимся с нарушениями слуха следует предъявлять для восприятия знакомый речевой материал на слухозрительной основе.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Ведущее значение при обучении необходимо придавать овладению письменной формой англоязычной речи. Должна быть учтена особая роль письма, при тугоухости являющегося важнейшим средством овладения языком в целом. Письменную форму следует использовать для поддержки диалогической и монологической речи.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Обучение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При реализации курса «Иностранный (английский) язык» необходимо учитывать следующие специфические образовательные потребности обучающихся с нарушениями слуха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целенаправленное формирование элементарных коммуникативных навыков на английском языке в устной и письменной формах в процессе учебной деятельности, формирование и развитие речевого поведения обучающихся;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навыков восприятия и воспроизведения устной английской речи в условиях постоянного пользования звукоусиливающей аппаратурой коллективного и индивидуального пользования в процессе учебной деятельности;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учет индивидуальных особенностей обучающихся с нарушениями слуха при оценивании образовательных результатов;</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использование специфичных методов, приемов и способов подачи учебного материала, необходимых для успешного освоения иностранного языка;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применение дополнительных наглядных средств, разработка специальных дидактических материалов для уроков иностранного языка;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организация успешного взаимодействия с окружающими людьми, развитие вербальной и невербальной коммуникации;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нарушениями слуха,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7D7B12" w:rsidRPr="000E65BB" w:rsidRDefault="007D7B12" w:rsidP="003F0909">
      <w:pPr>
        <w:ind w:firstLine="709"/>
        <w:jc w:val="center"/>
        <w:rPr>
          <w:b/>
          <w:bCs/>
          <w:color w:val="0D0D0D" w:themeColor="text1" w:themeTint="F2"/>
          <w:sz w:val="24"/>
          <w:szCs w:val="24"/>
        </w:rPr>
      </w:pP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Цели изучения учебного предмета</w:t>
      </w:r>
    </w:p>
    <w:p w:rsidR="003F0909" w:rsidRPr="000E65BB" w:rsidRDefault="003F0909" w:rsidP="003F0909">
      <w:pPr>
        <w:ind w:firstLine="709"/>
        <w:jc w:val="center"/>
        <w:rPr>
          <w:color w:val="0D0D0D" w:themeColor="text1" w:themeTint="F2"/>
          <w:sz w:val="24"/>
          <w:szCs w:val="24"/>
        </w:rPr>
      </w:pPr>
      <w:r w:rsidRPr="000E65BB">
        <w:rPr>
          <w:b/>
          <w:bCs/>
          <w:color w:val="0D0D0D" w:themeColor="text1" w:themeTint="F2"/>
          <w:sz w:val="24"/>
          <w:szCs w:val="24"/>
        </w:rPr>
        <w:lastRenderedPageBreak/>
        <w:t>«</w:t>
      </w:r>
      <w:r w:rsidRPr="000E65BB">
        <w:rPr>
          <w:b/>
          <w:color w:val="0D0D0D" w:themeColor="text1" w:themeTint="F2"/>
          <w:sz w:val="24"/>
          <w:szCs w:val="24"/>
        </w:rPr>
        <w:t>Иностранный язык</w:t>
      </w:r>
      <w:r w:rsidRPr="000E65BB">
        <w:rPr>
          <w:b/>
          <w:bCs/>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Целью дисциплины «Иностранный (английский) язык» является формирование коммуникативной компетенции у слабослышащих, позднооглохших и кохлеарно имплантированных обучающихся. В рамках предлагаемого курса решается ряд общеобразовательных задач: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элементарных коммуникативных навыков на иностранном языке;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навыков речевого поведения на иностранном языке: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навыков диалогической англоязычной речи;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навыков монологической англоязычной речи;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представлений о культуре страны изучаемого языка;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формирование представлений о значимости иностранного языка в будущей профессиональной деятельности.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В курсе английского языка для обучающихся с нарушениями слуха решаются следующие коррекционные задачи:</w:t>
      </w:r>
    </w:p>
    <w:p w:rsidR="003F0909" w:rsidRPr="000E65BB" w:rsidRDefault="003F0909" w:rsidP="003F0909">
      <w:pPr>
        <w:ind w:firstLine="709"/>
        <w:jc w:val="both"/>
        <w:rPr>
          <w:b/>
          <w:color w:val="0D0D0D" w:themeColor="text1" w:themeTint="F2"/>
          <w:sz w:val="24"/>
          <w:szCs w:val="24"/>
        </w:rPr>
      </w:pPr>
      <w:r w:rsidRPr="000E65BB">
        <w:rPr>
          <w:color w:val="0D0D0D" w:themeColor="text1" w:themeTint="F2"/>
          <w:sz w:val="24"/>
          <w:szCs w:val="24"/>
        </w:rPr>
        <w:t>– расширение представлений об окружающем мире;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умений адекватно использовать сохранные анализаторы, остаточный слух для компенсации утраченной функции;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познавательной деятельности, своеобразие которой обусловлено ограниченностью слухового восприятия;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коррекция специфических проблем, возникающих в сфере общения у обучающихся с нарушениями слуха;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навыков сотрудничества со взрослыми и сверстниками в различных социальных ситуациях;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развитие английской речи в связи с организованной предметно-практической деятельностью.</w:t>
      </w:r>
    </w:p>
    <w:p w:rsidR="003F0909" w:rsidRPr="000E65BB" w:rsidRDefault="003F0909" w:rsidP="003F0909">
      <w:pPr>
        <w:ind w:firstLine="709"/>
        <w:jc w:val="center"/>
        <w:rPr>
          <w:b/>
          <w:bCs/>
          <w:color w:val="0D0D0D" w:themeColor="text1" w:themeTint="F2"/>
          <w:sz w:val="24"/>
          <w:szCs w:val="24"/>
        </w:rPr>
      </w:pPr>
      <w:r w:rsidRPr="000E65BB">
        <w:rPr>
          <w:b/>
          <w:bCs/>
          <w:iCs/>
          <w:color w:val="0D0D0D" w:themeColor="text1" w:themeTint="F2"/>
          <w:sz w:val="24"/>
          <w:szCs w:val="24"/>
        </w:rPr>
        <w:t>Место предмета в учебном плане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дисциплинами «Русский язык», «Развитие речи», обеспечивая достижение обучающимися с нарушениями слуха образовательных результатов в области обучения языку.</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Планируемые результаты освоения учебного предмета</w:t>
      </w:r>
    </w:p>
    <w:p w:rsidR="003F0909" w:rsidRPr="000E65BB" w:rsidRDefault="003F0909" w:rsidP="003F0909">
      <w:pPr>
        <w:ind w:firstLine="709"/>
        <w:jc w:val="both"/>
        <w:rPr>
          <w:bCs/>
          <w:i/>
          <w:color w:val="0D0D0D" w:themeColor="text1" w:themeTint="F2"/>
          <w:sz w:val="24"/>
          <w:szCs w:val="24"/>
        </w:rPr>
      </w:pPr>
      <w:r w:rsidRPr="000E65BB">
        <w:rPr>
          <w:bCs/>
          <w:i/>
          <w:color w:val="0D0D0D" w:themeColor="text1" w:themeTint="F2"/>
          <w:sz w:val="24"/>
          <w:szCs w:val="24"/>
        </w:rPr>
        <w:t>Личностные результаты:</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готовность к общению и взаимодействию со сверстниками и взрослыми в условиях учебной деятельности;</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толерантное и уважительное отношение к мнению окружающих, к культурным различиям, особенностям и традициям других стран;</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мотивация к изучению иностранного языка и сформированность начальных навыков социокультурной адаптации;</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способность понимать и распознавать эмоции собеседника, его намерения, умение сопереживать, доброжелательно относиться к собеседнику;</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сформированность нравственных и эстетических ценностей, умений сопереживать, доброжелательно относиться к собеседнику; </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отношение к иностранному языку как к средству познания окружающего мира и потенциальной возможности к самореализации.</w:t>
      </w:r>
    </w:p>
    <w:p w:rsidR="003F0909" w:rsidRPr="000E65BB" w:rsidRDefault="003F0909" w:rsidP="003F0909">
      <w:pPr>
        <w:ind w:firstLine="709"/>
        <w:jc w:val="both"/>
        <w:rPr>
          <w:bCs/>
          <w:i/>
          <w:color w:val="0D0D0D" w:themeColor="text1" w:themeTint="F2"/>
          <w:sz w:val="24"/>
          <w:szCs w:val="24"/>
        </w:rPr>
      </w:pPr>
      <w:r w:rsidRPr="000E65BB">
        <w:rPr>
          <w:bCs/>
          <w:i/>
          <w:color w:val="0D0D0D" w:themeColor="text1" w:themeTint="F2"/>
          <w:sz w:val="24"/>
          <w:szCs w:val="24"/>
        </w:rPr>
        <w:t>Метапредметные результаты:</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w:t>
      </w:r>
      <w:r w:rsidRPr="000E65BB">
        <w:rPr>
          <w:bCs/>
          <w:color w:val="0D0D0D" w:themeColor="text1" w:themeTint="F2"/>
          <w:sz w:val="24"/>
          <w:szCs w:val="24"/>
        </w:rPr>
        <w:lastRenderedPageBreak/>
        <w:t>зрения и предлагать свою;</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умение устанавливать причинно-следственные связи, определять критерии для обобщения и классификации объектов;</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умение строить элементарные логические рассуждения;</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3F0909" w:rsidRPr="000E65BB" w:rsidRDefault="003F0909" w:rsidP="003F0909">
      <w:pPr>
        <w:ind w:firstLine="709"/>
        <w:jc w:val="both"/>
        <w:rPr>
          <w:bCs/>
          <w:color w:val="0D0D0D" w:themeColor="text1" w:themeTint="F2"/>
          <w:sz w:val="24"/>
          <w:szCs w:val="24"/>
        </w:rPr>
      </w:pPr>
      <w:r w:rsidRPr="000E65BB">
        <w:rPr>
          <w:bCs/>
          <w:i/>
          <w:color w:val="0D0D0D" w:themeColor="text1" w:themeTint="F2"/>
          <w:sz w:val="24"/>
          <w:szCs w:val="24"/>
        </w:rPr>
        <w:t>Предметные результаты: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Предметные результаты дисциплины «Иностранный язык» (английский) на уровне ООО ориентированы на формирование иноязычной компетенции и овладение коммуникативными навыками в соответствии с уровнем А1 согласно системе </w:t>
      </w:r>
      <w:r w:rsidRPr="000E65BB">
        <w:rPr>
          <w:color w:val="0D0D0D" w:themeColor="text1" w:themeTint="F2"/>
          <w:sz w:val="24"/>
          <w:szCs w:val="24"/>
          <w:lang w:val="en-US"/>
        </w:rPr>
        <w:t>CEFR</w:t>
      </w:r>
      <w:r w:rsidRPr="000E65BB">
        <w:rPr>
          <w:color w:val="0D0D0D" w:themeColor="text1" w:themeTint="F2"/>
          <w:sz w:val="24"/>
          <w:szCs w:val="24"/>
        </w:rPr>
        <w:t xml:space="preserve"> (</w:t>
      </w:r>
      <w:r w:rsidRPr="000E65BB">
        <w:rPr>
          <w:bCs/>
          <w:color w:val="0D0D0D" w:themeColor="text1" w:themeTint="F2"/>
          <w:sz w:val="24"/>
          <w:szCs w:val="24"/>
        </w:rPr>
        <w:t>Общеевропейские компетенции владения иностранным языком: изучение, преподавание, оценка)</w:t>
      </w:r>
      <w:r w:rsidRPr="000E65BB">
        <w:rPr>
          <w:color w:val="0D0D0D" w:themeColor="text1" w:themeTint="F2"/>
          <w:sz w:val="24"/>
          <w:szCs w:val="24"/>
        </w:rPr>
        <w:t xml:space="preserve">. </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В результате изучения предмета «Иностранный язык» (английский) на уровне ООО выпускник научится:</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речевой компетенции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рецептивные навыки речи: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слухозрительное восприятие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w:t>
      </w:r>
      <w:r w:rsidRPr="000E65BB">
        <w:rPr>
          <w:b/>
          <w:color w:val="0D0D0D" w:themeColor="text1" w:themeTint="F2"/>
          <w:sz w:val="24"/>
          <w:szCs w:val="24"/>
        </w:rPr>
        <w:t xml:space="preserve"> </w:t>
      </w:r>
      <w:r w:rsidRPr="000E65BB">
        <w:rPr>
          <w:color w:val="0D0D0D" w:themeColor="text1" w:themeTint="F2"/>
          <w:sz w:val="24"/>
          <w:szCs w:val="24"/>
        </w:rPr>
        <w:t>понимать инструкции учителя во время урока;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2) воспринимать знакомый языковой материал с общим пониманием содержания при необходимости с опорой на таблички с ключевыми словами;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чтение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читать изученные слова без анализа звукобуквенного анализа слова с опорой на картинку;</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2) </w:t>
      </w:r>
      <w:r w:rsidRPr="000E65BB">
        <w:rPr>
          <w:color w:val="0D0D0D" w:themeColor="text1" w:themeTint="F2"/>
          <w:sz w:val="24"/>
          <w:szCs w:val="24"/>
        </w:rPr>
        <w:t>применять элементы звукобуквенного анализа при чтении знакомых слов;</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3) </w:t>
      </w:r>
      <w:r w:rsidRPr="000E65BB">
        <w:rPr>
          <w:color w:val="0D0D0D" w:themeColor="text1" w:themeTint="F2"/>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4) </w:t>
      </w:r>
      <w:r w:rsidRPr="000E65BB">
        <w:rPr>
          <w:color w:val="0D0D0D" w:themeColor="text1" w:themeTint="F2"/>
          <w:sz w:val="24"/>
          <w:szCs w:val="24"/>
        </w:rPr>
        <w:t>понимать инструкции к заданиям в учебнике и рабочей тетради;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5) </w:t>
      </w:r>
      <w:r w:rsidRPr="000E65BB">
        <w:rPr>
          <w:color w:val="0D0D0D" w:themeColor="text1" w:themeTint="F2"/>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6) </w:t>
      </w:r>
      <w:r w:rsidRPr="000E65BB">
        <w:rPr>
          <w:color w:val="0D0D0D" w:themeColor="text1" w:themeTint="F2"/>
          <w:sz w:val="24"/>
          <w:szCs w:val="24"/>
        </w:rPr>
        <w:t>понимать основное содержание прочитанного текста;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7) </w:t>
      </w:r>
      <w:r w:rsidRPr="000E65BB">
        <w:rPr>
          <w:color w:val="0D0D0D" w:themeColor="text1" w:themeTint="F2"/>
          <w:sz w:val="24"/>
          <w:szCs w:val="24"/>
        </w:rPr>
        <w:t>извлекать запрашиваемую информацию;</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8) </w:t>
      </w:r>
      <w:r w:rsidRPr="000E65BB">
        <w:rPr>
          <w:color w:val="0D0D0D" w:themeColor="text1" w:themeTint="F2"/>
          <w:sz w:val="24"/>
          <w:szCs w:val="24"/>
        </w:rPr>
        <w:t>понимать существенные детали в прочитанном тексте;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9) </w:t>
      </w:r>
      <w:r w:rsidRPr="000E65BB">
        <w:rPr>
          <w:color w:val="0D0D0D" w:themeColor="text1" w:themeTint="F2"/>
          <w:sz w:val="24"/>
          <w:szCs w:val="24"/>
        </w:rPr>
        <w:t>восстанавливать последовательность событий;</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 xml:space="preserve">10) </w:t>
      </w:r>
      <w:r w:rsidRPr="000E65BB">
        <w:rPr>
          <w:color w:val="0D0D0D" w:themeColor="text1" w:themeTint="F2"/>
          <w:sz w:val="24"/>
          <w:szCs w:val="24"/>
        </w:rPr>
        <w:t>использовать контекстную языковую догадку для понимания незнакомых слов, в частности, похожих по звучанию на слова родного языка;</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продуктивные навыки речи: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 xml:space="preserve">говорение </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вести диалог этикетного характера в типичных бытовых и учебных ситуациях;</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запрашивать и сообщать фактическую информацию, переходя с позиции спрашивающего на позицию отвечающего;</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обращаться с просьбой и выражать отказ ее выполнить;</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речевое поведение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соблюдать очередность при обмене репликами в процессе речевого взаимодействия;</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использовать ситуацию речевого общения для понимания общего смысла происходящего;</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4) </w:t>
      </w:r>
      <w:r w:rsidRPr="000E65BB">
        <w:rPr>
          <w:color w:val="0D0D0D" w:themeColor="text1" w:themeTint="F2"/>
          <w:sz w:val="24"/>
          <w:szCs w:val="24"/>
        </w:rPr>
        <w:t>участвовать в ролевой игре согласно предложенной ситуации для речевого взаимодействия;</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монологическая форма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lastRenderedPageBreak/>
        <w:t>1) </w:t>
      </w:r>
      <w:r w:rsidRPr="000E65BB">
        <w:rPr>
          <w:color w:val="0D0D0D" w:themeColor="text1" w:themeTint="F2"/>
          <w:sz w:val="24"/>
          <w:szCs w:val="24"/>
        </w:rPr>
        <w:t>составлять краткие рассказы по изучаемой тематике;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составлять голосовые сообщения в соответствии с тематикой изучаемого раздела;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высказывать свое мнение по содержанию прослушанного или прочитанного;</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4) </w:t>
      </w:r>
      <w:r w:rsidRPr="000E65BB">
        <w:rPr>
          <w:color w:val="0D0D0D" w:themeColor="text1" w:themeTint="F2"/>
          <w:sz w:val="24"/>
          <w:szCs w:val="24"/>
        </w:rPr>
        <w:t>составлять описание картинки;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5) </w:t>
      </w:r>
      <w:r w:rsidRPr="000E65BB">
        <w:rPr>
          <w:color w:val="0D0D0D" w:themeColor="text1" w:themeTint="F2"/>
          <w:sz w:val="24"/>
          <w:szCs w:val="24"/>
        </w:rPr>
        <w:t>составлять описание персонажа;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6) </w:t>
      </w:r>
      <w:r w:rsidRPr="000E65BB">
        <w:rPr>
          <w:color w:val="0D0D0D" w:themeColor="text1" w:themeTint="F2"/>
          <w:sz w:val="24"/>
          <w:szCs w:val="24"/>
        </w:rPr>
        <w:t>передавать содержание услышанного или прочитанного текста;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7) </w:t>
      </w:r>
      <w:r w:rsidRPr="000E65BB">
        <w:rPr>
          <w:color w:val="0D0D0D" w:themeColor="text1" w:themeTint="F2"/>
          <w:sz w:val="24"/>
          <w:szCs w:val="24"/>
        </w:rPr>
        <w:t>составлять и записывать фрагменты для коллективного видео блога;</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письмо</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писать полупечатным шрифтом буквы алфавита английского языка;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 xml:space="preserve">выполнять списывание слов и выражений, соблюдая графическую точность; </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 xml:space="preserve">заполнять пропущенные слова в тексте; </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4) </w:t>
      </w:r>
      <w:r w:rsidRPr="000E65BB">
        <w:rPr>
          <w:color w:val="0D0D0D" w:themeColor="text1" w:themeTint="F2"/>
          <w:sz w:val="24"/>
          <w:szCs w:val="24"/>
        </w:rPr>
        <w:t>выписывать слова и словосочетания из текста;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5) </w:t>
      </w:r>
      <w:r w:rsidRPr="000E65BB">
        <w:rPr>
          <w:color w:val="0D0D0D" w:themeColor="text1" w:themeTint="F2"/>
          <w:sz w:val="24"/>
          <w:szCs w:val="24"/>
        </w:rPr>
        <w:t xml:space="preserve">дополнять предложения; </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6) </w:t>
      </w:r>
      <w:r w:rsidRPr="000E65BB">
        <w:rPr>
          <w:color w:val="0D0D0D" w:themeColor="text1" w:themeTint="F2"/>
          <w:sz w:val="24"/>
          <w:szCs w:val="24"/>
        </w:rPr>
        <w:t>подписывать тетрадь, указывать номер класса и школы;</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7) </w:t>
      </w:r>
      <w:r w:rsidRPr="000E65BB">
        <w:rPr>
          <w:color w:val="0D0D0D" w:themeColor="text1" w:themeTint="F2"/>
          <w:sz w:val="24"/>
          <w:szCs w:val="24"/>
        </w:rPr>
        <w:t>соблюдать пунктуационные правила оформления повествовательного, вопросительного и восклицательного предложения;</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8) </w:t>
      </w:r>
      <w:r w:rsidRPr="000E65BB">
        <w:rPr>
          <w:color w:val="0D0D0D" w:themeColor="text1" w:themeTint="F2"/>
          <w:sz w:val="24"/>
          <w:szCs w:val="24"/>
        </w:rPr>
        <w:t>составлять описание картины;</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9) </w:t>
      </w:r>
      <w:r w:rsidRPr="000E65BB">
        <w:rPr>
          <w:color w:val="0D0D0D" w:themeColor="text1" w:themeTint="F2"/>
          <w:sz w:val="24"/>
          <w:szCs w:val="24"/>
        </w:rPr>
        <w:t>составлять электронные письма по изучаемым темам;</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10) </w:t>
      </w:r>
      <w:r w:rsidRPr="000E65BB">
        <w:rPr>
          <w:color w:val="0D0D0D" w:themeColor="text1" w:themeTint="F2"/>
          <w:sz w:val="24"/>
          <w:szCs w:val="24"/>
        </w:rPr>
        <w:t>составлять презентации по изучаемым темам;</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фонетический уровень языка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стремиться к разборчивому произношению слов в речевом потоке с учетом особенностей фонетического членения англоязычной речи;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корректно произносить предложения с точки зрения их ритмико-интонационных особенностей;</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межкультурной компетенции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использовать в речи и письменных текстах полученную информацию:</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 </w:t>
      </w:r>
      <w:r w:rsidRPr="000E65BB">
        <w:rPr>
          <w:color w:val="0D0D0D" w:themeColor="text1" w:themeTint="F2"/>
          <w:sz w:val="24"/>
          <w:szCs w:val="24"/>
        </w:rPr>
        <w:t>о правилах речевого этикета в формулах вежливости;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2) </w:t>
      </w:r>
      <w:r w:rsidRPr="000E65BB">
        <w:rPr>
          <w:color w:val="0D0D0D" w:themeColor="text1" w:themeTint="F2"/>
          <w:sz w:val="24"/>
          <w:szCs w:val="24"/>
        </w:rPr>
        <w:t>об организации учебного процесса в Великобритании;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3) </w:t>
      </w:r>
      <w:r w:rsidRPr="000E65BB">
        <w:rPr>
          <w:color w:val="0D0D0D" w:themeColor="text1" w:themeTint="F2"/>
          <w:sz w:val="24"/>
          <w:szCs w:val="24"/>
        </w:rPr>
        <w:t>о знаменательных датах и их праздновании;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4) </w:t>
      </w:r>
      <w:r w:rsidRPr="000E65BB">
        <w:rPr>
          <w:color w:val="0D0D0D" w:themeColor="text1" w:themeTint="F2"/>
          <w:sz w:val="24"/>
          <w:szCs w:val="24"/>
        </w:rPr>
        <w:t>о досуге в стране изучаемого языка;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5) </w:t>
      </w:r>
      <w:r w:rsidRPr="000E65BB">
        <w:rPr>
          <w:color w:val="0D0D0D" w:themeColor="text1" w:themeTint="F2"/>
          <w:sz w:val="24"/>
          <w:szCs w:val="24"/>
        </w:rPr>
        <w:t>об особенностях городской жизни в Великобритании;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6) </w:t>
      </w:r>
      <w:r w:rsidRPr="000E65BB">
        <w:rPr>
          <w:color w:val="0D0D0D" w:themeColor="text1" w:themeTint="F2"/>
          <w:sz w:val="24"/>
          <w:szCs w:val="24"/>
        </w:rPr>
        <w:t>о Британской кухне;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7) </w:t>
      </w:r>
      <w:r w:rsidRPr="000E65BB">
        <w:rPr>
          <w:color w:val="0D0D0D" w:themeColor="text1" w:themeTint="F2"/>
          <w:sz w:val="24"/>
          <w:szCs w:val="24"/>
        </w:rPr>
        <w:t>о культуре и безопасности поведения в цифровом пространстве;</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8) </w:t>
      </w:r>
      <w:r w:rsidRPr="000E65BB">
        <w:rPr>
          <w:color w:val="0D0D0D" w:themeColor="text1" w:themeTint="F2"/>
          <w:sz w:val="24"/>
          <w:szCs w:val="24"/>
        </w:rPr>
        <w:t>об известных личностях в России и англоязычных странах;</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9) </w:t>
      </w:r>
      <w:r w:rsidRPr="000E65BB">
        <w:rPr>
          <w:color w:val="0D0D0D" w:themeColor="text1" w:themeTint="F2"/>
          <w:sz w:val="24"/>
          <w:szCs w:val="24"/>
        </w:rPr>
        <w:t>об особенностях культуры России и страны изучаемого языка;</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10) </w:t>
      </w:r>
      <w:r w:rsidRPr="000E65BB">
        <w:rPr>
          <w:color w:val="0D0D0D" w:themeColor="text1" w:themeTint="F2"/>
          <w:sz w:val="24"/>
          <w:szCs w:val="24"/>
        </w:rPr>
        <w:t>об известных писателях России и Великобритании;</w:t>
      </w:r>
    </w:p>
    <w:p w:rsidR="003F0909" w:rsidRPr="000E65BB" w:rsidRDefault="003F0909" w:rsidP="003F0909">
      <w:pPr>
        <w:ind w:firstLine="709"/>
        <w:jc w:val="both"/>
        <w:rPr>
          <w:color w:val="0D0D0D" w:themeColor="text1" w:themeTint="F2"/>
          <w:sz w:val="24"/>
          <w:szCs w:val="24"/>
        </w:rPr>
      </w:pPr>
      <w:r w:rsidRPr="000E65BB">
        <w:rPr>
          <w:bCs/>
          <w:color w:val="0D0D0D" w:themeColor="text1" w:themeTint="F2"/>
          <w:sz w:val="24"/>
          <w:szCs w:val="24"/>
        </w:rPr>
        <w:t>11) </w:t>
      </w:r>
      <w:r w:rsidRPr="000E65BB">
        <w:rPr>
          <w:color w:val="0D0D0D" w:themeColor="text1" w:themeTint="F2"/>
          <w:sz w:val="24"/>
          <w:szCs w:val="24"/>
        </w:rPr>
        <w:t>о культурных стереотипах разных стран.</w:t>
      </w:r>
    </w:p>
    <w:p w:rsidR="003F0909" w:rsidRPr="000E65BB" w:rsidRDefault="003F0909" w:rsidP="003F0909">
      <w:pPr>
        <w:ind w:firstLine="709"/>
        <w:jc w:val="center"/>
        <w:rPr>
          <w:b/>
          <w:bCs/>
          <w:iCs/>
          <w:color w:val="0D0D0D" w:themeColor="text1" w:themeTint="F2"/>
          <w:sz w:val="24"/>
          <w:szCs w:val="24"/>
        </w:rPr>
      </w:pPr>
    </w:p>
    <w:p w:rsidR="003F0909" w:rsidRPr="000E65BB" w:rsidRDefault="003F0909" w:rsidP="003F0909">
      <w:pPr>
        <w:ind w:firstLine="709"/>
        <w:jc w:val="center"/>
        <w:rPr>
          <w:color w:val="0D0D0D" w:themeColor="text1" w:themeTint="F2"/>
          <w:sz w:val="24"/>
          <w:szCs w:val="24"/>
        </w:rPr>
      </w:pPr>
      <w:r w:rsidRPr="000E65BB">
        <w:rPr>
          <w:b/>
          <w:bCs/>
          <w:iCs/>
          <w:color w:val="0D0D0D" w:themeColor="text1" w:themeTint="F2"/>
          <w:sz w:val="24"/>
          <w:szCs w:val="24"/>
        </w:rPr>
        <w:t>Содержание учебного предмета</w:t>
      </w:r>
    </w:p>
    <w:p w:rsidR="003F0909" w:rsidRPr="000E65BB" w:rsidRDefault="003F0909" w:rsidP="003F0909">
      <w:pPr>
        <w:ind w:firstLine="709"/>
        <w:jc w:val="center"/>
        <w:rPr>
          <w:b/>
          <w:bCs/>
          <w:i/>
          <w:color w:val="0D0D0D" w:themeColor="text1" w:themeTint="F2"/>
          <w:sz w:val="24"/>
          <w:szCs w:val="24"/>
        </w:rPr>
      </w:pPr>
      <w:r w:rsidRPr="000E65BB">
        <w:rPr>
          <w:b/>
          <w:bCs/>
          <w:i/>
          <w:color w:val="0D0D0D" w:themeColor="text1" w:themeTint="F2"/>
          <w:sz w:val="24"/>
          <w:szCs w:val="24"/>
        </w:rPr>
        <w:t>Тематика для организации ситуации общения по годам обучения</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6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(2-й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1. Я и моя семья.</w:t>
      </w:r>
      <w:r w:rsidRPr="000E65BB">
        <w:rPr>
          <w:color w:val="0D0D0D" w:themeColor="text1" w:themeTint="F2"/>
          <w:sz w:val="24"/>
          <w:szCs w:val="24"/>
        </w:rPr>
        <w:t xml:space="preserve"> Знакомство, страны и национальности, семейные фотографии, профессии в семье, семейные праздники, день рождения. </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2. Мои друзья и наши увлечения.</w:t>
      </w:r>
      <w:r w:rsidRPr="000E65BB">
        <w:rPr>
          <w:color w:val="0D0D0D" w:themeColor="text1" w:themeTint="F2"/>
          <w:sz w:val="24"/>
          <w:szCs w:val="24"/>
        </w:rPr>
        <w:t xml:space="preserve"> Наши интересы, игры, кино, спорт посещение кружков, спортивных секций.</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3. Моя школа.</w:t>
      </w:r>
      <w:r w:rsidRPr="000E65BB">
        <w:rPr>
          <w:color w:val="0D0D0D" w:themeColor="text1" w:themeTint="F2"/>
          <w:sz w:val="24"/>
          <w:szCs w:val="24"/>
        </w:rPr>
        <w:t xml:space="preserve"> Школьные предметы, мой любимый урок, мой портфель, мой день.</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4. Моя квартира.</w:t>
      </w:r>
      <w:r w:rsidRPr="000E65BB">
        <w:rPr>
          <w:color w:val="0D0D0D" w:themeColor="text1" w:themeTint="F2"/>
          <w:sz w:val="24"/>
          <w:szCs w:val="24"/>
        </w:rPr>
        <w:t xml:space="preserve"> Моя комната, названия предметов мебели, с кем я живу, мои питомцы.</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7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(3-й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1. Мой день. Распорядок дня, что я делаю в свободное время, как я ухаживаю за </w:t>
      </w:r>
      <w:r w:rsidRPr="000E65BB">
        <w:rPr>
          <w:color w:val="0D0D0D" w:themeColor="text1" w:themeTint="F2"/>
          <w:sz w:val="24"/>
          <w:szCs w:val="24"/>
        </w:rPr>
        <w:lastRenderedPageBreak/>
        <w:t>питомцами, как я помогаю по дому.</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2. Мой город. Городские объекты, транспорт, посещение кафе, магазины.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3. Моя любимая еда. Что взять на пикник, покупка продуктов, правильное питание, приготовление еды, рецепты.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4. Моя любимая одежда. Летняя и зимняя одежда, школьная форма, как я выбираю одежду, внешний вид.</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8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(4-й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1. Природа. Погода, явления природы, мир животных и растений, охрана окружающей среды.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2. Путешествия. разные виды транспорта, мои каникулы, аэропорт, гостиницы, куда поехать летом и зимой, развлечения.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3. 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4. Праздники и знаменательные даты в различных странах мира. Популярные праздники в России и Великобритании, посещение фестиваля.</w:t>
      </w:r>
    </w:p>
    <w:p w:rsidR="00B02287" w:rsidRPr="000E65BB" w:rsidRDefault="00B02287" w:rsidP="003F0909">
      <w:pPr>
        <w:ind w:firstLine="709"/>
        <w:jc w:val="center"/>
        <w:rPr>
          <w:b/>
          <w:bCs/>
          <w:color w:val="0D0D0D" w:themeColor="text1" w:themeTint="F2"/>
          <w:sz w:val="24"/>
          <w:szCs w:val="24"/>
        </w:rPr>
      </w:pP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9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(5-й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1. Интернет и гаджеты.  Интернет-технологии, социальные сети, блоги.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2. Здоровье. Здоровый образ жизни, самочувствие, правильное питание, режим дня, меры профилактики.</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3. Наука и технологии. </w:t>
      </w:r>
      <w:r w:rsidRPr="000E65BB">
        <w:rPr>
          <w:bCs/>
          <w:color w:val="0D0D0D" w:themeColor="text1" w:themeTint="F2"/>
          <w:sz w:val="24"/>
          <w:szCs w:val="24"/>
        </w:rPr>
        <w:t>Научно-технический прогресс, влияние современных технологий на жизнь человека,</w:t>
      </w:r>
      <w:r w:rsidRPr="000E65BB">
        <w:rPr>
          <w:color w:val="0D0D0D" w:themeColor="text1" w:themeTint="F2"/>
          <w:sz w:val="24"/>
          <w:szCs w:val="24"/>
        </w:rPr>
        <w:t xml:space="preserve"> </w:t>
      </w:r>
      <w:r w:rsidRPr="000E65BB">
        <w:rPr>
          <w:bCs/>
          <w:color w:val="0D0D0D" w:themeColor="text1" w:themeTint="F2"/>
          <w:sz w:val="24"/>
          <w:szCs w:val="24"/>
        </w:rPr>
        <w:t>знаменитые изобретатели;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4. Выдающиеся люди. Писатели, спортсмены, актеры.</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10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(6-й год обучения на уровне ООО)</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1. Культура и искусство. </w:t>
      </w:r>
      <w:r w:rsidRPr="000E65BB">
        <w:rPr>
          <w:bCs/>
          <w:color w:val="0D0D0D" w:themeColor="text1" w:themeTint="F2"/>
          <w:sz w:val="24"/>
          <w:szCs w:val="24"/>
        </w:rPr>
        <w:t xml:space="preserve">Музыка, посещение музея и выставки, театра, описание картины, сюжета фильма. </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2. Иностранные языки.</w:t>
      </w:r>
      <w:r w:rsidRPr="000E65BB">
        <w:rPr>
          <w:bCs/>
          <w:color w:val="0D0D0D" w:themeColor="text1" w:themeTint="F2"/>
          <w:sz w:val="24"/>
          <w:szCs w:val="24"/>
        </w:rPr>
        <w:t xml:space="preserve"> Язык международного общения, общение с англоязычными друзьями.</w:t>
      </w:r>
    </w:p>
    <w:p w:rsidR="003F0909" w:rsidRPr="000E65BB" w:rsidRDefault="003F0909" w:rsidP="003F0909">
      <w:pPr>
        <w:ind w:firstLine="709"/>
        <w:jc w:val="center"/>
        <w:rPr>
          <w:b/>
          <w:color w:val="0D0D0D" w:themeColor="text1" w:themeTint="F2"/>
          <w:sz w:val="24"/>
          <w:szCs w:val="24"/>
        </w:rPr>
      </w:pPr>
      <w:bookmarkStart w:id="20" w:name="_Hlk96769322"/>
    </w:p>
    <w:p w:rsidR="003F0909" w:rsidRPr="000E65BB" w:rsidRDefault="003F0909" w:rsidP="003F0909">
      <w:pPr>
        <w:ind w:firstLine="709"/>
        <w:jc w:val="center"/>
        <w:rPr>
          <w:b/>
          <w:color w:val="0D0D0D" w:themeColor="text1" w:themeTint="F2"/>
          <w:sz w:val="24"/>
          <w:szCs w:val="24"/>
        </w:rPr>
      </w:pPr>
      <w:r w:rsidRPr="000E65BB">
        <w:rPr>
          <w:b/>
          <w:color w:val="0D0D0D" w:themeColor="text1" w:themeTint="F2"/>
          <w:sz w:val="24"/>
          <w:szCs w:val="24"/>
        </w:rPr>
        <w:t>Примерное тематическое планирование</w:t>
      </w:r>
    </w:p>
    <w:p w:rsidR="003F0909" w:rsidRPr="000E65BB" w:rsidRDefault="003F0909" w:rsidP="003F0909">
      <w:pPr>
        <w:ind w:firstLine="709"/>
        <w:jc w:val="center"/>
        <w:rPr>
          <w:b/>
          <w:bCs/>
          <w:color w:val="0D0D0D" w:themeColor="text1" w:themeTint="F2"/>
          <w:sz w:val="24"/>
          <w:szCs w:val="24"/>
        </w:rPr>
      </w:pPr>
      <w:bookmarkStart w:id="21" w:name="_Hlk96772809"/>
      <w:r w:rsidRPr="000E65BB">
        <w:rPr>
          <w:b/>
          <w:bCs/>
          <w:color w:val="0D0D0D" w:themeColor="text1" w:themeTint="F2"/>
          <w:sz w:val="24"/>
          <w:szCs w:val="24"/>
        </w:rPr>
        <w:t>6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(2-й год обучения на уровне ООО)</w:t>
      </w:r>
    </w:p>
    <w:bookmarkEnd w:id="20"/>
    <w:bookmarkEnd w:id="21"/>
    <w:p w:rsidR="003F0909" w:rsidRPr="000E65BB" w:rsidRDefault="003F0909" w:rsidP="003F0909">
      <w:pPr>
        <w:ind w:firstLine="709"/>
        <w:jc w:val="both"/>
        <w:rPr>
          <w:b/>
          <w:bCs/>
          <w:color w:val="0D0D0D" w:themeColor="text1" w:themeTint="F2"/>
          <w:sz w:val="24"/>
          <w:szCs w:val="24"/>
        </w:rPr>
      </w:pPr>
      <w:r w:rsidRPr="000E65BB">
        <w:rPr>
          <w:b/>
          <w:bCs/>
          <w:color w:val="0D0D0D" w:themeColor="text1" w:themeTint="F2"/>
          <w:sz w:val="24"/>
          <w:szCs w:val="24"/>
        </w:rPr>
        <w:t>Раздел 1. Я и моя семья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Знакомство, страны и национальности.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Семейные фотографии.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Традиции и праздники в моей семье.</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себе;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краткое описание внешности и характера членов семьи;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своей семье;</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заполнять свои личные данные в анкету;</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писать поздравительные открытки с Днем рождения, Новым годом, 8 марта;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пост для социальных сетей с семейными фотографиями и комментариями;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lastRenderedPageBreak/>
        <w:t xml:space="preserve">– </w:t>
      </w:r>
      <w:r w:rsidRPr="000E65BB">
        <w:rPr>
          <w:bCs/>
          <w:color w:val="0D0D0D" w:themeColor="text1" w:themeTint="F2"/>
          <w:sz w:val="24"/>
          <w:szCs w:val="24"/>
        </w:rPr>
        <w:t xml:space="preserve">личные местоимения + </w:t>
      </w:r>
      <w:r w:rsidRPr="000E65BB">
        <w:rPr>
          <w:bCs/>
          <w:color w:val="0D0D0D" w:themeColor="text1" w:themeTint="F2"/>
          <w:sz w:val="24"/>
          <w:szCs w:val="24"/>
          <w:lang w:val="en-US"/>
        </w:rPr>
        <w:t>to</w:t>
      </w:r>
      <w:r w:rsidRPr="000E65BB">
        <w:rPr>
          <w:bCs/>
          <w:color w:val="0D0D0D" w:themeColor="text1" w:themeTint="F2"/>
          <w:sz w:val="24"/>
          <w:szCs w:val="24"/>
        </w:rPr>
        <w:t xml:space="preserve"> </w:t>
      </w:r>
      <w:r w:rsidRPr="000E65BB">
        <w:rPr>
          <w:bCs/>
          <w:color w:val="0D0D0D" w:themeColor="text1" w:themeTint="F2"/>
          <w:sz w:val="24"/>
          <w:szCs w:val="24"/>
          <w:lang w:val="en-US"/>
        </w:rPr>
        <w:t>be</w:t>
      </w:r>
      <w:r w:rsidRPr="000E65BB">
        <w:rPr>
          <w:bCs/>
          <w:color w:val="0D0D0D" w:themeColor="text1" w:themeTint="F2"/>
          <w:sz w:val="24"/>
          <w:szCs w:val="24"/>
        </w:rPr>
        <w:t xml:space="preserve"> </w:t>
      </w:r>
      <w:r w:rsidRPr="000E65BB">
        <w:rPr>
          <w:color w:val="0D0D0D" w:themeColor="text1" w:themeTint="F2"/>
          <w:sz w:val="24"/>
          <w:szCs w:val="24"/>
        </w:rPr>
        <w:t xml:space="preserve">в лексико-грамматических единствах типа </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Masha</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David</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ten</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fine</w:t>
      </w:r>
      <w:r w:rsidRPr="000E65BB">
        <w:rPr>
          <w:i/>
          <w:color w:val="0D0D0D" w:themeColor="text1" w:themeTint="F2"/>
          <w:sz w:val="24"/>
          <w:szCs w:val="24"/>
        </w:rPr>
        <w:t xml:space="preserve">, </w:t>
      </w:r>
      <w:r w:rsidRPr="000E65BB">
        <w:rPr>
          <w:i/>
          <w:color w:val="0D0D0D" w:themeColor="text1" w:themeTint="F2"/>
          <w:sz w:val="24"/>
          <w:szCs w:val="24"/>
          <w:lang w:val="en-US"/>
        </w:rPr>
        <w:t>We</w:t>
      </w:r>
      <w:r w:rsidRPr="000E65BB">
        <w:rPr>
          <w:i/>
          <w:color w:val="0D0D0D" w:themeColor="text1" w:themeTint="F2"/>
          <w:sz w:val="24"/>
          <w:szCs w:val="24"/>
        </w:rPr>
        <w:t xml:space="preserve"> </w:t>
      </w:r>
      <w:r w:rsidRPr="000E65BB">
        <w:rPr>
          <w:i/>
          <w:color w:val="0D0D0D" w:themeColor="text1" w:themeTint="F2"/>
          <w:sz w:val="24"/>
          <w:szCs w:val="24"/>
          <w:lang w:val="en-US"/>
        </w:rPr>
        <w:t>are</w:t>
      </w:r>
      <w:r w:rsidRPr="000E65BB">
        <w:rPr>
          <w:i/>
          <w:color w:val="0D0D0D" w:themeColor="text1" w:themeTint="F2"/>
          <w:sz w:val="24"/>
          <w:szCs w:val="24"/>
        </w:rPr>
        <w:t xml:space="preserve"> </w:t>
      </w:r>
      <w:r w:rsidRPr="000E65BB">
        <w:rPr>
          <w:i/>
          <w:color w:val="0D0D0D" w:themeColor="text1" w:themeTint="F2"/>
          <w:sz w:val="24"/>
          <w:szCs w:val="24"/>
          <w:lang w:val="en-US"/>
        </w:rPr>
        <w:t>students</w:t>
      </w:r>
      <w:r w:rsidRPr="000E65BB">
        <w:rPr>
          <w:i/>
          <w:color w:val="0D0D0D" w:themeColor="text1" w:themeTint="F2"/>
          <w:sz w:val="24"/>
          <w:szCs w:val="24"/>
        </w:rPr>
        <w:t>…;</w:t>
      </w:r>
    </w:p>
    <w:p w:rsidR="003F0909" w:rsidRPr="000E65BB" w:rsidRDefault="003F0909" w:rsidP="003F0909">
      <w:pPr>
        <w:ind w:firstLine="709"/>
        <w:jc w:val="both"/>
        <w:rPr>
          <w:i/>
          <w:i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притяжательные прилагательные для описания членов семьи, их имен, профессий: </w:t>
      </w:r>
      <w:r w:rsidRPr="000E65BB">
        <w:rPr>
          <w:i/>
          <w:iCs/>
          <w:color w:val="0D0D0D" w:themeColor="text1" w:themeTint="F2"/>
          <w:sz w:val="24"/>
          <w:szCs w:val="24"/>
          <w:lang w:val="en-US"/>
        </w:rPr>
        <w:t>my</w:t>
      </w:r>
      <w:r w:rsidRPr="000E65BB">
        <w:rPr>
          <w:i/>
          <w:iCs/>
          <w:color w:val="0D0D0D" w:themeColor="text1" w:themeTint="F2"/>
          <w:sz w:val="24"/>
          <w:szCs w:val="24"/>
        </w:rPr>
        <w:t xml:space="preserve"> </w:t>
      </w:r>
      <w:r w:rsidRPr="000E65BB">
        <w:rPr>
          <w:i/>
          <w:iCs/>
          <w:color w:val="0D0D0D" w:themeColor="text1" w:themeTint="F2"/>
          <w:sz w:val="24"/>
          <w:szCs w:val="24"/>
          <w:lang w:val="en-US"/>
        </w:rPr>
        <w:t>mother</w:t>
      </w:r>
      <w:r w:rsidRPr="000E65BB">
        <w:rPr>
          <w:i/>
          <w:iCs/>
          <w:color w:val="0D0D0D" w:themeColor="text1" w:themeTint="F2"/>
          <w:sz w:val="24"/>
          <w:szCs w:val="24"/>
        </w:rPr>
        <w:t xml:space="preserve"> </w:t>
      </w:r>
      <w:r w:rsidRPr="000E65BB">
        <w:rPr>
          <w:i/>
          <w:iCs/>
          <w:color w:val="0D0D0D" w:themeColor="text1" w:themeTint="F2"/>
          <w:sz w:val="24"/>
          <w:szCs w:val="24"/>
          <w:lang w:val="en-US"/>
        </w:rPr>
        <w:t>is</w:t>
      </w:r>
      <w:r w:rsidRPr="000E65BB">
        <w:rPr>
          <w:i/>
          <w:iCs/>
          <w:color w:val="0D0D0D" w:themeColor="text1" w:themeTint="F2"/>
          <w:sz w:val="24"/>
          <w:szCs w:val="24"/>
        </w:rPr>
        <w:t xml:space="preserve">, </w:t>
      </w:r>
      <w:r w:rsidRPr="000E65BB">
        <w:rPr>
          <w:i/>
          <w:iCs/>
          <w:color w:val="0D0D0D" w:themeColor="text1" w:themeTint="F2"/>
          <w:sz w:val="24"/>
          <w:szCs w:val="24"/>
          <w:lang w:val="en-US"/>
        </w:rPr>
        <w:t>her</w:t>
      </w:r>
      <w:r w:rsidRPr="000E65BB">
        <w:rPr>
          <w:i/>
          <w:iCs/>
          <w:color w:val="0D0D0D" w:themeColor="text1" w:themeTint="F2"/>
          <w:sz w:val="24"/>
          <w:szCs w:val="24"/>
        </w:rPr>
        <w:t xml:space="preserve"> </w:t>
      </w:r>
      <w:r w:rsidRPr="000E65BB">
        <w:rPr>
          <w:i/>
          <w:iCs/>
          <w:color w:val="0D0D0D" w:themeColor="text1" w:themeTint="F2"/>
          <w:sz w:val="24"/>
          <w:szCs w:val="24"/>
          <w:lang w:val="en-US"/>
        </w:rPr>
        <w:t>name</w:t>
      </w:r>
      <w:r w:rsidRPr="000E65BB">
        <w:rPr>
          <w:i/>
          <w:iCs/>
          <w:color w:val="0D0D0D" w:themeColor="text1" w:themeTint="F2"/>
          <w:sz w:val="24"/>
          <w:szCs w:val="24"/>
        </w:rPr>
        <w:t xml:space="preserve"> </w:t>
      </w:r>
      <w:r w:rsidRPr="000E65BB">
        <w:rPr>
          <w:i/>
          <w:iCs/>
          <w:color w:val="0D0D0D" w:themeColor="text1" w:themeTint="F2"/>
          <w:sz w:val="24"/>
          <w:szCs w:val="24"/>
          <w:lang w:val="en-US"/>
        </w:rPr>
        <w:t>is</w:t>
      </w:r>
      <w:r w:rsidRPr="000E65BB">
        <w:rPr>
          <w:i/>
          <w:iCs/>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притяжательный падеж существительного для выражения принадлежности;</w:t>
      </w:r>
    </w:p>
    <w:p w:rsidR="003F0909" w:rsidRPr="000E65BB" w:rsidRDefault="003F0909" w:rsidP="003F0909">
      <w:pPr>
        <w:ind w:firstLine="709"/>
        <w:jc w:val="both"/>
        <w:rPr>
          <w:bCs/>
          <w:i/>
          <w:i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указательные местоимения для описания семейной фотографии: </w:t>
      </w:r>
      <w:r w:rsidRPr="000E65BB">
        <w:rPr>
          <w:bCs/>
          <w:i/>
          <w:iCs/>
          <w:color w:val="0D0D0D" w:themeColor="text1" w:themeTint="F2"/>
          <w:sz w:val="24"/>
          <w:szCs w:val="24"/>
          <w:lang w:val="en-US"/>
        </w:rPr>
        <w:t>This</w:t>
      </w:r>
      <w:r w:rsidRPr="000E65BB">
        <w:rPr>
          <w:bCs/>
          <w:i/>
          <w:iCs/>
          <w:color w:val="0D0D0D" w:themeColor="text1" w:themeTint="F2"/>
          <w:sz w:val="24"/>
          <w:szCs w:val="24"/>
        </w:rPr>
        <w:t xml:space="preserve"> </w:t>
      </w:r>
      <w:r w:rsidRPr="000E65BB">
        <w:rPr>
          <w:bCs/>
          <w:i/>
          <w:iCs/>
          <w:color w:val="0D0D0D" w:themeColor="text1" w:themeTint="F2"/>
          <w:sz w:val="24"/>
          <w:szCs w:val="24"/>
          <w:lang w:val="en-US"/>
        </w:rPr>
        <w:t>is</w:t>
      </w:r>
      <w:r w:rsidRPr="000E65BB">
        <w:rPr>
          <w:bCs/>
          <w:i/>
          <w:iCs/>
          <w:color w:val="0D0D0D" w:themeColor="text1" w:themeTint="F2"/>
          <w:sz w:val="24"/>
          <w:szCs w:val="24"/>
        </w:rPr>
        <w:t xml:space="preserve"> </w:t>
      </w:r>
      <w:r w:rsidRPr="000E65BB">
        <w:rPr>
          <w:bCs/>
          <w:i/>
          <w:iCs/>
          <w:color w:val="0D0D0D" w:themeColor="text1" w:themeTint="F2"/>
          <w:sz w:val="24"/>
          <w:szCs w:val="24"/>
          <w:lang w:val="en-US"/>
        </w:rPr>
        <w:t>my</w:t>
      </w:r>
      <w:r w:rsidRPr="000E65BB">
        <w:rPr>
          <w:bCs/>
          <w:i/>
          <w:iCs/>
          <w:color w:val="0D0D0D" w:themeColor="text1" w:themeTint="F2"/>
          <w:sz w:val="24"/>
          <w:szCs w:val="24"/>
        </w:rPr>
        <w:t xml:space="preserve"> </w:t>
      </w:r>
      <w:r w:rsidRPr="000E65BB">
        <w:rPr>
          <w:bCs/>
          <w:i/>
          <w:iCs/>
          <w:color w:val="0D0D0D" w:themeColor="text1" w:themeTint="F2"/>
          <w:sz w:val="24"/>
          <w:szCs w:val="24"/>
          <w:lang w:val="en-US"/>
        </w:rPr>
        <w:t>mother</w:t>
      </w:r>
      <w:r w:rsidRPr="000E65BB">
        <w:rPr>
          <w:bCs/>
          <w:i/>
          <w:iCs/>
          <w:color w:val="0D0D0D" w:themeColor="text1" w:themeTint="F2"/>
          <w:sz w:val="24"/>
          <w:szCs w:val="24"/>
        </w:rPr>
        <w:t xml:space="preserve">, </w:t>
      </w:r>
      <w:r w:rsidRPr="000E65BB">
        <w:rPr>
          <w:bCs/>
          <w:i/>
          <w:iCs/>
          <w:color w:val="0D0D0D" w:themeColor="text1" w:themeTint="F2"/>
          <w:sz w:val="24"/>
          <w:szCs w:val="24"/>
          <w:lang w:val="en-US"/>
        </w:rPr>
        <w:t>That</w:t>
      </w:r>
      <w:r w:rsidRPr="000E65BB">
        <w:rPr>
          <w:bCs/>
          <w:i/>
          <w:iCs/>
          <w:color w:val="0D0D0D" w:themeColor="text1" w:themeTint="F2"/>
          <w:sz w:val="24"/>
          <w:szCs w:val="24"/>
        </w:rPr>
        <w:t xml:space="preserve"> </w:t>
      </w:r>
      <w:r w:rsidRPr="000E65BB">
        <w:rPr>
          <w:bCs/>
          <w:i/>
          <w:iCs/>
          <w:color w:val="0D0D0D" w:themeColor="text1" w:themeTint="F2"/>
          <w:sz w:val="24"/>
          <w:szCs w:val="24"/>
          <w:lang w:val="en-US"/>
        </w:rPr>
        <w:t>is</w:t>
      </w:r>
      <w:r w:rsidRPr="000E65BB">
        <w:rPr>
          <w:bCs/>
          <w:i/>
          <w:iCs/>
          <w:color w:val="0D0D0D" w:themeColor="text1" w:themeTint="F2"/>
          <w:sz w:val="24"/>
          <w:szCs w:val="24"/>
        </w:rPr>
        <w:t xml:space="preserve"> </w:t>
      </w:r>
      <w:r w:rsidRPr="000E65BB">
        <w:rPr>
          <w:bCs/>
          <w:i/>
          <w:iCs/>
          <w:color w:val="0D0D0D" w:themeColor="text1" w:themeTint="F2"/>
          <w:sz w:val="24"/>
          <w:szCs w:val="24"/>
          <w:lang w:val="en-US"/>
        </w:rPr>
        <w:t>her</w:t>
      </w:r>
      <w:r w:rsidRPr="000E65BB">
        <w:rPr>
          <w:bCs/>
          <w:i/>
          <w:iCs/>
          <w:color w:val="0D0D0D" w:themeColor="text1" w:themeTint="F2"/>
          <w:sz w:val="24"/>
          <w:szCs w:val="24"/>
        </w:rPr>
        <w:t xml:space="preserve"> </w:t>
      </w:r>
      <w:r w:rsidRPr="000E65BB">
        <w:rPr>
          <w:bCs/>
          <w:i/>
          <w:iCs/>
          <w:color w:val="0D0D0D" w:themeColor="text1" w:themeTint="F2"/>
          <w:sz w:val="24"/>
          <w:szCs w:val="24"/>
          <w:lang w:val="en-US"/>
        </w:rPr>
        <w:t>sister</w:t>
      </w:r>
      <w:r w:rsidRPr="000E65BB">
        <w:rPr>
          <w:bCs/>
          <w:i/>
          <w:iCs/>
          <w:color w:val="0D0D0D" w:themeColor="text1" w:themeTint="F2"/>
          <w:sz w:val="24"/>
          <w:szCs w:val="24"/>
        </w:rPr>
        <w:t>;</w:t>
      </w:r>
    </w:p>
    <w:p w:rsidR="003F0909" w:rsidRPr="000E65BB" w:rsidRDefault="003F0909" w:rsidP="003F0909">
      <w:pPr>
        <w:ind w:firstLine="709"/>
        <w:jc w:val="both"/>
        <w:rPr>
          <w:bCs/>
          <w:i/>
          <w:iCs/>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w:t>
      </w:r>
      <w:r w:rsidRPr="000E65BB">
        <w:rPr>
          <w:bCs/>
          <w:i/>
          <w:color w:val="0D0D0D" w:themeColor="text1" w:themeTint="F2"/>
          <w:sz w:val="24"/>
          <w:szCs w:val="24"/>
          <w:lang w:val="en-US"/>
        </w:rPr>
        <w:t>have</w:t>
      </w:r>
      <w:r w:rsidRPr="000E65BB">
        <w:rPr>
          <w:bCs/>
          <w:i/>
          <w:color w:val="0D0D0D" w:themeColor="text1" w:themeTint="F2"/>
          <w:sz w:val="24"/>
          <w:szCs w:val="24"/>
        </w:rPr>
        <w:t xml:space="preserve"> </w:t>
      </w:r>
      <w:r w:rsidRPr="000E65BB">
        <w:rPr>
          <w:bCs/>
          <w:i/>
          <w:color w:val="0D0D0D" w:themeColor="text1" w:themeTint="F2"/>
          <w:sz w:val="24"/>
          <w:szCs w:val="24"/>
          <w:lang w:val="en-US"/>
        </w:rPr>
        <w:t>got</w:t>
      </w:r>
      <w:r w:rsidRPr="000E65BB">
        <w:rPr>
          <w:bCs/>
          <w:color w:val="0D0D0D" w:themeColor="text1" w:themeTint="F2"/>
          <w:sz w:val="24"/>
          <w:szCs w:val="24"/>
        </w:rPr>
        <w:t xml:space="preserve"> для перечисления членов семьи;</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0E65BB">
        <w:rPr>
          <w:color w:val="0D0D0D" w:themeColor="text1" w:themeTint="F2"/>
          <w:sz w:val="24"/>
          <w:szCs w:val="24"/>
        </w:rPr>
        <w:t xml:space="preserve"> </w:t>
      </w:r>
      <w:r w:rsidRPr="000E65BB">
        <w:rPr>
          <w:i/>
          <w:color w:val="0D0D0D" w:themeColor="text1" w:themeTint="F2"/>
          <w:sz w:val="24"/>
          <w:szCs w:val="24"/>
          <w:lang w:val="en-US"/>
        </w:rPr>
        <w:t>Close</w:t>
      </w:r>
      <w:r w:rsidRPr="000E65BB">
        <w:rPr>
          <w:i/>
          <w:color w:val="0D0D0D" w:themeColor="text1" w:themeTint="F2"/>
          <w:sz w:val="24"/>
          <w:szCs w:val="24"/>
        </w:rPr>
        <w:t xml:space="preserve"> </w:t>
      </w:r>
      <w:r w:rsidRPr="000E65BB">
        <w:rPr>
          <w:i/>
          <w:color w:val="0D0D0D" w:themeColor="text1" w:themeTint="F2"/>
          <w:sz w:val="24"/>
          <w:szCs w:val="24"/>
          <w:lang w:val="en-US"/>
        </w:rPr>
        <w:t>your</w:t>
      </w:r>
      <w:r w:rsidRPr="000E65BB">
        <w:rPr>
          <w:i/>
          <w:color w:val="0D0D0D" w:themeColor="text1" w:themeTint="F2"/>
          <w:sz w:val="24"/>
          <w:szCs w:val="24"/>
        </w:rPr>
        <w:t xml:space="preserve"> </w:t>
      </w:r>
      <w:r w:rsidRPr="000E65BB">
        <w:rPr>
          <w:i/>
          <w:color w:val="0D0D0D" w:themeColor="text1" w:themeTint="F2"/>
          <w:sz w:val="24"/>
          <w:szCs w:val="24"/>
          <w:lang w:val="en-US"/>
        </w:rPr>
        <w:t>books</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Лексический материал отбирается с учетом тематики общения раздела 1:</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название</w:t>
      </w:r>
      <w:r w:rsidRPr="000E65BB">
        <w:rPr>
          <w:color w:val="0D0D0D" w:themeColor="text1" w:themeTint="F2"/>
          <w:sz w:val="24"/>
          <w:szCs w:val="24"/>
          <w:lang w:val="en-US"/>
        </w:rPr>
        <w:t xml:space="preserve"> </w:t>
      </w:r>
      <w:r w:rsidRPr="000E65BB">
        <w:rPr>
          <w:color w:val="0D0D0D" w:themeColor="text1" w:themeTint="F2"/>
          <w:sz w:val="24"/>
          <w:szCs w:val="24"/>
        </w:rPr>
        <w:t>членов</w:t>
      </w:r>
      <w:r w:rsidRPr="000E65BB">
        <w:rPr>
          <w:color w:val="0D0D0D" w:themeColor="text1" w:themeTint="F2"/>
          <w:sz w:val="24"/>
          <w:szCs w:val="24"/>
          <w:lang w:val="en-US"/>
        </w:rPr>
        <w:t xml:space="preserve"> </w:t>
      </w:r>
      <w:r w:rsidRPr="000E65BB">
        <w:rPr>
          <w:color w:val="0D0D0D" w:themeColor="text1" w:themeTint="F2"/>
          <w:sz w:val="24"/>
          <w:szCs w:val="24"/>
        </w:rPr>
        <w:t>семьи</w:t>
      </w:r>
      <w:r w:rsidRPr="000E65BB">
        <w:rPr>
          <w:color w:val="0D0D0D" w:themeColor="text1" w:themeTint="F2"/>
          <w:sz w:val="24"/>
          <w:szCs w:val="24"/>
          <w:lang w:val="en-US"/>
        </w:rPr>
        <w:t xml:space="preserve">: </w:t>
      </w:r>
      <w:r w:rsidRPr="000E65BB">
        <w:rPr>
          <w:i/>
          <w:color w:val="0D0D0D" w:themeColor="text1" w:themeTint="F2"/>
          <w:sz w:val="24"/>
          <w:szCs w:val="24"/>
          <w:lang w:val="en-US"/>
        </w:rPr>
        <w:t>mother, father, brother, sister</w:t>
      </w:r>
      <w:r w:rsidRPr="000E65BB">
        <w:rPr>
          <w:color w:val="0D0D0D" w:themeColor="text1" w:themeTint="F2"/>
          <w:sz w:val="24"/>
          <w:szCs w:val="24"/>
          <w:lang w:val="en-US"/>
        </w:rPr>
        <w:t xml:space="preserve"> </w:t>
      </w:r>
      <w:r w:rsidRPr="000E65BB">
        <w:rPr>
          <w:color w:val="0D0D0D" w:themeColor="text1" w:themeTint="F2"/>
          <w:sz w:val="24"/>
          <w:szCs w:val="24"/>
        </w:rPr>
        <w:t>и</w:t>
      </w:r>
      <w:r w:rsidRPr="000E65BB">
        <w:rPr>
          <w:color w:val="0D0D0D" w:themeColor="text1" w:themeTint="F2"/>
          <w:sz w:val="24"/>
          <w:szCs w:val="24"/>
          <w:lang w:val="en-US"/>
        </w:rPr>
        <w:t xml:space="preserve"> </w:t>
      </w:r>
      <w:r w:rsidRPr="000E65BB">
        <w:rPr>
          <w:color w:val="0D0D0D" w:themeColor="text1" w:themeTint="F2"/>
          <w:sz w:val="24"/>
          <w:szCs w:val="24"/>
        </w:rPr>
        <w:t>др</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w:t>
      </w:r>
      <w:r w:rsidRPr="000E65BB">
        <w:rPr>
          <w:i/>
          <w:color w:val="0D0D0D" w:themeColor="text1" w:themeTint="F2"/>
          <w:sz w:val="24"/>
          <w:szCs w:val="24"/>
          <w:lang w:val="en-US"/>
        </w:rPr>
        <w:t>have</w:t>
      </w:r>
      <w:r w:rsidRPr="000E65BB">
        <w:rPr>
          <w:i/>
          <w:color w:val="0D0D0D" w:themeColor="text1" w:themeTint="F2"/>
          <w:sz w:val="24"/>
          <w:szCs w:val="24"/>
        </w:rPr>
        <w:t xml:space="preserve"> </w:t>
      </w:r>
      <w:r w:rsidRPr="000E65BB">
        <w:rPr>
          <w:i/>
          <w:color w:val="0D0D0D" w:themeColor="text1" w:themeTint="F2"/>
          <w:sz w:val="24"/>
          <w:szCs w:val="24"/>
          <w:lang w:val="en-US"/>
        </w:rPr>
        <w:t>got</w:t>
      </w:r>
      <w:r w:rsidRPr="000E65BB">
        <w:rPr>
          <w:i/>
          <w:color w:val="0D0D0D" w:themeColor="text1" w:themeTint="F2"/>
          <w:sz w:val="24"/>
          <w:szCs w:val="24"/>
        </w:rPr>
        <w:t xml:space="preserve"> </w:t>
      </w:r>
      <w:r w:rsidRPr="000E65BB">
        <w:rPr>
          <w:color w:val="0D0D0D" w:themeColor="text1" w:themeTint="F2"/>
          <w:sz w:val="24"/>
          <w:szCs w:val="24"/>
        </w:rPr>
        <w:t>для обозначения принадлежности;</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имена</w:t>
      </w:r>
      <w:r w:rsidRPr="000E65BB">
        <w:rPr>
          <w:color w:val="0D0D0D" w:themeColor="text1" w:themeTint="F2"/>
          <w:sz w:val="24"/>
          <w:szCs w:val="24"/>
          <w:lang w:val="en-US"/>
        </w:rPr>
        <w:t xml:space="preserve">: </w:t>
      </w:r>
      <w:r w:rsidRPr="000E65BB">
        <w:rPr>
          <w:i/>
          <w:color w:val="0D0D0D" w:themeColor="text1" w:themeTint="F2"/>
          <w:sz w:val="24"/>
          <w:szCs w:val="24"/>
          <w:lang w:val="en-US"/>
        </w:rPr>
        <w:t>Mary, David</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личные</w:t>
      </w:r>
      <w:r w:rsidRPr="000E65BB">
        <w:rPr>
          <w:color w:val="0D0D0D" w:themeColor="text1" w:themeTint="F2"/>
          <w:sz w:val="24"/>
          <w:szCs w:val="24"/>
          <w:lang w:val="en-US"/>
        </w:rPr>
        <w:t xml:space="preserve"> </w:t>
      </w:r>
      <w:r w:rsidRPr="000E65BB">
        <w:rPr>
          <w:color w:val="0D0D0D" w:themeColor="text1" w:themeTint="F2"/>
          <w:sz w:val="24"/>
          <w:szCs w:val="24"/>
        </w:rPr>
        <w:t>местоимения</w:t>
      </w:r>
      <w:r w:rsidRPr="000E65BB">
        <w:rPr>
          <w:color w:val="0D0D0D" w:themeColor="text1" w:themeTint="F2"/>
          <w:sz w:val="24"/>
          <w:szCs w:val="24"/>
          <w:lang w:val="en-US"/>
        </w:rPr>
        <w:t xml:space="preserve">: </w:t>
      </w:r>
      <w:r w:rsidRPr="000E65BB">
        <w:rPr>
          <w:i/>
          <w:color w:val="0D0D0D" w:themeColor="text1" w:themeTint="F2"/>
          <w:sz w:val="24"/>
          <w:szCs w:val="24"/>
          <w:lang w:val="en-US"/>
        </w:rPr>
        <w:t>I, we, you, she, he</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притяжательные прилагательные: </w:t>
      </w:r>
      <w:r w:rsidRPr="000E65BB">
        <w:rPr>
          <w:i/>
          <w:color w:val="0D0D0D" w:themeColor="text1" w:themeTint="F2"/>
          <w:sz w:val="24"/>
          <w:szCs w:val="24"/>
          <w:lang w:val="en-US"/>
        </w:rPr>
        <w:t>his</w:t>
      </w:r>
      <w:r w:rsidRPr="000E65BB">
        <w:rPr>
          <w:i/>
          <w:color w:val="0D0D0D" w:themeColor="text1" w:themeTint="F2"/>
          <w:sz w:val="24"/>
          <w:szCs w:val="24"/>
        </w:rPr>
        <w:t xml:space="preserve">, </w:t>
      </w:r>
      <w:r w:rsidRPr="000E65BB">
        <w:rPr>
          <w:i/>
          <w:color w:val="0D0D0D" w:themeColor="text1" w:themeTint="F2"/>
          <w:sz w:val="24"/>
          <w:szCs w:val="24"/>
          <w:lang w:val="en-US"/>
        </w:rPr>
        <w:t>her</w:t>
      </w:r>
      <w:r w:rsidRPr="000E65BB">
        <w:rPr>
          <w:i/>
          <w:color w:val="0D0D0D" w:themeColor="text1" w:themeTint="F2"/>
          <w:sz w:val="24"/>
          <w:szCs w:val="24"/>
        </w:rPr>
        <w:t>…</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профессий: </w:t>
      </w:r>
      <w:r w:rsidRPr="000E65BB">
        <w:rPr>
          <w:i/>
          <w:color w:val="0D0D0D" w:themeColor="text1" w:themeTint="F2"/>
          <w:sz w:val="24"/>
          <w:szCs w:val="24"/>
          <w:lang w:val="en-US"/>
        </w:rPr>
        <w:t>doctor</w:t>
      </w:r>
      <w:r w:rsidRPr="000E65BB">
        <w:rPr>
          <w:i/>
          <w:color w:val="0D0D0D" w:themeColor="text1" w:themeTint="F2"/>
          <w:sz w:val="24"/>
          <w:szCs w:val="24"/>
        </w:rPr>
        <w:t xml:space="preserve">, </w:t>
      </w:r>
      <w:r w:rsidRPr="000E65BB">
        <w:rPr>
          <w:i/>
          <w:color w:val="0D0D0D" w:themeColor="text1" w:themeTint="F2"/>
          <w:sz w:val="24"/>
          <w:szCs w:val="24"/>
          <w:lang w:val="en-US"/>
        </w:rPr>
        <w:t>teacher</w:t>
      </w:r>
      <w:r w:rsidRPr="000E65BB">
        <w:rPr>
          <w:i/>
          <w:color w:val="0D0D0D" w:themeColor="text1" w:themeTint="F2"/>
          <w:sz w:val="24"/>
          <w:szCs w:val="24"/>
        </w:rPr>
        <w:t xml:space="preserve">, </w:t>
      </w:r>
      <w:r w:rsidRPr="000E65BB">
        <w:rPr>
          <w:i/>
          <w:color w:val="0D0D0D" w:themeColor="text1" w:themeTint="F2"/>
          <w:sz w:val="24"/>
          <w:szCs w:val="24"/>
          <w:lang w:val="en-US"/>
        </w:rPr>
        <w:t>taxi</w:t>
      </w:r>
      <w:r w:rsidRPr="000E65BB">
        <w:rPr>
          <w:i/>
          <w:color w:val="0D0D0D" w:themeColor="text1" w:themeTint="F2"/>
          <w:sz w:val="24"/>
          <w:szCs w:val="24"/>
        </w:rPr>
        <w:t xml:space="preserve"> </w:t>
      </w:r>
      <w:r w:rsidRPr="000E65BB">
        <w:rPr>
          <w:i/>
          <w:color w:val="0D0D0D" w:themeColor="text1" w:themeTint="F2"/>
          <w:sz w:val="24"/>
          <w:szCs w:val="24"/>
          <w:lang w:val="en-US"/>
        </w:rPr>
        <w:t>driver</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стран</w:t>
      </w:r>
      <w:r w:rsidRPr="000E65BB">
        <w:rPr>
          <w:color w:val="0D0D0D" w:themeColor="text1" w:themeTint="F2"/>
          <w:sz w:val="24"/>
          <w:szCs w:val="24"/>
          <w:lang w:val="en-US"/>
        </w:rPr>
        <w:t xml:space="preserve">, </w:t>
      </w:r>
      <w:r w:rsidRPr="000E65BB">
        <w:rPr>
          <w:color w:val="0D0D0D" w:themeColor="text1" w:themeTint="F2"/>
          <w:sz w:val="24"/>
          <w:szCs w:val="24"/>
        </w:rPr>
        <w:t>национальностей</w:t>
      </w:r>
      <w:r w:rsidRPr="000E65BB">
        <w:rPr>
          <w:color w:val="0D0D0D" w:themeColor="text1" w:themeTint="F2"/>
          <w:sz w:val="24"/>
          <w:szCs w:val="24"/>
          <w:lang w:val="en-US"/>
        </w:rPr>
        <w:t xml:space="preserve">: </w:t>
      </w:r>
      <w:r w:rsidRPr="000E65BB">
        <w:rPr>
          <w:i/>
          <w:color w:val="0D0D0D" w:themeColor="text1" w:themeTint="F2"/>
          <w:sz w:val="24"/>
          <w:szCs w:val="24"/>
          <w:lang w:val="en-US"/>
        </w:rPr>
        <w:t>Russia, the UK, Russian, British</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What is your name? How old are you? Where are you from</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rPr>
        <w:t xml:space="preserve">– речевые клише для поздравления: </w:t>
      </w:r>
      <w:r w:rsidRPr="000E65BB">
        <w:rPr>
          <w:i/>
          <w:color w:val="0D0D0D" w:themeColor="text1" w:themeTint="F2"/>
          <w:sz w:val="24"/>
          <w:szCs w:val="24"/>
          <w:lang w:val="en-US"/>
        </w:rPr>
        <w:t>Happy</w:t>
      </w:r>
      <w:r w:rsidRPr="000E65BB">
        <w:rPr>
          <w:i/>
          <w:color w:val="0D0D0D" w:themeColor="text1" w:themeTint="F2"/>
          <w:sz w:val="24"/>
          <w:szCs w:val="24"/>
        </w:rPr>
        <w:t xml:space="preserve"> </w:t>
      </w:r>
      <w:r w:rsidRPr="000E65BB">
        <w:rPr>
          <w:i/>
          <w:color w:val="0D0D0D" w:themeColor="text1" w:themeTint="F2"/>
          <w:sz w:val="24"/>
          <w:szCs w:val="24"/>
          <w:lang w:val="en-US"/>
        </w:rPr>
        <w:t>birthday</w:t>
      </w:r>
      <w:r w:rsidRPr="000E65BB">
        <w:rPr>
          <w:i/>
          <w:color w:val="0D0D0D" w:themeColor="text1" w:themeTint="F2"/>
          <w:sz w:val="24"/>
          <w:szCs w:val="24"/>
        </w:rPr>
        <w:t xml:space="preserve">! </w:t>
      </w:r>
      <w:r w:rsidRPr="000E65BB">
        <w:rPr>
          <w:i/>
          <w:color w:val="0D0D0D" w:themeColor="text1" w:themeTint="F2"/>
          <w:sz w:val="24"/>
          <w:szCs w:val="24"/>
          <w:lang w:val="en-US"/>
        </w:rPr>
        <w:t>Happy New year! Merry Christmas!</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Раздел 2. Мои друзья и наши увлечения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Наши увлечения.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Спорт и спортивные игры.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Встреча с друзьями.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краткое описание своего хобби;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своих спортивных увлечениях;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голосовое сообщение с предложением пойти в кино;</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презентацию о своем хобби;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заполнить информацию о своих спортивных увлечениях на своей страничке в социальных сетях;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писать записку с приглашением пойти в кино.</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модальный глагол </w:t>
      </w:r>
      <w:r w:rsidRPr="000E65BB">
        <w:rPr>
          <w:i/>
          <w:color w:val="0D0D0D" w:themeColor="text1" w:themeTint="F2"/>
          <w:sz w:val="24"/>
          <w:szCs w:val="24"/>
          <w:lang w:val="en-US"/>
        </w:rPr>
        <w:t>can</w:t>
      </w:r>
      <w:r w:rsidRPr="000E65BB">
        <w:rPr>
          <w:i/>
          <w:color w:val="0D0D0D" w:themeColor="text1" w:themeTint="F2"/>
          <w:sz w:val="24"/>
          <w:szCs w:val="24"/>
        </w:rPr>
        <w:t xml:space="preserve"> (</w:t>
      </w:r>
      <w:r w:rsidRPr="000E65BB">
        <w:rPr>
          <w:i/>
          <w:color w:val="0D0D0D" w:themeColor="text1" w:themeTint="F2"/>
          <w:sz w:val="24"/>
          <w:szCs w:val="24"/>
          <w:lang w:val="en-US"/>
        </w:rPr>
        <w:t>can</w:t>
      </w:r>
      <w:r w:rsidRPr="000E65BB">
        <w:rPr>
          <w:i/>
          <w:color w:val="0D0D0D" w:themeColor="text1" w:themeTint="F2"/>
          <w:sz w:val="24"/>
          <w:szCs w:val="24"/>
        </w:rPr>
        <w:t>’</w:t>
      </w:r>
      <w:r w:rsidRPr="000E65BB">
        <w:rPr>
          <w:i/>
          <w:color w:val="0D0D0D" w:themeColor="text1" w:themeTint="F2"/>
          <w:sz w:val="24"/>
          <w:szCs w:val="24"/>
          <w:lang w:val="en-US"/>
        </w:rPr>
        <w:t>t</w:t>
      </w:r>
      <w:r w:rsidRPr="000E65BB">
        <w:rPr>
          <w:i/>
          <w:color w:val="0D0D0D" w:themeColor="text1" w:themeTint="F2"/>
          <w:sz w:val="24"/>
          <w:szCs w:val="24"/>
        </w:rPr>
        <w:t xml:space="preserve">) </w:t>
      </w:r>
      <w:r w:rsidRPr="000E65BB">
        <w:rPr>
          <w:color w:val="0D0D0D" w:themeColor="text1" w:themeTint="F2"/>
          <w:sz w:val="24"/>
          <w:szCs w:val="24"/>
        </w:rPr>
        <w:t>для выражения умений и их отсутствия;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речевая модель </w:t>
      </w:r>
      <w:r w:rsidRPr="000E65BB">
        <w:rPr>
          <w:i/>
          <w:color w:val="0D0D0D" w:themeColor="text1" w:themeTint="F2"/>
          <w:sz w:val="24"/>
          <w:szCs w:val="24"/>
          <w:lang w:val="en-US"/>
        </w:rPr>
        <w:t>play</w:t>
      </w:r>
      <w:r w:rsidRPr="000E65BB">
        <w:rPr>
          <w:i/>
          <w:color w:val="0D0D0D" w:themeColor="text1" w:themeTint="F2"/>
          <w:sz w:val="24"/>
          <w:szCs w:val="24"/>
        </w:rPr>
        <w:t>/</w:t>
      </w:r>
      <w:r w:rsidRPr="000E65BB">
        <w:rPr>
          <w:i/>
          <w:color w:val="0D0D0D" w:themeColor="text1" w:themeTint="F2"/>
          <w:sz w:val="24"/>
          <w:szCs w:val="24"/>
          <w:lang w:val="en-US"/>
        </w:rPr>
        <w:t>do</w:t>
      </w:r>
      <w:r w:rsidRPr="000E65BB">
        <w:rPr>
          <w:i/>
          <w:color w:val="0D0D0D" w:themeColor="text1" w:themeTint="F2"/>
          <w:sz w:val="24"/>
          <w:szCs w:val="24"/>
        </w:rPr>
        <w:t>/</w:t>
      </w:r>
      <w:r w:rsidRPr="000E65BB">
        <w:rPr>
          <w:i/>
          <w:color w:val="0D0D0D" w:themeColor="text1" w:themeTint="F2"/>
          <w:sz w:val="24"/>
          <w:szCs w:val="24"/>
          <w:lang w:val="en-US"/>
        </w:rPr>
        <w:t>go</w:t>
      </w:r>
      <w:r w:rsidRPr="000E65BB">
        <w:rPr>
          <w:i/>
          <w:color w:val="0D0D0D" w:themeColor="text1" w:themeTint="F2"/>
          <w:sz w:val="24"/>
          <w:szCs w:val="24"/>
        </w:rPr>
        <w:t xml:space="preserve"> + виды спорта;</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bCs/>
          <w:iCs/>
          <w:color w:val="0D0D0D" w:themeColor="text1" w:themeTint="F2"/>
          <w:sz w:val="24"/>
          <w:szCs w:val="24"/>
        </w:rPr>
        <w:t xml:space="preserve">формы единственного и множественного числа существительных: </w:t>
      </w:r>
      <w:r w:rsidRPr="000E65BB">
        <w:rPr>
          <w:i/>
          <w:color w:val="0D0D0D" w:themeColor="text1" w:themeTint="F2"/>
          <w:sz w:val="24"/>
          <w:szCs w:val="24"/>
          <w:lang w:val="en-US"/>
        </w:rPr>
        <w:t>a</w:t>
      </w:r>
      <w:r w:rsidRPr="000E65BB">
        <w:rPr>
          <w:i/>
          <w:color w:val="0D0D0D" w:themeColor="text1" w:themeTint="F2"/>
          <w:sz w:val="24"/>
          <w:szCs w:val="24"/>
        </w:rPr>
        <w:t xml:space="preserve"> </w:t>
      </w:r>
      <w:r w:rsidRPr="000E65BB">
        <w:rPr>
          <w:i/>
          <w:color w:val="0D0D0D" w:themeColor="text1" w:themeTint="F2"/>
          <w:sz w:val="24"/>
          <w:szCs w:val="24"/>
          <w:lang w:val="en-US"/>
        </w:rPr>
        <w:t>book</w:t>
      </w:r>
      <w:r w:rsidRPr="000E65BB">
        <w:rPr>
          <w:i/>
          <w:color w:val="0D0D0D" w:themeColor="text1" w:themeTint="F2"/>
          <w:sz w:val="24"/>
          <w:szCs w:val="24"/>
        </w:rPr>
        <w:t xml:space="preserve"> - </w:t>
      </w:r>
      <w:r w:rsidRPr="000E65BB">
        <w:rPr>
          <w:i/>
          <w:color w:val="0D0D0D" w:themeColor="text1" w:themeTint="F2"/>
          <w:sz w:val="24"/>
          <w:szCs w:val="24"/>
          <w:lang w:val="en-US"/>
        </w:rPr>
        <w:t>books</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w:t>
      </w:r>
      <w:r w:rsidRPr="000E65BB">
        <w:rPr>
          <w:i/>
          <w:color w:val="0D0D0D" w:themeColor="text1" w:themeTint="F2"/>
          <w:sz w:val="24"/>
          <w:szCs w:val="24"/>
          <w:lang w:val="en-US"/>
        </w:rPr>
        <w:t>let</w:t>
      </w:r>
      <w:r w:rsidRPr="000E65BB">
        <w:rPr>
          <w:i/>
          <w:color w:val="0D0D0D" w:themeColor="text1" w:themeTint="F2"/>
          <w:sz w:val="24"/>
          <w:szCs w:val="24"/>
        </w:rPr>
        <w:t>’</w:t>
      </w:r>
      <w:r w:rsidRPr="000E65BB">
        <w:rPr>
          <w:i/>
          <w:color w:val="0D0D0D" w:themeColor="text1" w:themeTint="F2"/>
          <w:sz w:val="24"/>
          <w:szCs w:val="24"/>
          <w:lang w:val="en-US"/>
        </w:rPr>
        <w:t>s</w:t>
      </w:r>
      <w:r w:rsidRPr="000E65BB">
        <w:rPr>
          <w:i/>
          <w:color w:val="0D0D0D" w:themeColor="text1" w:themeTint="F2"/>
          <w:sz w:val="24"/>
          <w:szCs w:val="24"/>
        </w:rPr>
        <w:t xml:space="preserve"> + инфинитив</w:t>
      </w:r>
      <w:r w:rsidRPr="000E65BB">
        <w:rPr>
          <w:color w:val="0D0D0D" w:themeColor="text1" w:themeTint="F2"/>
          <w:sz w:val="24"/>
          <w:szCs w:val="24"/>
        </w:rPr>
        <w:t xml:space="preserve"> для выражения предложения;</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модальный глагол </w:t>
      </w:r>
      <w:r w:rsidRPr="000E65BB">
        <w:rPr>
          <w:i/>
          <w:color w:val="0D0D0D" w:themeColor="text1" w:themeTint="F2"/>
          <w:sz w:val="24"/>
          <w:szCs w:val="24"/>
          <w:lang w:val="en-US"/>
        </w:rPr>
        <w:t>can</w:t>
      </w:r>
      <w:r w:rsidRPr="000E65BB">
        <w:rPr>
          <w:color w:val="0D0D0D" w:themeColor="text1" w:themeTint="F2"/>
          <w:sz w:val="24"/>
          <w:szCs w:val="24"/>
        </w:rPr>
        <w:t xml:space="preserve"> для выражения умений: </w:t>
      </w:r>
      <w:r w:rsidRPr="000E65BB">
        <w:rPr>
          <w:i/>
          <w:color w:val="0D0D0D" w:themeColor="text1" w:themeTint="F2"/>
          <w:sz w:val="24"/>
          <w:szCs w:val="24"/>
          <w:lang w:val="en-US"/>
        </w:rPr>
        <w:t>I</w:t>
      </w:r>
      <w:r w:rsidRPr="000E65BB">
        <w:rPr>
          <w:i/>
          <w:color w:val="0D0D0D" w:themeColor="text1" w:themeTint="F2"/>
          <w:sz w:val="24"/>
          <w:szCs w:val="24"/>
        </w:rPr>
        <w:t xml:space="preserve"> </w:t>
      </w:r>
      <w:r w:rsidRPr="000E65BB">
        <w:rPr>
          <w:i/>
          <w:color w:val="0D0D0D" w:themeColor="text1" w:themeTint="F2"/>
          <w:sz w:val="24"/>
          <w:szCs w:val="24"/>
          <w:lang w:val="en-US"/>
        </w:rPr>
        <w:t>can</w:t>
      </w:r>
      <w:r w:rsidRPr="000E65BB">
        <w:rPr>
          <w:i/>
          <w:color w:val="0D0D0D" w:themeColor="text1" w:themeTint="F2"/>
          <w:sz w:val="24"/>
          <w:szCs w:val="24"/>
        </w:rPr>
        <w:t xml:space="preserve"> </w:t>
      </w:r>
      <w:r w:rsidRPr="000E65BB">
        <w:rPr>
          <w:i/>
          <w:color w:val="0D0D0D" w:themeColor="text1" w:themeTint="F2"/>
          <w:sz w:val="24"/>
          <w:szCs w:val="24"/>
          <w:lang w:val="en-US"/>
        </w:rPr>
        <w:t>dance</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предлоги</w:t>
      </w:r>
      <w:r w:rsidRPr="000E65BB">
        <w:rPr>
          <w:color w:val="0D0D0D" w:themeColor="text1" w:themeTint="F2"/>
          <w:sz w:val="24"/>
          <w:szCs w:val="24"/>
          <w:lang w:val="en-US"/>
        </w:rPr>
        <w:t xml:space="preserve"> </w:t>
      </w:r>
      <w:r w:rsidRPr="000E65BB">
        <w:rPr>
          <w:color w:val="0D0D0D" w:themeColor="text1" w:themeTint="F2"/>
          <w:sz w:val="24"/>
          <w:szCs w:val="24"/>
        </w:rPr>
        <w:t>времени</w:t>
      </w:r>
      <w:r w:rsidRPr="000E65BB">
        <w:rPr>
          <w:color w:val="0D0D0D" w:themeColor="text1" w:themeTint="F2"/>
          <w:sz w:val="24"/>
          <w:szCs w:val="24"/>
          <w:lang w:val="en-US"/>
        </w:rPr>
        <w:t xml:space="preserve"> </w:t>
      </w:r>
      <w:r w:rsidRPr="000E65BB">
        <w:rPr>
          <w:i/>
          <w:color w:val="0D0D0D" w:themeColor="text1" w:themeTint="F2"/>
          <w:sz w:val="24"/>
          <w:szCs w:val="24"/>
          <w:lang w:val="en-US"/>
        </w:rPr>
        <w:t xml:space="preserve">at, in </w:t>
      </w:r>
      <w:r w:rsidRPr="000E65BB">
        <w:rPr>
          <w:color w:val="0D0D0D" w:themeColor="text1" w:themeTint="F2"/>
          <w:sz w:val="24"/>
          <w:szCs w:val="24"/>
        </w:rPr>
        <w:t>в</w:t>
      </w:r>
      <w:r w:rsidRPr="000E65BB">
        <w:rPr>
          <w:color w:val="0D0D0D" w:themeColor="text1" w:themeTint="F2"/>
          <w:sz w:val="24"/>
          <w:szCs w:val="24"/>
          <w:lang w:val="en-US"/>
        </w:rPr>
        <w:t xml:space="preserve"> </w:t>
      </w:r>
      <w:r w:rsidRPr="000E65BB">
        <w:rPr>
          <w:color w:val="0D0D0D" w:themeColor="text1" w:themeTint="F2"/>
          <w:sz w:val="24"/>
          <w:szCs w:val="24"/>
        </w:rPr>
        <w:t>конструкциях</w:t>
      </w:r>
      <w:r w:rsidRPr="000E65BB">
        <w:rPr>
          <w:color w:val="0D0D0D" w:themeColor="text1" w:themeTint="F2"/>
          <w:sz w:val="24"/>
          <w:szCs w:val="24"/>
          <w:lang w:val="en-US"/>
        </w:rPr>
        <w:t xml:space="preserve"> </w:t>
      </w:r>
      <w:r w:rsidRPr="000E65BB">
        <w:rPr>
          <w:color w:val="0D0D0D" w:themeColor="text1" w:themeTint="F2"/>
          <w:sz w:val="24"/>
          <w:szCs w:val="24"/>
        </w:rPr>
        <w:t>типа</w:t>
      </w:r>
      <w:r w:rsidRPr="000E65BB">
        <w:rPr>
          <w:color w:val="0D0D0D" w:themeColor="text1" w:themeTint="F2"/>
          <w:sz w:val="24"/>
          <w:szCs w:val="24"/>
          <w:lang w:val="en-US"/>
        </w:rPr>
        <w:t xml:space="preserve"> The film begins at 7 p.m., Let’s go in the morning;</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iCs/>
          <w:color w:val="0D0D0D" w:themeColor="text1" w:themeTint="F2"/>
          <w:sz w:val="24"/>
          <w:szCs w:val="24"/>
        </w:rPr>
        <w:t>глагол</w:t>
      </w:r>
      <w:r w:rsidRPr="000E65BB">
        <w:rPr>
          <w:i/>
          <w:color w:val="0D0D0D" w:themeColor="text1" w:themeTint="F2"/>
          <w:sz w:val="24"/>
          <w:szCs w:val="24"/>
        </w:rPr>
        <w:t xml:space="preserve"> </w:t>
      </w:r>
      <w:r w:rsidRPr="000E65BB">
        <w:rPr>
          <w:i/>
          <w:color w:val="0D0D0D" w:themeColor="text1" w:themeTint="F2"/>
          <w:sz w:val="24"/>
          <w:szCs w:val="24"/>
          <w:lang w:val="en-US"/>
        </w:rPr>
        <w:t>like</w:t>
      </w:r>
      <w:r w:rsidRPr="000E65BB">
        <w:rPr>
          <w:i/>
          <w:color w:val="0D0D0D" w:themeColor="text1" w:themeTint="F2"/>
          <w:sz w:val="24"/>
          <w:szCs w:val="24"/>
        </w:rPr>
        <w:t xml:space="preserve"> + герундий </w:t>
      </w:r>
      <w:r w:rsidRPr="000E65BB">
        <w:rPr>
          <w:iCs/>
          <w:color w:val="0D0D0D" w:themeColor="text1" w:themeTint="F2"/>
          <w:sz w:val="24"/>
          <w:szCs w:val="24"/>
        </w:rPr>
        <w:t>для выражения увлечений</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 xml:space="preserve"> </w:t>
      </w:r>
      <w:r w:rsidRPr="000E65BB">
        <w:rPr>
          <w:i/>
          <w:color w:val="0D0D0D" w:themeColor="text1" w:themeTint="F2"/>
          <w:sz w:val="24"/>
          <w:szCs w:val="24"/>
          <w:lang w:val="en-US"/>
        </w:rPr>
        <w:t>like</w:t>
      </w:r>
      <w:r w:rsidRPr="000E65BB">
        <w:rPr>
          <w:i/>
          <w:color w:val="0D0D0D" w:themeColor="text1" w:themeTint="F2"/>
          <w:sz w:val="24"/>
          <w:szCs w:val="24"/>
        </w:rPr>
        <w:t xml:space="preserve"> </w:t>
      </w:r>
      <w:r w:rsidRPr="000E65BB">
        <w:rPr>
          <w:i/>
          <w:color w:val="0D0D0D" w:themeColor="text1" w:themeTint="F2"/>
          <w:sz w:val="24"/>
          <w:szCs w:val="24"/>
          <w:lang w:val="en-US"/>
        </w:rPr>
        <w:t>reading</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модальный глагол </w:t>
      </w:r>
      <w:r w:rsidRPr="000E65BB">
        <w:rPr>
          <w:i/>
          <w:color w:val="0D0D0D" w:themeColor="text1" w:themeTint="F2"/>
          <w:sz w:val="24"/>
          <w:szCs w:val="24"/>
          <w:lang w:val="en-US"/>
        </w:rPr>
        <w:t>can</w:t>
      </w:r>
      <w:r w:rsidRPr="000E65BB">
        <w:rPr>
          <w:i/>
          <w:color w:val="0D0D0D" w:themeColor="text1" w:themeTint="F2"/>
          <w:sz w:val="24"/>
          <w:szCs w:val="24"/>
        </w:rPr>
        <w:t xml:space="preserve"> (</w:t>
      </w:r>
      <w:r w:rsidRPr="000E65BB">
        <w:rPr>
          <w:i/>
          <w:color w:val="0D0D0D" w:themeColor="text1" w:themeTint="F2"/>
          <w:sz w:val="24"/>
          <w:szCs w:val="24"/>
          <w:lang w:val="en-US"/>
        </w:rPr>
        <w:t>can</w:t>
      </w:r>
      <w:r w:rsidRPr="000E65BB">
        <w:rPr>
          <w:i/>
          <w:color w:val="0D0D0D" w:themeColor="text1" w:themeTint="F2"/>
          <w:sz w:val="24"/>
          <w:szCs w:val="24"/>
        </w:rPr>
        <w:t>’</w:t>
      </w:r>
      <w:r w:rsidRPr="000E65BB">
        <w:rPr>
          <w:i/>
          <w:color w:val="0D0D0D" w:themeColor="text1" w:themeTint="F2"/>
          <w:sz w:val="24"/>
          <w:szCs w:val="24"/>
          <w:lang w:val="en-US"/>
        </w:rPr>
        <w:t>t</w:t>
      </w:r>
      <w:r w:rsidRPr="000E65BB">
        <w:rPr>
          <w:i/>
          <w:color w:val="0D0D0D" w:themeColor="text1" w:themeTint="F2"/>
          <w:sz w:val="24"/>
          <w:szCs w:val="24"/>
        </w:rPr>
        <w:t xml:space="preserve">) </w:t>
      </w:r>
      <w:r w:rsidRPr="000E65BB">
        <w:rPr>
          <w:color w:val="0D0D0D" w:themeColor="text1" w:themeTint="F2"/>
          <w:sz w:val="24"/>
          <w:szCs w:val="24"/>
        </w:rPr>
        <w:t>для выражения умений и их отсутствия;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простое настоящее продолженное время для описания действий в момент речи;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2</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личных предметов: </w:t>
      </w:r>
      <w:r w:rsidRPr="000E65BB">
        <w:rPr>
          <w:i/>
          <w:color w:val="0D0D0D" w:themeColor="text1" w:themeTint="F2"/>
          <w:sz w:val="24"/>
          <w:szCs w:val="24"/>
          <w:lang w:val="en-US"/>
        </w:rPr>
        <w:t>books</w:t>
      </w:r>
      <w:r w:rsidRPr="000E65BB">
        <w:rPr>
          <w:i/>
          <w:color w:val="0D0D0D" w:themeColor="text1" w:themeTint="F2"/>
          <w:sz w:val="24"/>
          <w:szCs w:val="24"/>
        </w:rPr>
        <w:t xml:space="preserve">, </w:t>
      </w:r>
      <w:r w:rsidRPr="000E65BB">
        <w:rPr>
          <w:i/>
          <w:color w:val="0D0D0D" w:themeColor="text1" w:themeTint="F2"/>
          <w:sz w:val="24"/>
          <w:szCs w:val="24"/>
          <w:lang w:val="en-US"/>
        </w:rPr>
        <w:t>stamps</w:t>
      </w:r>
      <w:r w:rsidRPr="000E65BB">
        <w:rPr>
          <w:i/>
          <w:color w:val="0D0D0D" w:themeColor="text1" w:themeTint="F2"/>
          <w:sz w:val="24"/>
          <w:szCs w:val="24"/>
        </w:rPr>
        <w:t xml:space="preserve">, </w:t>
      </w:r>
      <w:r w:rsidRPr="000E65BB">
        <w:rPr>
          <w:i/>
          <w:color w:val="0D0D0D" w:themeColor="text1" w:themeTint="F2"/>
          <w:sz w:val="24"/>
          <w:szCs w:val="24"/>
          <w:lang w:val="en-US"/>
        </w:rPr>
        <w:t>CD</w:t>
      </w:r>
      <w:r w:rsidRPr="000E65BB">
        <w:rPr>
          <w:i/>
          <w:color w:val="0D0D0D" w:themeColor="text1" w:themeTint="F2"/>
          <w:sz w:val="24"/>
          <w:szCs w:val="24"/>
        </w:rPr>
        <w:t xml:space="preserve">, </w:t>
      </w:r>
      <w:r w:rsidRPr="000E65BB">
        <w:rPr>
          <w:i/>
          <w:color w:val="0D0D0D" w:themeColor="text1" w:themeTint="F2"/>
          <w:sz w:val="24"/>
          <w:szCs w:val="24"/>
          <w:lang w:val="en-US"/>
        </w:rPr>
        <w:t>mobile</w:t>
      </w:r>
      <w:r w:rsidRPr="000E65BB">
        <w:rPr>
          <w:i/>
          <w:color w:val="0D0D0D" w:themeColor="text1" w:themeTint="F2"/>
          <w:sz w:val="24"/>
          <w:szCs w:val="24"/>
        </w:rPr>
        <w:t xml:space="preserve"> </w:t>
      </w:r>
      <w:r w:rsidRPr="000E65BB">
        <w:rPr>
          <w:color w:val="0D0D0D" w:themeColor="text1" w:themeTint="F2"/>
          <w:sz w:val="24"/>
          <w:szCs w:val="24"/>
        </w:rPr>
        <w:t>и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глагол </w:t>
      </w:r>
      <w:r w:rsidRPr="000E65BB">
        <w:rPr>
          <w:color w:val="0D0D0D" w:themeColor="text1" w:themeTint="F2"/>
          <w:sz w:val="24"/>
          <w:szCs w:val="24"/>
          <w:lang w:val="en-US"/>
        </w:rPr>
        <w:t>l</w:t>
      </w:r>
      <w:r w:rsidRPr="000E65BB">
        <w:rPr>
          <w:i/>
          <w:color w:val="0D0D0D" w:themeColor="text1" w:themeTint="F2"/>
          <w:sz w:val="24"/>
          <w:szCs w:val="24"/>
          <w:lang w:val="en-US"/>
        </w:rPr>
        <w:t>ike</w:t>
      </w:r>
      <w:r w:rsidRPr="000E65BB">
        <w:rPr>
          <w:color w:val="0D0D0D" w:themeColor="text1" w:themeTint="F2"/>
          <w:sz w:val="24"/>
          <w:szCs w:val="24"/>
        </w:rPr>
        <w:t xml:space="preserve"> в значении «нравиться»;</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виды</w:t>
      </w:r>
      <w:r w:rsidRPr="000E65BB">
        <w:rPr>
          <w:color w:val="0D0D0D" w:themeColor="text1" w:themeTint="F2"/>
          <w:sz w:val="24"/>
          <w:szCs w:val="24"/>
          <w:lang w:val="en-US"/>
        </w:rPr>
        <w:t xml:space="preserve"> </w:t>
      </w:r>
      <w:r w:rsidRPr="000E65BB">
        <w:rPr>
          <w:color w:val="0D0D0D" w:themeColor="text1" w:themeTint="F2"/>
          <w:sz w:val="24"/>
          <w:szCs w:val="24"/>
        </w:rPr>
        <w:t>спорта</w:t>
      </w:r>
      <w:r w:rsidRPr="000E65BB">
        <w:rPr>
          <w:color w:val="0D0D0D" w:themeColor="text1" w:themeTint="F2"/>
          <w:sz w:val="24"/>
          <w:szCs w:val="24"/>
          <w:lang w:val="en-US"/>
        </w:rPr>
        <w:t xml:space="preserve">: </w:t>
      </w:r>
      <w:r w:rsidRPr="000E65BB">
        <w:rPr>
          <w:i/>
          <w:color w:val="0D0D0D" w:themeColor="text1" w:themeTint="F2"/>
          <w:sz w:val="24"/>
          <w:szCs w:val="24"/>
          <w:lang w:val="en-US"/>
        </w:rPr>
        <w:t>basketball, football, tennis, swimming</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lastRenderedPageBreak/>
        <w:t xml:space="preserve">– </w:t>
      </w:r>
      <w:r w:rsidRPr="000E65BB">
        <w:rPr>
          <w:color w:val="0D0D0D" w:themeColor="text1" w:themeTint="F2"/>
          <w:sz w:val="24"/>
          <w:szCs w:val="24"/>
        </w:rPr>
        <w:t>глагол</w:t>
      </w:r>
      <w:r w:rsidRPr="000E65BB">
        <w:rPr>
          <w:color w:val="0D0D0D" w:themeColor="text1" w:themeTint="F2"/>
          <w:sz w:val="24"/>
          <w:szCs w:val="24"/>
          <w:lang w:val="en-US"/>
        </w:rPr>
        <w:t xml:space="preserve"> </w:t>
      </w:r>
      <w:r w:rsidRPr="000E65BB">
        <w:rPr>
          <w:i/>
          <w:color w:val="0D0D0D" w:themeColor="text1" w:themeTint="F2"/>
          <w:sz w:val="24"/>
          <w:szCs w:val="24"/>
          <w:lang w:val="en-US"/>
        </w:rPr>
        <w:t xml:space="preserve">play </w:t>
      </w: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игр</w:t>
      </w:r>
      <w:r w:rsidRPr="000E65BB">
        <w:rPr>
          <w:color w:val="0D0D0D" w:themeColor="text1" w:themeTint="F2"/>
          <w:sz w:val="24"/>
          <w:szCs w:val="24"/>
          <w:lang w:val="en-US"/>
        </w:rPr>
        <w:t xml:space="preserve">: </w:t>
      </w:r>
      <w:r w:rsidRPr="000E65BB">
        <w:rPr>
          <w:i/>
          <w:color w:val="0D0D0D" w:themeColor="text1" w:themeTint="F2"/>
          <w:sz w:val="24"/>
          <w:szCs w:val="24"/>
          <w:lang w:val="en-US"/>
        </w:rPr>
        <w:t>play chess, play football</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с</w:t>
      </w:r>
      <w:r w:rsidRPr="000E65BB">
        <w:rPr>
          <w:color w:val="0D0D0D" w:themeColor="text1" w:themeTint="F2"/>
          <w:sz w:val="24"/>
          <w:szCs w:val="24"/>
          <w:lang w:val="en-US"/>
        </w:rPr>
        <w:t xml:space="preserve"> </w:t>
      </w:r>
      <w:r w:rsidRPr="000E65BB">
        <w:rPr>
          <w:color w:val="0D0D0D" w:themeColor="text1" w:themeTint="F2"/>
          <w:sz w:val="24"/>
          <w:szCs w:val="24"/>
        </w:rPr>
        <w:t>глаголами</w:t>
      </w:r>
      <w:r w:rsidRPr="000E65BB">
        <w:rPr>
          <w:color w:val="0D0D0D" w:themeColor="text1" w:themeTint="F2"/>
          <w:sz w:val="24"/>
          <w:szCs w:val="24"/>
          <w:lang w:val="en-US"/>
        </w:rPr>
        <w:t xml:space="preserve"> </w:t>
      </w:r>
      <w:r w:rsidRPr="000E65BB">
        <w:rPr>
          <w:i/>
          <w:color w:val="0D0D0D" w:themeColor="text1" w:themeTint="F2"/>
          <w:sz w:val="24"/>
          <w:szCs w:val="24"/>
          <w:lang w:val="en-US"/>
        </w:rPr>
        <w:t>play/do/go: go swimming, play tennis, do yoga, surf the net., check email, chat with friends online;</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типа</w:t>
      </w:r>
      <w:r w:rsidRPr="000E65BB">
        <w:rPr>
          <w:color w:val="0D0D0D" w:themeColor="text1" w:themeTint="F2"/>
          <w:sz w:val="24"/>
          <w:szCs w:val="24"/>
          <w:lang w:val="en-US"/>
        </w:rPr>
        <w:t xml:space="preserve">: </w:t>
      </w:r>
      <w:r w:rsidRPr="000E65BB">
        <w:rPr>
          <w:i/>
          <w:color w:val="0D0D0D" w:themeColor="text1" w:themeTint="F2"/>
          <w:sz w:val="24"/>
          <w:szCs w:val="24"/>
          <w:lang w:val="en-US"/>
        </w:rPr>
        <w:t>go to the cinema, buy tickets, watch a film</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глаголы</w:t>
      </w:r>
      <w:r w:rsidRPr="000E65BB">
        <w:rPr>
          <w:color w:val="0D0D0D" w:themeColor="text1" w:themeTint="F2"/>
          <w:sz w:val="24"/>
          <w:szCs w:val="24"/>
          <w:lang w:val="en-US"/>
        </w:rPr>
        <w:t xml:space="preserve"> </w:t>
      </w:r>
      <w:r w:rsidRPr="000E65BB">
        <w:rPr>
          <w:color w:val="0D0D0D" w:themeColor="text1" w:themeTint="F2"/>
          <w:sz w:val="24"/>
          <w:szCs w:val="24"/>
        </w:rPr>
        <w:t>для</w:t>
      </w:r>
      <w:r w:rsidRPr="000E65BB">
        <w:rPr>
          <w:color w:val="0D0D0D" w:themeColor="text1" w:themeTint="F2"/>
          <w:sz w:val="24"/>
          <w:szCs w:val="24"/>
          <w:lang w:val="en-US"/>
        </w:rPr>
        <w:t xml:space="preserve"> </w:t>
      </w:r>
      <w:r w:rsidRPr="000E65BB">
        <w:rPr>
          <w:color w:val="0D0D0D" w:themeColor="text1" w:themeTint="F2"/>
          <w:sz w:val="24"/>
          <w:szCs w:val="24"/>
        </w:rPr>
        <w:t>обозначения</w:t>
      </w:r>
      <w:r w:rsidRPr="000E65BB">
        <w:rPr>
          <w:color w:val="0D0D0D" w:themeColor="text1" w:themeTint="F2"/>
          <w:sz w:val="24"/>
          <w:szCs w:val="24"/>
          <w:lang w:val="en-US"/>
        </w:rPr>
        <w:t xml:space="preserve"> </w:t>
      </w:r>
      <w:r w:rsidRPr="000E65BB">
        <w:rPr>
          <w:color w:val="0D0D0D" w:themeColor="text1" w:themeTint="F2"/>
          <w:sz w:val="24"/>
          <w:szCs w:val="24"/>
        </w:rPr>
        <w:t>увлечений</w:t>
      </w:r>
      <w:r w:rsidRPr="000E65BB">
        <w:rPr>
          <w:color w:val="0D0D0D" w:themeColor="text1" w:themeTint="F2"/>
          <w:sz w:val="24"/>
          <w:szCs w:val="24"/>
          <w:lang w:val="en-US"/>
        </w:rPr>
        <w:t xml:space="preserve">: </w:t>
      </w:r>
      <w:r w:rsidRPr="000E65BB">
        <w:rPr>
          <w:i/>
          <w:color w:val="0D0D0D" w:themeColor="text1" w:themeTint="F2"/>
          <w:sz w:val="24"/>
          <w:szCs w:val="24"/>
          <w:lang w:val="en-US"/>
        </w:rPr>
        <w:t>sing, dance, draw, play the piano…:</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What’s on at the cinema?  Let’s go to the cafe;</w:t>
      </w:r>
    </w:p>
    <w:p w:rsidR="003F0909" w:rsidRPr="000E65BB" w:rsidRDefault="003F0909" w:rsidP="003F0909">
      <w:pPr>
        <w:ind w:firstLine="709"/>
        <w:jc w:val="both"/>
        <w:rPr>
          <w:i/>
          <w:iCs/>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речевое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вопрос</w:t>
      </w:r>
      <w:r w:rsidRPr="000E65BB">
        <w:rPr>
          <w:color w:val="0D0D0D" w:themeColor="text1" w:themeTint="F2"/>
          <w:sz w:val="24"/>
          <w:szCs w:val="24"/>
          <w:lang w:val="en-US"/>
        </w:rPr>
        <w:t xml:space="preserve">) </w:t>
      </w:r>
      <w:r w:rsidRPr="000E65BB">
        <w:rPr>
          <w:i/>
          <w:iCs/>
          <w:color w:val="0D0D0D" w:themeColor="text1" w:themeTint="F2"/>
          <w:sz w:val="24"/>
          <w:szCs w:val="24"/>
          <w:lang w:val="en-US"/>
        </w:rPr>
        <w:t>What are you doing?;</w:t>
      </w:r>
    </w:p>
    <w:p w:rsidR="003F0909" w:rsidRPr="000E65BB" w:rsidRDefault="003F0909" w:rsidP="003F0909">
      <w:pPr>
        <w:ind w:firstLine="709"/>
        <w:jc w:val="both"/>
        <w:rPr>
          <w:i/>
          <w:iCs/>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речевое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ответ</w:t>
      </w:r>
      <w:r w:rsidRPr="000E65BB">
        <w:rPr>
          <w:color w:val="0D0D0D" w:themeColor="text1" w:themeTint="F2"/>
          <w:sz w:val="24"/>
          <w:szCs w:val="24"/>
          <w:lang w:val="en-US"/>
        </w:rPr>
        <w:t xml:space="preserve">) </w:t>
      </w:r>
      <w:r w:rsidRPr="000E65BB">
        <w:rPr>
          <w:i/>
          <w:iCs/>
          <w:color w:val="0D0D0D" w:themeColor="text1" w:themeTint="F2"/>
          <w:sz w:val="24"/>
          <w:szCs w:val="24"/>
          <w:lang w:val="en-US"/>
        </w:rPr>
        <w:t>I’m drawing., I’m watching a film.</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Раздел 3.</w:t>
      </w:r>
      <w:r w:rsidRPr="000E65BB">
        <w:rPr>
          <w:color w:val="0D0D0D" w:themeColor="text1" w:themeTint="F2"/>
          <w:sz w:val="24"/>
          <w:szCs w:val="24"/>
        </w:rPr>
        <w:t xml:space="preserve"> </w:t>
      </w:r>
      <w:r w:rsidRPr="000E65BB">
        <w:rPr>
          <w:b/>
          <w:color w:val="0D0D0D" w:themeColor="text1" w:themeTint="F2"/>
          <w:sz w:val="24"/>
          <w:szCs w:val="24"/>
        </w:rPr>
        <w:t>Моя школа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Тема 1. Школьные предметы.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Мой портфель.</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Мой день в школе.</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любимом школьном предмете;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своем школьном дне;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голосовое сообщение с информацией о расписании занятий или домашнем задании на следующий день.</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плакат с идеями по усовершенствованию школьного портфеля;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с информацией о домашнем задании;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краткое электронное письмо о своей школьной жизни.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глагол </w:t>
      </w:r>
      <w:r w:rsidRPr="000E65BB">
        <w:rPr>
          <w:bCs/>
          <w:i/>
          <w:color w:val="0D0D0D" w:themeColor="text1" w:themeTint="F2"/>
          <w:sz w:val="24"/>
          <w:szCs w:val="24"/>
          <w:lang w:val="en-US"/>
        </w:rPr>
        <w:t>like</w:t>
      </w:r>
      <w:r w:rsidRPr="000E65BB">
        <w:rPr>
          <w:bCs/>
          <w:i/>
          <w:color w:val="0D0D0D" w:themeColor="text1" w:themeTint="F2"/>
          <w:sz w:val="24"/>
          <w:szCs w:val="24"/>
        </w:rPr>
        <w:t xml:space="preserve"> </w:t>
      </w:r>
      <w:r w:rsidRPr="000E65BB">
        <w:rPr>
          <w:bCs/>
          <w:color w:val="0D0D0D" w:themeColor="text1" w:themeTint="F2"/>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0E65BB">
        <w:rPr>
          <w:color w:val="0D0D0D" w:themeColor="text1" w:themeTint="F2"/>
          <w:sz w:val="24"/>
          <w:szCs w:val="24"/>
        </w:rPr>
        <w:t>(</w:t>
      </w:r>
      <w:r w:rsidRPr="000E65BB">
        <w:rPr>
          <w:i/>
          <w:color w:val="0D0D0D" w:themeColor="text1" w:themeTint="F2"/>
          <w:sz w:val="24"/>
          <w:szCs w:val="24"/>
        </w:rPr>
        <w:t xml:space="preserve">I </w:t>
      </w:r>
      <w:r w:rsidRPr="000E65BB">
        <w:rPr>
          <w:i/>
          <w:color w:val="0D0D0D" w:themeColor="text1" w:themeTint="F2"/>
          <w:sz w:val="24"/>
          <w:szCs w:val="24"/>
          <w:lang w:val="en-US"/>
        </w:rPr>
        <w:t>like</w:t>
      </w:r>
      <w:r w:rsidRPr="000E65BB">
        <w:rPr>
          <w:i/>
          <w:color w:val="0D0D0D" w:themeColor="text1" w:themeTint="F2"/>
          <w:sz w:val="24"/>
          <w:szCs w:val="24"/>
        </w:rPr>
        <w:t xml:space="preserve">, </w:t>
      </w:r>
      <w:r w:rsidRPr="000E65BB">
        <w:rPr>
          <w:i/>
          <w:color w:val="0D0D0D" w:themeColor="text1" w:themeTint="F2"/>
          <w:sz w:val="24"/>
          <w:szCs w:val="24"/>
          <w:lang w:val="en-US"/>
        </w:rPr>
        <w:t>I</w:t>
      </w:r>
      <w:r w:rsidRPr="000E65BB">
        <w:rPr>
          <w:i/>
          <w:color w:val="0D0D0D" w:themeColor="text1" w:themeTint="F2"/>
          <w:sz w:val="24"/>
          <w:szCs w:val="24"/>
        </w:rPr>
        <w:t xml:space="preserve"> </w:t>
      </w:r>
      <w:r w:rsidRPr="000E65BB">
        <w:rPr>
          <w:i/>
          <w:color w:val="0D0D0D" w:themeColor="text1" w:themeTint="F2"/>
          <w:sz w:val="24"/>
          <w:szCs w:val="24"/>
          <w:lang w:val="en-US"/>
        </w:rPr>
        <w:t>don</w:t>
      </w:r>
      <w:r w:rsidRPr="000E65BB">
        <w:rPr>
          <w:i/>
          <w:color w:val="0D0D0D" w:themeColor="text1" w:themeTint="F2"/>
          <w:sz w:val="24"/>
          <w:szCs w:val="24"/>
        </w:rPr>
        <w:t>’</w:t>
      </w:r>
      <w:r w:rsidRPr="000E65BB">
        <w:rPr>
          <w:i/>
          <w:color w:val="0D0D0D" w:themeColor="text1" w:themeTint="F2"/>
          <w:sz w:val="24"/>
          <w:szCs w:val="24"/>
          <w:lang w:val="en-US"/>
        </w:rPr>
        <w:t>t</w:t>
      </w:r>
      <w:r w:rsidRPr="000E65BB">
        <w:rPr>
          <w:i/>
          <w:color w:val="0D0D0D" w:themeColor="text1" w:themeTint="F2"/>
          <w:sz w:val="24"/>
          <w:szCs w:val="24"/>
        </w:rPr>
        <w:t xml:space="preserve"> </w:t>
      </w:r>
      <w:r w:rsidRPr="000E65BB">
        <w:rPr>
          <w:i/>
          <w:color w:val="0D0D0D" w:themeColor="text1" w:themeTint="F2"/>
          <w:sz w:val="24"/>
          <w:szCs w:val="24"/>
          <w:lang w:val="en-US"/>
        </w:rPr>
        <w:t>like</w:t>
      </w:r>
      <w:r w:rsidRPr="000E65BB">
        <w:rPr>
          <w:i/>
          <w:color w:val="0D0D0D" w:themeColor="text1" w:themeTint="F2"/>
          <w:sz w:val="24"/>
          <w:szCs w:val="24"/>
        </w:rPr>
        <w:t>) (</w:t>
      </w:r>
      <w:r w:rsidRPr="000E65BB">
        <w:rPr>
          <w:i/>
          <w:color w:val="0D0D0D" w:themeColor="text1" w:themeTint="F2"/>
          <w:sz w:val="24"/>
          <w:szCs w:val="24"/>
          <w:lang w:val="en-US"/>
        </w:rPr>
        <w:t>Do</w:t>
      </w:r>
      <w:r w:rsidRPr="000E65BB">
        <w:rPr>
          <w:i/>
          <w:color w:val="0D0D0D" w:themeColor="text1" w:themeTint="F2"/>
          <w:sz w:val="24"/>
          <w:szCs w:val="24"/>
        </w:rPr>
        <w:t xml:space="preserve"> </w:t>
      </w:r>
      <w:r w:rsidRPr="000E65BB">
        <w:rPr>
          <w:i/>
          <w:color w:val="0D0D0D" w:themeColor="text1" w:themeTint="F2"/>
          <w:sz w:val="24"/>
          <w:szCs w:val="24"/>
          <w:lang w:val="en-US"/>
        </w:rPr>
        <w:t>you</w:t>
      </w:r>
      <w:r w:rsidRPr="000E65BB">
        <w:rPr>
          <w:i/>
          <w:color w:val="0D0D0D" w:themeColor="text1" w:themeTint="F2"/>
          <w:sz w:val="24"/>
          <w:szCs w:val="24"/>
        </w:rPr>
        <w:t xml:space="preserve"> </w:t>
      </w:r>
      <w:r w:rsidRPr="000E65BB">
        <w:rPr>
          <w:i/>
          <w:color w:val="0D0D0D" w:themeColor="text1" w:themeTint="F2"/>
          <w:sz w:val="24"/>
          <w:szCs w:val="24"/>
          <w:lang w:val="en-US"/>
        </w:rPr>
        <w:t>like</w:t>
      </w:r>
      <w:r w:rsidRPr="000E65BB">
        <w:rPr>
          <w:i/>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w:t>
      </w:r>
      <w:r w:rsidRPr="000E65BB">
        <w:rPr>
          <w:bCs/>
          <w:iCs/>
          <w:color w:val="0D0D0D" w:themeColor="text1" w:themeTint="F2"/>
          <w:sz w:val="24"/>
          <w:szCs w:val="24"/>
        </w:rPr>
        <w:t>формы единственного числа существительных с артиклем</w:t>
      </w:r>
      <w:r w:rsidRPr="000E65BB">
        <w:rPr>
          <w:bCs/>
          <w:i/>
          <w:iCs/>
          <w:color w:val="0D0D0D" w:themeColor="text1" w:themeTint="F2"/>
          <w:sz w:val="24"/>
          <w:szCs w:val="24"/>
        </w:rPr>
        <w:t xml:space="preserve"> </w:t>
      </w:r>
      <w:r w:rsidRPr="000E65BB">
        <w:rPr>
          <w:bCs/>
          <w:i/>
          <w:iCs/>
          <w:color w:val="0D0D0D" w:themeColor="text1" w:themeTint="F2"/>
          <w:sz w:val="24"/>
          <w:szCs w:val="24"/>
          <w:lang w:val="en-US"/>
        </w:rPr>
        <w:t>a</w:t>
      </w:r>
      <w:r w:rsidRPr="000E65BB">
        <w:rPr>
          <w:bCs/>
          <w:i/>
          <w:iCs/>
          <w:color w:val="0D0D0D" w:themeColor="text1" w:themeTint="F2"/>
          <w:sz w:val="24"/>
          <w:szCs w:val="24"/>
        </w:rPr>
        <w:t>/</w:t>
      </w:r>
      <w:r w:rsidRPr="000E65BB">
        <w:rPr>
          <w:bCs/>
          <w:i/>
          <w:iCs/>
          <w:color w:val="0D0D0D" w:themeColor="text1" w:themeTint="F2"/>
          <w:sz w:val="24"/>
          <w:szCs w:val="24"/>
          <w:lang w:val="en-US"/>
        </w:rPr>
        <w:t>an</w:t>
      </w:r>
      <w:r w:rsidRPr="000E65BB">
        <w:rPr>
          <w:bCs/>
          <w:iCs/>
          <w:color w:val="0D0D0D" w:themeColor="text1" w:themeTint="F2"/>
          <w:sz w:val="24"/>
          <w:szCs w:val="24"/>
        </w:rPr>
        <w:t xml:space="preserve"> и регулярные формы множественного числа существительных, обозначающих личные предметы</w:t>
      </w:r>
      <w:r w:rsidRPr="000E65BB">
        <w:rPr>
          <w:i/>
          <w:color w:val="0D0D0D" w:themeColor="text1" w:themeTint="F2"/>
          <w:sz w:val="24"/>
          <w:szCs w:val="24"/>
        </w:rPr>
        <w:t xml:space="preserve"> (</w:t>
      </w:r>
      <w:r w:rsidRPr="000E65BB">
        <w:rPr>
          <w:i/>
          <w:color w:val="0D0D0D" w:themeColor="text1" w:themeTint="F2"/>
          <w:sz w:val="24"/>
          <w:szCs w:val="24"/>
          <w:lang w:val="en-US"/>
        </w:rPr>
        <w:t>a</w:t>
      </w:r>
      <w:r w:rsidRPr="000E65BB">
        <w:rPr>
          <w:i/>
          <w:color w:val="0D0D0D" w:themeColor="text1" w:themeTint="F2"/>
          <w:sz w:val="24"/>
          <w:szCs w:val="24"/>
        </w:rPr>
        <w:t xml:space="preserve"> </w:t>
      </w:r>
      <w:r w:rsidRPr="000E65BB">
        <w:rPr>
          <w:i/>
          <w:color w:val="0D0D0D" w:themeColor="text1" w:themeTint="F2"/>
          <w:sz w:val="24"/>
          <w:szCs w:val="24"/>
          <w:lang w:val="en-US"/>
        </w:rPr>
        <w:t>book</w:t>
      </w:r>
      <w:r w:rsidRPr="000E65BB">
        <w:rPr>
          <w:i/>
          <w:color w:val="0D0D0D" w:themeColor="text1" w:themeTint="F2"/>
          <w:sz w:val="24"/>
          <w:szCs w:val="24"/>
        </w:rPr>
        <w:t xml:space="preserve"> - </w:t>
      </w:r>
      <w:r w:rsidRPr="000E65BB">
        <w:rPr>
          <w:i/>
          <w:color w:val="0D0D0D" w:themeColor="text1" w:themeTint="F2"/>
          <w:sz w:val="24"/>
          <w:szCs w:val="24"/>
          <w:lang w:val="en-US"/>
        </w:rPr>
        <w:t>books</w:t>
      </w:r>
      <w:r w:rsidRPr="000E65BB">
        <w:rPr>
          <w:i/>
          <w:color w:val="0D0D0D" w:themeColor="text1" w:themeTint="F2"/>
          <w:sz w:val="24"/>
          <w:szCs w:val="24"/>
        </w:rPr>
        <w:t>);</w:t>
      </w:r>
    </w:p>
    <w:p w:rsidR="003F0909" w:rsidRPr="00964C4D" w:rsidRDefault="003F0909" w:rsidP="003F0909">
      <w:pPr>
        <w:ind w:firstLine="709"/>
        <w:jc w:val="both"/>
        <w:rPr>
          <w:color w:val="0D0D0D" w:themeColor="text1" w:themeTint="F2"/>
          <w:sz w:val="24"/>
          <w:szCs w:val="24"/>
        </w:rPr>
      </w:pPr>
      <w:r w:rsidRPr="000E65BB">
        <w:rPr>
          <w:color w:val="0D0D0D" w:themeColor="text1" w:themeTint="F2"/>
          <w:sz w:val="24"/>
          <w:szCs w:val="24"/>
        </w:rPr>
        <w:t>–</w:t>
      </w:r>
      <w:r w:rsidRPr="000E65BB">
        <w:rPr>
          <w:bCs/>
          <w:i/>
          <w:color w:val="0D0D0D" w:themeColor="text1" w:themeTint="F2"/>
          <w:sz w:val="24"/>
          <w:szCs w:val="24"/>
        </w:rPr>
        <w:t xml:space="preserve"> </w:t>
      </w:r>
      <w:r w:rsidRPr="000E65BB">
        <w:rPr>
          <w:bCs/>
          <w:i/>
          <w:color w:val="0D0D0D" w:themeColor="text1" w:themeTint="F2"/>
          <w:sz w:val="24"/>
          <w:szCs w:val="24"/>
          <w:lang w:val="en-US"/>
        </w:rPr>
        <w:t>have</w:t>
      </w:r>
      <w:r w:rsidRPr="000E65BB">
        <w:rPr>
          <w:bCs/>
          <w:i/>
          <w:color w:val="0D0D0D" w:themeColor="text1" w:themeTint="F2"/>
          <w:sz w:val="24"/>
          <w:szCs w:val="24"/>
        </w:rPr>
        <w:t xml:space="preserve"> </w:t>
      </w:r>
      <w:r w:rsidRPr="000E65BB">
        <w:rPr>
          <w:bCs/>
          <w:i/>
          <w:color w:val="0D0D0D" w:themeColor="text1" w:themeTint="F2"/>
          <w:sz w:val="24"/>
          <w:szCs w:val="24"/>
          <w:lang w:val="en-US"/>
        </w:rPr>
        <w:t>got</w:t>
      </w:r>
      <w:r w:rsidRPr="000E65BB">
        <w:rPr>
          <w:bCs/>
          <w:color w:val="0D0D0D" w:themeColor="text1" w:themeTint="F2"/>
          <w:sz w:val="24"/>
          <w:szCs w:val="24"/>
        </w:rPr>
        <w:t xml:space="preserve"> для перечисления личных школьных принадлежностей </w:t>
      </w:r>
      <w:r w:rsidRPr="000E65BB">
        <w:rPr>
          <w:color w:val="0D0D0D" w:themeColor="text1" w:themeTint="F2"/>
          <w:sz w:val="24"/>
          <w:szCs w:val="24"/>
        </w:rPr>
        <w:t>(</w:t>
      </w:r>
      <w:r w:rsidRPr="000E65BB">
        <w:rPr>
          <w:i/>
          <w:iCs/>
          <w:color w:val="0D0D0D" w:themeColor="text1" w:themeTint="F2"/>
          <w:sz w:val="24"/>
          <w:szCs w:val="24"/>
          <w:lang w:val="en-US"/>
        </w:rPr>
        <w:t>I</w:t>
      </w:r>
      <w:r w:rsidRPr="000E65BB">
        <w:rPr>
          <w:i/>
          <w:iCs/>
          <w:color w:val="0D0D0D" w:themeColor="text1" w:themeTint="F2"/>
          <w:sz w:val="24"/>
          <w:szCs w:val="24"/>
        </w:rPr>
        <w:t>’</w:t>
      </w:r>
      <w:r w:rsidRPr="000E65BB">
        <w:rPr>
          <w:i/>
          <w:iCs/>
          <w:color w:val="0D0D0D" w:themeColor="text1" w:themeTint="F2"/>
          <w:sz w:val="24"/>
          <w:szCs w:val="24"/>
          <w:lang w:val="en-US"/>
        </w:rPr>
        <w:t>ve</w:t>
      </w:r>
      <w:r w:rsidRPr="000E65BB">
        <w:rPr>
          <w:i/>
          <w:iCs/>
          <w:color w:val="0D0D0D" w:themeColor="text1" w:themeTint="F2"/>
          <w:sz w:val="24"/>
          <w:szCs w:val="24"/>
        </w:rPr>
        <w:t xml:space="preserve"> </w:t>
      </w:r>
      <w:r w:rsidRPr="000E65BB">
        <w:rPr>
          <w:i/>
          <w:iCs/>
          <w:color w:val="0D0D0D" w:themeColor="text1" w:themeTint="F2"/>
          <w:sz w:val="24"/>
          <w:szCs w:val="24"/>
          <w:lang w:val="en-US"/>
        </w:rPr>
        <w:t>got</w:t>
      </w:r>
      <w:r w:rsidRPr="000E65BB">
        <w:rPr>
          <w:i/>
          <w:iCs/>
          <w:color w:val="0D0D0D" w:themeColor="text1" w:themeTint="F2"/>
          <w:sz w:val="24"/>
          <w:szCs w:val="24"/>
        </w:rPr>
        <w:t xml:space="preserve">… </w:t>
      </w:r>
      <w:r w:rsidRPr="000E65BB">
        <w:rPr>
          <w:i/>
          <w:iCs/>
          <w:color w:val="0D0D0D" w:themeColor="text1" w:themeTint="F2"/>
          <w:sz w:val="24"/>
          <w:szCs w:val="24"/>
          <w:lang w:val="en-US"/>
        </w:rPr>
        <w:t>Have you got …? I</w:t>
      </w:r>
      <w:r w:rsidRPr="00964C4D">
        <w:rPr>
          <w:i/>
          <w:iCs/>
          <w:color w:val="0D0D0D" w:themeColor="text1" w:themeTint="F2"/>
          <w:sz w:val="24"/>
          <w:szCs w:val="24"/>
        </w:rPr>
        <w:t xml:space="preserve"> </w:t>
      </w:r>
      <w:r w:rsidRPr="000E65BB">
        <w:rPr>
          <w:i/>
          <w:iCs/>
          <w:color w:val="0D0D0D" w:themeColor="text1" w:themeTint="F2"/>
          <w:sz w:val="24"/>
          <w:szCs w:val="24"/>
          <w:lang w:val="en-US"/>
        </w:rPr>
        <w:t>haven</w:t>
      </w:r>
      <w:r w:rsidRPr="00964C4D">
        <w:rPr>
          <w:i/>
          <w:iCs/>
          <w:color w:val="0D0D0D" w:themeColor="text1" w:themeTint="F2"/>
          <w:sz w:val="24"/>
          <w:szCs w:val="24"/>
        </w:rPr>
        <w:t>’</w:t>
      </w:r>
      <w:r w:rsidRPr="000E65BB">
        <w:rPr>
          <w:i/>
          <w:iCs/>
          <w:color w:val="0D0D0D" w:themeColor="text1" w:themeTint="F2"/>
          <w:sz w:val="24"/>
          <w:szCs w:val="24"/>
          <w:lang w:val="en-US"/>
        </w:rPr>
        <w:t>t</w:t>
      </w:r>
      <w:r w:rsidRPr="00964C4D">
        <w:rPr>
          <w:i/>
          <w:iCs/>
          <w:color w:val="0D0D0D" w:themeColor="text1" w:themeTint="F2"/>
          <w:sz w:val="24"/>
          <w:szCs w:val="24"/>
        </w:rPr>
        <w:t xml:space="preserve"> </w:t>
      </w:r>
      <w:r w:rsidRPr="000E65BB">
        <w:rPr>
          <w:i/>
          <w:iCs/>
          <w:color w:val="0D0D0D" w:themeColor="text1" w:themeTint="F2"/>
          <w:sz w:val="24"/>
          <w:szCs w:val="24"/>
          <w:lang w:val="en-US"/>
        </w:rPr>
        <w:t>got</w:t>
      </w:r>
      <w:r w:rsidRPr="00964C4D">
        <w:rPr>
          <w:color w:val="0D0D0D" w:themeColor="text1" w:themeTint="F2"/>
          <w:sz w:val="24"/>
          <w:szCs w:val="24"/>
        </w:rPr>
        <w:t>);</w:t>
      </w:r>
    </w:p>
    <w:p w:rsidR="003F0909" w:rsidRPr="00964C4D" w:rsidRDefault="003F0909" w:rsidP="003F0909">
      <w:pPr>
        <w:ind w:firstLine="709"/>
        <w:jc w:val="both"/>
        <w:rPr>
          <w:color w:val="0D0D0D" w:themeColor="text1" w:themeTint="F2"/>
          <w:sz w:val="24"/>
          <w:szCs w:val="24"/>
        </w:rPr>
      </w:pPr>
      <w:r w:rsidRPr="00964C4D">
        <w:rPr>
          <w:color w:val="0D0D0D" w:themeColor="text1" w:themeTint="F2"/>
          <w:sz w:val="24"/>
          <w:szCs w:val="24"/>
        </w:rPr>
        <w:t>–</w:t>
      </w:r>
      <w:r w:rsidRPr="00964C4D">
        <w:rPr>
          <w:bCs/>
          <w:color w:val="0D0D0D" w:themeColor="text1" w:themeTint="F2"/>
          <w:sz w:val="24"/>
          <w:szCs w:val="24"/>
        </w:rPr>
        <w:t xml:space="preserve"> </w:t>
      </w:r>
      <w:r w:rsidRPr="000E65BB">
        <w:rPr>
          <w:bCs/>
          <w:i/>
          <w:iCs/>
          <w:color w:val="0D0D0D" w:themeColor="text1" w:themeTint="F2"/>
          <w:sz w:val="24"/>
          <w:szCs w:val="24"/>
          <w:lang w:val="en-US"/>
        </w:rPr>
        <w:t>there</w:t>
      </w:r>
      <w:r w:rsidRPr="00964C4D">
        <w:rPr>
          <w:bCs/>
          <w:i/>
          <w:iCs/>
          <w:color w:val="0D0D0D" w:themeColor="text1" w:themeTint="F2"/>
          <w:sz w:val="24"/>
          <w:szCs w:val="24"/>
        </w:rPr>
        <w:t xml:space="preserve"> </w:t>
      </w:r>
      <w:r w:rsidRPr="000E65BB">
        <w:rPr>
          <w:bCs/>
          <w:i/>
          <w:iCs/>
          <w:color w:val="0D0D0D" w:themeColor="text1" w:themeTint="F2"/>
          <w:sz w:val="24"/>
          <w:szCs w:val="24"/>
          <w:lang w:val="en-US"/>
        </w:rPr>
        <w:t>is</w:t>
      </w:r>
      <w:r w:rsidRPr="00964C4D">
        <w:rPr>
          <w:bCs/>
          <w:i/>
          <w:iCs/>
          <w:color w:val="0D0D0D" w:themeColor="text1" w:themeTint="F2"/>
          <w:sz w:val="24"/>
          <w:szCs w:val="24"/>
        </w:rPr>
        <w:t xml:space="preserve"> / </w:t>
      </w:r>
      <w:r w:rsidRPr="000E65BB">
        <w:rPr>
          <w:bCs/>
          <w:i/>
          <w:iCs/>
          <w:color w:val="0D0D0D" w:themeColor="text1" w:themeTint="F2"/>
          <w:sz w:val="24"/>
          <w:szCs w:val="24"/>
          <w:lang w:val="en-US"/>
        </w:rPr>
        <w:t>there</w:t>
      </w:r>
      <w:r w:rsidRPr="00964C4D">
        <w:rPr>
          <w:bCs/>
          <w:i/>
          <w:iCs/>
          <w:color w:val="0D0D0D" w:themeColor="text1" w:themeTint="F2"/>
          <w:sz w:val="24"/>
          <w:szCs w:val="24"/>
        </w:rPr>
        <w:t xml:space="preserve"> </w:t>
      </w:r>
      <w:r w:rsidRPr="000E65BB">
        <w:rPr>
          <w:bCs/>
          <w:i/>
          <w:iCs/>
          <w:color w:val="0D0D0D" w:themeColor="text1" w:themeTint="F2"/>
          <w:sz w:val="24"/>
          <w:szCs w:val="24"/>
          <w:lang w:val="en-US"/>
        </w:rPr>
        <w:t>are</w:t>
      </w:r>
      <w:r w:rsidRPr="00964C4D">
        <w:rPr>
          <w:bCs/>
          <w:color w:val="0D0D0D" w:themeColor="text1" w:themeTint="F2"/>
          <w:sz w:val="24"/>
          <w:szCs w:val="24"/>
        </w:rPr>
        <w:t xml:space="preserve"> </w:t>
      </w:r>
      <w:r w:rsidRPr="000E65BB">
        <w:rPr>
          <w:bCs/>
          <w:color w:val="0D0D0D" w:themeColor="text1" w:themeTint="F2"/>
          <w:sz w:val="24"/>
          <w:szCs w:val="24"/>
        </w:rPr>
        <w:t>для</w:t>
      </w:r>
      <w:r w:rsidRPr="00964C4D">
        <w:rPr>
          <w:bCs/>
          <w:color w:val="0D0D0D" w:themeColor="text1" w:themeTint="F2"/>
          <w:sz w:val="24"/>
          <w:szCs w:val="24"/>
        </w:rPr>
        <w:t xml:space="preserve"> </w:t>
      </w:r>
      <w:r w:rsidRPr="000E65BB">
        <w:rPr>
          <w:bCs/>
          <w:color w:val="0D0D0D" w:themeColor="text1" w:themeTint="F2"/>
          <w:sz w:val="24"/>
          <w:szCs w:val="24"/>
        </w:rPr>
        <w:t>описания</w:t>
      </w:r>
      <w:r w:rsidRPr="00964C4D">
        <w:rPr>
          <w:bCs/>
          <w:color w:val="0D0D0D" w:themeColor="text1" w:themeTint="F2"/>
          <w:sz w:val="24"/>
          <w:szCs w:val="24"/>
        </w:rPr>
        <w:t xml:space="preserve"> </w:t>
      </w:r>
      <w:r w:rsidRPr="000E65BB">
        <w:rPr>
          <w:bCs/>
          <w:color w:val="0D0D0D" w:themeColor="text1" w:themeTint="F2"/>
          <w:sz w:val="24"/>
          <w:szCs w:val="24"/>
        </w:rPr>
        <w:t>содержимого</w:t>
      </w:r>
      <w:r w:rsidRPr="00964C4D">
        <w:rPr>
          <w:bCs/>
          <w:color w:val="0D0D0D" w:themeColor="text1" w:themeTint="F2"/>
          <w:sz w:val="24"/>
          <w:szCs w:val="24"/>
        </w:rPr>
        <w:t xml:space="preserve"> </w:t>
      </w:r>
      <w:r w:rsidRPr="000E65BB">
        <w:rPr>
          <w:bCs/>
          <w:color w:val="0D0D0D" w:themeColor="text1" w:themeTint="F2"/>
          <w:sz w:val="24"/>
          <w:szCs w:val="24"/>
        </w:rPr>
        <w:t>школьного</w:t>
      </w:r>
      <w:r w:rsidRPr="00964C4D">
        <w:rPr>
          <w:bCs/>
          <w:color w:val="0D0D0D" w:themeColor="text1" w:themeTint="F2"/>
          <w:sz w:val="24"/>
          <w:szCs w:val="24"/>
        </w:rPr>
        <w:t xml:space="preserve"> </w:t>
      </w:r>
      <w:r w:rsidRPr="000E65BB">
        <w:rPr>
          <w:bCs/>
          <w:color w:val="0D0D0D" w:themeColor="text1" w:themeTint="F2"/>
          <w:sz w:val="24"/>
          <w:szCs w:val="24"/>
        </w:rPr>
        <w:t>портфеля</w:t>
      </w:r>
      <w:r w:rsidRPr="00964C4D">
        <w:rPr>
          <w:bCs/>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3</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школьных предметов: </w:t>
      </w:r>
      <w:r w:rsidRPr="000E65BB">
        <w:rPr>
          <w:i/>
          <w:color w:val="0D0D0D" w:themeColor="text1" w:themeTint="F2"/>
          <w:sz w:val="24"/>
          <w:szCs w:val="24"/>
          <w:lang w:val="en-US"/>
        </w:rPr>
        <w:t>Maths</w:t>
      </w:r>
      <w:r w:rsidRPr="000E65BB">
        <w:rPr>
          <w:i/>
          <w:color w:val="0D0D0D" w:themeColor="text1" w:themeTint="F2"/>
          <w:sz w:val="24"/>
          <w:szCs w:val="24"/>
        </w:rPr>
        <w:t xml:space="preserve">, </w:t>
      </w:r>
      <w:r w:rsidRPr="000E65BB">
        <w:rPr>
          <w:i/>
          <w:color w:val="0D0D0D" w:themeColor="text1" w:themeTint="F2"/>
          <w:sz w:val="24"/>
          <w:szCs w:val="24"/>
          <w:lang w:val="en-US"/>
        </w:rPr>
        <w:t>Russian</w:t>
      </w:r>
      <w:r w:rsidRPr="000E65BB">
        <w:rPr>
          <w:i/>
          <w:color w:val="0D0D0D" w:themeColor="text1" w:themeTint="F2"/>
          <w:sz w:val="24"/>
          <w:szCs w:val="24"/>
        </w:rPr>
        <w:t xml:space="preserve">, </w:t>
      </w:r>
      <w:r w:rsidRPr="000E65BB">
        <w:rPr>
          <w:i/>
          <w:color w:val="0D0D0D" w:themeColor="text1" w:themeTint="F2"/>
          <w:sz w:val="24"/>
          <w:szCs w:val="24"/>
          <w:lang w:val="en-US"/>
        </w:rPr>
        <w:t>English</w:t>
      </w:r>
      <w:r w:rsidRPr="000E65BB">
        <w:rPr>
          <w:i/>
          <w:color w:val="0D0D0D" w:themeColor="text1" w:themeTint="F2"/>
          <w:sz w:val="24"/>
          <w:szCs w:val="24"/>
        </w:rPr>
        <w:t xml:space="preserve"> и</w:t>
      </w:r>
      <w:r w:rsidRPr="000E65BB">
        <w:rPr>
          <w:color w:val="0D0D0D" w:themeColor="text1" w:themeTint="F2"/>
          <w:sz w:val="24"/>
          <w:szCs w:val="24"/>
        </w:rPr>
        <w:t xml:space="preserve">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школьных принадлежностей и предметов, относящихся к школьной жизни: </w:t>
      </w:r>
      <w:r w:rsidRPr="000E65BB">
        <w:rPr>
          <w:i/>
          <w:color w:val="0D0D0D" w:themeColor="text1" w:themeTint="F2"/>
          <w:sz w:val="24"/>
          <w:szCs w:val="24"/>
          <w:lang w:val="en-US"/>
        </w:rPr>
        <w:t>pencil</w:t>
      </w:r>
      <w:r w:rsidRPr="000E65BB">
        <w:rPr>
          <w:i/>
          <w:color w:val="0D0D0D" w:themeColor="text1" w:themeTint="F2"/>
          <w:sz w:val="24"/>
          <w:szCs w:val="24"/>
        </w:rPr>
        <w:t>-</w:t>
      </w:r>
      <w:r w:rsidRPr="000E65BB">
        <w:rPr>
          <w:i/>
          <w:color w:val="0D0D0D" w:themeColor="text1" w:themeTint="F2"/>
          <w:sz w:val="24"/>
          <w:szCs w:val="24"/>
          <w:lang w:val="en-US"/>
        </w:rPr>
        <w:t>case</w:t>
      </w:r>
      <w:r w:rsidRPr="000E65BB">
        <w:rPr>
          <w:i/>
          <w:color w:val="0D0D0D" w:themeColor="text1" w:themeTint="F2"/>
          <w:sz w:val="24"/>
          <w:szCs w:val="24"/>
        </w:rPr>
        <w:t xml:space="preserve">, </w:t>
      </w:r>
      <w:r w:rsidRPr="000E65BB">
        <w:rPr>
          <w:i/>
          <w:color w:val="0D0D0D" w:themeColor="text1" w:themeTint="F2"/>
          <w:sz w:val="24"/>
          <w:szCs w:val="24"/>
          <w:lang w:val="en-US"/>
        </w:rPr>
        <w:t>school</w:t>
      </w:r>
      <w:r w:rsidRPr="000E65BB">
        <w:rPr>
          <w:i/>
          <w:color w:val="0D0D0D" w:themeColor="text1" w:themeTint="F2"/>
          <w:sz w:val="24"/>
          <w:szCs w:val="24"/>
        </w:rPr>
        <w:t xml:space="preserve"> </w:t>
      </w:r>
      <w:r w:rsidRPr="000E65BB">
        <w:rPr>
          <w:i/>
          <w:color w:val="0D0D0D" w:themeColor="text1" w:themeTint="F2"/>
          <w:sz w:val="24"/>
          <w:szCs w:val="24"/>
          <w:lang w:val="en-US"/>
        </w:rPr>
        <w:t>bag</w:t>
      </w:r>
      <w:r w:rsidRPr="000E65BB">
        <w:rPr>
          <w:i/>
          <w:color w:val="0D0D0D" w:themeColor="text1" w:themeTint="F2"/>
          <w:sz w:val="24"/>
          <w:szCs w:val="24"/>
        </w:rPr>
        <w:t xml:space="preserve">, </w:t>
      </w:r>
      <w:r w:rsidRPr="000E65BB">
        <w:rPr>
          <w:i/>
          <w:color w:val="0D0D0D" w:themeColor="text1" w:themeTint="F2"/>
          <w:sz w:val="24"/>
          <w:szCs w:val="24"/>
          <w:lang w:val="en-US"/>
        </w:rPr>
        <w:t>lunch</w:t>
      </w:r>
      <w:r w:rsidRPr="000E65BB">
        <w:rPr>
          <w:i/>
          <w:color w:val="0D0D0D" w:themeColor="text1" w:themeTint="F2"/>
          <w:sz w:val="24"/>
          <w:szCs w:val="24"/>
        </w:rPr>
        <w:t xml:space="preserve"> </w:t>
      </w:r>
      <w:r w:rsidRPr="000E65BB">
        <w:rPr>
          <w:i/>
          <w:color w:val="0D0D0D" w:themeColor="text1" w:themeTint="F2"/>
          <w:sz w:val="24"/>
          <w:szCs w:val="24"/>
          <w:lang w:val="en-US"/>
        </w:rPr>
        <w:t>box</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What’s your favourite subject</w:t>
      </w:r>
      <w:r w:rsidRPr="000E65BB">
        <w:rPr>
          <w:color w:val="0D0D0D" w:themeColor="text1" w:themeTint="F2"/>
          <w:sz w:val="24"/>
          <w:szCs w:val="24"/>
          <w:lang w:val="en-US"/>
        </w:rPr>
        <w:t xml:space="preserve">?, </w:t>
      </w:r>
      <w:r w:rsidRPr="000E65BB">
        <w:rPr>
          <w:i/>
          <w:color w:val="0D0D0D" w:themeColor="text1" w:themeTint="F2"/>
          <w:sz w:val="24"/>
          <w:szCs w:val="24"/>
          <w:lang w:val="en-US"/>
        </w:rPr>
        <w:t>My favourite subject is…, have lunch at school,  Go to school,  I’m a fifth year student;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повторение порядковых и количественных числительных, в том числе составе выражений: </w:t>
      </w:r>
      <w:r w:rsidRPr="000E65BB">
        <w:rPr>
          <w:i/>
          <w:color w:val="0D0D0D" w:themeColor="text1" w:themeTint="F2"/>
          <w:sz w:val="24"/>
          <w:szCs w:val="24"/>
          <w:lang w:val="en-US"/>
        </w:rPr>
        <w:t>my</w:t>
      </w:r>
      <w:r w:rsidRPr="000E65BB">
        <w:rPr>
          <w:i/>
          <w:color w:val="0D0D0D" w:themeColor="text1" w:themeTint="F2"/>
          <w:sz w:val="24"/>
          <w:szCs w:val="24"/>
        </w:rPr>
        <w:t xml:space="preserve"> </w:t>
      </w:r>
      <w:r w:rsidRPr="000E65BB">
        <w:rPr>
          <w:i/>
          <w:color w:val="0D0D0D" w:themeColor="text1" w:themeTint="F2"/>
          <w:sz w:val="24"/>
          <w:szCs w:val="24"/>
          <w:lang w:val="en-US"/>
        </w:rPr>
        <w:t>first</w:t>
      </w:r>
      <w:r w:rsidRPr="000E65BB">
        <w:rPr>
          <w:i/>
          <w:color w:val="0D0D0D" w:themeColor="text1" w:themeTint="F2"/>
          <w:sz w:val="24"/>
          <w:szCs w:val="24"/>
        </w:rPr>
        <w:t xml:space="preserve"> </w:t>
      </w:r>
      <w:r w:rsidRPr="000E65BB">
        <w:rPr>
          <w:i/>
          <w:color w:val="0D0D0D" w:themeColor="text1" w:themeTint="F2"/>
          <w:sz w:val="24"/>
          <w:szCs w:val="24"/>
          <w:lang w:val="en-US"/>
        </w:rPr>
        <w:t>lesson</w:t>
      </w:r>
      <w:r w:rsidRPr="000E65BB">
        <w:rPr>
          <w:i/>
          <w:color w:val="0D0D0D" w:themeColor="text1" w:themeTint="F2"/>
          <w:sz w:val="24"/>
          <w:szCs w:val="24"/>
        </w:rPr>
        <w:t xml:space="preserve">, </w:t>
      </w:r>
      <w:r w:rsidRPr="000E65BB">
        <w:rPr>
          <w:i/>
          <w:color w:val="0D0D0D" w:themeColor="text1" w:themeTint="F2"/>
          <w:sz w:val="24"/>
          <w:szCs w:val="24"/>
          <w:lang w:val="en-US"/>
        </w:rPr>
        <w:t>the</w:t>
      </w:r>
      <w:r w:rsidRPr="000E65BB">
        <w:rPr>
          <w:i/>
          <w:color w:val="0D0D0D" w:themeColor="text1" w:themeTint="F2"/>
          <w:sz w:val="24"/>
          <w:szCs w:val="24"/>
        </w:rPr>
        <w:t xml:space="preserve"> </w:t>
      </w:r>
      <w:r w:rsidRPr="000E65BB">
        <w:rPr>
          <w:i/>
          <w:color w:val="0D0D0D" w:themeColor="text1" w:themeTint="F2"/>
          <w:sz w:val="24"/>
          <w:szCs w:val="24"/>
          <w:lang w:val="en-US"/>
        </w:rPr>
        <w:t>second</w:t>
      </w:r>
      <w:r w:rsidRPr="000E65BB">
        <w:rPr>
          <w:i/>
          <w:color w:val="0D0D0D" w:themeColor="text1" w:themeTint="F2"/>
          <w:sz w:val="24"/>
          <w:szCs w:val="24"/>
        </w:rPr>
        <w:t xml:space="preserve"> </w:t>
      </w:r>
      <w:r w:rsidRPr="000E65BB">
        <w:rPr>
          <w:i/>
          <w:color w:val="0D0D0D" w:themeColor="text1" w:themeTint="F2"/>
          <w:sz w:val="24"/>
          <w:szCs w:val="24"/>
          <w:lang w:val="en-US"/>
        </w:rPr>
        <w:t>lesson</w:t>
      </w:r>
      <w:r w:rsidRPr="000E65BB">
        <w:rPr>
          <w:color w:val="0D0D0D" w:themeColor="text1" w:themeTint="F2"/>
          <w:sz w:val="24"/>
          <w:szCs w:val="24"/>
        </w:rPr>
        <w:t>.</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Раздел 4. Моя квартира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w:t>
      </w:r>
      <w:r w:rsidRPr="000E65BB">
        <w:rPr>
          <w:b/>
          <w:color w:val="0D0D0D" w:themeColor="text1" w:themeTint="F2"/>
          <w:sz w:val="24"/>
          <w:szCs w:val="24"/>
        </w:rPr>
        <w:t xml:space="preserve"> </w:t>
      </w:r>
      <w:r w:rsidRPr="000E65BB">
        <w:rPr>
          <w:color w:val="0D0D0D" w:themeColor="text1" w:themeTint="F2"/>
          <w:sz w:val="24"/>
          <w:szCs w:val="24"/>
        </w:rPr>
        <w:t>Моя комната.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Как я провожу время дома.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Как я принимаю гостей.</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составлять краткое описание своей комнаты или квартиры;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по теме: «Как я провожу время дома»;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голосовое сообщение с приглашением прийти в гости;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lastRenderedPageBreak/>
        <w:t>– составлять презентацию о своем домашнем досуге;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описание своей комнаты;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пост для блога о приеме гостей.</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w:t>
      </w:r>
      <w:r w:rsidRPr="000E65BB">
        <w:rPr>
          <w:bCs/>
          <w:i/>
          <w:iCs/>
          <w:color w:val="0D0D0D" w:themeColor="text1" w:themeTint="F2"/>
          <w:sz w:val="24"/>
          <w:szCs w:val="24"/>
          <w:lang w:val="en-US"/>
        </w:rPr>
        <w:t>there</w:t>
      </w:r>
      <w:r w:rsidRPr="000E65BB">
        <w:rPr>
          <w:bCs/>
          <w:i/>
          <w:iCs/>
          <w:color w:val="0D0D0D" w:themeColor="text1" w:themeTint="F2"/>
          <w:sz w:val="24"/>
          <w:szCs w:val="24"/>
        </w:rPr>
        <w:t xml:space="preserve"> </w:t>
      </w:r>
      <w:r w:rsidRPr="000E65BB">
        <w:rPr>
          <w:bCs/>
          <w:i/>
          <w:iCs/>
          <w:color w:val="0D0D0D" w:themeColor="text1" w:themeTint="F2"/>
          <w:sz w:val="24"/>
          <w:szCs w:val="24"/>
          <w:lang w:val="en-US"/>
        </w:rPr>
        <w:t>is</w:t>
      </w:r>
      <w:r w:rsidRPr="000E65BB">
        <w:rPr>
          <w:bCs/>
          <w:i/>
          <w:iCs/>
          <w:color w:val="0D0D0D" w:themeColor="text1" w:themeTint="F2"/>
          <w:sz w:val="24"/>
          <w:szCs w:val="24"/>
        </w:rPr>
        <w:t xml:space="preserve"> / </w:t>
      </w:r>
      <w:r w:rsidRPr="000E65BB">
        <w:rPr>
          <w:bCs/>
          <w:i/>
          <w:iCs/>
          <w:color w:val="0D0D0D" w:themeColor="text1" w:themeTint="F2"/>
          <w:sz w:val="24"/>
          <w:szCs w:val="24"/>
          <w:lang w:val="en-US"/>
        </w:rPr>
        <w:t>there</w:t>
      </w:r>
      <w:r w:rsidRPr="000E65BB">
        <w:rPr>
          <w:bCs/>
          <w:i/>
          <w:iCs/>
          <w:color w:val="0D0D0D" w:themeColor="text1" w:themeTint="F2"/>
          <w:sz w:val="24"/>
          <w:szCs w:val="24"/>
        </w:rPr>
        <w:t xml:space="preserve"> </w:t>
      </w:r>
      <w:r w:rsidRPr="000E65BB">
        <w:rPr>
          <w:bCs/>
          <w:i/>
          <w:iCs/>
          <w:color w:val="0D0D0D" w:themeColor="text1" w:themeTint="F2"/>
          <w:sz w:val="24"/>
          <w:szCs w:val="24"/>
          <w:lang w:val="en-US"/>
        </w:rPr>
        <w:t>are</w:t>
      </w:r>
      <w:r w:rsidRPr="000E65BB">
        <w:rPr>
          <w:bCs/>
          <w:color w:val="0D0D0D" w:themeColor="text1" w:themeTint="F2"/>
          <w:sz w:val="24"/>
          <w:szCs w:val="24"/>
        </w:rPr>
        <w:t xml:space="preserve"> для описания комнаты и квартиры;</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bCs/>
          <w:color w:val="0D0D0D" w:themeColor="text1" w:themeTint="F2"/>
          <w:sz w:val="24"/>
          <w:szCs w:val="24"/>
        </w:rPr>
        <w:t>предлоги</w:t>
      </w:r>
      <w:r w:rsidRPr="000E65BB">
        <w:rPr>
          <w:bCs/>
          <w:color w:val="0D0D0D" w:themeColor="text1" w:themeTint="F2"/>
          <w:sz w:val="24"/>
          <w:szCs w:val="24"/>
          <w:lang w:val="en-US"/>
        </w:rPr>
        <w:t xml:space="preserve"> </w:t>
      </w:r>
      <w:r w:rsidRPr="000E65BB">
        <w:rPr>
          <w:bCs/>
          <w:color w:val="0D0D0D" w:themeColor="text1" w:themeTint="F2"/>
          <w:sz w:val="24"/>
          <w:szCs w:val="24"/>
        </w:rPr>
        <w:t>места</w:t>
      </w:r>
      <w:r w:rsidRPr="000E65BB">
        <w:rPr>
          <w:color w:val="0D0D0D" w:themeColor="text1" w:themeTint="F2"/>
          <w:sz w:val="24"/>
          <w:szCs w:val="24"/>
          <w:lang w:val="en-US"/>
        </w:rPr>
        <w:t xml:space="preserve"> (</w:t>
      </w:r>
      <w:r w:rsidRPr="000E65BB">
        <w:rPr>
          <w:i/>
          <w:color w:val="0D0D0D" w:themeColor="text1" w:themeTint="F2"/>
          <w:sz w:val="24"/>
          <w:szCs w:val="24"/>
          <w:lang w:val="en-US"/>
        </w:rPr>
        <w:t>on, in, near, under)</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настоящее продолженное время для описания действий, происходящих в момент речи </w:t>
      </w:r>
      <w:r w:rsidRPr="000E65BB">
        <w:rPr>
          <w:i/>
          <w:color w:val="0D0D0D" w:themeColor="text1" w:themeTint="F2"/>
          <w:sz w:val="24"/>
          <w:szCs w:val="24"/>
        </w:rPr>
        <w:t>(</w:t>
      </w:r>
      <w:r w:rsidRPr="000E65BB">
        <w:rPr>
          <w:i/>
          <w:color w:val="0D0D0D" w:themeColor="text1" w:themeTint="F2"/>
          <w:sz w:val="24"/>
          <w:szCs w:val="24"/>
          <w:lang w:val="en-US"/>
        </w:rPr>
        <w:t>I</w:t>
      </w:r>
      <w:r w:rsidRPr="000E65BB">
        <w:rPr>
          <w:i/>
          <w:color w:val="0D0D0D" w:themeColor="text1" w:themeTint="F2"/>
          <w:sz w:val="24"/>
          <w:szCs w:val="24"/>
        </w:rPr>
        <w:t>’</w:t>
      </w:r>
      <w:r w:rsidRPr="000E65BB">
        <w:rPr>
          <w:i/>
          <w:color w:val="0D0D0D" w:themeColor="text1" w:themeTint="F2"/>
          <w:sz w:val="24"/>
          <w:szCs w:val="24"/>
          <w:lang w:val="en-US"/>
        </w:rPr>
        <w:t>m</w:t>
      </w:r>
      <w:r w:rsidRPr="000E65BB">
        <w:rPr>
          <w:i/>
          <w:color w:val="0D0D0D" w:themeColor="text1" w:themeTint="F2"/>
          <w:sz w:val="24"/>
          <w:szCs w:val="24"/>
        </w:rPr>
        <w:t xml:space="preserve"> </w:t>
      </w:r>
      <w:r w:rsidRPr="000E65BB">
        <w:rPr>
          <w:i/>
          <w:color w:val="0D0D0D" w:themeColor="text1" w:themeTint="F2"/>
          <w:sz w:val="24"/>
          <w:szCs w:val="24"/>
          <w:lang w:val="en-US"/>
        </w:rPr>
        <w:t>laying</w:t>
      </w:r>
      <w:r w:rsidRPr="000E65BB">
        <w:rPr>
          <w:i/>
          <w:color w:val="0D0D0D" w:themeColor="text1" w:themeTint="F2"/>
          <w:sz w:val="24"/>
          <w:szCs w:val="24"/>
        </w:rPr>
        <w:t xml:space="preserve"> </w:t>
      </w:r>
      <w:r w:rsidRPr="000E65BB">
        <w:rPr>
          <w:i/>
          <w:color w:val="0D0D0D" w:themeColor="text1" w:themeTint="F2"/>
          <w:sz w:val="24"/>
          <w:szCs w:val="24"/>
          <w:lang w:val="en-US"/>
        </w:rPr>
        <w:t>the</w:t>
      </w:r>
      <w:r w:rsidRPr="000E65BB">
        <w:rPr>
          <w:i/>
          <w:color w:val="0D0D0D" w:themeColor="text1" w:themeTint="F2"/>
          <w:sz w:val="24"/>
          <w:szCs w:val="24"/>
        </w:rPr>
        <w:t xml:space="preserve"> </w:t>
      </w:r>
      <w:r w:rsidRPr="000E65BB">
        <w:rPr>
          <w:i/>
          <w:color w:val="0D0D0D" w:themeColor="text1" w:themeTint="F2"/>
          <w:sz w:val="24"/>
          <w:szCs w:val="24"/>
          <w:lang w:val="en-US"/>
        </w:rPr>
        <w:t>table</w:t>
      </w:r>
      <w:r w:rsidRPr="000E65BB">
        <w:rPr>
          <w:i/>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4</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комнат</w:t>
      </w:r>
      <w:r w:rsidRPr="000E65BB">
        <w:rPr>
          <w:i/>
          <w:color w:val="0D0D0D" w:themeColor="text1" w:themeTint="F2"/>
          <w:sz w:val="24"/>
          <w:szCs w:val="24"/>
          <w:lang w:val="en-US"/>
        </w:rPr>
        <w:t>: kitchen, bedroom, living-room. bathroom</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название</w:t>
      </w:r>
      <w:r w:rsidRPr="000E65BB">
        <w:rPr>
          <w:color w:val="0D0D0D" w:themeColor="text1" w:themeTint="F2"/>
          <w:sz w:val="24"/>
          <w:szCs w:val="24"/>
          <w:lang w:val="en-US"/>
        </w:rPr>
        <w:t xml:space="preserve"> </w:t>
      </w:r>
      <w:r w:rsidRPr="000E65BB">
        <w:rPr>
          <w:color w:val="0D0D0D" w:themeColor="text1" w:themeTint="F2"/>
          <w:sz w:val="24"/>
          <w:szCs w:val="24"/>
        </w:rPr>
        <w:t>предметов</w:t>
      </w:r>
      <w:r w:rsidRPr="000E65BB">
        <w:rPr>
          <w:color w:val="0D0D0D" w:themeColor="text1" w:themeTint="F2"/>
          <w:sz w:val="24"/>
          <w:szCs w:val="24"/>
          <w:lang w:val="en-US"/>
        </w:rPr>
        <w:t xml:space="preserve"> </w:t>
      </w:r>
      <w:r w:rsidRPr="000E65BB">
        <w:rPr>
          <w:color w:val="0D0D0D" w:themeColor="text1" w:themeTint="F2"/>
          <w:sz w:val="24"/>
          <w:szCs w:val="24"/>
        </w:rPr>
        <w:t>мебели</w:t>
      </w:r>
      <w:r w:rsidRPr="000E65BB">
        <w:rPr>
          <w:color w:val="0D0D0D" w:themeColor="text1" w:themeTint="F2"/>
          <w:sz w:val="24"/>
          <w:szCs w:val="24"/>
          <w:lang w:val="en-US"/>
        </w:rPr>
        <w:t xml:space="preserve"> </w:t>
      </w:r>
      <w:r w:rsidRPr="000E65BB">
        <w:rPr>
          <w:color w:val="0D0D0D" w:themeColor="text1" w:themeTint="F2"/>
          <w:sz w:val="24"/>
          <w:szCs w:val="24"/>
        </w:rPr>
        <w:t>и</w:t>
      </w:r>
      <w:r w:rsidRPr="000E65BB">
        <w:rPr>
          <w:color w:val="0D0D0D" w:themeColor="text1" w:themeTint="F2"/>
          <w:sz w:val="24"/>
          <w:szCs w:val="24"/>
          <w:lang w:val="en-US"/>
        </w:rPr>
        <w:t xml:space="preserve"> </w:t>
      </w:r>
      <w:r w:rsidRPr="000E65BB">
        <w:rPr>
          <w:color w:val="0D0D0D" w:themeColor="text1" w:themeTint="F2"/>
          <w:sz w:val="24"/>
          <w:szCs w:val="24"/>
        </w:rPr>
        <w:t>интерьера</w:t>
      </w:r>
      <w:r w:rsidRPr="000E65BB">
        <w:rPr>
          <w:color w:val="0D0D0D" w:themeColor="text1" w:themeTint="F2"/>
          <w:sz w:val="24"/>
          <w:szCs w:val="24"/>
          <w:lang w:val="en-US"/>
        </w:rPr>
        <w:t xml:space="preserve">: </w:t>
      </w:r>
      <w:r w:rsidRPr="000E65BB">
        <w:rPr>
          <w:i/>
          <w:color w:val="0D0D0D" w:themeColor="text1" w:themeTint="F2"/>
          <w:sz w:val="24"/>
          <w:szCs w:val="24"/>
          <w:lang w:val="en-US"/>
        </w:rPr>
        <w:t>lamp, chair, picture, TV set, chest of drawers</w:t>
      </w:r>
      <w:r w:rsidRPr="000E65BB">
        <w:rPr>
          <w:color w:val="0D0D0D" w:themeColor="text1" w:themeTint="F2"/>
          <w:sz w:val="24"/>
          <w:szCs w:val="24"/>
          <w:lang w:val="en-US"/>
        </w:rPr>
        <w:t>…;</w:t>
      </w:r>
    </w:p>
    <w:p w:rsidR="003F0909" w:rsidRPr="000E65BB" w:rsidRDefault="003F0909" w:rsidP="003F0909">
      <w:pPr>
        <w:ind w:firstLine="709"/>
        <w:jc w:val="both"/>
        <w:rPr>
          <w:i/>
          <w:iCs/>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для</w:t>
      </w:r>
      <w:r w:rsidRPr="000E65BB">
        <w:rPr>
          <w:color w:val="0D0D0D" w:themeColor="text1" w:themeTint="F2"/>
          <w:sz w:val="24"/>
          <w:szCs w:val="24"/>
          <w:lang w:val="en-US"/>
        </w:rPr>
        <w:t xml:space="preserve"> </w:t>
      </w:r>
      <w:r w:rsidRPr="000E65BB">
        <w:rPr>
          <w:color w:val="0D0D0D" w:themeColor="text1" w:themeTint="F2"/>
          <w:sz w:val="24"/>
          <w:szCs w:val="24"/>
        </w:rPr>
        <w:t>описания</w:t>
      </w:r>
      <w:r w:rsidRPr="000E65BB">
        <w:rPr>
          <w:color w:val="0D0D0D" w:themeColor="text1" w:themeTint="F2"/>
          <w:sz w:val="24"/>
          <w:szCs w:val="24"/>
          <w:lang w:val="en-US"/>
        </w:rPr>
        <w:t xml:space="preserve"> </w:t>
      </w:r>
      <w:r w:rsidRPr="000E65BB">
        <w:rPr>
          <w:color w:val="0D0D0D" w:themeColor="text1" w:themeTint="F2"/>
          <w:sz w:val="24"/>
          <w:szCs w:val="24"/>
        </w:rPr>
        <w:t>домашнего</w:t>
      </w:r>
      <w:r w:rsidRPr="000E65BB">
        <w:rPr>
          <w:color w:val="0D0D0D" w:themeColor="text1" w:themeTint="F2"/>
          <w:sz w:val="24"/>
          <w:szCs w:val="24"/>
          <w:lang w:val="en-US"/>
        </w:rPr>
        <w:t xml:space="preserve"> </w:t>
      </w:r>
      <w:r w:rsidRPr="000E65BB">
        <w:rPr>
          <w:color w:val="0D0D0D" w:themeColor="text1" w:themeTint="F2"/>
          <w:sz w:val="24"/>
          <w:szCs w:val="24"/>
        </w:rPr>
        <w:t>досуга</w:t>
      </w:r>
      <w:r w:rsidRPr="000E65BB">
        <w:rPr>
          <w:color w:val="0D0D0D" w:themeColor="text1" w:themeTint="F2"/>
          <w:sz w:val="24"/>
          <w:szCs w:val="24"/>
          <w:lang w:val="en-US"/>
        </w:rPr>
        <w:t xml:space="preserve">: </w:t>
      </w:r>
      <w:r w:rsidRPr="000E65BB">
        <w:rPr>
          <w:i/>
          <w:iCs/>
          <w:color w:val="0D0D0D" w:themeColor="text1" w:themeTint="F2"/>
          <w:sz w:val="24"/>
          <w:szCs w:val="24"/>
          <w:lang w:val="en-US"/>
        </w:rPr>
        <w:t>watch TV, relax in my bedroom, help my mother in the kitchen, listen to music…;</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to bake a cake, to lay the table, to mop the floor, to welcome the guests, to decorate the flat, to clean up after party….</w:t>
      </w:r>
    </w:p>
    <w:p w:rsidR="003F0909" w:rsidRPr="000E65BB" w:rsidRDefault="003F0909" w:rsidP="003F0909">
      <w:pPr>
        <w:ind w:firstLine="709"/>
        <w:jc w:val="center"/>
        <w:rPr>
          <w:b/>
          <w:bCs/>
          <w:color w:val="0D0D0D" w:themeColor="text1" w:themeTint="F2"/>
          <w:sz w:val="24"/>
          <w:szCs w:val="24"/>
          <w:lang w:val="en-US"/>
        </w:rPr>
      </w:pPr>
    </w:p>
    <w:p w:rsidR="003F0909" w:rsidRPr="000E65BB" w:rsidRDefault="003F0909" w:rsidP="003F0909">
      <w:pPr>
        <w:ind w:firstLine="709"/>
        <w:jc w:val="center"/>
        <w:rPr>
          <w:b/>
          <w:bCs/>
          <w:color w:val="0D0D0D" w:themeColor="text1" w:themeTint="F2"/>
          <w:sz w:val="24"/>
          <w:szCs w:val="24"/>
          <w:lang w:val="en-US"/>
        </w:rPr>
      </w:pP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7 КЛАСС</w:t>
      </w:r>
    </w:p>
    <w:p w:rsidR="003F0909" w:rsidRPr="000E65BB" w:rsidRDefault="003F0909" w:rsidP="003F0909">
      <w:pPr>
        <w:ind w:firstLine="709"/>
        <w:jc w:val="center"/>
        <w:rPr>
          <w:b/>
          <w:bCs/>
          <w:color w:val="0D0D0D" w:themeColor="text1" w:themeTint="F2"/>
          <w:sz w:val="24"/>
          <w:szCs w:val="24"/>
        </w:rPr>
      </w:pPr>
      <w:r w:rsidRPr="000E65BB">
        <w:rPr>
          <w:b/>
          <w:bCs/>
          <w:color w:val="0D0D0D" w:themeColor="text1" w:themeTint="F2"/>
          <w:sz w:val="24"/>
          <w:szCs w:val="24"/>
        </w:rPr>
        <w:t>(3-й год обучения на уровне ООО)</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Раздел 1. Мой день</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Распорядок дня.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Мое свободное время.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Мои домашние обязанности.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своем распорядке дня;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проведении свободного времени с друзьями;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сообщение с информацией о том, что нужно сделать по дому;</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презентацию со своим распорядком дня;</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электронное письмо о проведении досуга с друзьями;</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составлять текст </w:t>
      </w:r>
      <w:r w:rsidRPr="000E65BB">
        <w:rPr>
          <w:color w:val="0D0D0D" w:themeColor="text1" w:themeTint="F2"/>
          <w:sz w:val="24"/>
          <w:szCs w:val="24"/>
          <w:lang w:val="en-US"/>
        </w:rPr>
        <w:t>SMS</w:t>
      </w:r>
      <w:r w:rsidRPr="000E65BB">
        <w:rPr>
          <w:color w:val="0D0D0D" w:themeColor="text1" w:themeTint="F2"/>
          <w:sz w:val="24"/>
          <w:szCs w:val="24"/>
        </w:rPr>
        <w:t>-сообщения с указанием, что нужно сделать по дому.</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настоящее простое время в первом и втором лице для выражения регулярных действий (</w:t>
      </w:r>
      <w:r w:rsidRPr="000E65BB">
        <w:rPr>
          <w:i/>
          <w:color w:val="0D0D0D" w:themeColor="text1" w:themeTint="F2"/>
          <w:sz w:val="24"/>
          <w:szCs w:val="24"/>
          <w:lang w:val="en-US"/>
        </w:rPr>
        <w:t>I</w:t>
      </w:r>
      <w:r w:rsidRPr="000E65BB">
        <w:rPr>
          <w:i/>
          <w:color w:val="0D0D0D" w:themeColor="text1" w:themeTint="F2"/>
          <w:sz w:val="24"/>
          <w:szCs w:val="24"/>
        </w:rPr>
        <w:t xml:space="preserve"> </w:t>
      </w:r>
      <w:r w:rsidRPr="000E65BB">
        <w:rPr>
          <w:i/>
          <w:color w:val="0D0D0D" w:themeColor="text1" w:themeTint="F2"/>
          <w:sz w:val="24"/>
          <w:szCs w:val="24"/>
          <w:lang w:val="en-US"/>
        </w:rPr>
        <w:t>get</w:t>
      </w:r>
      <w:r w:rsidRPr="000E65BB">
        <w:rPr>
          <w:i/>
          <w:color w:val="0D0D0D" w:themeColor="text1" w:themeTint="F2"/>
          <w:sz w:val="24"/>
          <w:szCs w:val="24"/>
        </w:rPr>
        <w:t xml:space="preserve"> </w:t>
      </w:r>
      <w:r w:rsidRPr="000E65BB">
        <w:rPr>
          <w:i/>
          <w:color w:val="0D0D0D" w:themeColor="text1" w:themeTint="F2"/>
          <w:sz w:val="24"/>
          <w:szCs w:val="24"/>
          <w:lang w:val="en-US"/>
        </w:rPr>
        <w:t>up</w:t>
      </w:r>
      <w:r w:rsidRPr="000E65BB">
        <w:rPr>
          <w:i/>
          <w:color w:val="0D0D0D" w:themeColor="text1" w:themeTint="F2"/>
          <w:sz w:val="24"/>
          <w:szCs w:val="24"/>
        </w:rPr>
        <w:t xml:space="preserve">. </w:t>
      </w:r>
      <w:r w:rsidRPr="000E65BB">
        <w:rPr>
          <w:i/>
          <w:color w:val="0D0D0D" w:themeColor="text1" w:themeTint="F2"/>
          <w:sz w:val="24"/>
          <w:szCs w:val="24"/>
          <w:lang w:val="en-US"/>
        </w:rPr>
        <w:t>She</w:t>
      </w:r>
      <w:r w:rsidRPr="000E65BB">
        <w:rPr>
          <w:i/>
          <w:color w:val="0D0D0D" w:themeColor="text1" w:themeTint="F2"/>
          <w:sz w:val="24"/>
          <w:szCs w:val="24"/>
        </w:rPr>
        <w:t xml:space="preserve"> </w:t>
      </w:r>
      <w:r w:rsidRPr="000E65BB">
        <w:rPr>
          <w:i/>
          <w:color w:val="0D0D0D" w:themeColor="text1" w:themeTint="F2"/>
          <w:sz w:val="24"/>
          <w:szCs w:val="24"/>
          <w:lang w:val="en-US"/>
        </w:rPr>
        <w:t>doesn</w:t>
      </w:r>
      <w:r w:rsidRPr="000E65BB">
        <w:rPr>
          <w:i/>
          <w:color w:val="0D0D0D" w:themeColor="text1" w:themeTint="F2"/>
          <w:sz w:val="24"/>
          <w:szCs w:val="24"/>
        </w:rPr>
        <w:t>’</w:t>
      </w:r>
      <w:r w:rsidRPr="000E65BB">
        <w:rPr>
          <w:i/>
          <w:color w:val="0D0D0D" w:themeColor="text1" w:themeTint="F2"/>
          <w:sz w:val="24"/>
          <w:szCs w:val="24"/>
          <w:lang w:val="en-US"/>
        </w:rPr>
        <w:t>t</w:t>
      </w:r>
      <w:r w:rsidRPr="000E65BB">
        <w:rPr>
          <w:i/>
          <w:color w:val="0D0D0D" w:themeColor="text1" w:themeTint="F2"/>
          <w:sz w:val="24"/>
          <w:szCs w:val="24"/>
        </w:rPr>
        <w:t xml:space="preserve"> </w:t>
      </w:r>
      <w:r w:rsidRPr="000E65BB">
        <w:rPr>
          <w:i/>
          <w:color w:val="0D0D0D" w:themeColor="text1" w:themeTint="F2"/>
          <w:sz w:val="24"/>
          <w:szCs w:val="24"/>
          <w:lang w:val="en-US"/>
        </w:rPr>
        <w:t>have</w:t>
      </w:r>
      <w:r w:rsidRPr="000E65BB">
        <w:rPr>
          <w:i/>
          <w:color w:val="0D0D0D" w:themeColor="text1" w:themeTint="F2"/>
          <w:sz w:val="24"/>
          <w:szCs w:val="24"/>
        </w:rPr>
        <w:t xml:space="preserve"> </w:t>
      </w:r>
      <w:r w:rsidRPr="000E65BB">
        <w:rPr>
          <w:i/>
          <w:color w:val="0D0D0D" w:themeColor="text1" w:themeTint="F2"/>
          <w:sz w:val="24"/>
          <w:szCs w:val="24"/>
          <w:lang w:val="en-US"/>
        </w:rPr>
        <w:t>breakfast</w:t>
      </w:r>
      <w:r w:rsidRPr="000E65BB">
        <w:rPr>
          <w:i/>
          <w:color w:val="0D0D0D" w:themeColor="text1" w:themeTint="F2"/>
          <w:sz w:val="24"/>
          <w:szCs w:val="24"/>
        </w:rPr>
        <w:t xml:space="preserve">, </w:t>
      </w:r>
      <w:r w:rsidRPr="000E65BB">
        <w:rPr>
          <w:i/>
          <w:color w:val="0D0D0D" w:themeColor="text1" w:themeTint="F2"/>
          <w:sz w:val="24"/>
          <w:szCs w:val="24"/>
          <w:lang w:val="en-US"/>
        </w:rPr>
        <w:t>what</w:t>
      </w:r>
      <w:r w:rsidRPr="000E65BB">
        <w:rPr>
          <w:i/>
          <w:color w:val="0D0D0D" w:themeColor="text1" w:themeTint="F2"/>
          <w:sz w:val="24"/>
          <w:szCs w:val="24"/>
        </w:rPr>
        <w:t xml:space="preserve"> </w:t>
      </w:r>
      <w:r w:rsidRPr="000E65BB">
        <w:rPr>
          <w:i/>
          <w:color w:val="0D0D0D" w:themeColor="text1" w:themeTint="F2"/>
          <w:sz w:val="24"/>
          <w:szCs w:val="24"/>
          <w:lang w:val="en-US"/>
        </w:rPr>
        <w:t>time</w:t>
      </w:r>
      <w:r w:rsidRPr="000E65BB">
        <w:rPr>
          <w:i/>
          <w:color w:val="0D0D0D" w:themeColor="text1" w:themeTint="F2"/>
          <w:sz w:val="24"/>
          <w:szCs w:val="24"/>
        </w:rPr>
        <w:t xml:space="preserve"> </w:t>
      </w:r>
      <w:r w:rsidRPr="000E65BB">
        <w:rPr>
          <w:i/>
          <w:color w:val="0D0D0D" w:themeColor="text1" w:themeTint="F2"/>
          <w:sz w:val="24"/>
          <w:szCs w:val="24"/>
          <w:lang w:val="en-US"/>
        </w:rPr>
        <w:t>do</w:t>
      </w:r>
      <w:r w:rsidRPr="000E65BB">
        <w:rPr>
          <w:i/>
          <w:color w:val="0D0D0D" w:themeColor="text1" w:themeTint="F2"/>
          <w:sz w:val="24"/>
          <w:szCs w:val="24"/>
        </w:rPr>
        <w:t xml:space="preserve"> </w:t>
      </w:r>
      <w:r w:rsidRPr="000E65BB">
        <w:rPr>
          <w:i/>
          <w:color w:val="0D0D0D" w:themeColor="text1" w:themeTint="F2"/>
          <w:sz w:val="24"/>
          <w:szCs w:val="24"/>
          <w:lang w:val="en-US"/>
        </w:rPr>
        <w:t>you</w:t>
      </w:r>
      <w:r w:rsidRPr="000E65BB">
        <w:rPr>
          <w:i/>
          <w:color w:val="0D0D0D" w:themeColor="text1" w:themeTint="F2"/>
          <w:sz w:val="24"/>
          <w:szCs w:val="24"/>
        </w:rPr>
        <w:t xml:space="preserve"> </w:t>
      </w:r>
      <w:r w:rsidRPr="000E65BB">
        <w:rPr>
          <w:i/>
          <w:color w:val="0D0D0D" w:themeColor="text1" w:themeTint="F2"/>
          <w:sz w:val="24"/>
          <w:szCs w:val="24"/>
          <w:lang w:val="en-US"/>
        </w:rPr>
        <w:t>come</w:t>
      </w:r>
      <w:r w:rsidRPr="000E65BB">
        <w:rPr>
          <w:i/>
          <w:color w:val="0D0D0D" w:themeColor="text1" w:themeTint="F2"/>
          <w:sz w:val="24"/>
          <w:szCs w:val="24"/>
        </w:rPr>
        <w:t xml:space="preserve"> </w:t>
      </w:r>
      <w:r w:rsidRPr="000E65BB">
        <w:rPr>
          <w:i/>
          <w:color w:val="0D0D0D" w:themeColor="text1" w:themeTint="F2"/>
          <w:sz w:val="24"/>
          <w:szCs w:val="24"/>
          <w:lang w:val="en-US"/>
        </w:rPr>
        <w:t>home</w:t>
      </w:r>
      <w:r w:rsidRPr="000E65BB">
        <w:rPr>
          <w:i/>
          <w:color w:val="0D0D0D" w:themeColor="text1" w:themeTint="F2"/>
          <w:sz w:val="24"/>
          <w:szCs w:val="24"/>
        </w:rPr>
        <w:t xml:space="preserve">?) </w:t>
      </w:r>
      <w:r w:rsidRPr="000E65BB">
        <w:rPr>
          <w:color w:val="0D0D0D" w:themeColor="text1" w:themeTint="F2"/>
          <w:sz w:val="24"/>
          <w:szCs w:val="24"/>
        </w:rPr>
        <w:t>в утвердительных отрицательных и вопросительных предложениях</w:t>
      </w:r>
      <w:r w:rsidRPr="000E65BB">
        <w:rPr>
          <w:i/>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наречия</w:t>
      </w:r>
      <w:r w:rsidRPr="000E65BB">
        <w:rPr>
          <w:color w:val="0D0D0D" w:themeColor="text1" w:themeTint="F2"/>
          <w:sz w:val="24"/>
          <w:szCs w:val="24"/>
          <w:lang w:val="en-US"/>
        </w:rPr>
        <w:t xml:space="preserve"> </w:t>
      </w:r>
      <w:r w:rsidRPr="000E65BB">
        <w:rPr>
          <w:color w:val="0D0D0D" w:themeColor="text1" w:themeTint="F2"/>
          <w:sz w:val="24"/>
          <w:szCs w:val="24"/>
        </w:rPr>
        <w:t>повторности</w:t>
      </w:r>
      <w:r w:rsidRPr="000E65BB">
        <w:rPr>
          <w:color w:val="0D0D0D" w:themeColor="text1" w:themeTint="F2"/>
          <w:sz w:val="24"/>
          <w:szCs w:val="24"/>
          <w:lang w:val="en-US"/>
        </w:rPr>
        <w:t xml:space="preserve">: </w:t>
      </w:r>
      <w:r w:rsidRPr="000E65BB">
        <w:rPr>
          <w:i/>
          <w:color w:val="0D0D0D" w:themeColor="text1" w:themeTint="F2"/>
          <w:sz w:val="24"/>
          <w:szCs w:val="24"/>
          <w:lang w:val="en-US"/>
        </w:rPr>
        <w:t>often, usually, sometimes, never</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предлоги</w:t>
      </w:r>
      <w:r w:rsidRPr="000E65BB">
        <w:rPr>
          <w:color w:val="0D0D0D" w:themeColor="text1" w:themeTint="F2"/>
          <w:sz w:val="24"/>
          <w:szCs w:val="24"/>
          <w:lang w:val="en-US"/>
        </w:rPr>
        <w:t xml:space="preserve"> </w:t>
      </w:r>
      <w:r w:rsidRPr="000E65BB">
        <w:rPr>
          <w:color w:val="0D0D0D" w:themeColor="text1" w:themeTint="F2"/>
          <w:sz w:val="24"/>
          <w:szCs w:val="24"/>
        </w:rPr>
        <w:t>времени</w:t>
      </w:r>
      <w:r w:rsidRPr="000E65BB">
        <w:rPr>
          <w:color w:val="0D0D0D" w:themeColor="text1" w:themeTint="F2"/>
          <w:sz w:val="24"/>
          <w:szCs w:val="24"/>
          <w:lang w:val="en-US"/>
        </w:rPr>
        <w:t xml:space="preserve">:  </w:t>
      </w:r>
      <w:r w:rsidRPr="000E65BB">
        <w:rPr>
          <w:i/>
          <w:color w:val="0D0D0D" w:themeColor="text1" w:themeTint="F2"/>
          <w:sz w:val="24"/>
          <w:szCs w:val="24"/>
          <w:lang w:val="en-US"/>
        </w:rPr>
        <w:t>at, in, on</w:t>
      </w:r>
      <w:r w:rsidRPr="000E65BB">
        <w:rPr>
          <w:color w:val="0D0D0D" w:themeColor="text1" w:themeTint="F2"/>
          <w:sz w:val="24"/>
          <w:szCs w:val="24"/>
          <w:lang w:val="en-US"/>
        </w:rPr>
        <w:t xml:space="preserve"> (</w:t>
      </w:r>
      <w:r w:rsidRPr="000E65BB">
        <w:rPr>
          <w:i/>
          <w:color w:val="0D0D0D" w:themeColor="text1" w:themeTint="F2"/>
          <w:sz w:val="24"/>
          <w:szCs w:val="24"/>
          <w:lang w:val="en-US"/>
        </w:rPr>
        <w:t>at 8 a.m, in the morning, on Monday);</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конструкция</w:t>
      </w:r>
      <w:r w:rsidRPr="000E65BB">
        <w:rPr>
          <w:color w:val="0D0D0D" w:themeColor="text1" w:themeTint="F2"/>
          <w:sz w:val="24"/>
          <w:szCs w:val="24"/>
          <w:lang w:val="en-US"/>
        </w:rPr>
        <w:t xml:space="preserve"> </w:t>
      </w:r>
      <w:r w:rsidRPr="000E65BB">
        <w:rPr>
          <w:i/>
          <w:iCs/>
          <w:color w:val="0D0D0D" w:themeColor="text1" w:themeTint="F2"/>
          <w:sz w:val="24"/>
          <w:szCs w:val="24"/>
          <w:lang w:val="en-US"/>
        </w:rPr>
        <w:t>there is/there are</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1:</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глаголы, связанные c режимом дня</w:t>
      </w:r>
      <w:r w:rsidRPr="000E65BB">
        <w:rPr>
          <w:i/>
          <w:color w:val="0D0D0D" w:themeColor="text1" w:themeTint="F2"/>
          <w:sz w:val="24"/>
          <w:szCs w:val="24"/>
        </w:rPr>
        <w:t xml:space="preserve">: </w:t>
      </w:r>
      <w:r w:rsidRPr="000E65BB">
        <w:rPr>
          <w:i/>
          <w:color w:val="0D0D0D" w:themeColor="text1" w:themeTint="F2"/>
          <w:sz w:val="24"/>
          <w:szCs w:val="24"/>
          <w:lang w:val="en-US"/>
        </w:rPr>
        <w:t>get</w:t>
      </w:r>
      <w:r w:rsidRPr="000E65BB">
        <w:rPr>
          <w:i/>
          <w:color w:val="0D0D0D" w:themeColor="text1" w:themeTint="F2"/>
          <w:sz w:val="24"/>
          <w:szCs w:val="24"/>
        </w:rPr>
        <w:t xml:space="preserve"> </w:t>
      </w:r>
      <w:r w:rsidRPr="000E65BB">
        <w:rPr>
          <w:i/>
          <w:color w:val="0D0D0D" w:themeColor="text1" w:themeTint="F2"/>
          <w:sz w:val="24"/>
          <w:szCs w:val="24"/>
          <w:lang w:val="en-US"/>
        </w:rPr>
        <w:t>up</w:t>
      </w:r>
      <w:r w:rsidRPr="000E65BB">
        <w:rPr>
          <w:i/>
          <w:color w:val="0D0D0D" w:themeColor="text1" w:themeTint="F2"/>
          <w:sz w:val="24"/>
          <w:szCs w:val="24"/>
        </w:rPr>
        <w:t xml:space="preserve">, </w:t>
      </w:r>
      <w:r w:rsidRPr="000E65BB">
        <w:rPr>
          <w:i/>
          <w:color w:val="0D0D0D" w:themeColor="text1" w:themeTint="F2"/>
          <w:sz w:val="24"/>
          <w:szCs w:val="24"/>
          <w:lang w:val="en-US"/>
        </w:rPr>
        <w:t>wake</w:t>
      </w:r>
      <w:r w:rsidRPr="000E65BB">
        <w:rPr>
          <w:i/>
          <w:color w:val="0D0D0D" w:themeColor="text1" w:themeTint="F2"/>
          <w:sz w:val="24"/>
          <w:szCs w:val="24"/>
        </w:rPr>
        <w:t xml:space="preserve"> </w:t>
      </w:r>
      <w:r w:rsidRPr="000E65BB">
        <w:rPr>
          <w:i/>
          <w:color w:val="0D0D0D" w:themeColor="text1" w:themeTint="F2"/>
          <w:sz w:val="24"/>
          <w:szCs w:val="24"/>
          <w:lang w:val="en-US"/>
        </w:rPr>
        <w:t>up</w:t>
      </w:r>
      <w:r w:rsidRPr="000E65BB">
        <w:rPr>
          <w:i/>
          <w:color w:val="0D0D0D" w:themeColor="text1" w:themeTint="F2"/>
          <w:sz w:val="24"/>
          <w:szCs w:val="24"/>
        </w:rPr>
        <w:t xml:space="preserve">, </w:t>
      </w:r>
      <w:r w:rsidRPr="000E65BB">
        <w:rPr>
          <w:i/>
          <w:color w:val="0D0D0D" w:themeColor="text1" w:themeTint="F2"/>
          <w:sz w:val="24"/>
          <w:szCs w:val="24"/>
          <w:lang w:val="en-US"/>
        </w:rPr>
        <w:t>fall</w:t>
      </w:r>
      <w:r w:rsidRPr="000E65BB">
        <w:rPr>
          <w:i/>
          <w:color w:val="0D0D0D" w:themeColor="text1" w:themeTint="F2"/>
          <w:sz w:val="24"/>
          <w:szCs w:val="24"/>
        </w:rPr>
        <w:t xml:space="preserve"> </w:t>
      </w:r>
      <w:r w:rsidRPr="000E65BB">
        <w:rPr>
          <w:i/>
          <w:color w:val="0D0D0D" w:themeColor="text1" w:themeTint="F2"/>
          <w:sz w:val="24"/>
          <w:szCs w:val="24"/>
          <w:lang w:val="en-US"/>
        </w:rPr>
        <w:t>asleep</w:t>
      </w:r>
      <w:r w:rsidRPr="000E65BB">
        <w:rPr>
          <w:i/>
          <w:color w:val="0D0D0D" w:themeColor="text1" w:themeTint="F2"/>
          <w:sz w:val="24"/>
          <w:szCs w:val="24"/>
        </w:rPr>
        <w:t xml:space="preserve"> </w:t>
      </w:r>
      <w:r w:rsidRPr="000E65BB">
        <w:rPr>
          <w:color w:val="0D0D0D" w:themeColor="text1" w:themeTint="F2"/>
          <w:sz w:val="24"/>
          <w:szCs w:val="24"/>
        </w:rPr>
        <w:t>и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лексические средства для выражения времени и регулярности совершения действий (</w:t>
      </w:r>
      <w:r w:rsidRPr="000E65BB">
        <w:rPr>
          <w:i/>
          <w:color w:val="0D0D0D" w:themeColor="text1" w:themeTint="F2"/>
          <w:sz w:val="24"/>
          <w:szCs w:val="24"/>
          <w:lang w:val="en-US"/>
        </w:rPr>
        <w:t>always</w:t>
      </w:r>
      <w:r w:rsidRPr="000E65BB">
        <w:rPr>
          <w:i/>
          <w:color w:val="0D0D0D" w:themeColor="text1" w:themeTint="F2"/>
          <w:sz w:val="24"/>
          <w:szCs w:val="24"/>
        </w:rPr>
        <w:t xml:space="preserve">, </w:t>
      </w:r>
      <w:r w:rsidRPr="000E65BB">
        <w:rPr>
          <w:i/>
          <w:color w:val="0D0D0D" w:themeColor="text1" w:themeTint="F2"/>
          <w:sz w:val="24"/>
          <w:szCs w:val="24"/>
          <w:lang w:val="en-US"/>
        </w:rPr>
        <w:t>seldom</w:t>
      </w:r>
      <w:r w:rsidRPr="000E65BB">
        <w:rPr>
          <w:i/>
          <w:color w:val="0D0D0D" w:themeColor="text1" w:themeTint="F2"/>
          <w:sz w:val="24"/>
          <w:szCs w:val="24"/>
        </w:rPr>
        <w:t xml:space="preserve">, </w:t>
      </w:r>
      <w:r w:rsidRPr="000E65BB">
        <w:rPr>
          <w:i/>
          <w:color w:val="0D0D0D" w:themeColor="text1" w:themeTint="F2"/>
          <w:sz w:val="24"/>
          <w:szCs w:val="24"/>
          <w:lang w:val="en-US"/>
        </w:rPr>
        <w:t>in</w:t>
      </w:r>
      <w:r w:rsidRPr="000E65BB">
        <w:rPr>
          <w:i/>
          <w:color w:val="0D0D0D" w:themeColor="text1" w:themeTint="F2"/>
          <w:sz w:val="24"/>
          <w:szCs w:val="24"/>
        </w:rPr>
        <w:t xml:space="preserve"> </w:t>
      </w:r>
      <w:r w:rsidRPr="000E65BB">
        <w:rPr>
          <w:i/>
          <w:color w:val="0D0D0D" w:themeColor="text1" w:themeTint="F2"/>
          <w:sz w:val="24"/>
          <w:szCs w:val="24"/>
          <w:lang w:val="en-US"/>
        </w:rPr>
        <w:t>the</w:t>
      </w:r>
      <w:r w:rsidRPr="000E65BB">
        <w:rPr>
          <w:i/>
          <w:color w:val="0D0D0D" w:themeColor="text1" w:themeTint="F2"/>
          <w:sz w:val="24"/>
          <w:szCs w:val="24"/>
        </w:rPr>
        <w:t xml:space="preserve"> </w:t>
      </w:r>
      <w:r w:rsidRPr="000E65BB">
        <w:rPr>
          <w:i/>
          <w:color w:val="0D0D0D" w:themeColor="text1" w:themeTint="F2"/>
          <w:sz w:val="24"/>
          <w:szCs w:val="24"/>
          <w:lang w:val="en-US"/>
        </w:rPr>
        <w:t>morning</w:t>
      </w:r>
      <w:r w:rsidRPr="000E65BB">
        <w:rPr>
          <w:i/>
          <w:color w:val="0D0D0D" w:themeColor="text1" w:themeTint="F2"/>
          <w:sz w:val="24"/>
          <w:szCs w:val="24"/>
        </w:rPr>
        <w:t xml:space="preserve">, </w:t>
      </w:r>
      <w:r w:rsidRPr="000E65BB">
        <w:rPr>
          <w:i/>
          <w:color w:val="0D0D0D" w:themeColor="text1" w:themeTint="F2"/>
          <w:sz w:val="24"/>
          <w:szCs w:val="24"/>
          <w:lang w:val="en-US"/>
        </w:rPr>
        <w:t>at</w:t>
      </w:r>
      <w:r w:rsidRPr="000E65BB">
        <w:rPr>
          <w:i/>
          <w:color w:val="0D0D0D" w:themeColor="text1" w:themeTint="F2"/>
          <w:sz w:val="24"/>
          <w:szCs w:val="24"/>
        </w:rPr>
        <w:t xml:space="preserve"> </w:t>
      </w:r>
      <w:r w:rsidRPr="000E65BB">
        <w:rPr>
          <w:i/>
          <w:color w:val="0D0D0D" w:themeColor="text1" w:themeTint="F2"/>
          <w:sz w:val="24"/>
          <w:szCs w:val="24"/>
          <w:lang w:val="en-US"/>
        </w:rPr>
        <w:t>nine</w:t>
      </w:r>
      <w:r w:rsidRPr="000E65BB">
        <w:rPr>
          <w:i/>
          <w:color w:val="0D0D0D" w:themeColor="text1" w:themeTint="F2"/>
          <w:sz w:val="24"/>
          <w:szCs w:val="24"/>
        </w:rPr>
        <w:t>…</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have breakfast, have lunch, have dinner, have tea…;</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color w:val="0D0D0D" w:themeColor="text1" w:themeTint="F2"/>
          <w:sz w:val="24"/>
          <w:szCs w:val="24"/>
        </w:rPr>
        <w:t>для</w:t>
      </w:r>
      <w:r w:rsidRPr="000E65BB">
        <w:rPr>
          <w:color w:val="0D0D0D" w:themeColor="text1" w:themeTint="F2"/>
          <w:sz w:val="24"/>
          <w:szCs w:val="24"/>
          <w:lang w:val="en-US"/>
        </w:rPr>
        <w:t xml:space="preserve"> </w:t>
      </w:r>
      <w:r w:rsidRPr="000E65BB">
        <w:rPr>
          <w:color w:val="0D0D0D" w:themeColor="text1" w:themeTint="F2"/>
          <w:sz w:val="24"/>
          <w:szCs w:val="24"/>
        </w:rPr>
        <w:t>выражения</w:t>
      </w:r>
      <w:r w:rsidRPr="000E65BB">
        <w:rPr>
          <w:color w:val="0D0D0D" w:themeColor="text1" w:themeTint="F2"/>
          <w:sz w:val="24"/>
          <w:szCs w:val="24"/>
          <w:lang w:val="en-US"/>
        </w:rPr>
        <w:t xml:space="preserve"> </w:t>
      </w:r>
      <w:r w:rsidRPr="000E65BB">
        <w:rPr>
          <w:color w:val="0D0D0D" w:themeColor="text1" w:themeTint="F2"/>
          <w:sz w:val="24"/>
          <w:szCs w:val="24"/>
        </w:rPr>
        <w:t>привычных</w:t>
      </w:r>
      <w:r w:rsidRPr="000E65BB">
        <w:rPr>
          <w:color w:val="0D0D0D" w:themeColor="text1" w:themeTint="F2"/>
          <w:sz w:val="24"/>
          <w:szCs w:val="24"/>
          <w:lang w:val="en-US"/>
        </w:rPr>
        <w:t xml:space="preserve"> </w:t>
      </w:r>
      <w:r w:rsidRPr="000E65BB">
        <w:rPr>
          <w:color w:val="0D0D0D" w:themeColor="text1" w:themeTint="F2"/>
          <w:sz w:val="24"/>
          <w:szCs w:val="24"/>
        </w:rPr>
        <w:t>действий</w:t>
      </w:r>
      <w:r w:rsidRPr="000E65BB">
        <w:rPr>
          <w:color w:val="0D0D0D" w:themeColor="text1" w:themeTint="F2"/>
          <w:sz w:val="24"/>
          <w:szCs w:val="24"/>
          <w:lang w:val="en-US"/>
        </w:rPr>
        <w:t xml:space="preserve">: </w:t>
      </w:r>
      <w:r w:rsidRPr="000E65BB">
        <w:rPr>
          <w:i/>
          <w:color w:val="0D0D0D" w:themeColor="text1" w:themeTint="F2"/>
          <w:sz w:val="24"/>
          <w:szCs w:val="24"/>
          <w:lang w:val="en-US"/>
        </w:rPr>
        <w:t>have shower, get dressed,</w:t>
      </w:r>
      <w:r w:rsidRPr="000E65BB">
        <w:rPr>
          <w:color w:val="0D0D0D" w:themeColor="text1" w:themeTint="F2"/>
          <w:sz w:val="24"/>
          <w:szCs w:val="24"/>
          <w:lang w:val="en-US"/>
        </w:rPr>
        <w:t xml:space="preserve"> </w:t>
      </w:r>
      <w:r w:rsidRPr="000E65BB">
        <w:rPr>
          <w:i/>
          <w:color w:val="0D0D0D" w:themeColor="text1" w:themeTint="F2"/>
          <w:sz w:val="24"/>
          <w:szCs w:val="24"/>
          <w:lang w:val="en-US"/>
        </w:rPr>
        <w:t>go to school, come home, have lessons, do homework…;</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lastRenderedPageBreak/>
        <w:t xml:space="preserve">– </w:t>
      </w:r>
      <w:r w:rsidRPr="000E65BB">
        <w:rPr>
          <w:color w:val="0D0D0D" w:themeColor="text1" w:themeTint="F2"/>
          <w:sz w:val="24"/>
          <w:szCs w:val="24"/>
        </w:rPr>
        <w:t>речевое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What time do you</w:t>
      </w:r>
      <w:r w:rsidRPr="000E65BB">
        <w:rPr>
          <w:color w:val="0D0D0D" w:themeColor="text1" w:themeTint="F2"/>
          <w:sz w:val="24"/>
          <w:szCs w:val="24"/>
          <w:lang w:val="en-US"/>
        </w:rPr>
        <w: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питомцев</w:t>
      </w:r>
      <w:r w:rsidRPr="000E65BB">
        <w:rPr>
          <w:color w:val="0D0D0D" w:themeColor="text1" w:themeTint="F2"/>
          <w:sz w:val="24"/>
          <w:szCs w:val="24"/>
          <w:lang w:val="en-US"/>
        </w:rPr>
        <w:t xml:space="preserve">: </w:t>
      </w:r>
      <w:r w:rsidRPr="000E65BB">
        <w:rPr>
          <w:i/>
          <w:color w:val="0D0D0D" w:themeColor="text1" w:themeTint="F2"/>
          <w:sz w:val="24"/>
          <w:szCs w:val="24"/>
          <w:lang w:val="en-US"/>
        </w:rPr>
        <w:t>dog, cat, hamster, parrot;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глаголы</w:t>
      </w:r>
      <w:r w:rsidRPr="000E65BB">
        <w:rPr>
          <w:color w:val="0D0D0D" w:themeColor="text1" w:themeTint="F2"/>
          <w:sz w:val="24"/>
          <w:szCs w:val="24"/>
          <w:lang w:val="en-US"/>
        </w:rPr>
        <w:t xml:space="preserve">, </w:t>
      </w:r>
      <w:r w:rsidRPr="000E65BB">
        <w:rPr>
          <w:color w:val="0D0D0D" w:themeColor="text1" w:themeTint="F2"/>
          <w:sz w:val="24"/>
          <w:szCs w:val="24"/>
        </w:rPr>
        <w:t>связанные</w:t>
      </w:r>
      <w:r w:rsidRPr="000E65BB">
        <w:rPr>
          <w:color w:val="0D0D0D" w:themeColor="text1" w:themeTint="F2"/>
          <w:sz w:val="24"/>
          <w:szCs w:val="24"/>
          <w:lang w:val="en-US"/>
        </w:rPr>
        <w:t xml:space="preserve"> </w:t>
      </w:r>
      <w:r w:rsidRPr="000E65BB">
        <w:rPr>
          <w:color w:val="0D0D0D" w:themeColor="text1" w:themeTint="F2"/>
          <w:sz w:val="24"/>
          <w:szCs w:val="24"/>
        </w:rPr>
        <w:t>с</w:t>
      </w:r>
      <w:r w:rsidRPr="000E65BB">
        <w:rPr>
          <w:color w:val="0D0D0D" w:themeColor="text1" w:themeTint="F2"/>
          <w:sz w:val="24"/>
          <w:szCs w:val="24"/>
          <w:lang w:val="en-US"/>
        </w:rPr>
        <w:t xml:space="preserve"> </w:t>
      </w:r>
      <w:r w:rsidRPr="000E65BB">
        <w:rPr>
          <w:color w:val="0D0D0D" w:themeColor="text1" w:themeTint="F2"/>
          <w:sz w:val="24"/>
          <w:szCs w:val="24"/>
        </w:rPr>
        <w:t>домашними</w:t>
      </w:r>
      <w:r w:rsidRPr="000E65BB">
        <w:rPr>
          <w:color w:val="0D0D0D" w:themeColor="text1" w:themeTint="F2"/>
          <w:sz w:val="24"/>
          <w:szCs w:val="24"/>
          <w:lang w:val="en-US"/>
        </w:rPr>
        <w:t xml:space="preserve"> </w:t>
      </w:r>
      <w:r w:rsidRPr="000E65BB">
        <w:rPr>
          <w:color w:val="0D0D0D" w:themeColor="text1" w:themeTint="F2"/>
          <w:sz w:val="24"/>
          <w:szCs w:val="24"/>
        </w:rPr>
        <w:t>обязанностями</w:t>
      </w:r>
      <w:r w:rsidRPr="000E65BB">
        <w:rPr>
          <w:i/>
          <w:color w:val="0D0D0D" w:themeColor="text1" w:themeTint="F2"/>
          <w:sz w:val="24"/>
          <w:szCs w:val="24"/>
          <w:lang w:val="en-US"/>
        </w:rPr>
        <w:t>: tidy up, make your bed, water plants, sweep the floor…</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Раздел 2.  Мои город</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В городе.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Посещение магазинов.</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Посещение кафе.</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краткий рассказ о своем городе, его достопримечательностях;</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описывать маршрут по карте от школы до дома;</w:t>
      </w:r>
    </w:p>
    <w:p w:rsidR="003F0909" w:rsidRPr="000E65BB" w:rsidRDefault="003F0909" w:rsidP="003F0909">
      <w:pPr>
        <w:ind w:firstLine="709"/>
        <w:jc w:val="both"/>
        <w:rPr>
          <w:b/>
          <w:color w:val="0D0D0D" w:themeColor="text1" w:themeTint="F2"/>
          <w:sz w:val="24"/>
          <w:szCs w:val="24"/>
        </w:rPr>
      </w:pPr>
      <w:r w:rsidRPr="000E65BB">
        <w:rPr>
          <w:color w:val="0D0D0D" w:themeColor="text1" w:themeTint="F2"/>
          <w:sz w:val="24"/>
          <w:szCs w:val="24"/>
        </w:rPr>
        <w:t>– составлять голосовое сообщение с просьбой пойти в магазин и сделать определенные покупки;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карту с указанием маршрута, например, от школы до дома;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плакат о своем городе;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меню в кафе.</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указательные местоимения </w:t>
      </w:r>
      <w:r w:rsidRPr="000E65BB">
        <w:rPr>
          <w:i/>
          <w:iCs/>
          <w:color w:val="0D0D0D" w:themeColor="text1" w:themeTint="F2"/>
          <w:sz w:val="24"/>
          <w:szCs w:val="24"/>
        </w:rPr>
        <w:t>this/</w:t>
      </w:r>
      <w:r w:rsidRPr="000E65BB">
        <w:rPr>
          <w:i/>
          <w:iCs/>
          <w:color w:val="0D0D0D" w:themeColor="text1" w:themeTint="F2"/>
          <w:sz w:val="24"/>
          <w:szCs w:val="24"/>
          <w:lang w:val="en-US"/>
        </w:rPr>
        <w:t>these</w:t>
      </w:r>
      <w:r w:rsidRPr="000E65BB">
        <w:rPr>
          <w:i/>
          <w:iCs/>
          <w:color w:val="0D0D0D" w:themeColor="text1" w:themeTint="F2"/>
          <w:sz w:val="24"/>
          <w:szCs w:val="24"/>
        </w:rPr>
        <w:t>/</w:t>
      </w:r>
      <w:r w:rsidRPr="000E65BB">
        <w:rPr>
          <w:i/>
          <w:iCs/>
          <w:color w:val="0D0D0D" w:themeColor="text1" w:themeTint="F2"/>
          <w:sz w:val="24"/>
          <w:szCs w:val="24"/>
          <w:lang w:val="en-US"/>
        </w:rPr>
        <w:t>that</w:t>
      </w:r>
      <w:r w:rsidRPr="000E65BB">
        <w:rPr>
          <w:i/>
          <w:iCs/>
          <w:color w:val="0D0D0D" w:themeColor="text1" w:themeTint="F2"/>
          <w:sz w:val="24"/>
          <w:szCs w:val="24"/>
        </w:rPr>
        <w:t>/</w:t>
      </w:r>
      <w:r w:rsidRPr="000E65BB">
        <w:rPr>
          <w:i/>
          <w:iCs/>
          <w:color w:val="0D0D0D" w:themeColor="text1" w:themeTint="F2"/>
          <w:sz w:val="24"/>
          <w:szCs w:val="24"/>
          <w:lang w:val="en-US"/>
        </w:rPr>
        <w:t>those</w:t>
      </w:r>
      <w:r w:rsidRPr="000E65BB">
        <w:rPr>
          <w:i/>
          <w:iCs/>
          <w:color w:val="0D0D0D" w:themeColor="text1" w:themeTint="F2"/>
          <w:sz w:val="24"/>
          <w:szCs w:val="24"/>
        </w:rPr>
        <w:t xml:space="preserve"> </w:t>
      </w:r>
      <w:r w:rsidRPr="000E65BB">
        <w:rPr>
          <w:color w:val="0D0D0D" w:themeColor="text1" w:themeTint="F2"/>
          <w:sz w:val="24"/>
          <w:szCs w:val="24"/>
        </w:rPr>
        <w:t xml:space="preserve">для обозначения предметов, находящихся рядом и на расстоянии; </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предлоги места </w:t>
      </w:r>
      <w:r w:rsidRPr="000E65BB">
        <w:rPr>
          <w:i/>
          <w:iCs/>
          <w:color w:val="0D0D0D" w:themeColor="text1" w:themeTint="F2"/>
          <w:sz w:val="24"/>
          <w:szCs w:val="24"/>
          <w:lang w:val="en-US"/>
        </w:rPr>
        <w:t>next</w:t>
      </w:r>
      <w:r w:rsidRPr="000E65BB">
        <w:rPr>
          <w:i/>
          <w:iCs/>
          <w:color w:val="0D0D0D" w:themeColor="text1" w:themeTint="F2"/>
          <w:sz w:val="24"/>
          <w:szCs w:val="24"/>
        </w:rPr>
        <w:t xml:space="preserve"> </w:t>
      </w:r>
      <w:r w:rsidRPr="000E65BB">
        <w:rPr>
          <w:i/>
          <w:iCs/>
          <w:color w:val="0D0D0D" w:themeColor="text1" w:themeTint="F2"/>
          <w:sz w:val="24"/>
          <w:szCs w:val="24"/>
          <w:lang w:val="en-US"/>
        </w:rPr>
        <w:t>to</w:t>
      </w:r>
      <w:r w:rsidRPr="000E65BB">
        <w:rPr>
          <w:i/>
          <w:iCs/>
          <w:color w:val="0D0D0D" w:themeColor="text1" w:themeTint="F2"/>
          <w:sz w:val="24"/>
          <w:szCs w:val="24"/>
        </w:rPr>
        <w:t xml:space="preserve">, </w:t>
      </w:r>
      <w:r w:rsidRPr="000E65BB">
        <w:rPr>
          <w:i/>
          <w:iCs/>
          <w:color w:val="0D0D0D" w:themeColor="text1" w:themeTint="F2"/>
          <w:sz w:val="24"/>
          <w:szCs w:val="24"/>
          <w:lang w:val="en-US"/>
        </w:rPr>
        <w:t>between</w:t>
      </w:r>
      <w:r w:rsidRPr="000E65BB">
        <w:rPr>
          <w:i/>
          <w:iCs/>
          <w:color w:val="0D0D0D" w:themeColor="text1" w:themeTint="F2"/>
          <w:sz w:val="24"/>
          <w:szCs w:val="24"/>
        </w:rPr>
        <w:t xml:space="preserve">, </w:t>
      </w:r>
      <w:r w:rsidRPr="000E65BB">
        <w:rPr>
          <w:i/>
          <w:iCs/>
          <w:color w:val="0D0D0D" w:themeColor="text1" w:themeTint="F2"/>
          <w:sz w:val="24"/>
          <w:szCs w:val="24"/>
          <w:lang w:val="en-US"/>
        </w:rPr>
        <w:t>opposite</w:t>
      </w:r>
      <w:r w:rsidRPr="000E65BB">
        <w:rPr>
          <w:i/>
          <w:iCs/>
          <w:color w:val="0D0D0D" w:themeColor="text1" w:themeTint="F2"/>
          <w:sz w:val="24"/>
          <w:szCs w:val="24"/>
        </w:rPr>
        <w:t xml:space="preserve">, </w:t>
      </w:r>
      <w:r w:rsidRPr="000E65BB">
        <w:rPr>
          <w:i/>
          <w:iCs/>
          <w:color w:val="0D0D0D" w:themeColor="text1" w:themeTint="F2"/>
          <w:sz w:val="24"/>
          <w:szCs w:val="24"/>
          <w:lang w:val="en-US"/>
        </w:rPr>
        <w:t>behind</w:t>
      </w:r>
      <w:r w:rsidRPr="000E65BB">
        <w:rPr>
          <w:i/>
          <w:iCs/>
          <w:color w:val="0D0D0D" w:themeColor="text1" w:themeTint="F2"/>
          <w:sz w:val="24"/>
          <w:szCs w:val="24"/>
        </w:rPr>
        <w:t xml:space="preserve">, </w:t>
      </w:r>
      <w:r w:rsidRPr="000E65BB">
        <w:rPr>
          <w:i/>
          <w:iCs/>
          <w:color w:val="0D0D0D" w:themeColor="text1" w:themeTint="F2"/>
          <w:sz w:val="24"/>
          <w:szCs w:val="24"/>
          <w:lang w:val="en-US"/>
        </w:rPr>
        <w:t>in</w:t>
      </w:r>
      <w:r w:rsidRPr="000E65BB">
        <w:rPr>
          <w:i/>
          <w:iCs/>
          <w:color w:val="0D0D0D" w:themeColor="text1" w:themeTint="F2"/>
          <w:sz w:val="24"/>
          <w:szCs w:val="24"/>
        </w:rPr>
        <w:t xml:space="preserve"> </w:t>
      </w:r>
      <w:r w:rsidRPr="000E65BB">
        <w:rPr>
          <w:i/>
          <w:iCs/>
          <w:color w:val="0D0D0D" w:themeColor="text1" w:themeTint="F2"/>
          <w:sz w:val="24"/>
          <w:szCs w:val="24"/>
          <w:lang w:val="en-US"/>
        </w:rPr>
        <w:t>front</w:t>
      </w:r>
      <w:r w:rsidRPr="000E65BB">
        <w:rPr>
          <w:i/>
          <w:iCs/>
          <w:color w:val="0D0D0D" w:themeColor="text1" w:themeTint="F2"/>
          <w:sz w:val="24"/>
          <w:szCs w:val="24"/>
        </w:rPr>
        <w:t xml:space="preserve"> </w:t>
      </w:r>
      <w:r w:rsidRPr="000E65BB">
        <w:rPr>
          <w:i/>
          <w:iCs/>
          <w:color w:val="0D0D0D" w:themeColor="text1" w:themeTint="F2"/>
          <w:sz w:val="24"/>
          <w:szCs w:val="24"/>
          <w:lang w:val="en-US"/>
        </w:rPr>
        <w:t>of</w:t>
      </w:r>
      <w:r w:rsidRPr="000E65BB">
        <w:rPr>
          <w:color w:val="0D0D0D" w:themeColor="text1" w:themeTint="F2"/>
          <w:sz w:val="24"/>
          <w:szCs w:val="24"/>
        </w:rPr>
        <w:t xml:space="preserve"> для описания расположения объектов города; </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повелительное наклонение для указания направления движения: </w:t>
      </w:r>
      <w:r w:rsidRPr="000E65BB">
        <w:rPr>
          <w:i/>
          <w:iCs/>
          <w:color w:val="0D0D0D" w:themeColor="text1" w:themeTint="F2"/>
          <w:sz w:val="24"/>
          <w:szCs w:val="24"/>
          <w:lang w:val="en-US"/>
        </w:rPr>
        <w:t>go</w:t>
      </w:r>
      <w:r w:rsidRPr="000E65BB">
        <w:rPr>
          <w:i/>
          <w:iCs/>
          <w:color w:val="0D0D0D" w:themeColor="text1" w:themeTint="F2"/>
          <w:sz w:val="24"/>
          <w:szCs w:val="24"/>
        </w:rPr>
        <w:t xml:space="preserve"> </w:t>
      </w:r>
      <w:r w:rsidRPr="000E65BB">
        <w:rPr>
          <w:i/>
          <w:iCs/>
          <w:color w:val="0D0D0D" w:themeColor="text1" w:themeTint="F2"/>
          <w:sz w:val="24"/>
          <w:szCs w:val="24"/>
          <w:lang w:val="en-US"/>
        </w:rPr>
        <w:t>right</w:t>
      </w:r>
      <w:r w:rsidRPr="000E65BB">
        <w:rPr>
          <w:i/>
          <w:iCs/>
          <w:color w:val="0D0D0D" w:themeColor="text1" w:themeTint="F2"/>
          <w:sz w:val="24"/>
          <w:szCs w:val="24"/>
        </w:rPr>
        <w:t xml:space="preserve">, </w:t>
      </w:r>
      <w:r w:rsidRPr="000E65BB">
        <w:rPr>
          <w:i/>
          <w:iCs/>
          <w:color w:val="0D0D0D" w:themeColor="text1" w:themeTint="F2"/>
          <w:sz w:val="24"/>
          <w:szCs w:val="24"/>
          <w:lang w:val="en-US"/>
        </w:rPr>
        <w:t>turn</w:t>
      </w:r>
      <w:r w:rsidRPr="000E65BB">
        <w:rPr>
          <w:i/>
          <w:iCs/>
          <w:color w:val="0D0D0D" w:themeColor="text1" w:themeTint="F2"/>
          <w:sz w:val="24"/>
          <w:szCs w:val="24"/>
        </w:rPr>
        <w:t xml:space="preserve">, </w:t>
      </w:r>
      <w:r w:rsidRPr="000E65BB">
        <w:rPr>
          <w:i/>
          <w:iCs/>
          <w:color w:val="0D0D0D" w:themeColor="text1" w:themeTint="F2"/>
          <w:sz w:val="24"/>
          <w:szCs w:val="24"/>
          <w:lang w:val="en-US"/>
        </w:rPr>
        <w:t>left</w:t>
      </w:r>
      <w:r w:rsidRPr="000E65BB">
        <w:rPr>
          <w:i/>
          <w:iCs/>
          <w:color w:val="0D0D0D" w:themeColor="text1" w:themeTint="F2"/>
          <w:sz w:val="24"/>
          <w:szCs w:val="24"/>
        </w:rPr>
        <w:t>.</w:t>
      </w:r>
    </w:p>
    <w:p w:rsidR="003F0909" w:rsidRPr="000E65BB" w:rsidRDefault="003F0909" w:rsidP="003F0909">
      <w:pPr>
        <w:ind w:firstLine="709"/>
        <w:jc w:val="both"/>
        <w:rPr>
          <w:bCs/>
          <w:color w:val="0D0D0D" w:themeColor="text1" w:themeTint="F2"/>
          <w:sz w:val="24"/>
          <w:szCs w:val="24"/>
        </w:rPr>
      </w:pPr>
      <w:r w:rsidRPr="000E65BB">
        <w:rPr>
          <w:color w:val="0D0D0D" w:themeColor="text1" w:themeTint="F2"/>
          <w:sz w:val="24"/>
          <w:szCs w:val="24"/>
        </w:rPr>
        <w:t xml:space="preserve">– </w:t>
      </w:r>
      <w:r w:rsidRPr="000E65BB">
        <w:rPr>
          <w:bCs/>
          <w:color w:val="0D0D0D" w:themeColor="text1" w:themeTint="F2"/>
          <w:sz w:val="24"/>
          <w:szCs w:val="24"/>
        </w:rPr>
        <w:t xml:space="preserve">модальный глагол </w:t>
      </w:r>
      <w:r w:rsidRPr="000E65BB">
        <w:rPr>
          <w:bCs/>
          <w:i/>
          <w:iCs/>
          <w:color w:val="0D0D0D" w:themeColor="text1" w:themeTint="F2"/>
          <w:sz w:val="24"/>
          <w:szCs w:val="24"/>
        </w:rPr>
        <w:t>can</w:t>
      </w:r>
      <w:r w:rsidRPr="000E65BB">
        <w:rPr>
          <w:bCs/>
          <w:i/>
          <w:color w:val="0D0D0D" w:themeColor="text1" w:themeTint="F2"/>
          <w:sz w:val="24"/>
          <w:szCs w:val="24"/>
        </w:rPr>
        <w:t xml:space="preserve"> </w:t>
      </w:r>
      <w:r w:rsidRPr="000E65BB">
        <w:rPr>
          <w:bCs/>
          <w:color w:val="0D0D0D" w:themeColor="text1" w:themeTint="F2"/>
          <w:sz w:val="24"/>
          <w:szCs w:val="24"/>
        </w:rPr>
        <w:t>для выражения просьб</w:t>
      </w:r>
      <w:r w:rsidRPr="000E65BB">
        <w:rPr>
          <w:color w:val="0D0D0D" w:themeColor="text1" w:themeTint="F2"/>
          <w:sz w:val="24"/>
          <w:szCs w:val="24"/>
        </w:rPr>
        <w:t xml:space="preserve">: </w:t>
      </w:r>
      <w:r w:rsidRPr="000E65BB">
        <w:rPr>
          <w:i/>
          <w:iCs/>
          <w:color w:val="0D0D0D" w:themeColor="text1" w:themeTint="F2"/>
          <w:sz w:val="24"/>
          <w:szCs w:val="24"/>
          <w:lang w:val="en-US"/>
        </w:rPr>
        <w:t>Can</w:t>
      </w:r>
      <w:r w:rsidRPr="000E65BB">
        <w:rPr>
          <w:i/>
          <w:iCs/>
          <w:color w:val="0D0D0D" w:themeColor="text1" w:themeTint="F2"/>
          <w:sz w:val="24"/>
          <w:szCs w:val="24"/>
        </w:rPr>
        <w:t xml:space="preserve"> </w:t>
      </w:r>
      <w:r w:rsidRPr="000E65BB">
        <w:rPr>
          <w:i/>
          <w:iCs/>
          <w:color w:val="0D0D0D" w:themeColor="text1" w:themeTint="F2"/>
          <w:sz w:val="24"/>
          <w:szCs w:val="24"/>
          <w:lang w:val="en-US"/>
        </w:rPr>
        <w:t>I</w:t>
      </w:r>
      <w:r w:rsidRPr="000E65BB">
        <w:rPr>
          <w:i/>
          <w:iCs/>
          <w:color w:val="0D0D0D" w:themeColor="text1" w:themeTint="F2"/>
          <w:sz w:val="24"/>
          <w:szCs w:val="24"/>
        </w:rPr>
        <w:t xml:space="preserve"> </w:t>
      </w:r>
      <w:r w:rsidRPr="000E65BB">
        <w:rPr>
          <w:i/>
          <w:iCs/>
          <w:color w:val="0D0D0D" w:themeColor="text1" w:themeTint="F2"/>
          <w:sz w:val="24"/>
          <w:szCs w:val="24"/>
          <w:lang w:val="en-US"/>
        </w:rPr>
        <w:t>have</w:t>
      </w:r>
      <w:r w:rsidRPr="000E65BB">
        <w:rPr>
          <w:i/>
          <w:iCs/>
          <w:color w:val="0D0D0D" w:themeColor="text1" w:themeTint="F2"/>
          <w:sz w:val="24"/>
          <w:szCs w:val="24"/>
        </w:rPr>
        <w:t xml:space="preserve"> …</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конструкция </w:t>
      </w:r>
      <w:r w:rsidRPr="000E65BB">
        <w:rPr>
          <w:i/>
          <w:iCs/>
          <w:color w:val="0D0D0D" w:themeColor="text1" w:themeTint="F2"/>
          <w:sz w:val="24"/>
          <w:szCs w:val="24"/>
        </w:rPr>
        <w:t xml:space="preserve">Would </w:t>
      </w:r>
      <w:r w:rsidRPr="000E65BB">
        <w:rPr>
          <w:i/>
          <w:iCs/>
          <w:color w:val="0D0D0D" w:themeColor="text1" w:themeTint="F2"/>
          <w:sz w:val="24"/>
          <w:szCs w:val="24"/>
          <w:lang w:val="en-US"/>
        </w:rPr>
        <w:t>you</w:t>
      </w:r>
      <w:r w:rsidRPr="000E65BB">
        <w:rPr>
          <w:i/>
          <w:iCs/>
          <w:color w:val="0D0D0D" w:themeColor="text1" w:themeTint="F2"/>
          <w:sz w:val="24"/>
          <w:szCs w:val="24"/>
        </w:rPr>
        <w:t xml:space="preserve"> </w:t>
      </w:r>
      <w:r w:rsidRPr="000E65BB">
        <w:rPr>
          <w:i/>
          <w:iCs/>
          <w:color w:val="0D0D0D" w:themeColor="text1" w:themeTint="F2"/>
          <w:sz w:val="24"/>
          <w:szCs w:val="24"/>
          <w:lang w:val="en-US"/>
        </w:rPr>
        <w:t>like</w:t>
      </w:r>
      <w:r w:rsidRPr="000E65BB">
        <w:rPr>
          <w:color w:val="0D0D0D" w:themeColor="text1" w:themeTint="F2"/>
          <w:sz w:val="24"/>
          <w:szCs w:val="24"/>
        </w:rPr>
        <w:t xml:space="preserve"> …? Для вежливого уточнения предпочтения;</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неисчисляемые существительные с местоимением</w:t>
      </w:r>
      <w:r w:rsidRPr="000E65BB">
        <w:rPr>
          <w:b/>
          <w:bCs/>
          <w:color w:val="0D0D0D" w:themeColor="text1" w:themeTint="F2"/>
          <w:sz w:val="24"/>
          <w:szCs w:val="24"/>
        </w:rPr>
        <w:t xml:space="preserve"> </w:t>
      </w:r>
      <w:r w:rsidRPr="000E65BB">
        <w:rPr>
          <w:bCs/>
          <w:i/>
          <w:color w:val="0D0D0D" w:themeColor="text1" w:themeTint="F2"/>
          <w:sz w:val="24"/>
          <w:szCs w:val="24"/>
          <w:lang w:val="en-US"/>
        </w:rPr>
        <w:t>some</w:t>
      </w:r>
      <w:r w:rsidRPr="000E65BB">
        <w:rPr>
          <w:bCs/>
          <w:i/>
          <w:color w:val="0D0D0D" w:themeColor="text1" w:themeTint="F2"/>
          <w:sz w:val="24"/>
          <w:szCs w:val="24"/>
        </w:rPr>
        <w:t xml:space="preserve"> </w:t>
      </w:r>
      <w:r w:rsidRPr="000E65BB">
        <w:rPr>
          <w:bCs/>
          <w:color w:val="0D0D0D" w:themeColor="text1" w:themeTint="F2"/>
          <w:sz w:val="24"/>
          <w:szCs w:val="24"/>
        </w:rPr>
        <w:t>для обозначения количества (</w:t>
      </w:r>
      <w:r w:rsidRPr="000E65BB">
        <w:rPr>
          <w:bCs/>
          <w:color w:val="0D0D0D" w:themeColor="text1" w:themeTint="F2"/>
          <w:sz w:val="24"/>
          <w:szCs w:val="24"/>
          <w:lang w:val="en-US"/>
        </w:rPr>
        <w:t>some</w:t>
      </w:r>
      <w:r w:rsidRPr="000E65BB">
        <w:rPr>
          <w:bCs/>
          <w:color w:val="0D0D0D" w:themeColor="text1" w:themeTint="F2"/>
          <w:sz w:val="24"/>
          <w:szCs w:val="24"/>
        </w:rPr>
        <w:t xml:space="preserve"> </w:t>
      </w:r>
      <w:r w:rsidRPr="000E65BB">
        <w:rPr>
          <w:bCs/>
          <w:color w:val="0D0D0D" w:themeColor="text1" w:themeTint="F2"/>
          <w:sz w:val="24"/>
          <w:szCs w:val="24"/>
          <w:lang w:val="en-US"/>
        </w:rPr>
        <w:t>juice</w:t>
      </w:r>
      <w:r w:rsidRPr="000E65BB">
        <w:rPr>
          <w:bCs/>
          <w:color w:val="0D0D0D" w:themeColor="text1" w:themeTint="F2"/>
          <w:sz w:val="24"/>
          <w:szCs w:val="24"/>
        </w:rPr>
        <w:t xml:space="preserve">, </w:t>
      </w:r>
      <w:r w:rsidRPr="000E65BB">
        <w:rPr>
          <w:bCs/>
          <w:color w:val="0D0D0D" w:themeColor="text1" w:themeTint="F2"/>
          <w:sz w:val="24"/>
          <w:szCs w:val="24"/>
          <w:lang w:val="en-US"/>
        </w:rPr>
        <w:t>some</w:t>
      </w:r>
      <w:r w:rsidRPr="000E65BB">
        <w:rPr>
          <w:bCs/>
          <w:color w:val="0D0D0D" w:themeColor="text1" w:themeTint="F2"/>
          <w:sz w:val="24"/>
          <w:szCs w:val="24"/>
        </w:rPr>
        <w:t xml:space="preserve"> </w:t>
      </w:r>
      <w:r w:rsidRPr="000E65BB">
        <w:rPr>
          <w:bCs/>
          <w:color w:val="0D0D0D" w:themeColor="text1" w:themeTint="F2"/>
          <w:sz w:val="24"/>
          <w:szCs w:val="24"/>
          <w:lang w:val="en-US"/>
        </w:rPr>
        <w:t>pie</w:t>
      </w:r>
      <w:r w:rsidRPr="000E65BB">
        <w:rPr>
          <w:bCs/>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Лексический материал отбирается с учетом тематики общения Раздела 2.</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городских объектов: </w:t>
      </w:r>
      <w:r w:rsidRPr="000E65BB">
        <w:rPr>
          <w:i/>
          <w:color w:val="0D0D0D" w:themeColor="text1" w:themeTint="F2"/>
          <w:sz w:val="24"/>
          <w:szCs w:val="24"/>
          <w:lang w:val="en-US"/>
        </w:rPr>
        <w:t>cinema</w:t>
      </w:r>
      <w:r w:rsidRPr="000E65BB">
        <w:rPr>
          <w:i/>
          <w:color w:val="0D0D0D" w:themeColor="text1" w:themeTint="F2"/>
          <w:sz w:val="24"/>
          <w:szCs w:val="24"/>
        </w:rPr>
        <w:t xml:space="preserve">, </w:t>
      </w:r>
      <w:r w:rsidRPr="000E65BB">
        <w:rPr>
          <w:i/>
          <w:color w:val="0D0D0D" w:themeColor="text1" w:themeTint="F2"/>
          <w:sz w:val="24"/>
          <w:szCs w:val="24"/>
          <w:lang w:val="en-US"/>
        </w:rPr>
        <w:t>zoo</w:t>
      </w:r>
      <w:r w:rsidRPr="000E65BB">
        <w:rPr>
          <w:i/>
          <w:color w:val="0D0D0D" w:themeColor="text1" w:themeTint="F2"/>
          <w:sz w:val="24"/>
          <w:szCs w:val="24"/>
        </w:rPr>
        <w:t xml:space="preserve">, </w:t>
      </w:r>
      <w:r w:rsidRPr="000E65BB">
        <w:rPr>
          <w:i/>
          <w:color w:val="0D0D0D" w:themeColor="text1" w:themeTint="F2"/>
          <w:sz w:val="24"/>
          <w:szCs w:val="24"/>
          <w:lang w:val="en-US"/>
        </w:rPr>
        <w:t>shopping</w:t>
      </w:r>
      <w:r w:rsidRPr="000E65BB">
        <w:rPr>
          <w:i/>
          <w:color w:val="0D0D0D" w:themeColor="text1" w:themeTint="F2"/>
          <w:sz w:val="24"/>
          <w:szCs w:val="24"/>
        </w:rPr>
        <w:t xml:space="preserve"> </w:t>
      </w:r>
      <w:r w:rsidRPr="000E65BB">
        <w:rPr>
          <w:i/>
          <w:color w:val="0D0D0D" w:themeColor="text1" w:themeTint="F2"/>
          <w:sz w:val="24"/>
          <w:szCs w:val="24"/>
          <w:lang w:val="en-US"/>
        </w:rPr>
        <w:t>centre</w:t>
      </w:r>
      <w:r w:rsidRPr="000E65BB">
        <w:rPr>
          <w:i/>
          <w:color w:val="0D0D0D" w:themeColor="text1" w:themeTint="F2"/>
          <w:sz w:val="24"/>
          <w:szCs w:val="24"/>
        </w:rPr>
        <w:t xml:space="preserve">, </w:t>
      </w:r>
      <w:r w:rsidRPr="000E65BB">
        <w:rPr>
          <w:i/>
          <w:color w:val="0D0D0D" w:themeColor="text1" w:themeTint="F2"/>
          <w:sz w:val="24"/>
          <w:szCs w:val="24"/>
          <w:lang w:val="en-US"/>
        </w:rPr>
        <w:t>park</w:t>
      </w:r>
      <w:r w:rsidRPr="000E65BB">
        <w:rPr>
          <w:i/>
          <w:color w:val="0D0D0D" w:themeColor="text1" w:themeTint="F2"/>
          <w:sz w:val="24"/>
          <w:szCs w:val="24"/>
        </w:rPr>
        <w:t xml:space="preserve">, </w:t>
      </w:r>
      <w:r w:rsidRPr="000E65BB">
        <w:rPr>
          <w:i/>
          <w:color w:val="0D0D0D" w:themeColor="text1" w:themeTint="F2"/>
          <w:sz w:val="24"/>
          <w:szCs w:val="24"/>
          <w:lang w:val="en-US"/>
        </w:rPr>
        <w:t>museum</w:t>
      </w:r>
      <w:r w:rsidRPr="000E65BB">
        <w:rPr>
          <w:color w:val="0D0D0D" w:themeColor="text1" w:themeTint="F2"/>
          <w:sz w:val="24"/>
          <w:szCs w:val="24"/>
        </w:rPr>
        <w:t xml:space="preserve"> и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предлоги места: </w:t>
      </w:r>
      <w:r w:rsidRPr="000E65BB">
        <w:rPr>
          <w:i/>
          <w:iCs/>
          <w:color w:val="0D0D0D" w:themeColor="text1" w:themeTint="F2"/>
          <w:sz w:val="24"/>
          <w:szCs w:val="24"/>
          <w:lang w:val="en-US"/>
        </w:rPr>
        <w:t>next</w:t>
      </w:r>
      <w:r w:rsidRPr="000E65BB">
        <w:rPr>
          <w:i/>
          <w:iCs/>
          <w:color w:val="0D0D0D" w:themeColor="text1" w:themeTint="F2"/>
          <w:sz w:val="24"/>
          <w:szCs w:val="24"/>
        </w:rPr>
        <w:t xml:space="preserve"> </w:t>
      </w:r>
      <w:r w:rsidRPr="000E65BB">
        <w:rPr>
          <w:i/>
          <w:iCs/>
          <w:color w:val="0D0D0D" w:themeColor="text1" w:themeTint="F2"/>
          <w:sz w:val="24"/>
          <w:szCs w:val="24"/>
          <w:lang w:val="en-US"/>
        </w:rPr>
        <w:t>to</w:t>
      </w:r>
      <w:r w:rsidRPr="000E65BB">
        <w:rPr>
          <w:i/>
          <w:iCs/>
          <w:color w:val="0D0D0D" w:themeColor="text1" w:themeTint="F2"/>
          <w:sz w:val="24"/>
          <w:szCs w:val="24"/>
        </w:rPr>
        <w:t xml:space="preserve">, </w:t>
      </w:r>
      <w:r w:rsidRPr="000E65BB">
        <w:rPr>
          <w:i/>
          <w:iCs/>
          <w:color w:val="0D0D0D" w:themeColor="text1" w:themeTint="F2"/>
          <w:sz w:val="24"/>
          <w:szCs w:val="24"/>
          <w:lang w:val="en-US"/>
        </w:rPr>
        <w:t>between</w:t>
      </w:r>
      <w:r w:rsidRPr="000E65BB">
        <w:rPr>
          <w:i/>
          <w:iCs/>
          <w:color w:val="0D0D0D" w:themeColor="text1" w:themeTint="F2"/>
          <w:sz w:val="24"/>
          <w:szCs w:val="24"/>
        </w:rPr>
        <w:t xml:space="preserve">, </w:t>
      </w:r>
      <w:r w:rsidRPr="000E65BB">
        <w:rPr>
          <w:i/>
          <w:iCs/>
          <w:color w:val="0D0D0D" w:themeColor="text1" w:themeTint="F2"/>
          <w:sz w:val="24"/>
          <w:szCs w:val="24"/>
          <w:lang w:val="en-US"/>
        </w:rPr>
        <w:t>opposite</w:t>
      </w:r>
      <w:r w:rsidRPr="000E65BB">
        <w:rPr>
          <w:i/>
          <w:iCs/>
          <w:color w:val="0D0D0D" w:themeColor="text1" w:themeTint="F2"/>
          <w:sz w:val="24"/>
          <w:szCs w:val="24"/>
        </w:rPr>
        <w:t xml:space="preserve">, </w:t>
      </w:r>
      <w:r w:rsidRPr="000E65BB">
        <w:rPr>
          <w:i/>
          <w:iCs/>
          <w:color w:val="0D0D0D" w:themeColor="text1" w:themeTint="F2"/>
          <w:sz w:val="24"/>
          <w:szCs w:val="24"/>
          <w:lang w:val="en-US"/>
        </w:rPr>
        <w:t>behind</w:t>
      </w:r>
      <w:r w:rsidRPr="000E65BB">
        <w:rPr>
          <w:i/>
          <w:iCs/>
          <w:color w:val="0D0D0D" w:themeColor="text1" w:themeTint="F2"/>
          <w:sz w:val="24"/>
          <w:szCs w:val="24"/>
        </w:rPr>
        <w:t xml:space="preserve">, </w:t>
      </w:r>
      <w:r w:rsidRPr="000E65BB">
        <w:rPr>
          <w:i/>
          <w:iCs/>
          <w:color w:val="0D0D0D" w:themeColor="text1" w:themeTint="F2"/>
          <w:sz w:val="24"/>
          <w:szCs w:val="24"/>
          <w:lang w:val="en-US"/>
        </w:rPr>
        <w:t>in</w:t>
      </w:r>
      <w:r w:rsidRPr="000E65BB">
        <w:rPr>
          <w:i/>
          <w:iCs/>
          <w:color w:val="0D0D0D" w:themeColor="text1" w:themeTint="F2"/>
          <w:sz w:val="24"/>
          <w:szCs w:val="24"/>
        </w:rPr>
        <w:t xml:space="preserve"> </w:t>
      </w:r>
      <w:r w:rsidRPr="000E65BB">
        <w:rPr>
          <w:i/>
          <w:iCs/>
          <w:color w:val="0D0D0D" w:themeColor="text1" w:themeTint="F2"/>
          <w:sz w:val="24"/>
          <w:szCs w:val="24"/>
          <w:lang w:val="en-US"/>
        </w:rPr>
        <w:t>front</w:t>
      </w:r>
      <w:r w:rsidRPr="000E65BB">
        <w:rPr>
          <w:i/>
          <w:iCs/>
          <w:color w:val="0D0D0D" w:themeColor="text1" w:themeTint="F2"/>
          <w:sz w:val="24"/>
          <w:szCs w:val="24"/>
        </w:rPr>
        <w:t xml:space="preserve"> </w:t>
      </w:r>
      <w:r w:rsidRPr="000E65BB">
        <w:rPr>
          <w:i/>
          <w:iCs/>
          <w:color w:val="0D0D0D" w:themeColor="text1" w:themeTint="F2"/>
          <w:sz w:val="24"/>
          <w:szCs w:val="24"/>
          <w:lang w:val="en-US"/>
        </w:rPr>
        <w:t>of</w:t>
      </w:r>
      <w:r w:rsidRPr="000E65BB">
        <w:rPr>
          <w:color w:val="0D0D0D" w:themeColor="text1" w:themeTint="F2"/>
          <w:sz w:val="24"/>
          <w:szCs w:val="24"/>
        </w:rPr>
        <w:t xml:space="preserve"> для описания расположения объектов города; </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cross the street, go to the zoo, visit   museum;</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названия видов транспорта: </w:t>
      </w:r>
      <w:r w:rsidRPr="000E65BB">
        <w:rPr>
          <w:i/>
          <w:color w:val="0D0D0D" w:themeColor="text1" w:themeTint="F2"/>
          <w:sz w:val="24"/>
          <w:szCs w:val="24"/>
          <w:lang w:val="en-US"/>
        </w:rPr>
        <w:t>bus</w:t>
      </w:r>
      <w:r w:rsidRPr="000E65BB">
        <w:rPr>
          <w:i/>
          <w:color w:val="0D0D0D" w:themeColor="text1" w:themeTint="F2"/>
          <w:sz w:val="24"/>
          <w:szCs w:val="24"/>
        </w:rPr>
        <w:t xml:space="preserve">, </w:t>
      </w:r>
      <w:r w:rsidRPr="000E65BB">
        <w:rPr>
          <w:i/>
          <w:color w:val="0D0D0D" w:themeColor="text1" w:themeTint="F2"/>
          <w:sz w:val="24"/>
          <w:szCs w:val="24"/>
          <w:lang w:val="en-US"/>
        </w:rPr>
        <w:t>train</w:t>
      </w:r>
      <w:r w:rsidRPr="000E65BB">
        <w:rPr>
          <w:i/>
          <w:color w:val="0D0D0D" w:themeColor="text1" w:themeTint="F2"/>
          <w:sz w:val="24"/>
          <w:szCs w:val="24"/>
        </w:rPr>
        <w:t xml:space="preserve">, </w:t>
      </w:r>
      <w:r w:rsidRPr="000E65BB">
        <w:rPr>
          <w:i/>
          <w:color w:val="0D0D0D" w:themeColor="text1" w:themeTint="F2"/>
          <w:sz w:val="24"/>
          <w:szCs w:val="24"/>
          <w:lang w:val="en-US"/>
        </w:rPr>
        <w:t>taxi</w:t>
      </w:r>
      <w:r w:rsidRPr="000E65BB">
        <w:rPr>
          <w:i/>
          <w:color w:val="0D0D0D" w:themeColor="text1" w:themeTint="F2"/>
          <w:sz w:val="24"/>
          <w:szCs w:val="24"/>
        </w:rPr>
        <w:t>…;</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речевые</w:t>
      </w:r>
      <w:r w:rsidRPr="000E65BB">
        <w:rPr>
          <w:color w:val="0D0D0D" w:themeColor="text1" w:themeTint="F2"/>
          <w:sz w:val="24"/>
          <w:szCs w:val="24"/>
          <w:lang w:val="en-US"/>
        </w:rPr>
        <w:t xml:space="preserve"> </w:t>
      </w:r>
      <w:r w:rsidRPr="000E65BB">
        <w:rPr>
          <w:color w:val="0D0D0D" w:themeColor="text1" w:themeTint="F2"/>
          <w:sz w:val="24"/>
          <w:szCs w:val="24"/>
        </w:rPr>
        <w:t>клише</w:t>
      </w:r>
      <w:r w:rsidRPr="000E65BB">
        <w:rPr>
          <w:color w:val="0D0D0D" w:themeColor="text1" w:themeTint="F2"/>
          <w:sz w:val="24"/>
          <w:szCs w:val="24"/>
          <w:lang w:val="en-US"/>
        </w:rPr>
        <w:t xml:space="preserve">: </w:t>
      </w:r>
      <w:r w:rsidRPr="000E65BB">
        <w:rPr>
          <w:i/>
          <w:color w:val="0D0D0D" w:themeColor="text1" w:themeTint="F2"/>
          <w:sz w:val="24"/>
          <w:szCs w:val="24"/>
          <w:lang w:val="en-US"/>
        </w:rPr>
        <w:t>go by bus, go by train…;</w:t>
      </w:r>
    </w:p>
    <w:p w:rsidR="003F0909" w:rsidRPr="000E65BB" w:rsidRDefault="003F0909" w:rsidP="003F0909">
      <w:pPr>
        <w:ind w:firstLine="709"/>
        <w:jc w:val="both"/>
        <w:rPr>
          <w:i/>
          <w:iCs/>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магазинов</w:t>
      </w:r>
      <w:r w:rsidRPr="000E65BB">
        <w:rPr>
          <w:color w:val="0D0D0D" w:themeColor="text1" w:themeTint="F2"/>
          <w:sz w:val="24"/>
          <w:szCs w:val="24"/>
          <w:lang w:val="en-US"/>
        </w:rPr>
        <w:t>:</w:t>
      </w:r>
      <w:r w:rsidRPr="000E65BB">
        <w:rPr>
          <w:i/>
          <w:iCs/>
          <w:color w:val="0D0D0D" w:themeColor="text1" w:themeTint="F2"/>
          <w:sz w:val="24"/>
          <w:szCs w:val="24"/>
          <w:lang w:val="en-US"/>
        </w:rPr>
        <w:t xml:space="preserve"> bakery, sweetshop, stationery shop, grocery, market, supermarket...;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блюд</w:t>
      </w:r>
      <w:r w:rsidRPr="000E65BB">
        <w:rPr>
          <w:color w:val="0D0D0D" w:themeColor="text1" w:themeTint="F2"/>
          <w:sz w:val="24"/>
          <w:szCs w:val="24"/>
          <w:lang w:val="en-US"/>
        </w:rPr>
        <w:t xml:space="preserve"> </w:t>
      </w:r>
      <w:r w:rsidRPr="000E65BB">
        <w:rPr>
          <w:color w:val="0D0D0D" w:themeColor="text1" w:themeTint="F2"/>
          <w:sz w:val="24"/>
          <w:szCs w:val="24"/>
        </w:rPr>
        <w:t>в</w:t>
      </w:r>
      <w:r w:rsidRPr="000E65BB">
        <w:rPr>
          <w:color w:val="0D0D0D" w:themeColor="text1" w:themeTint="F2"/>
          <w:sz w:val="24"/>
          <w:szCs w:val="24"/>
          <w:lang w:val="en-US"/>
        </w:rPr>
        <w:t xml:space="preserve"> </w:t>
      </w:r>
      <w:r w:rsidRPr="000E65BB">
        <w:rPr>
          <w:color w:val="0D0D0D" w:themeColor="text1" w:themeTint="F2"/>
          <w:sz w:val="24"/>
          <w:szCs w:val="24"/>
        </w:rPr>
        <w:t>кафе</w:t>
      </w:r>
      <w:r w:rsidRPr="000E65BB">
        <w:rPr>
          <w:color w:val="0D0D0D" w:themeColor="text1" w:themeTint="F2"/>
          <w:sz w:val="24"/>
          <w:szCs w:val="24"/>
          <w:lang w:val="en-US"/>
        </w:rPr>
        <w:t xml:space="preserve">: </w:t>
      </w:r>
      <w:r w:rsidRPr="000E65BB">
        <w:rPr>
          <w:i/>
          <w:color w:val="0D0D0D" w:themeColor="text1" w:themeTint="F2"/>
          <w:sz w:val="24"/>
          <w:szCs w:val="24"/>
          <w:lang w:val="en-US"/>
        </w:rPr>
        <w:t>ice cream, cup of coffee, hot chocolate, pizza</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rPr>
      </w:pPr>
      <w:r w:rsidRPr="000E65BB">
        <w:rPr>
          <w:b/>
          <w:color w:val="0D0D0D" w:themeColor="text1" w:themeTint="F2"/>
          <w:sz w:val="24"/>
          <w:szCs w:val="24"/>
        </w:rPr>
        <w:t>Раздел 3</w:t>
      </w:r>
      <w:r w:rsidRPr="000E65BB">
        <w:rPr>
          <w:color w:val="0D0D0D" w:themeColor="text1" w:themeTint="F2"/>
          <w:sz w:val="24"/>
          <w:szCs w:val="24"/>
        </w:rPr>
        <w:t xml:space="preserve"> </w:t>
      </w:r>
      <w:r w:rsidRPr="000E65BB">
        <w:rPr>
          <w:b/>
          <w:color w:val="0D0D0D" w:themeColor="text1" w:themeTint="F2"/>
          <w:sz w:val="24"/>
          <w:szCs w:val="24"/>
        </w:rPr>
        <w:t>Моя любимая еда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 Пикник.</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Правильное питание.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Приготовление еды.</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голосовое сообщение с предложениями, что взять с собой на пикник;</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записывать коллективный видео блог с рецептами любимых блюд;</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презентацию о правильном питании;</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рецепт любимого блюда;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список продуктов для пикника;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lastRenderedPageBreak/>
        <w:t>– составлять электронное письмо с приглашением на пикник.</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w:t>
      </w:r>
      <w:r w:rsidRPr="000E65BB">
        <w:rPr>
          <w:bCs/>
          <w:color w:val="0D0D0D" w:themeColor="text1" w:themeTint="F2"/>
          <w:sz w:val="24"/>
          <w:szCs w:val="24"/>
        </w:rPr>
        <w:t xml:space="preserve"> неисчисляемые существительные с местоимением</w:t>
      </w:r>
      <w:r w:rsidRPr="000E65BB">
        <w:rPr>
          <w:b/>
          <w:bCs/>
          <w:color w:val="0D0D0D" w:themeColor="text1" w:themeTint="F2"/>
          <w:sz w:val="24"/>
          <w:szCs w:val="24"/>
        </w:rPr>
        <w:t xml:space="preserve"> </w:t>
      </w:r>
      <w:r w:rsidRPr="000E65BB">
        <w:rPr>
          <w:bCs/>
          <w:i/>
          <w:color w:val="0D0D0D" w:themeColor="text1" w:themeTint="F2"/>
          <w:sz w:val="24"/>
          <w:szCs w:val="24"/>
          <w:lang w:val="en-US"/>
        </w:rPr>
        <w:t>some</w:t>
      </w:r>
      <w:r w:rsidRPr="000E65BB">
        <w:rPr>
          <w:bCs/>
          <w:i/>
          <w:color w:val="0D0D0D" w:themeColor="text1" w:themeTint="F2"/>
          <w:sz w:val="24"/>
          <w:szCs w:val="24"/>
        </w:rPr>
        <w:t xml:space="preserve"> </w:t>
      </w:r>
      <w:r w:rsidRPr="000E65BB">
        <w:rPr>
          <w:bCs/>
          <w:color w:val="0D0D0D" w:themeColor="text1" w:themeTint="F2"/>
          <w:sz w:val="24"/>
          <w:szCs w:val="24"/>
        </w:rPr>
        <w:t xml:space="preserve">для обозначения количества: </w:t>
      </w:r>
      <w:r w:rsidRPr="000E65BB">
        <w:rPr>
          <w:bCs/>
          <w:color w:val="0D0D0D" w:themeColor="text1" w:themeTint="F2"/>
          <w:sz w:val="24"/>
          <w:szCs w:val="24"/>
          <w:lang w:val="en-US"/>
        </w:rPr>
        <w:t>some</w:t>
      </w:r>
      <w:r w:rsidRPr="000E65BB">
        <w:rPr>
          <w:bCs/>
          <w:color w:val="0D0D0D" w:themeColor="text1" w:themeTint="F2"/>
          <w:sz w:val="24"/>
          <w:szCs w:val="24"/>
        </w:rPr>
        <w:t xml:space="preserve"> </w:t>
      </w:r>
      <w:r w:rsidRPr="000E65BB">
        <w:rPr>
          <w:bCs/>
          <w:color w:val="0D0D0D" w:themeColor="text1" w:themeTint="F2"/>
          <w:sz w:val="24"/>
          <w:szCs w:val="24"/>
          <w:lang w:val="en-US"/>
        </w:rPr>
        <w:t>juice</w:t>
      </w:r>
      <w:r w:rsidRPr="000E65BB">
        <w:rPr>
          <w:bCs/>
          <w:color w:val="0D0D0D" w:themeColor="text1" w:themeTint="F2"/>
          <w:sz w:val="24"/>
          <w:szCs w:val="24"/>
        </w:rPr>
        <w:t xml:space="preserve">, </w:t>
      </w:r>
      <w:r w:rsidRPr="000E65BB">
        <w:rPr>
          <w:bCs/>
          <w:color w:val="0D0D0D" w:themeColor="text1" w:themeTint="F2"/>
          <w:sz w:val="24"/>
          <w:szCs w:val="24"/>
          <w:lang w:val="en-US"/>
        </w:rPr>
        <w:t>some</w:t>
      </w:r>
      <w:r w:rsidRPr="000E65BB">
        <w:rPr>
          <w:bCs/>
          <w:color w:val="0D0D0D" w:themeColor="text1" w:themeTint="F2"/>
          <w:sz w:val="24"/>
          <w:szCs w:val="24"/>
        </w:rPr>
        <w:t xml:space="preserve"> </w:t>
      </w:r>
      <w:r w:rsidRPr="000E65BB">
        <w:rPr>
          <w:bCs/>
          <w:color w:val="0D0D0D" w:themeColor="text1" w:themeTint="F2"/>
          <w:sz w:val="24"/>
          <w:szCs w:val="24"/>
          <w:lang w:val="en-US"/>
        </w:rPr>
        <w:t>pie</w:t>
      </w:r>
      <w:r w:rsidRPr="000E65BB">
        <w:rPr>
          <w:bCs/>
          <w:color w:val="0D0D0D" w:themeColor="text1" w:themeTint="F2"/>
          <w:sz w:val="24"/>
          <w:szCs w:val="24"/>
        </w:rPr>
        <w:t>;</w:t>
      </w:r>
    </w:p>
    <w:p w:rsidR="003F0909" w:rsidRPr="000E65BB" w:rsidRDefault="003F0909" w:rsidP="003F0909">
      <w:pPr>
        <w:ind w:firstLine="709"/>
        <w:jc w:val="both"/>
        <w:rPr>
          <w:bCs/>
          <w:i/>
          <w:color w:val="0D0D0D" w:themeColor="text1" w:themeTint="F2"/>
          <w:sz w:val="24"/>
          <w:szCs w:val="24"/>
          <w:lang w:val="en-US"/>
        </w:rPr>
      </w:pPr>
      <w:r w:rsidRPr="000E65BB">
        <w:rPr>
          <w:color w:val="0D0D0D" w:themeColor="text1" w:themeTint="F2"/>
          <w:sz w:val="24"/>
          <w:szCs w:val="24"/>
          <w:lang w:val="en-US"/>
        </w:rPr>
        <w:t>–</w:t>
      </w:r>
      <w:r w:rsidRPr="000E65BB">
        <w:rPr>
          <w:bCs/>
          <w:color w:val="0D0D0D" w:themeColor="text1" w:themeTint="F2"/>
          <w:sz w:val="24"/>
          <w:szCs w:val="24"/>
          <w:lang w:val="en-US"/>
        </w:rPr>
        <w:t xml:space="preserve"> </w:t>
      </w:r>
      <w:r w:rsidRPr="000E65BB">
        <w:rPr>
          <w:bCs/>
          <w:color w:val="0D0D0D" w:themeColor="text1" w:themeTint="F2"/>
          <w:sz w:val="24"/>
          <w:szCs w:val="24"/>
        </w:rPr>
        <w:t>речевые</w:t>
      </w:r>
      <w:r w:rsidRPr="000E65BB">
        <w:rPr>
          <w:bCs/>
          <w:color w:val="0D0D0D" w:themeColor="text1" w:themeTint="F2"/>
          <w:sz w:val="24"/>
          <w:szCs w:val="24"/>
          <w:lang w:val="en-US"/>
        </w:rPr>
        <w:t xml:space="preserve"> </w:t>
      </w:r>
      <w:r w:rsidRPr="000E65BB">
        <w:rPr>
          <w:bCs/>
          <w:color w:val="0D0D0D" w:themeColor="text1" w:themeTint="F2"/>
          <w:sz w:val="24"/>
          <w:szCs w:val="24"/>
        </w:rPr>
        <w:t>модели</w:t>
      </w:r>
      <w:r w:rsidRPr="000E65BB">
        <w:rPr>
          <w:bCs/>
          <w:color w:val="0D0D0D" w:themeColor="text1" w:themeTint="F2"/>
          <w:sz w:val="24"/>
          <w:szCs w:val="24"/>
          <w:lang w:val="en-US"/>
        </w:rPr>
        <w:t xml:space="preserve">: </w:t>
      </w:r>
      <w:r w:rsidRPr="000E65BB">
        <w:rPr>
          <w:bCs/>
          <w:i/>
          <w:color w:val="0D0D0D" w:themeColor="text1" w:themeTint="F2"/>
          <w:sz w:val="24"/>
          <w:szCs w:val="24"/>
          <w:lang w:val="en-US"/>
        </w:rPr>
        <w:t>How about…?/What about…?;</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rPr>
        <w:t></w:t>
      </w:r>
      <w:r w:rsidRPr="000E65BB">
        <w:rPr>
          <w:color w:val="0D0D0D" w:themeColor="text1" w:themeTint="F2"/>
          <w:sz w:val="24"/>
          <w:szCs w:val="24"/>
        </w:rPr>
        <w:t></w:t>
      </w:r>
      <w:r w:rsidRPr="000E65BB">
        <w:rPr>
          <w:bCs/>
          <w:i/>
          <w:color w:val="0D0D0D" w:themeColor="text1" w:themeTint="F2"/>
          <w:sz w:val="24"/>
          <w:szCs w:val="24"/>
        </w:rPr>
        <w:t xml:space="preserve"> </w:t>
      </w:r>
      <w:r w:rsidRPr="000E65BB">
        <w:rPr>
          <w:bCs/>
          <w:i/>
          <w:color w:val="0D0D0D" w:themeColor="text1" w:themeTint="F2"/>
          <w:sz w:val="24"/>
          <w:szCs w:val="24"/>
          <w:lang w:val="en-US"/>
        </w:rPr>
        <w:t>have</w:t>
      </w:r>
      <w:r w:rsidRPr="000E65BB">
        <w:rPr>
          <w:bCs/>
          <w:i/>
          <w:color w:val="0D0D0D" w:themeColor="text1" w:themeTint="F2"/>
          <w:sz w:val="24"/>
          <w:szCs w:val="24"/>
        </w:rPr>
        <w:t xml:space="preserve"> </w:t>
      </w:r>
      <w:r w:rsidRPr="000E65BB">
        <w:rPr>
          <w:bCs/>
          <w:i/>
          <w:color w:val="0D0D0D" w:themeColor="text1" w:themeTint="F2"/>
          <w:sz w:val="24"/>
          <w:szCs w:val="24"/>
          <w:lang w:val="en-US"/>
        </w:rPr>
        <w:t>got</w:t>
      </w:r>
      <w:r w:rsidRPr="000E65BB">
        <w:rPr>
          <w:bCs/>
          <w:color w:val="0D0D0D" w:themeColor="text1" w:themeTint="F2"/>
          <w:sz w:val="24"/>
          <w:szCs w:val="24"/>
        </w:rPr>
        <w:t xml:space="preserve"> для перечисления личных школьных принадлежностей </w:t>
      </w:r>
      <w:r w:rsidRPr="000E65BB">
        <w:rPr>
          <w:color w:val="0D0D0D" w:themeColor="text1" w:themeTint="F2"/>
          <w:sz w:val="24"/>
          <w:szCs w:val="24"/>
        </w:rPr>
        <w:t>(</w:t>
      </w:r>
      <w:r w:rsidRPr="000E65BB">
        <w:rPr>
          <w:i/>
          <w:iCs/>
          <w:color w:val="0D0D0D" w:themeColor="text1" w:themeTint="F2"/>
          <w:sz w:val="24"/>
          <w:szCs w:val="24"/>
          <w:lang w:val="en-US"/>
        </w:rPr>
        <w:t>I</w:t>
      </w:r>
      <w:r w:rsidRPr="000E65BB">
        <w:rPr>
          <w:i/>
          <w:iCs/>
          <w:color w:val="0D0D0D" w:themeColor="text1" w:themeTint="F2"/>
          <w:sz w:val="24"/>
          <w:szCs w:val="24"/>
        </w:rPr>
        <w:t>’</w:t>
      </w:r>
      <w:r w:rsidRPr="000E65BB">
        <w:rPr>
          <w:i/>
          <w:iCs/>
          <w:color w:val="0D0D0D" w:themeColor="text1" w:themeTint="F2"/>
          <w:sz w:val="24"/>
          <w:szCs w:val="24"/>
          <w:lang w:val="en-US"/>
        </w:rPr>
        <w:t>ve</w:t>
      </w:r>
      <w:r w:rsidRPr="000E65BB">
        <w:rPr>
          <w:i/>
          <w:iCs/>
          <w:color w:val="0D0D0D" w:themeColor="text1" w:themeTint="F2"/>
          <w:sz w:val="24"/>
          <w:szCs w:val="24"/>
        </w:rPr>
        <w:t xml:space="preserve"> </w:t>
      </w:r>
      <w:r w:rsidRPr="000E65BB">
        <w:rPr>
          <w:i/>
          <w:iCs/>
          <w:color w:val="0D0D0D" w:themeColor="text1" w:themeTint="F2"/>
          <w:sz w:val="24"/>
          <w:szCs w:val="24"/>
          <w:lang w:val="en-US"/>
        </w:rPr>
        <w:t>got</w:t>
      </w:r>
      <w:r w:rsidRPr="000E65BB">
        <w:rPr>
          <w:i/>
          <w:iCs/>
          <w:color w:val="0D0D0D" w:themeColor="text1" w:themeTint="F2"/>
          <w:sz w:val="24"/>
          <w:szCs w:val="24"/>
        </w:rPr>
        <w:t xml:space="preserve"> … </w:t>
      </w:r>
      <w:r w:rsidRPr="000E65BB">
        <w:rPr>
          <w:i/>
          <w:iCs/>
          <w:color w:val="0D0D0D" w:themeColor="text1" w:themeTint="F2"/>
          <w:sz w:val="24"/>
          <w:szCs w:val="24"/>
          <w:lang w:val="en-US"/>
        </w:rPr>
        <w:t>Have you got …? I haven’t got</w:t>
      </w:r>
      <w:r w:rsidRPr="000E65BB">
        <w:rPr>
          <w:color w:val="0D0D0D" w:themeColor="text1" w:themeTint="F2"/>
          <w:sz w:val="24"/>
          <w:szCs w:val="24"/>
          <w:lang w:val="en-US"/>
        </w:rPr>
        <w:t>);</w:t>
      </w:r>
    </w:p>
    <w:p w:rsidR="003F0909" w:rsidRPr="000E65BB" w:rsidRDefault="003F0909" w:rsidP="003F0909">
      <w:pPr>
        <w:ind w:firstLine="709"/>
        <w:jc w:val="both"/>
        <w:rPr>
          <w:bCs/>
          <w:i/>
          <w:iCs/>
          <w:color w:val="0D0D0D" w:themeColor="text1" w:themeTint="F2"/>
          <w:sz w:val="24"/>
          <w:szCs w:val="24"/>
          <w:lang w:val="en-US"/>
        </w:rPr>
      </w:pPr>
      <w:r w:rsidRPr="000E65BB">
        <w:rPr>
          <w:color w:val="0D0D0D" w:themeColor="text1" w:themeTint="F2"/>
          <w:sz w:val="24"/>
          <w:szCs w:val="24"/>
          <w:lang w:val="en-US"/>
        </w:rPr>
        <w:t>–</w:t>
      </w:r>
      <w:r w:rsidRPr="000E65BB">
        <w:rPr>
          <w:bCs/>
          <w:color w:val="0D0D0D" w:themeColor="text1" w:themeTint="F2"/>
          <w:sz w:val="24"/>
          <w:szCs w:val="24"/>
          <w:lang w:val="en-US"/>
        </w:rPr>
        <w:t xml:space="preserve"> </w:t>
      </w:r>
      <w:r w:rsidRPr="000E65BB">
        <w:rPr>
          <w:bCs/>
          <w:iCs/>
          <w:color w:val="0D0D0D" w:themeColor="text1" w:themeTint="F2"/>
          <w:sz w:val="24"/>
          <w:szCs w:val="24"/>
        </w:rPr>
        <w:t>конструкция</w:t>
      </w:r>
      <w:r w:rsidRPr="000E65BB">
        <w:rPr>
          <w:bCs/>
          <w:iCs/>
          <w:color w:val="0D0D0D" w:themeColor="text1" w:themeTint="F2"/>
          <w:sz w:val="24"/>
          <w:szCs w:val="24"/>
          <w:lang w:val="en-US"/>
        </w:rPr>
        <w:t xml:space="preserve"> </w:t>
      </w:r>
      <w:r w:rsidRPr="000E65BB">
        <w:rPr>
          <w:bCs/>
          <w:i/>
          <w:iCs/>
          <w:color w:val="0D0D0D" w:themeColor="text1" w:themeTint="F2"/>
          <w:sz w:val="24"/>
          <w:szCs w:val="24"/>
          <w:lang w:val="en-US"/>
        </w:rPr>
        <w:t xml:space="preserve">let’s </w:t>
      </w:r>
      <w:r w:rsidRPr="000E65BB">
        <w:rPr>
          <w:bCs/>
          <w:iCs/>
          <w:color w:val="0D0D0D" w:themeColor="text1" w:themeTint="F2"/>
          <w:sz w:val="24"/>
          <w:szCs w:val="24"/>
        </w:rPr>
        <w:t>для</w:t>
      </w:r>
      <w:r w:rsidRPr="000E65BB">
        <w:rPr>
          <w:bCs/>
          <w:iCs/>
          <w:color w:val="0D0D0D" w:themeColor="text1" w:themeTint="F2"/>
          <w:sz w:val="24"/>
          <w:szCs w:val="24"/>
          <w:lang w:val="en-US"/>
        </w:rPr>
        <w:t xml:space="preserve"> </w:t>
      </w:r>
      <w:r w:rsidRPr="000E65BB">
        <w:rPr>
          <w:bCs/>
          <w:iCs/>
          <w:color w:val="0D0D0D" w:themeColor="text1" w:themeTint="F2"/>
          <w:sz w:val="24"/>
          <w:szCs w:val="24"/>
        </w:rPr>
        <w:t>выражения</w:t>
      </w:r>
      <w:r w:rsidRPr="000E65BB">
        <w:rPr>
          <w:bCs/>
          <w:iCs/>
          <w:color w:val="0D0D0D" w:themeColor="text1" w:themeTint="F2"/>
          <w:sz w:val="24"/>
          <w:szCs w:val="24"/>
          <w:lang w:val="en-US"/>
        </w:rPr>
        <w:t xml:space="preserve"> </w:t>
      </w:r>
      <w:r w:rsidRPr="000E65BB">
        <w:rPr>
          <w:bCs/>
          <w:iCs/>
          <w:color w:val="0D0D0D" w:themeColor="text1" w:themeTint="F2"/>
          <w:sz w:val="24"/>
          <w:szCs w:val="24"/>
        </w:rPr>
        <w:t>предложений</w:t>
      </w:r>
      <w:r w:rsidRPr="000E65BB">
        <w:rPr>
          <w:bCs/>
          <w:iCs/>
          <w:color w:val="0D0D0D" w:themeColor="text1" w:themeTint="F2"/>
          <w:sz w:val="24"/>
          <w:szCs w:val="24"/>
          <w:lang w:val="en-US"/>
        </w:rPr>
        <w:t xml:space="preserve"> </w:t>
      </w:r>
      <w:r w:rsidRPr="000E65BB">
        <w:rPr>
          <w:bCs/>
          <w:iCs/>
          <w:color w:val="0D0D0D" w:themeColor="text1" w:themeTint="F2"/>
          <w:sz w:val="24"/>
          <w:szCs w:val="24"/>
        </w:rPr>
        <w:t>типа</w:t>
      </w:r>
      <w:r w:rsidRPr="000E65BB">
        <w:rPr>
          <w:bCs/>
          <w:iCs/>
          <w:color w:val="0D0D0D" w:themeColor="text1" w:themeTint="F2"/>
          <w:sz w:val="24"/>
          <w:szCs w:val="24"/>
          <w:lang w:val="en-US"/>
        </w:rPr>
        <w:t xml:space="preserve">: </w:t>
      </w:r>
      <w:r w:rsidRPr="000E65BB">
        <w:rPr>
          <w:bCs/>
          <w:i/>
          <w:iCs/>
          <w:color w:val="0D0D0D" w:themeColor="text1" w:themeTint="F2"/>
          <w:sz w:val="24"/>
          <w:szCs w:val="24"/>
          <w:lang w:val="en-US"/>
        </w:rPr>
        <w:t>Let’s have a picnic, lets’ take some lemonade;</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 xml:space="preserve">– конструкция </w:t>
      </w:r>
      <w:r w:rsidRPr="000E65BB">
        <w:rPr>
          <w:i/>
          <w:iCs/>
          <w:color w:val="0D0D0D" w:themeColor="text1" w:themeTint="F2"/>
          <w:sz w:val="24"/>
          <w:szCs w:val="24"/>
          <w:lang w:val="en-US"/>
        </w:rPr>
        <w:t>Would</w:t>
      </w:r>
      <w:r w:rsidRPr="000E65BB">
        <w:rPr>
          <w:i/>
          <w:iCs/>
          <w:color w:val="0D0D0D" w:themeColor="text1" w:themeTint="F2"/>
          <w:sz w:val="24"/>
          <w:szCs w:val="24"/>
        </w:rPr>
        <w:t xml:space="preserve"> </w:t>
      </w:r>
      <w:r w:rsidRPr="000E65BB">
        <w:rPr>
          <w:i/>
          <w:iCs/>
          <w:color w:val="0D0D0D" w:themeColor="text1" w:themeTint="F2"/>
          <w:sz w:val="24"/>
          <w:szCs w:val="24"/>
          <w:lang w:val="en-US"/>
        </w:rPr>
        <w:t>you</w:t>
      </w:r>
      <w:r w:rsidRPr="000E65BB">
        <w:rPr>
          <w:i/>
          <w:iCs/>
          <w:color w:val="0D0D0D" w:themeColor="text1" w:themeTint="F2"/>
          <w:sz w:val="24"/>
          <w:szCs w:val="24"/>
        </w:rPr>
        <w:t xml:space="preserve"> </w:t>
      </w:r>
      <w:r w:rsidRPr="000E65BB">
        <w:rPr>
          <w:i/>
          <w:iCs/>
          <w:color w:val="0D0D0D" w:themeColor="text1" w:themeTint="F2"/>
          <w:sz w:val="24"/>
          <w:szCs w:val="24"/>
          <w:lang w:val="en-US"/>
        </w:rPr>
        <w:t>like</w:t>
      </w:r>
      <w:r w:rsidRPr="000E65BB">
        <w:rPr>
          <w:color w:val="0D0D0D" w:themeColor="text1" w:themeTint="F2"/>
          <w:sz w:val="24"/>
          <w:szCs w:val="24"/>
        </w:rPr>
        <w:t xml:space="preserve"> …? для использования в ситуации общения на пикнике;</w:t>
      </w:r>
    </w:p>
    <w:p w:rsidR="003F0909" w:rsidRPr="000E65BB" w:rsidRDefault="003F0909" w:rsidP="003F0909">
      <w:pPr>
        <w:ind w:firstLine="709"/>
        <w:jc w:val="both"/>
        <w:rPr>
          <w:i/>
          <w:color w:val="0D0D0D" w:themeColor="text1" w:themeTint="F2"/>
          <w:sz w:val="24"/>
          <w:szCs w:val="24"/>
        </w:rPr>
      </w:pPr>
      <w:r w:rsidRPr="000E65BB">
        <w:rPr>
          <w:color w:val="0D0D0D" w:themeColor="text1" w:themeTint="F2"/>
          <w:sz w:val="24"/>
          <w:szCs w:val="24"/>
        </w:rPr>
        <w:t>–</w:t>
      </w:r>
      <w:r w:rsidRPr="000E65BB">
        <w:rPr>
          <w:bCs/>
          <w:i/>
          <w:color w:val="0D0D0D" w:themeColor="text1" w:themeTint="F2"/>
          <w:sz w:val="24"/>
          <w:szCs w:val="24"/>
        </w:rPr>
        <w:t xml:space="preserve"> </w:t>
      </w:r>
      <w:r w:rsidRPr="000E65BB">
        <w:rPr>
          <w:color w:val="0D0D0D" w:themeColor="text1" w:themeTint="F2"/>
          <w:sz w:val="24"/>
          <w:szCs w:val="24"/>
        </w:rPr>
        <w:t xml:space="preserve">повелительное наклонение для описаний инструкций к рецепту блюда: </w:t>
      </w:r>
      <w:r w:rsidRPr="000E65BB">
        <w:rPr>
          <w:i/>
          <w:color w:val="0D0D0D" w:themeColor="text1" w:themeTint="F2"/>
          <w:sz w:val="24"/>
          <w:szCs w:val="24"/>
          <w:lang w:val="en-US"/>
        </w:rPr>
        <w:t>take</w:t>
      </w:r>
      <w:r w:rsidRPr="000E65BB">
        <w:rPr>
          <w:i/>
          <w:color w:val="0D0D0D" w:themeColor="text1" w:themeTint="F2"/>
          <w:sz w:val="24"/>
          <w:szCs w:val="24"/>
        </w:rPr>
        <w:t xml:space="preserve"> </w:t>
      </w:r>
      <w:r w:rsidRPr="000E65BB">
        <w:rPr>
          <w:i/>
          <w:color w:val="0D0D0D" w:themeColor="text1" w:themeTint="F2"/>
          <w:sz w:val="24"/>
          <w:szCs w:val="24"/>
          <w:lang w:val="en-US"/>
        </w:rPr>
        <w:t>some</w:t>
      </w:r>
      <w:r w:rsidRPr="000E65BB">
        <w:rPr>
          <w:i/>
          <w:color w:val="0D0D0D" w:themeColor="text1" w:themeTint="F2"/>
          <w:sz w:val="24"/>
          <w:szCs w:val="24"/>
        </w:rPr>
        <w:t xml:space="preserve"> </w:t>
      </w:r>
      <w:r w:rsidRPr="000E65BB">
        <w:rPr>
          <w:i/>
          <w:color w:val="0D0D0D" w:themeColor="text1" w:themeTint="F2"/>
          <w:sz w:val="24"/>
          <w:szCs w:val="24"/>
          <w:lang w:val="en-US"/>
        </w:rPr>
        <w:t>bread</w:t>
      </w:r>
      <w:r w:rsidRPr="000E65BB">
        <w:rPr>
          <w:i/>
          <w:color w:val="0D0D0D" w:themeColor="text1" w:themeTint="F2"/>
          <w:sz w:val="24"/>
          <w:szCs w:val="24"/>
        </w:rPr>
        <w:t xml:space="preserve">, add </w:t>
      </w:r>
      <w:r w:rsidRPr="000E65BB">
        <w:rPr>
          <w:i/>
          <w:color w:val="0D0D0D" w:themeColor="text1" w:themeTint="F2"/>
          <w:sz w:val="24"/>
          <w:szCs w:val="24"/>
          <w:lang w:val="en-US"/>
        </w:rPr>
        <w:t>sugar</w:t>
      </w:r>
      <w:r w:rsidRPr="000E65BB">
        <w:rPr>
          <w:i/>
          <w:color w:val="0D0D0D" w:themeColor="text1" w:themeTint="F2"/>
          <w:sz w:val="24"/>
          <w:szCs w:val="24"/>
        </w:rPr>
        <w:t>…</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3</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продуктов питания: </w:t>
      </w:r>
      <w:r w:rsidRPr="000E65BB">
        <w:rPr>
          <w:i/>
          <w:color w:val="0D0D0D" w:themeColor="text1" w:themeTint="F2"/>
          <w:sz w:val="24"/>
          <w:szCs w:val="24"/>
          <w:lang w:val="en-US"/>
        </w:rPr>
        <w:t>milk</w:t>
      </w:r>
      <w:r w:rsidRPr="000E65BB">
        <w:rPr>
          <w:i/>
          <w:color w:val="0D0D0D" w:themeColor="text1" w:themeTint="F2"/>
          <w:sz w:val="24"/>
          <w:szCs w:val="24"/>
        </w:rPr>
        <w:t xml:space="preserve">, </w:t>
      </w:r>
      <w:r w:rsidRPr="000E65BB">
        <w:rPr>
          <w:i/>
          <w:color w:val="0D0D0D" w:themeColor="text1" w:themeTint="F2"/>
          <w:sz w:val="24"/>
          <w:szCs w:val="24"/>
          <w:lang w:val="en-US"/>
        </w:rPr>
        <w:t>sausage</w:t>
      </w:r>
      <w:r w:rsidRPr="000E65BB">
        <w:rPr>
          <w:i/>
          <w:color w:val="0D0D0D" w:themeColor="text1" w:themeTint="F2"/>
          <w:sz w:val="24"/>
          <w:szCs w:val="24"/>
        </w:rPr>
        <w:t xml:space="preserve">, </w:t>
      </w:r>
      <w:r w:rsidRPr="000E65BB">
        <w:rPr>
          <w:i/>
          <w:color w:val="0D0D0D" w:themeColor="text1" w:themeTint="F2"/>
          <w:sz w:val="24"/>
          <w:szCs w:val="24"/>
          <w:lang w:val="en-US"/>
        </w:rPr>
        <w:t>bread</w:t>
      </w:r>
      <w:r w:rsidRPr="000E65BB">
        <w:rPr>
          <w:i/>
          <w:color w:val="0D0D0D" w:themeColor="text1" w:themeTint="F2"/>
          <w:sz w:val="24"/>
          <w:szCs w:val="24"/>
        </w:rPr>
        <w:t xml:space="preserve">, </w:t>
      </w:r>
      <w:r w:rsidRPr="000E65BB">
        <w:rPr>
          <w:i/>
          <w:color w:val="0D0D0D" w:themeColor="text1" w:themeTint="F2"/>
          <w:sz w:val="24"/>
          <w:szCs w:val="24"/>
          <w:lang w:val="en-US"/>
        </w:rPr>
        <w:t>cheese</w:t>
      </w:r>
      <w:r w:rsidRPr="000E65BB">
        <w:rPr>
          <w:color w:val="0D0D0D" w:themeColor="text1" w:themeTint="F2"/>
          <w:sz w:val="24"/>
          <w:szCs w:val="24"/>
        </w:rPr>
        <w:t xml:space="preserve"> и др.;</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названия</w:t>
      </w:r>
      <w:r w:rsidRPr="000E65BB">
        <w:rPr>
          <w:color w:val="0D0D0D" w:themeColor="text1" w:themeTint="F2"/>
          <w:sz w:val="24"/>
          <w:szCs w:val="24"/>
          <w:lang w:val="en-US"/>
        </w:rPr>
        <w:t xml:space="preserve"> </w:t>
      </w:r>
      <w:r w:rsidRPr="000E65BB">
        <w:rPr>
          <w:color w:val="0D0D0D" w:themeColor="text1" w:themeTint="F2"/>
          <w:sz w:val="24"/>
          <w:szCs w:val="24"/>
        </w:rPr>
        <w:t>блюд</w:t>
      </w:r>
      <w:r w:rsidRPr="000E65BB">
        <w:rPr>
          <w:color w:val="0D0D0D" w:themeColor="text1" w:themeTint="F2"/>
          <w:sz w:val="24"/>
          <w:szCs w:val="24"/>
          <w:lang w:val="en-US"/>
        </w:rPr>
        <w:t xml:space="preserve">: </w:t>
      </w:r>
      <w:r w:rsidRPr="000E65BB">
        <w:rPr>
          <w:i/>
          <w:color w:val="0D0D0D" w:themeColor="text1" w:themeTint="F2"/>
          <w:sz w:val="24"/>
          <w:szCs w:val="24"/>
          <w:lang w:val="en-US"/>
        </w:rPr>
        <w:t>sandwich, pie, milkshake, fruit salad</w:t>
      </w:r>
      <w:r w:rsidRPr="000E65BB">
        <w:rPr>
          <w:color w:val="0D0D0D" w:themeColor="text1" w:themeTint="F2"/>
          <w:sz w:val="24"/>
          <w:szCs w:val="24"/>
          <w:lang w:val="en-US"/>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лексические единицы для описания правильного питания: </w:t>
      </w:r>
      <w:r w:rsidRPr="000E65BB">
        <w:rPr>
          <w:i/>
          <w:color w:val="0D0D0D" w:themeColor="text1" w:themeTint="F2"/>
          <w:sz w:val="24"/>
          <w:szCs w:val="24"/>
          <w:lang w:val="en-US"/>
        </w:rPr>
        <w:t>dairy</w:t>
      </w:r>
      <w:r w:rsidRPr="000E65BB">
        <w:rPr>
          <w:i/>
          <w:color w:val="0D0D0D" w:themeColor="text1" w:themeTint="F2"/>
          <w:sz w:val="24"/>
          <w:szCs w:val="24"/>
        </w:rPr>
        <w:t xml:space="preserve"> </w:t>
      </w:r>
      <w:r w:rsidRPr="000E65BB">
        <w:rPr>
          <w:i/>
          <w:color w:val="0D0D0D" w:themeColor="text1" w:themeTint="F2"/>
          <w:sz w:val="24"/>
          <w:szCs w:val="24"/>
          <w:lang w:val="en-US"/>
        </w:rPr>
        <w:t>products</w:t>
      </w:r>
      <w:r w:rsidRPr="000E65BB">
        <w:rPr>
          <w:i/>
          <w:color w:val="0D0D0D" w:themeColor="text1" w:themeTint="F2"/>
          <w:sz w:val="24"/>
          <w:szCs w:val="24"/>
        </w:rPr>
        <w:t xml:space="preserve">, </w:t>
      </w:r>
      <w:r w:rsidRPr="000E65BB">
        <w:rPr>
          <w:i/>
          <w:color w:val="0D0D0D" w:themeColor="text1" w:themeTint="F2"/>
          <w:sz w:val="24"/>
          <w:szCs w:val="24"/>
          <w:lang w:val="en-US"/>
        </w:rPr>
        <w:t>fruit</w:t>
      </w:r>
      <w:r w:rsidRPr="000E65BB">
        <w:rPr>
          <w:i/>
          <w:color w:val="0D0D0D" w:themeColor="text1" w:themeTint="F2"/>
          <w:sz w:val="24"/>
          <w:szCs w:val="24"/>
        </w:rPr>
        <w:t xml:space="preserve">, </w:t>
      </w:r>
      <w:r w:rsidRPr="000E65BB">
        <w:rPr>
          <w:i/>
          <w:color w:val="0D0D0D" w:themeColor="text1" w:themeTint="F2"/>
          <w:sz w:val="24"/>
          <w:szCs w:val="24"/>
          <w:lang w:val="en-US"/>
        </w:rPr>
        <w:t>vegetables</w:t>
      </w:r>
      <w:r w:rsidRPr="000E65BB">
        <w:rPr>
          <w:color w:val="0D0D0D" w:themeColor="text1" w:themeTint="F2"/>
          <w:sz w:val="24"/>
          <w:szCs w:val="24"/>
        </w:rPr>
        <w:t>…;</w:t>
      </w:r>
    </w:p>
    <w:p w:rsidR="003F0909" w:rsidRPr="000E65BB" w:rsidRDefault="003F0909" w:rsidP="003F0909">
      <w:pPr>
        <w:ind w:firstLine="709"/>
        <w:jc w:val="both"/>
        <w:rPr>
          <w:b/>
          <w:i/>
          <w:iCs/>
          <w:color w:val="0D0D0D" w:themeColor="text1" w:themeTint="F2"/>
          <w:sz w:val="24"/>
          <w:szCs w:val="24"/>
        </w:rPr>
      </w:pPr>
      <w:r w:rsidRPr="000E65BB">
        <w:rPr>
          <w:color w:val="0D0D0D" w:themeColor="text1" w:themeTint="F2"/>
          <w:sz w:val="24"/>
          <w:szCs w:val="24"/>
        </w:rPr>
        <w:t xml:space="preserve">– речевые клише для описания правильного питания: </w:t>
      </w:r>
      <w:r w:rsidRPr="000E65BB">
        <w:rPr>
          <w:i/>
          <w:iCs/>
          <w:color w:val="0D0D0D" w:themeColor="text1" w:themeTint="F2"/>
          <w:sz w:val="24"/>
          <w:szCs w:val="24"/>
          <w:lang w:val="en-US"/>
        </w:rPr>
        <w:t>eat</w:t>
      </w:r>
      <w:r w:rsidRPr="000E65BB">
        <w:rPr>
          <w:i/>
          <w:iCs/>
          <w:color w:val="0D0D0D" w:themeColor="text1" w:themeTint="F2"/>
          <w:sz w:val="24"/>
          <w:szCs w:val="24"/>
        </w:rPr>
        <w:t xml:space="preserve"> </w:t>
      </w:r>
      <w:r w:rsidRPr="000E65BB">
        <w:rPr>
          <w:i/>
          <w:iCs/>
          <w:color w:val="0D0D0D" w:themeColor="text1" w:themeTint="F2"/>
          <w:sz w:val="24"/>
          <w:szCs w:val="24"/>
          <w:lang w:val="en-US"/>
        </w:rPr>
        <w:t>healthy</w:t>
      </w:r>
      <w:r w:rsidRPr="000E65BB">
        <w:rPr>
          <w:i/>
          <w:iCs/>
          <w:color w:val="0D0D0D" w:themeColor="text1" w:themeTint="F2"/>
          <w:sz w:val="24"/>
          <w:szCs w:val="24"/>
        </w:rPr>
        <w:t xml:space="preserve"> </w:t>
      </w:r>
      <w:r w:rsidRPr="000E65BB">
        <w:rPr>
          <w:i/>
          <w:iCs/>
          <w:color w:val="0D0D0D" w:themeColor="text1" w:themeTint="F2"/>
          <w:sz w:val="24"/>
          <w:szCs w:val="24"/>
          <w:lang w:val="en-US"/>
        </w:rPr>
        <w:t>food</w:t>
      </w:r>
      <w:r w:rsidRPr="000E65BB">
        <w:rPr>
          <w:i/>
          <w:iCs/>
          <w:color w:val="0D0D0D" w:themeColor="text1" w:themeTint="F2"/>
          <w:sz w:val="24"/>
          <w:szCs w:val="24"/>
        </w:rPr>
        <w:t xml:space="preserve">, </w:t>
      </w:r>
      <w:r w:rsidRPr="000E65BB">
        <w:rPr>
          <w:i/>
          <w:iCs/>
          <w:color w:val="0D0D0D" w:themeColor="text1" w:themeTint="F2"/>
          <w:sz w:val="24"/>
          <w:szCs w:val="24"/>
          <w:lang w:val="en-US"/>
        </w:rPr>
        <w:t>eat</w:t>
      </w:r>
      <w:r w:rsidRPr="000E65BB">
        <w:rPr>
          <w:i/>
          <w:iCs/>
          <w:color w:val="0D0D0D" w:themeColor="text1" w:themeTint="F2"/>
          <w:sz w:val="24"/>
          <w:szCs w:val="24"/>
        </w:rPr>
        <w:t xml:space="preserve"> </w:t>
      </w:r>
      <w:r w:rsidRPr="000E65BB">
        <w:rPr>
          <w:i/>
          <w:iCs/>
          <w:color w:val="0D0D0D" w:themeColor="text1" w:themeTint="F2"/>
          <w:sz w:val="24"/>
          <w:szCs w:val="24"/>
          <w:lang w:val="en-US"/>
        </w:rPr>
        <w:t>less</w:t>
      </w:r>
      <w:r w:rsidRPr="000E65BB">
        <w:rPr>
          <w:i/>
          <w:iCs/>
          <w:color w:val="0D0D0D" w:themeColor="text1" w:themeTint="F2"/>
          <w:sz w:val="24"/>
          <w:szCs w:val="24"/>
        </w:rPr>
        <w:t xml:space="preserve"> </w:t>
      </w:r>
      <w:r w:rsidRPr="000E65BB">
        <w:rPr>
          <w:i/>
          <w:iCs/>
          <w:color w:val="0D0D0D" w:themeColor="text1" w:themeTint="F2"/>
          <w:sz w:val="24"/>
          <w:szCs w:val="24"/>
          <w:lang w:val="en-US"/>
        </w:rPr>
        <w:t>sugar</w:t>
      </w:r>
      <w:r w:rsidRPr="000E65BB">
        <w:rPr>
          <w:i/>
          <w:iCs/>
          <w:color w:val="0D0D0D" w:themeColor="text1" w:themeTint="F2"/>
          <w:sz w:val="24"/>
          <w:szCs w:val="24"/>
        </w:rPr>
        <w:t xml:space="preserve">, </w:t>
      </w:r>
      <w:r w:rsidRPr="000E65BB">
        <w:rPr>
          <w:i/>
          <w:iCs/>
          <w:color w:val="0D0D0D" w:themeColor="text1" w:themeTint="F2"/>
          <w:sz w:val="24"/>
          <w:szCs w:val="24"/>
          <w:lang w:val="en-US"/>
        </w:rPr>
        <w:t>eat</w:t>
      </w:r>
      <w:r w:rsidRPr="000E65BB">
        <w:rPr>
          <w:i/>
          <w:iCs/>
          <w:color w:val="0D0D0D" w:themeColor="text1" w:themeTint="F2"/>
          <w:sz w:val="24"/>
          <w:szCs w:val="24"/>
        </w:rPr>
        <w:t xml:space="preserve"> </w:t>
      </w:r>
      <w:r w:rsidRPr="000E65BB">
        <w:rPr>
          <w:i/>
          <w:iCs/>
          <w:color w:val="0D0D0D" w:themeColor="text1" w:themeTint="F2"/>
          <w:sz w:val="24"/>
          <w:szCs w:val="24"/>
          <w:lang w:val="en-US"/>
        </w:rPr>
        <w:t>more</w:t>
      </w:r>
      <w:r w:rsidRPr="000E65BB">
        <w:rPr>
          <w:i/>
          <w:iCs/>
          <w:color w:val="0D0D0D" w:themeColor="text1" w:themeTint="F2"/>
          <w:sz w:val="24"/>
          <w:szCs w:val="24"/>
        </w:rPr>
        <w:t xml:space="preserve"> </w:t>
      </w:r>
      <w:r w:rsidRPr="000E65BB">
        <w:rPr>
          <w:i/>
          <w:iCs/>
          <w:color w:val="0D0D0D" w:themeColor="text1" w:themeTint="F2"/>
          <w:sz w:val="24"/>
          <w:szCs w:val="24"/>
          <w:lang w:val="en-US"/>
        </w:rPr>
        <w:t>vegetables</w:t>
      </w:r>
      <w:r w:rsidRPr="000E65BB">
        <w:rPr>
          <w:i/>
          <w:iCs/>
          <w:color w:val="0D0D0D" w:themeColor="text1" w:themeTint="F2"/>
          <w:sz w:val="24"/>
          <w:szCs w:val="24"/>
        </w:rPr>
        <w:t xml:space="preserve">… </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Раздел 4. Моя любимая одежда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1.</w:t>
      </w:r>
      <w:r w:rsidRPr="000E65BB">
        <w:rPr>
          <w:b/>
          <w:color w:val="0D0D0D" w:themeColor="text1" w:themeTint="F2"/>
          <w:sz w:val="24"/>
          <w:szCs w:val="24"/>
        </w:rPr>
        <w:t xml:space="preserve"> </w:t>
      </w:r>
      <w:r w:rsidRPr="000E65BB">
        <w:rPr>
          <w:color w:val="0D0D0D" w:themeColor="text1" w:themeTint="F2"/>
          <w:sz w:val="24"/>
          <w:szCs w:val="24"/>
        </w:rPr>
        <w:t>Летняя и зимняя одежда.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2. Школьная форма.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Тема 3. Внешний вид.</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Характеристика деятельности обучающихся по основным видам учебной деятельности</w:t>
      </w:r>
    </w:p>
    <w:p w:rsidR="003F0909" w:rsidRPr="000E65BB" w:rsidRDefault="003F0909" w:rsidP="003F0909">
      <w:pPr>
        <w:ind w:firstLine="709"/>
        <w:jc w:val="both"/>
        <w:rPr>
          <w:color w:val="0D0D0D" w:themeColor="text1" w:themeTint="F2"/>
          <w:sz w:val="24"/>
          <w:szCs w:val="24"/>
        </w:rPr>
      </w:pPr>
      <w:r w:rsidRPr="000E65BB">
        <w:rPr>
          <w:b/>
          <w:bCs/>
          <w:color w:val="0D0D0D" w:themeColor="text1" w:themeTint="F2"/>
          <w:sz w:val="24"/>
          <w:szCs w:val="24"/>
        </w:rPr>
        <w:t>в области монологической формы речи</w:t>
      </w:r>
      <w:r w:rsidRPr="000E65BB">
        <w:rPr>
          <w:color w:val="0D0D0D" w:themeColor="text1" w:themeTint="F2"/>
          <w:sz w:val="24"/>
          <w:szCs w:val="24"/>
        </w:rPr>
        <w:t>:</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рассказывать о своих предпочтениях в одежде;</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рассказывать о школьной форме своей мечты;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записывать материал для видео блога с представлением любимой одежды;</w:t>
      </w:r>
    </w:p>
    <w:p w:rsidR="003F0909" w:rsidRPr="000E65BB" w:rsidRDefault="003F0909" w:rsidP="003F0909">
      <w:pPr>
        <w:ind w:firstLine="709"/>
        <w:jc w:val="both"/>
        <w:rPr>
          <w:b/>
          <w:color w:val="0D0D0D" w:themeColor="text1" w:themeTint="F2"/>
          <w:sz w:val="24"/>
          <w:szCs w:val="24"/>
        </w:rPr>
      </w:pPr>
      <w:r w:rsidRPr="000E65BB">
        <w:rPr>
          <w:b/>
          <w:color w:val="0D0D0D" w:themeColor="text1" w:themeTint="F2"/>
          <w:sz w:val="24"/>
          <w:szCs w:val="24"/>
        </w:rPr>
        <w:t>в области письма:</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написать электронное письмо другу с советом, какую одежду взять с собой на каникулы;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представить в виде презентации или плаката новый дизайн школьной формы;</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составлять плакат со представлением своего костюма для участия в модном шоу.</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Примерный лексико-грамматический материал</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0E65BB" w:rsidRDefault="003F0909" w:rsidP="00404DFF">
      <w:pPr>
        <w:widowControl/>
        <w:numPr>
          <w:ilvl w:val="0"/>
          <w:numId w:val="90"/>
        </w:numPr>
        <w:tabs>
          <w:tab w:val="left" w:pos="993"/>
        </w:tabs>
        <w:autoSpaceDE/>
        <w:autoSpaceDN/>
        <w:adjustRightInd/>
        <w:ind w:left="0" w:firstLine="709"/>
        <w:jc w:val="both"/>
        <w:rPr>
          <w:color w:val="0D0D0D" w:themeColor="text1" w:themeTint="F2"/>
          <w:sz w:val="24"/>
          <w:szCs w:val="24"/>
        </w:rPr>
      </w:pPr>
      <w:r w:rsidRPr="000E65BB">
        <w:rPr>
          <w:bCs/>
          <w:color w:val="0D0D0D" w:themeColor="text1" w:themeTint="F2"/>
          <w:sz w:val="24"/>
          <w:szCs w:val="24"/>
        </w:rPr>
        <w:t>настоящее продолженное время для описания картинок;</w:t>
      </w:r>
    </w:p>
    <w:p w:rsidR="003F0909" w:rsidRPr="000E65BB" w:rsidRDefault="003F0909" w:rsidP="00404DFF">
      <w:pPr>
        <w:widowControl/>
        <w:numPr>
          <w:ilvl w:val="0"/>
          <w:numId w:val="90"/>
        </w:numPr>
        <w:tabs>
          <w:tab w:val="left" w:pos="993"/>
        </w:tabs>
        <w:autoSpaceDE/>
        <w:autoSpaceDN/>
        <w:adjustRightInd/>
        <w:ind w:left="0" w:firstLine="709"/>
        <w:jc w:val="both"/>
        <w:rPr>
          <w:color w:val="0D0D0D" w:themeColor="text1" w:themeTint="F2"/>
          <w:sz w:val="24"/>
          <w:szCs w:val="24"/>
          <w:lang w:val="en-US"/>
        </w:rPr>
      </w:pPr>
      <w:r w:rsidRPr="000E65BB">
        <w:rPr>
          <w:bCs/>
          <w:i/>
          <w:color w:val="0D0D0D" w:themeColor="text1" w:themeTint="F2"/>
          <w:sz w:val="24"/>
          <w:szCs w:val="24"/>
          <w:lang w:val="en-US"/>
        </w:rPr>
        <w:t>have</w:t>
      </w:r>
      <w:r w:rsidRPr="000E65BB">
        <w:rPr>
          <w:bCs/>
          <w:i/>
          <w:color w:val="0D0D0D" w:themeColor="text1" w:themeTint="F2"/>
          <w:sz w:val="24"/>
          <w:szCs w:val="24"/>
        </w:rPr>
        <w:t xml:space="preserve"> </w:t>
      </w:r>
      <w:r w:rsidRPr="000E65BB">
        <w:rPr>
          <w:bCs/>
          <w:i/>
          <w:color w:val="0D0D0D" w:themeColor="text1" w:themeTint="F2"/>
          <w:sz w:val="24"/>
          <w:szCs w:val="24"/>
          <w:lang w:val="en-US"/>
        </w:rPr>
        <w:t>got</w:t>
      </w:r>
      <w:r w:rsidRPr="000E65BB">
        <w:rPr>
          <w:bCs/>
          <w:color w:val="0D0D0D" w:themeColor="text1" w:themeTint="F2"/>
          <w:sz w:val="24"/>
          <w:szCs w:val="24"/>
        </w:rPr>
        <w:t xml:space="preserve"> для рассказа о своей одежде </w:t>
      </w:r>
      <w:r w:rsidRPr="000E65BB">
        <w:rPr>
          <w:color w:val="0D0D0D" w:themeColor="text1" w:themeTint="F2"/>
          <w:sz w:val="24"/>
          <w:szCs w:val="24"/>
        </w:rPr>
        <w:t>(</w:t>
      </w:r>
      <w:r w:rsidRPr="000E65BB">
        <w:rPr>
          <w:i/>
          <w:iCs/>
          <w:color w:val="0D0D0D" w:themeColor="text1" w:themeTint="F2"/>
          <w:sz w:val="24"/>
          <w:szCs w:val="24"/>
          <w:lang w:val="en-US"/>
        </w:rPr>
        <w:t>I</w:t>
      </w:r>
      <w:r w:rsidRPr="000E65BB">
        <w:rPr>
          <w:i/>
          <w:iCs/>
          <w:color w:val="0D0D0D" w:themeColor="text1" w:themeTint="F2"/>
          <w:sz w:val="24"/>
          <w:szCs w:val="24"/>
        </w:rPr>
        <w:t>’</w:t>
      </w:r>
      <w:r w:rsidRPr="000E65BB">
        <w:rPr>
          <w:i/>
          <w:iCs/>
          <w:color w:val="0D0D0D" w:themeColor="text1" w:themeTint="F2"/>
          <w:sz w:val="24"/>
          <w:szCs w:val="24"/>
          <w:lang w:val="en-US"/>
        </w:rPr>
        <w:t>ve</w:t>
      </w:r>
      <w:r w:rsidRPr="000E65BB">
        <w:rPr>
          <w:i/>
          <w:iCs/>
          <w:color w:val="0D0D0D" w:themeColor="text1" w:themeTint="F2"/>
          <w:sz w:val="24"/>
          <w:szCs w:val="24"/>
        </w:rPr>
        <w:t xml:space="preserve"> </w:t>
      </w:r>
      <w:r w:rsidRPr="000E65BB">
        <w:rPr>
          <w:i/>
          <w:iCs/>
          <w:color w:val="0D0D0D" w:themeColor="text1" w:themeTint="F2"/>
          <w:sz w:val="24"/>
          <w:szCs w:val="24"/>
          <w:lang w:val="en-US"/>
        </w:rPr>
        <w:t>got</w:t>
      </w:r>
      <w:r w:rsidRPr="000E65BB">
        <w:rPr>
          <w:i/>
          <w:iCs/>
          <w:color w:val="0D0D0D" w:themeColor="text1" w:themeTint="F2"/>
          <w:sz w:val="24"/>
          <w:szCs w:val="24"/>
        </w:rPr>
        <w:t xml:space="preserve"> … </w:t>
      </w:r>
      <w:r w:rsidRPr="000E65BB">
        <w:rPr>
          <w:i/>
          <w:iCs/>
          <w:color w:val="0D0D0D" w:themeColor="text1" w:themeTint="F2"/>
          <w:sz w:val="24"/>
          <w:szCs w:val="24"/>
          <w:lang w:val="en-US"/>
        </w:rPr>
        <w:t>Have you got …? I haven’t got</w:t>
      </w:r>
      <w:r w:rsidRPr="000E65BB">
        <w:rPr>
          <w:color w:val="0D0D0D" w:themeColor="text1" w:themeTint="F2"/>
          <w:sz w:val="24"/>
          <w:szCs w:val="24"/>
          <w:lang w:val="en-US"/>
        </w:rPr>
        <w:t>);</w:t>
      </w:r>
    </w:p>
    <w:p w:rsidR="003F0909" w:rsidRPr="000E65BB" w:rsidRDefault="003F0909" w:rsidP="00404DFF">
      <w:pPr>
        <w:widowControl/>
        <w:numPr>
          <w:ilvl w:val="0"/>
          <w:numId w:val="90"/>
        </w:numPr>
        <w:tabs>
          <w:tab w:val="left" w:pos="993"/>
        </w:tabs>
        <w:autoSpaceDE/>
        <w:autoSpaceDN/>
        <w:adjustRightInd/>
        <w:ind w:left="0" w:firstLine="709"/>
        <w:jc w:val="both"/>
        <w:rPr>
          <w:bCs/>
          <w:i/>
          <w:color w:val="0D0D0D" w:themeColor="text1" w:themeTint="F2"/>
          <w:sz w:val="24"/>
          <w:szCs w:val="24"/>
        </w:rPr>
      </w:pPr>
      <w:r w:rsidRPr="000E65BB">
        <w:rPr>
          <w:bCs/>
          <w:color w:val="0D0D0D" w:themeColor="text1" w:themeTint="F2"/>
          <w:sz w:val="24"/>
          <w:szCs w:val="24"/>
        </w:rPr>
        <w:t xml:space="preserve">сравнительную степень имен прилагательных: </w:t>
      </w:r>
      <w:r w:rsidRPr="000E65BB">
        <w:rPr>
          <w:bCs/>
          <w:i/>
          <w:color w:val="0D0D0D" w:themeColor="text1" w:themeTint="F2"/>
          <w:sz w:val="24"/>
          <w:szCs w:val="24"/>
          <w:lang w:val="en-US"/>
        </w:rPr>
        <w:t>warmer</w:t>
      </w:r>
      <w:r w:rsidRPr="000E65BB">
        <w:rPr>
          <w:bCs/>
          <w:i/>
          <w:color w:val="0D0D0D" w:themeColor="text1" w:themeTint="F2"/>
          <w:sz w:val="24"/>
          <w:szCs w:val="24"/>
        </w:rPr>
        <w:t xml:space="preserve">, </w:t>
      </w:r>
      <w:r w:rsidRPr="000E65BB">
        <w:rPr>
          <w:bCs/>
          <w:i/>
          <w:color w:val="0D0D0D" w:themeColor="text1" w:themeTint="F2"/>
          <w:sz w:val="24"/>
          <w:szCs w:val="24"/>
          <w:lang w:val="en-US"/>
        </w:rPr>
        <w:t>longer</w:t>
      </w:r>
      <w:r w:rsidRPr="000E65BB">
        <w:rPr>
          <w:bCs/>
          <w:i/>
          <w:color w:val="0D0D0D" w:themeColor="text1" w:themeTint="F2"/>
          <w:sz w:val="24"/>
          <w:szCs w:val="24"/>
        </w:rPr>
        <w:t xml:space="preserve">, </w:t>
      </w:r>
      <w:r w:rsidRPr="000E65BB">
        <w:rPr>
          <w:bCs/>
          <w:i/>
          <w:color w:val="0D0D0D" w:themeColor="text1" w:themeTint="F2"/>
          <w:sz w:val="24"/>
          <w:szCs w:val="24"/>
          <w:lang w:val="en-US"/>
        </w:rPr>
        <w:t>cheaper</w:t>
      </w:r>
      <w:r w:rsidRPr="000E65BB">
        <w:rPr>
          <w:bCs/>
          <w:i/>
          <w:color w:val="0D0D0D" w:themeColor="text1" w:themeTint="F2"/>
          <w:sz w:val="24"/>
          <w:szCs w:val="24"/>
        </w:rPr>
        <w:t>;</w:t>
      </w:r>
    </w:p>
    <w:p w:rsidR="003F0909" w:rsidRPr="000E65BB" w:rsidRDefault="003F0909" w:rsidP="00404DFF">
      <w:pPr>
        <w:widowControl/>
        <w:numPr>
          <w:ilvl w:val="0"/>
          <w:numId w:val="90"/>
        </w:numPr>
        <w:tabs>
          <w:tab w:val="left" w:pos="993"/>
        </w:tabs>
        <w:autoSpaceDE/>
        <w:autoSpaceDN/>
        <w:adjustRightInd/>
        <w:ind w:left="0" w:firstLine="709"/>
        <w:jc w:val="both"/>
        <w:rPr>
          <w:bCs/>
          <w:color w:val="0D0D0D" w:themeColor="text1" w:themeTint="F2"/>
          <w:sz w:val="24"/>
          <w:szCs w:val="24"/>
        </w:rPr>
      </w:pPr>
      <w:r w:rsidRPr="000E65BB">
        <w:rPr>
          <w:bCs/>
          <w:color w:val="0D0D0D" w:themeColor="text1" w:themeTint="F2"/>
          <w:sz w:val="24"/>
          <w:szCs w:val="24"/>
        </w:rPr>
        <w:t xml:space="preserve">конструкция </w:t>
      </w:r>
      <w:r w:rsidRPr="000E65BB">
        <w:rPr>
          <w:bCs/>
          <w:i/>
          <w:iCs/>
          <w:color w:val="0D0D0D" w:themeColor="text1" w:themeTint="F2"/>
          <w:sz w:val="24"/>
          <w:szCs w:val="24"/>
        </w:rPr>
        <w:t>look</w:t>
      </w:r>
      <w:r w:rsidRPr="000E65BB">
        <w:rPr>
          <w:bCs/>
          <w:color w:val="0D0D0D" w:themeColor="text1" w:themeTint="F2"/>
          <w:sz w:val="24"/>
          <w:szCs w:val="24"/>
        </w:rPr>
        <w:t xml:space="preserve"> + </w:t>
      </w:r>
      <w:r w:rsidRPr="000E65BB">
        <w:rPr>
          <w:bCs/>
          <w:i/>
          <w:iCs/>
          <w:color w:val="0D0D0D" w:themeColor="text1" w:themeTint="F2"/>
          <w:sz w:val="24"/>
          <w:szCs w:val="24"/>
        </w:rPr>
        <w:t>прилагательное</w:t>
      </w:r>
      <w:r w:rsidRPr="000E65BB">
        <w:rPr>
          <w:bCs/>
          <w:color w:val="0D0D0D" w:themeColor="text1" w:themeTint="F2"/>
          <w:sz w:val="24"/>
          <w:szCs w:val="24"/>
        </w:rPr>
        <w:t xml:space="preserve"> для выражения описания внешнего вида и одежды </w:t>
      </w:r>
      <w:r w:rsidRPr="000E65BB">
        <w:rPr>
          <w:bCs/>
          <w:i/>
          <w:color w:val="0D0D0D" w:themeColor="text1" w:themeTint="F2"/>
          <w:sz w:val="24"/>
          <w:szCs w:val="24"/>
        </w:rPr>
        <w:t>(</w:t>
      </w:r>
      <w:r w:rsidRPr="000E65BB">
        <w:rPr>
          <w:bCs/>
          <w:i/>
          <w:color w:val="0D0D0D" w:themeColor="text1" w:themeTint="F2"/>
          <w:sz w:val="24"/>
          <w:szCs w:val="24"/>
          <w:lang w:val="en-US"/>
        </w:rPr>
        <w:t>it</w:t>
      </w:r>
      <w:r w:rsidRPr="000E65BB">
        <w:rPr>
          <w:bCs/>
          <w:i/>
          <w:color w:val="0D0D0D" w:themeColor="text1" w:themeTint="F2"/>
          <w:sz w:val="24"/>
          <w:szCs w:val="24"/>
        </w:rPr>
        <w:t xml:space="preserve"> </w:t>
      </w:r>
      <w:r w:rsidRPr="000E65BB">
        <w:rPr>
          <w:bCs/>
          <w:i/>
          <w:color w:val="0D0D0D" w:themeColor="text1" w:themeTint="F2"/>
          <w:sz w:val="24"/>
          <w:szCs w:val="24"/>
          <w:lang w:val="en-US"/>
        </w:rPr>
        <w:t>looks</w:t>
      </w:r>
      <w:r w:rsidRPr="000E65BB">
        <w:rPr>
          <w:bCs/>
          <w:i/>
          <w:color w:val="0D0D0D" w:themeColor="text1" w:themeTint="F2"/>
          <w:sz w:val="24"/>
          <w:szCs w:val="24"/>
        </w:rPr>
        <w:t xml:space="preserve"> </w:t>
      </w:r>
      <w:r w:rsidRPr="000E65BB">
        <w:rPr>
          <w:bCs/>
          <w:i/>
          <w:color w:val="0D0D0D" w:themeColor="text1" w:themeTint="F2"/>
          <w:sz w:val="24"/>
          <w:szCs w:val="24"/>
          <w:lang w:val="en-US"/>
        </w:rPr>
        <w:t>nice</w:t>
      </w:r>
      <w:r w:rsidRPr="000E65BB">
        <w:rPr>
          <w:bCs/>
          <w:i/>
          <w:color w:val="0D0D0D" w:themeColor="text1" w:themeTint="F2"/>
          <w:sz w:val="24"/>
          <w:szCs w:val="24"/>
        </w:rPr>
        <w:t>);</w:t>
      </w:r>
    </w:p>
    <w:p w:rsidR="003F0909" w:rsidRPr="000E65BB" w:rsidRDefault="003F0909" w:rsidP="00404DFF">
      <w:pPr>
        <w:widowControl/>
        <w:numPr>
          <w:ilvl w:val="0"/>
          <w:numId w:val="90"/>
        </w:numPr>
        <w:tabs>
          <w:tab w:val="left" w:pos="993"/>
        </w:tabs>
        <w:autoSpaceDE/>
        <w:autoSpaceDN/>
        <w:adjustRightInd/>
        <w:ind w:left="0" w:firstLine="709"/>
        <w:jc w:val="both"/>
        <w:rPr>
          <w:bCs/>
          <w:color w:val="0D0D0D" w:themeColor="text1" w:themeTint="F2"/>
          <w:sz w:val="24"/>
          <w:szCs w:val="24"/>
        </w:rPr>
      </w:pPr>
      <w:r w:rsidRPr="000E65BB">
        <w:rPr>
          <w:bCs/>
          <w:color w:val="0D0D0D" w:themeColor="text1" w:themeTint="F2"/>
          <w:sz w:val="24"/>
          <w:szCs w:val="24"/>
        </w:rPr>
        <w:t xml:space="preserve">конструкции </w:t>
      </w:r>
      <w:r w:rsidRPr="000E65BB">
        <w:rPr>
          <w:bCs/>
          <w:i/>
          <w:color w:val="0D0D0D" w:themeColor="text1" w:themeTint="F2"/>
          <w:sz w:val="24"/>
          <w:szCs w:val="24"/>
        </w:rPr>
        <w:t xml:space="preserve">I </w:t>
      </w:r>
      <w:r w:rsidRPr="000E65BB">
        <w:rPr>
          <w:bCs/>
          <w:i/>
          <w:color w:val="0D0D0D" w:themeColor="text1" w:themeTint="F2"/>
          <w:sz w:val="24"/>
          <w:szCs w:val="24"/>
          <w:lang w:val="en-US"/>
        </w:rPr>
        <w:t>usually</w:t>
      </w:r>
      <w:r w:rsidRPr="000E65BB">
        <w:rPr>
          <w:bCs/>
          <w:i/>
          <w:color w:val="0D0D0D" w:themeColor="text1" w:themeTint="F2"/>
          <w:sz w:val="24"/>
          <w:szCs w:val="24"/>
        </w:rPr>
        <w:t xml:space="preserve"> </w:t>
      </w:r>
      <w:r w:rsidRPr="000E65BB">
        <w:rPr>
          <w:bCs/>
          <w:i/>
          <w:color w:val="0D0D0D" w:themeColor="text1" w:themeTint="F2"/>
          <w:sz w:val="24"/>
          <w:szCs w:val="24"/>
          <w:lang w:val="en-US"/>
        </w:rPr>
        <w:t>wear</w:t>
      </w:r>
      <w:r w:rsidRPr="000E65BB">
        <w:rPr>
          <w:bCs/>
          <w:i/>
          <w:color w:val="0D0D0D" w:themeColor="text1" w:themeTint="F2"/>
          <w:sz w:val="24"/>
          <w:szCs w:val="24"/>
        </w:rPr>
        <w:t xml:space="preserve"> </w:t>
      </w:r>
      <w:r w:rsidRPr="000E65BB">
        <w:rPr>
          <w:bCs/>
          <w:iCs/>
          <w:color w:val="0D0D0D" w:themeColor="text1" w:themeTint="F2"/>
          <w:sz w:val="24"/>
          <w:szCs w:val="24"/>
        </w:rPr>
        <w:t>и</w:t>
      </w:r>
      <w:r w:rsidRPr="000E65BB">
        <w:rPr>
          <w:bCs/>
          <w:i/>
          <w:color w:val="0D0D0D" w:themeColor="text1" w:themeTint="F2"/>
          <w:sz w:val="24"/>
          <w:szCs w:val="24"/>
        </w:rPr>
        <w:t xml:space="preserve"> </w:t>
      </w:r>
      <w:r w:rsidRPr="000E65BB">
        <w:rPr>
          <w:bCs/>
          <w:i/>
          <w:color w:val="0D0D0D" w:themeColor="text1" w:themeTint="F2"/>
          <w:sz w:val="24"/>
          <w:szCs w:val="24"/>
          <w:lang w:val="en-US"/>
        </w:rPr>
        <w:t>I</w:t>
      </w:r>
      <w:r w:rsidRPr="000E65BB">
        <w:rPr>
          <w:bCs/>
          <w:i/>
          <w:color w:val="0D0D0D" w:themeColor="text1" w:themeTint="F2"/>
          <w:sz w:val="24"/>
          <w:szCs w:val="24"/>
        </w:rPr>
        <w:t>’</w:t>
      </w:r>
      <w:r w:rsidRPr="000E65BB">
        <w:rPr>
          <w:bCs/>
          <w:i/>
          <w:color w:val="0D0D0D" w:themeColor="text1" w:themeTint="F2"/>
          <w:sz w:val="24"/>
          <w:szCs w:val="24"/>
          <w:lang w:val="en-US"/>
        </w:rPr>
        <w:t>m</w:t>
      </w:r>
      <w:r w:rsidRPr="000E65BB">
        <w:rPr>
          <w:bCs/>
          <w:i/>
          <w:color w:val="0D0D0D" w:themeColor="text1" w:themeTint="F2"/>
          <w:sz w:val="24"/>
          <w:szCs w:val="24"/>
        </w:rPr>
        <w:t xml:space="preserve"> </w:t>
      </w:r>
      <w:r w:rsidRPr="000E65BB">
        <w:rPr>
          <w:bCs/>
          <w:i/>
          <w:color w:val="0D0D0D" w:themeColor="text1" w:themeTint="F2"/>
          <w:sz w:val="24"/>
          <w:szCs w:val="24"/>
          <w:lang w:val="en-US"/>
        </w:rPr>
        <w:t>wearing</w:t>
      </w:r>
      <w:r w:rsidRPr="000E65BB">
        <w:rPr>
          <w:bCs/>
          <w:i/>
          <w:color w:val="0D0D0D" w:themeColor="text1" w:themeTint="F2"/>
          <w:sz w:val="24"/>
          <w:szCs w:val="24"/>
        </w:rPr>
        <w:t xml:space="preserve"> </w:t>
      </w:r>
      <w:r w:rsidRPr="000E65BB">
        <w:rPr>
          <w:bCs/>
          <w:iCs/>
          <w:color w:val="0D0D0D" w:themeColor="text1" w:themeTint="F2"/>
          <w:sz w:val="24"/>
          <w:szCs w:val="24"/>
        </w:rPr>
        <w:t xml:space="preserve">для </w:t>
      </w:r>
      <w:r w:rsidRPr="000E65BB">
        <w:rPr>
          <w:bCs/>
          <w:color w:val="0D0D0D" w:themeColor="text1" w:themeTint="F2"/>
          <w:sz w:val="24"/>
          <w:szCs w:val="24"/>
        </w:rPr>
        <w:t>сравнения настоящего простого времени и настоящего продолженного времени.</w:t>
      </w:r>
    </w:p>
    <w:p w:rsidR="003F0909" w:rsidRPr="000E65BB" w:rsidRDefault="003F0909" w:rsidP="003F0909">
      <w:pPr>
        <w:ind w:firstLine="709"/>
        <w:jc w:val="both"/>
        <w:rPr>
          <w:i/>
          <w:color w:val="0D0D0D" w:themeColor="text1" w:themeTint="F2"/>
          <w:sz w:val="24"/>
          <w:szCs w:val="24"/>
        </w:rPr>
      </w:pPr>
      <w:r w:rsidRPr="000E65BB">
        <w:rPr>
          <w:i/>
          <w:color w:val="0D0D0D" w:themeColor="text1" w:themeTint="F2"/>
          <w:sz w:val="24"/>
          <w:szCs w:val="24"/>
        </w:rPr>
        <w:t>Лексический материал отбирается с учетом тематики общения раздела 4</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предметов повседневной одежды: </w:t>
      </w:r>
      <w:r w:rsidRPr="000E65BB">
        <w:rPr>
          <w:i/>
          <w:color w:val="0D0D0D" w:themeColor="text1" w:themeTint="F2"/>
          <w:sz w:val="24"/>
          <w:szCs w:val="24"/>
          <w:lang w:val="en-US"/>
        </w:rPr>
        <w:t>skirt</w:t>
      </w:r>
      <w:r w:rsidRPr="000E65BB">
        <w:rPr>
          <w:i/>
          <w:color w:val="0D0D0D" w:themeColor="text1" w:themeTint="F2"/>
          <w:sz w:val="24"/>
          <w:szCs w:val="24"/>
        </w:rPr>
        <w:t xml:space="preserve">, </w:t>
      </w:r>
      <w:r w:rsidRPr="000E65BB">
        <w:rPr>
          <w:i/>
          <w:color w:val="0D0D0D" w:themeColor="text1" w:themeTint="F2"/>
          <w:sz w:val="24"/>
          <w:szCs w:val="24"/>
          <w:lang w:val="en-US"/>
        </w:rPr>
        <w:t>T</w:t>
      </w:r>
      <w:r w:rsidRPr="000E65BB">
        <w:rPr>
          <w:i/>
          <w:color w:val="0D0D0D" w:themeColor="text1" w:themeTint="F2"/>
          <w:sz w:val="24"/>
          <w:szCs w:val="24"/>
        </w:rPr>
        <w:t>-</w:t>
      </w:r>
      <w:r w:rsidRPr="000E65BB">
        <w:rPr>
          <w:i/>
          <w:color w:val="0D0D0D" w:themeColor="text1" w:themeTint="F2"/>
          <w:sz w:val="24"/>
          <w:szCs w:val="24"/>
          <w:lang w:val="en-US"/>
        </w:rPr>
        <w:t>shirt</w:t>
      </w:r>
      <w:r w:rsidRPr="000E65BB">
        <w:rPr>
          <w:i/>
          <w:color w:val="0D0D0D" w:themeColor="text1" w:themeTint="F2"/>
          <w:sz w:val="24"/>
          <w:szCs w:val="24"/>
        </w:rPr>
        <w:t xml:space="preserve">, </w:t>
      </w:r>
      <w:r w:rsidRPr="000E65BB">
        <w:rPr>
          <w:i/>
          <w:color w:val="0D0D0D" w:themeColor="text1" w:themeTint="F2"/>
          <w:sz w:val="24"/>
          <w:szCs w:val="24"/>
          <w:lang w:val="en-US"/>
        </w:rPr>
        <w:t>jeans</w:t>
      </w:r>
      <w:r w:rsidRPr="000E65BB">
        <w:rPr>
          <w:i/>
          <w:color w:val="0D0D0D" w:themeColor="text1" w:themeTint="F2"/>
          <w:sz w:val="24"/>
          <w:szCs w:val="24"/>
        </w:rPr>
        <w:t xml:space="preserve">, </w:t>
      </w:r>
      <w:r w:rsidRPr="000E65BB">
        <w:rPr>
          <w:i/>
          <w:color w:val="0D0D0D" w:themeColor="text1" w:themeTint="F2"/>
          <w:sz w:val="24"/>
          <w:szCs w:val="24"/>
          <w:lang w:val="en-US"/>
        </w:rPr>
        <w:t>coat</w:t>
      </w:r>
      <w:r w:rsidRPr="000E65BB">
        <w:rPr>
          <w:i/>
          <w:color w:val="0D0D0D" w:themeColor="text1" w:themeTint="F2"/>
          <w:sz w:val="24"/>
          <w:szCs w:val="24"/>
        </w:rPr>
        <w:t xml:space="preserve">, </w:t>
      </w:r>
      <w:r w:rsidRPr="000E65BB">
        <w:rPr>
          <w:i/>
          <w:color w:val="0D0D0D" w:themeColor="text1" w:themeTint="F2"/>
          <w:sz w:val="24"/>
          <w:szCs w:val="24"/>
          <w:lang w:val="en-US"/>
        </w:rPr>
        <w:t>hat</w:t>
      </w:r>
      <w:r w:rsidRPr="000E65BB">
        <w:rPr>
          <w:i/>
          <w:color w:val="0D0D0D" w:themeColor="text1" w:themeTint="F2"/>
          <w:sz w:val="24"/>
          <w:szCs w:val="24"/>
        </w:rPr>
        <w:t xml:space="preserve"> </w:t>
      </w:r>
      <w:r w:rsidRPr="000E65BB">
        <w:rPr>
          <w:color w:val="0D0D0D" w:themeColor="text1" w:themeTint="F2"/>
          <w:sz w:val="24"/>
          <w:szCs w:val="24"/>
        </w:rPr>
        <w:t>и др.;</w:t>
      </w:r>
    </w:p>
    <w:p w:rsidR="003F0909" w:rsidRPr="000E65BB" w:rsidRDefault="003F0909" w:rsidP="003F0909">
      <w:pPr>
        <w:ind w:firstLine="709"/>
        <w:jc w:val="both"/>
        <w:rPr>
          <w:color w:val="0D0D0D" w:themeColor="text1" w:themeTint="F2"/>
          <w:sz w:val="24"/>
          <w:szCs w:val="24"/>
        </w:rPr>
      </w:pPr>
      <w:r w:rsidRPr="000E65BB">
        <w:rPr>
          <w:color w:val="0D0D0D" w:themeColor="text1" w:themeTint="F2"/>
          <w:sz w:val="24"/>
          <w:szCs w:val="24"/>
        </w:rPr>
        <w:t xml:space="preserve">– названия предметов одежды для школы: </w:t>
      </w:r>
      <w:r w:rsidRPr="000E65BB">
        <w:rPr>
          <w:i/>
          <w:color w:val="0D0D0D" w:themeColor="text1" w:themeTint="F2"/>
          <w:sz w:val="24"/>
          <w:szCs w:val="24"/>
          <w:lang w:val="en-US"/>
        </w:rPr>
        <w:t>jacket</w:t>
      </w:r>
      <w:r w:rsidRPr="000E65BB">
        <w:rPr>
          <w:i/>
          <w:color w:val="0D0D0D" w:themeColor="text1" w:themeTint="F2"/>
          <w:sz w:val="24"/>
          <w:szCs w:val="24"/>
        </w:rPr>
        <w:t xml:space="preserve">, </w:t>
      </w:r>
      <w:r w:rsidRPr="000E65BB">
        <w:rPr>
          <w:i/>
          <w:color w:val="0D0D0D" w:themeColor="text1" w:themeTint="F2"/>
          <w:sz w:val="24"/>
          <w:szCs w:val="24"/>
          <w:lang w:val="en-US"/>
        </w:rPr>
        <w:t>shirt</w:t>
      </w:r>
      <w:r w:rsidRPr="000E65BB">
        <w:rPr>
          <w:i/>
          <w:color w:val="0D0D0D" w:themeColor="text1" w:themeTint="F2"/>
          <w:sz w:val="24"/>
          <w:szCs w:val="24"/>
        </w:rPr>
        <w:t xml:space="preserve">, </w:t>
      </w:r>
      <w:r w:rsidRPr="000E65BB">
        <w:rPr>
          <w:i/>
          <w:color w:val="0D0D0D" w:themeColor="text1" w:themeTint="F2"/>
          <w:sz w:val="24"/>
          <w:szCs w:val="24"/>
          <w:lang w:val="en-US"/>
        </w:rPr>
        <w:t>trousers</w:t>
      </w:r>
      <w:r w:rsidRPr="000E65BB">
        <w:rPr>
          <w:i/>
          <w:color w:val="0D0D0D" w:themeColor="text1" w:themeTint="F2"/>
          <w:sz w:val="24"/>
          <w:szCs w:val="24"/>
        </w:rPr>
        <w:t xml:space="preserve"> </w:t>
      </w:r>
      <w:r w:rsidRPr="000E65BB">
        <w:rPr>
          <w:color w:val="0D0D0D" w:themeColor="text1" w:themeTint="F2"/>
          <w:sz w:val="24"/>
          <w:szCs w:val="24"/>
        </w:rPr>
        <w:t>и др.;</w:t>
      </w:r>
    </w:p>
    <w:p w:rsidR="003F0909" w:rsidRPr="000E65BB" w:rsidRDefault="003F0909" w:rsidP="003F0909">
      <w:pPr>
        <w:ind w:firstLine="709"/>
        <w:jc w:val="both"/>
        <w:rPr>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обувь</w:t>
      </w:r>
      <w:r w:rsidRPr="000E65BB">
        <w:rPr>
          <w:color w:val="0D0D0D" w:themeColor="text1" w:themeTint="F2"/>
          <w:sz w:val="24"/>
          <w:szCs w:val="24"/>
          <w:lang w:val="en-US"/>
        </w:rPr>
        <w:t>: shoes, boots;</w:t>
      </w:r>
    </w:p>
    <w:p w:rsidR="003F0909" w:rsidRPr="000E65BB" w:rsidRDefault="003F0909" w:rsidP="003F0909">
      <w:pPr>
        <w:ind w:firstLine="709"/>
        <w:jc w:val="both"/>
        <w:rPr>
          <w:i/>
          <w:color w:val="0D0D0D" w:themeColor="text1" w:themeTint="F2"/>
          <w:sz w:val="24"/>
          <w:szCs w:val="24"/>
          <w:lang w:val="en-US"/>
        </w:rPr>
      </w:pPr>
      <w:r w:rsidRPr="000E65BB">
        <w:rPr>
          <w:color w:val="0D0D0D" w:themeColor="text1" w:themeTint="F2"/>
          <w:sz w:val="24"/>
          <w:szCs w:val="24"/>
          <w:lang w:val="en-US"/>
        </w:rPr>
        <w:t xml:space="preserve">– </w:t>
      </w:r>
      <w:r w:rsidRPr="000E65BB">
        <w:rPr>
          <w:color w:val="0D0D0D" w:themeColor="text1" w:themeTint="F2"/>
          <w:sz w:val="24"/>
          <w:szCs w:val="24"/>
        </w:rPr>
        <w:t>глаголы</w:t>
      </w:r>
      <w:r w:rsidRPr="000E65BB">
        <w:rPr>
          <w:color w:val="0D0D0D" w:themeColor="text1" w:themeTint="F2"/>
          <w:sz w:val="24"/>
          <w:szCs w:val="24"/>
          <w:lang w:val="en-US"/>
        </w:rPr>
        <w:t xml:space="preserve">: </w:t>
      </w:r>
      <w:r w:rsidRPr="000E65BB">
        <w:rPr>
          <w:i/>
          <w:color w:val="0D0D0D" w:themeColor="text1" w:themeTint="F2"/>
          <w:sz w:val="24"/>
          <w:szCs w:val="24"/>
          <w:lang w:val="en-US"/>
        </w:rPr>
        <w:t>put on, take off;</w:t>
      </w:r>
    </w:p>
    <w:p w:rsidR="003F0909" w:rsidRPr="000E65BB" w:rsidRDefault="003F0909" w:rsidP="003F0909">
      <w:pPr>
        <w:ind w:firstLine="709"/>
        <w:jc w:val="both"/>
        <w:rPr>
          <w:b/>
          <w:color w:val="0D0D0D" w:themeColor="text1" w:themeTint="F2"/>
          <w:sz w:val="24"/>
          <w:szCs w:val="24"/>
        </w:rPr>
      </w:pPr>
      <w:r w:rsidRPr="000E65BB">
        <w:rPr>
          <w:color w:val="0D0D0D" w:themeColor="text1" w:themeTint="F2"/>
          <w:sz w:val="24"/>
          <w:szCs w:val="24"/>
        </w:rPr>
        <w:lastRenderedPageBreak/>
        <w:t xml:space="preserve">– прилагательные для описания одежды: </w:t>
      </w:r>
      <w:r w:rsidRPr="000E65BB">
        <w:rPr>
          <w:i/>
          <w:color w:val="0D0D0D" w:themeColor="text1" w:themeTint="F2"/>
          <w:sz w:val="24"/>
          <w:szCs w:val="24"/>
        </w:rPr>
        <w:t xml:space="preserve">nice, </w:t>
      </w:r>
      <w:r w:rsidRPr="000E65BB">
        <w:rPr>
          <w:i/>
          <w:color w:val="0D0D0D" w:themeColor="text1" w:themeTint="F2"/>
          <w:sz w:val="24"/>
          <w:szCs w:val="24"/>
          <w:lang w:val="en-US"/>
        </w:rPr>
        <w:t>long</w:t>
      </w:r>
      <w:r w:rsidRPr="000E65BB">
        <w:rPr>
          <w:i/>
          <w:color w:val="0D0D0D" w:themeColor="text1" w:themeTint="F2"/>
          <w:sz w:val="24"/>
          <w:szCs w:val="24"/>
        </w:rPr>
        <w:t xml:space="preserve">, </w:t>
      </w:r>
      <w:r w:rsidRPr="000E65BB">
        <w:rPr>
          <w:i/>
          <w:color w:val="0D0D0D" w:themeColor="text1" w:themeTint="F2"/>
          <w:sz w:val="24"/>
          <w:szCs w:val="24"/>
          <w:lang w:val="en-US"/>
        </w:rPr>
        <w:t>short</w:t>
      </w:r>
      <w:r w:rsidRPr="000E65BB">
        <w:rPr>
          <w:i/>
          <w:color w:val="0D0D0D" w:themeColor="text1" w:themeTint="F2"/>
          <w:sz w:val="24"/>
          <w:szCs w:val="24"/>
        </w:rPr>
        <w:t xml:space="preserve">, </w:t>
      </w:r>
      <w:r w:rsidRPr="000E65BB">
        <w:rPr>
          <w:i/>
          <w:color w:val="0D0D0D" w:themeColor="text1" w:themeTint="F2"/>
          <w:sz w:val="24"/>
          <w:szCs w:val="24"/>
          <w:lang w:val="en-US"/>
        </w:rPr>
        <w:t>warm</w:t>
      </w:r>
      <w:r w:rsidRPr="000E65BB">
        <w:rPr>
          <w:i/>
          <w:color w:val="0D0D0D" w:themeColor="text1" w:themeTint="F2"/>
          <w:sz w:val="24"/>
          <w:szCs w:val="24"/>
        </w:rPr>
        <w:t xml:space="preserve">, </w:t>
      </w:r>
      <w:r w:rsidRPr="000E65BB">
        <w:rPr>
          <w:i/>
          <w:color w:val="0D0D0D" w:themeColor="text1" w:themeTint="F2"/>
          <w:sz w:val="24"/>
          <w:szCs w:val="24"/>
          <w:lang w:val="en-US"/>
        </w:rPr>
        <w:t>beautiful</w:t>
      </w:r>
      <w:r w:rsidRPr="000E65BB">
        <w:rPr>
          <w:color w:val="0D0D0D" w:themeColor="text1" w:themeTint="F2"/>
          <w:sz w:val="24"/>
          <w:szCs w:val="24"/>
        </w:rPr>
        <w:t>…</w:t>
      </w:r>
    </w:p>
    <w:p w:rsidR="003F0909" w:rsidRPr="000E65BB" w:rsidRDefault="003F0909" w:rsidP="003F0909">
      <w:pPr>
        <w:rPr>
          <w:b/>
          <w:bCs/>
          <w:color w:val="0D0D0D" w:themeColor="text1" w:themeTint="F2"/>
          <w:sz w:val="24"/>
          <w:szCs w:val="24"/>
        </w:rPr>
      </w:pP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8 КЛАСС</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(4-й год обучения на уровне ООО)</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Раздел 1. Природа</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1. Погода.</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2. Мир животных и растений.</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3. Охрана окружающей среды.</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погоде;</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уметь описывать явления природы;</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растениях и животных родного края;</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w:t>
      </w:r>
      <w:r w:rsidRPr="00E37580">
        <w:rPr>
          <w:bCs/>
          <w:color w:val="0D0D0D" w:themeColor="text1" w:themeTint="F2"/>
          <w:sz w:val="24"/>
          <w:szCs w:val="24"/>
        </w:rPr>
        <w:t xml:space="preserve"> рассказывать о том, как можно охранять природу;</w:t>
      </w:r>
    </w:p>
    <w:p w:rsidR="003F0909" w:rsidRPr="00E37580" w:rsidRDefault="003F0909" w:rsidP="003F0909">
      <w:pPr>
        <w:ind w:firstLine="709"/>
        <w:jc w:val="both"/>
        <w:rPr>
          <w:bCs/>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прогноз погоды;</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записку с рекомендациями, что надеть в соответствии с прогнозом погоды;</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постер и текст презентации о животном или растении;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рекомендации по охране окружающей среды.</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i/>
          <w:color w:val="0D0D0D" w:themeColor="text1" w:themeTint="F2"/>
          <w:sz w:val="24"/>
          <w:szCs w:val="24"/>
        </w:rPr>
      </w:pPr>
      <w:r w:rsidRPr="00E37580">
        <w:rPr>
          <w:color w:val="0D0D0D" w:themeColor="text1" w:themeTint="F2"/>
          <w:sz w:val="24"/>
          <w:szCs w:val="24"/>
        </w:rPr>
        <w:t xml:space="preserve">– конструкция </w:t>
      </w:r>
      <w:r w:rsidRPr="00E37580">
        <w:rPr>
          <w:i/>
          <w:color w:val="0D0D0D" w:themeColor="text1" w:themeTint="F2"/>
          <w:sz w:val="24"/>
          <w:szCs w:val="24"/>
          <w:lang w:val="en-US"/>
        </w:rPr>
        <w:t>There</w:t>
      </w:r>
      <w:r w:rsidRPr="00E37580">
        <w:rPr>
          <w:i/>
          <w:color w:val="0D0D0D" w:themeColor="text1" w:themeTint="F2"/>
          <w:sz w:val="24"/>
          <w:szCs w:val="24"/>
        </w:rPr>
        <w:t xml:space="preserve"> </w:t>
      </w:r>
      <w:r w:rsidRPr="00E37580">
        <w:rPr>
          <w:i/>
          <w:color w:val="0D0D0D" w:themeColor="text1" w:themeTint="F2"/>
          <w:sz w:val="24"/>
          <w:szCs w:val="24"/>
          <w:lang w:val="en-US"/>
        </w:rPr>
        <w:t>is</w:t>
      </w:r>
      <w:r w:rsidRPr="00E37580">
        <w:rPr>
          <w:i/>
          <w:color w:val="0D0D0D" w:themeColor="text1" w:themeTint="F2"/>
          <w:sz w:val="24"/>
          <w:szCs w:val="24"/>
        </w:rPr>
        <w:t xml:space="preserve"> /</w:t>
      </w:r>
      <w:r w:rsidRPr="00E37580">
        <w:rPr>
          <w:i/>
          <w:color w:val="0D0D0D" w:themeColor="text1" w:themeTint="F2"/>
          <w:sz w:val="24"/>
          <w:szCs w:val="24"/>
          <w:lang w:val="en-US"/>
        </w:rPr>
        <w:t>there</w:t>
      </w:r>
      <w:r w:rsidRPr="00E37580">
        <w:rPr>
          <w:i/>
          <w:color w:val="0D0D0D" w:themeColor="text1" w:themeTint="F2"/>
          <w:sz w:val="24"/>
          <w:szCs w:val="24"/>
        </w:rPr>
        <w:t xml:space="preserve"> </w:t>
      </w:r>
      <w:r w:rsidRPr="00E37580">
        <w:rPr>
          <w:i/>
          <w:color w:val="0D0D0D" w:themeColor="text1" w:themeTint="F2"/>
          <w:sz w:val="24"/>
          <w:szCs w:val="24"/>
          <w:lang w:val="en-US"/>
        </w:rPr>
        <w:t>are</w:t>
      </w:r>
      <w:r w:rsidRPr="00E37580">
        <w:rPr>
          <w:i/>
          <w:color w:val="0D0D0D" w:themeColor="text1" w:themeTint="F2"/>
          <w:sz w:val="24"/>
          <w:szCs w:val="24"/>
        </w:rPr>
        <w:t>,</w:t>
      </w:r>
      <w:r w:rsidRPr="00E37580">
        <w:rPr>
          <w:color w:val="0D0D0D" w:themeColor="text1" w:themeTint="F2"/>
          <w:sz w:val="24"/>
          <w:szCs w:val="24"/>
        </w:rPr>
        <w:t xml:space="preserve"> с местоимениями </w:t>
      </w:r>
      <w:r w:rsidRPr="00E37580">
        <w:rPr>
          <w:color w:val="0D0D0D" w:themeColor="text1" w:themeTint="F2"/>
          <w:sz w:val="24"/>
          <w:szCs w:val="24"/>
          <w:lang w:val="en-US"/>
        </w:rPr>
        <w:t>some</w:t>
      </w:r>
      <w:r w:rsidRPr="00E37580">
        <w:rPr>
          <w:color w:val="0D0D0D" w:themeColor="text1" w:themeTint="F2"/>
          <w:sz w:val="24"/>
          <w:szCs w:val="24"/>
        </w:rPr>
        <w:t xml:space="preserve"> </w:t>
      </w:r>
      <w:r w:rsidRPr="00E37580">
        <w:rPr>
          <w:i/>
          <w:color w:val="0D0D0D" w:themeColor="text1" w:themeTint="F2"/>
          <w:sz w:val="24"/>
          <w:szCs w:val="24"/>
          <w:lang w:val="en-US"/>
        </w:rPr>
        <w:t>a</w:t>
      </w:r>
      <w:r w:rsidRPr="00E37580">
        <w:rPr>
          <w:i/>
          <w:color w:val="0D0D0D" w:themeColor="text1" w:themeTint="F2"/>
          <w:sz w:val="24"/>
          <w:szCs w:val="24"/>
        </w:rPr>
        <w:t xml:space="preserve"> </w:t>
      </w:r>
      <w:r w:rsidRPr="00E37580">
        <w:rPr>
          <w:i/>
          <w:color w:val="0D0D0D" w:themeColor="text1" w:themeTint="F2"/>
          <w:sz w:val="24"/>
          <w:szCs w:val="24"/>
          <w:lang w:val="en-US"/>
        </w:rPr>
        <w:t>lot</w:t>
      </w:r>
      <w:r w:rsidRPr="00E37580">
        <w:rPr>
          <w:i/>
          <w:color w:val="0D0D0D" w:themeColor="text1" w:themeTint="F2"/>
          <w:sz w:val="24"/>
          <w:szCs w:val="24"/>
        </w:rPr>
        <w:t xml:space="preserve"> </w:t>
      </w:r>
      <w:r w:rsidRPr="00E37580">
        <w:rPr>
          <w:i/>
          <w:color w:val="0D0D0D" w:themeColor="text1" w:themeTint="F2"/>
          <w:sz w:val="24"/>
          <w:szCs w:val="24"/>
          <w:lang w:val="en-US"/>
        </w:rPr>
        <w:t>of</w:t>
      </w:r>
      <w:r w:rsidRPr="00E37580">
        <w:rPr>
          <w:color w:val="0D0D0D" w:themeColor="text1" w:themeTint="F2"/>
          <w:sz w:val="24"/>
          <w:szCs w:val="24"/>
        </w:rPr>
        <w:t xml:space="preserve"> в утвердительных предложениях для описание природных явлений и погоды: </w:t>
      </w:r>
      <w:r w:rsidRPr="00E37580">
        <w:rPr>
          <w:i/>
          <w:color w:val="0D0D0D" w:themeColor="text1" w:themeTint="F2"/>
          <w:sz w:val="24"/>
          <w:szCs w:val="24"/>
          <w:lang w:val="en-US"/>
        </w:rPr>
        <w:t>There</w:t>
      </w:r>
      <w:r w:rsidRPr="00E37580">
        <w:rPr>
          <w:i/>
          <w:color w:val="0D0D0D" w:themeColor="text1" w:themeTint="F2"/>
          <w:sz w:val="24"/>
          <w:szCs w:val="24"/>
        </w:rPr>
        <w:t xml:space="preserve"> </w:t>
      </w:r>
      <w:r w:rsidRPr="00E37580">
        <w:rPr>
          <w:i/>
          <w:color w:val="0D0D0D" w:themeColor="text1" w:themeTint="F2"/>
          <w:sz w:val="24"/>
          <w:szCs w:val="24"/>
          <w:lang w:val="en-US"/>
        </w:rPr>
        <w:t>is</w:t>
      </w:r>
      <w:r w:rsidRPr="00E37580">
        <w:rPr>
          <w:i/>
          <w:color w:val="0D0D0D" w:themeColor="text1" w:themeTint="F2"/>
          <w:sz w:val="24"/>
          <w:szCs w:val="24"/>
        </w:rPr>
        <w:t xml:space="preserve"> </w:t>
      </w:r>
      <w:r w:rsidRPr="00E37580">
        <w:rPr>
          <w:i/>
          <w:color w:val="0D0D0D" w:themeColor="text1" w:themeTint="F2"/>
          <w:sz w:val="24"/>
          <w:szCs w:val="24"/>
          <w:lang w:val="en-US"/>
        </w:rPr>
        <w:t>a</w:t>
      </w:r>
      <w:r w:rsidRPr="00E37580">
        <w:rPr>
          <w:i/>
          <w:color w:val="0D0D0D" w:themeColor="text1" w:themeTint="F2"/>
          <w:sz w:val="24"/>
          <w:szCs w:val="24"/>
        </w:rPr>
        <w:t xml:space="preserve"> </w:t>
      </w:r>
      <w:r w:rsidRPr="00E37580">
        <w:rPr>
          <w:i/>
          <w:color w:val="0D0D0D" w:themeColor="text1" w:themeTint="F2"/>
          <w:sz w:val="24"/>
          <w:szCs w:val="24"/>
          <w:lang w:val="en-US"/>
        </w:rPr>
        <w:t>lot</w:t>
      </w:r>
      <w:r w:rsidRPr="00E37580">
        <w:rPr>
          <w:i/>
          <w:color w:val="0D0D0D" w:themeColor="text1" w:themeTint="F2"/>
          <w:sz w:val="24"/>
          <w:szCs w:val="24"/>
        </w:rPr>
        <w:t xml:space="preserve"> </w:t>
      </w:r>
      <w:r w:rsidRPr="00E37580">
        <w:rPr>
          <w:i/>
          <w:color w:val="0D0D0D" w:themeColor="text1" w:themeTint="F2"/>
          <w:sz w:val="24"/>
          <w:szCs w:val="24"/>
          <w:lang w:val="en-US"/>
        </w:rPr>
        <w:t>of</w:t>
      </w:r>
      <w:r w:rsidRPr="00E37580">
        <w:rPr>
          <w:i/>
          <w:color w:val="0D0D0D" w:themeColor="text1" w:themeTint="F2"/>
          <w:sz w:val="24"/>
          <w:szCs w:val="24"/>
        </w:rPr>
        <w:t xml:space="preserve"> </w:t>
      </w:r>
      <w:r w:rsidRPr="00E37580">
        <w:rPr>
          <w:i/>
          <w:color w:val="0D0D0D" w:themeColor="text1" w:themeTint="F2"/>
          <w:sz w:val="24"/>
          <w:szCs w:val="24"/>
          <w:lang w:val="en-US"/>
        </w:rPr>
        <w:t>snow</w:t>
      </w:r>
      <w:r w:rsidRPr="00E37580">
        <w:rPr>
          <w:i/>
          <w:color w:val="0D0D0D" w:themeColor="text1" w:themeTint="F2"/>
          <w:sz w:val="24"/>
          <w:szCs w:val="24"/>
        </w:rPr>
        <w:t xml:space="preserve"> </w:t>
      </w:r>
      <w:r w:rsidRPr="00E37580">
        <w:rPr>
          <w:i/>
          <w:color w:val="0D0D0D" w:themeColor="text1" w:themeTint="F2"/>
          <w:sz w:val="24"/>
          <w:szCs w:val="24"/>
          <w:lang w:val="en-US"/>
        </w:rPr>
        <w:t>in</w:t>
      </w:r>
      <w:r w:rsidRPr="00E37580">
        <w:rPr>
          <w:i/>
          <w:color w:val="0D0D0D" w:themeColor="text1" w:themeTint="F2"/>
          <w:sz w:val="24"/>
          <w:szCs w:val="24"/>
        </w:rPr>
        <w:t xml:space="preserve"> </w:t>
      </w:r>
      <w:r w:rsidRPr="00E37580">
        <w:rPr>
          <w:i/>
          <w:color w:val="0D0D0D" w:themeColor="text1" w:themeTint="F2"/>
          <w:sz w:val="24"/>
          <w:szCs w:val="24"/>
          <w:lang w:val="en-US"/>
        </w:rPr>
        <w:t>winter</w:t>
      </w:r>
      <w:r w:rsidRPr="00E37580">
        <w:rPr>
          <w:i/>
          <w:color w:val="0D0D0D" w:themeColor="text1" w:themeTint="F2"/>
          <w:sz w:val="24"/>
          <w:szCs w:val="24"/>
        </w:rPr>
        <w:t>;</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конструкция</w:t>
      </w:r>
      <w:r w:rsidRPr="00E37580">
        <w:rPr>
          <w:i/>
          <w:color w:val="0D0D0D" w:themeColor="text1" w:themeTint="F2"/>
          <w:sz w:val="24"/>
          <w:szCs w:val="24"/>
          <w:lang w:val="en-US"/>
        </w:rPr>
        <w:t xml:space="preserve"> Is there/are there, there isn’t/there aren’t, </w:t>
      </w:r>
      <w:r w:rsidRPr="00E37580">
        <w:rPr>
          <w:i/>
          <w:color w:val="0D0D0D" w:themeColor="text1" w:themeTint="F2"/>
          <w:sz w:val="24"/>
          <w:szCs w:val="24"/>
        </w:rPr>
        <w:t>с</w:t>
      </w:r>
      <w:r w:rsidRPr="00E37580">
        <w:rPr>
          <w:i/>
          <w:color w:val="0D0D0D" w:themeColor="text1" w:themeTint="F2"/>
          <w:sz w:val="24"/>
          <w:szCs w:val="24"/>
          <w:lang w:val="en-US"/>
        </w:rPr>
        <w:t xml:space="preserve"> </w:t>
      </w:r>
      <w:r w:rsidRPr="00E37580">
        <w:rPr>
          <w:i/>
          <w:color w:val="0D0D0D" w:themeColor="text1" w:themeTint="F2"/>
          <w:sz w:val="24"/>
          <w:szCs w:val="24"/>
        </w:rPr>
        <w:t>местоимениями</w:t>
      </w:r>
      <w:r w:rsidRPr="00E37580">
        <w:rPr>
          <w:i/>
          <w:color w:val="0D0D0D" w:themeColor="text1" w:themeTint="F2"/>
          <w:sz w:val="24"/>
          <w:szCs w:val="24"/>
          <w:lang w:val="en-US"/>
        </w:rPr>
        <w:t xml:space="preserve"> some/any;</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сравнительная и превосходная степень имен прилагательных (</w:t>
      </w:r>
      <w:r w:rsidRPr="00E37580">
        <w:rPr>
          <w:i/>
          <w:color w:val="0D0D0D" w:themeColor="text1" w:themeTint="F2"/>
          <w:sz w:val="24"/>
          <w:szCs w:val="24"/>
          <w:lang w:val="en-US"/>
        </w:rPr>
        <w:t>colder</w:t>
      </w:r>
      <w:r w:rsidRPr="00E37580">
        <w:rPr>
          <w:i/>
          <w:color w:val="0D0D0D" w:themeColor="text1" w:themeTint="F2"/>
          <w:sz w:val="24"/>
          <w:szCs w:val="24"/>
        </w:rPr>
        <w:t xml:space="preserve">, </w:t>
      </w:r>
      <w:r w:rsidRPr="00E37580">
        <w:rPr>
          <w:i/>
          <w:color w:val="0D0D0D" w:themeColor="text1" w:themeTint="F2"/>
          <w:sz w:val="24"/>
          <w:szCs w:val="24"/>
          <w:lang w:val="en-US"/>
        </w:rPr>
        <w:t>the</w:t>
      </w:r>
      <w:r w:rsidRPr="00E37580">
        <w:rPr>
          <w:i/>
          <w:color w:val="0D0D0D" w:themeColor="text1" w:themeTint="F2"/>
          <w:sz w:val="24"/>
          <w:szCs w:val="24"/>
        </w:rPr>
        <w:t xml:space="preserve"> </w:t>
      </w:r>
      <w:r w:rsidRPr="00E37580">
        <w:rPr>
          <w:i/>
          <w:color w:val="0D0D0D" w:themeColor="text1" w:themeTint="F2"/>
          <w:sz w:val="24"/>
          <w:szCs w:val="24"/>
          <w:lang w:val="en-US"/>
        </w:rPr>
        <w:t>coldest</w:t>
      </w:r>
      <w:r w:rsidRPr="00E37580">
        <w:rPr>
          <w:i/>
          <w:color w:val="0D0D0D" w:themeColor="text1" w:themeTint="F2"/>
          <w:sz w:val="24"/>
          <w:szCs w:val="24"/>
        </w:rPr>
        <w:t>).</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1:</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прилагательные для описания погоды и природных явлений (</w:t>
      </w:r>
      <w:r w:rsidRPr="00E37580">
        <w:rPr>
          <w:bCs/>
          <w:i/>
          <w:iCs/>
          <w:color w:val="0D0D0D" w:themeColor="text1" w:themeTint="F2"/>
          <w:sz w:val="24"/>
          <w:szCs w:val="24"/>
          <w:lang w:val="en-US"/>
        </w:rPr>
        <w:t>rainy</w:t>
      </w:r>
      <w:r w:rsidRPr="00E37580">
        <w:rPr>
          <w:bCs/>
          <w:i/>
          <w:iCs/>
          <w:color w:val="0D0D0D" w:themeColor="text1" w:themeTint="F2"/>
          <w:sz w:val="24"/>
          <w:szCs w:val="24"/>
        </w:rPr>
        <w:t xml:space="preserve">, </w:t>
      </w:r>
      <w:r w:rsidRPr="00E37580">
        <w:rPr>
          <w:bCs/>
          <w:i/>
          <w:iCs/>
          <w:color w:val="0D0D0D" w:themeColor="text1" w:themeTint="F2"/>
          <w:sz w:val="24"/>
          <w:szCs w:val="24"/>
          <w:lang w:val="en-US"/>
        </w:rPr>
        <w:t>sunny</w:t>
      </w:r>
      <w:r w:rsidRPr="00E37580">
        <w:rPr>
          <w:bCs/>
          <w:i/>
          <w:iCs/>
          <w:color w:val="0D0D0D" w:themeColor="text1" w:themeTint="F2"/>
          <w:sz w:val="24"/>
          <w:szCs w:val="24"/>
        </w:rPr>
        <w:t xml:space="preserve">, </w:t>
      </w:r>
      <w:r w:rsidRPr="00E37580">
        <w:rPr>
          <w:bCs/>
          <w:i/>
          <w:iCs/>
          <w:color w:val="0D0D0D" w:themeColor="text1" w:themeTint="F2"/>
          <w:sz w:val="24"/>
          <w:szCs w:val="24"/>
          <w:lang w:val="en-US"/>
        </w:rPr>
        <w:t>cloudy</w:t>
      </w:r>
      <w:r w:rsidRPr="00E37580">
        <w:rPr>
          <w:bCs/>
          <w:i/>
          <w:iCs/>
          <w:color w:val="0D0D0D" w:themeColor="text1" w:themeTint="F2"/>
          <w:sz w:val="24"/>
          <w:szCs w:val="24"/>
        </w:rPr>
        <w:t xml:space="preserve">, </w:t>
      </w:r>
      <w:r w:rsidRPr="00E37580">
        <w:rPr>
          <w:bCs/>
          <w:i/>
          <w:iCs/>
          <w:color w:val="0D0D0D" w:themeColor="text1" w:themeTint="F2"/>
          <w:sz w:val="24"/>
          <w:szCs w:val="24"/>
          <w:lang w:val="en-US"/>
        </w:rPr>
        <w:t>windy</w:t>
      </w:r>
      <w:r w:rsidRPr="00E37580">
        <w:rPr>
          <w:bCs/>
          <w:i/>
          <w:iCs/>
          <w:color w:val="0D0D0D" w:themeColor="text1" w:themeTint="F2"/>
          <w:sz w:val="24"/>
          <w:szCs w:val="24"/>
        </w:rPr>
        <w:t>…)</w:t>
      </w:r>
      <w:r w:rsidRPr="00E37580">
        <w:rPr>
          <w:bCs/>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 xml:space="preserve">названия диких животных и растений: </w:t>
      </w:r>
      <w:r w:rsidRPr="00E37580">
        <w:rPr>
          <w:bCs/>
          <w:i/>
          <w:iCs/>
          <w:color w:val="0D0D0D" w:themeColor="text1" w:themeTint="F2"/>
          <w:sz w:val="24"/>
          <w:szCs w:val="24"/>
          <w:lang w:val="en-US"/>
        </w:rPr>
        <w:t>wolf</w:t>
      </w:r>
      <w:r w:rsidRPr="00E37580">
        <w:rPr>
          <w:bCs/>
          <w:i/>
          <w:iCs/>
          <w:color w:val="0D0D0D" w:themeColor="text1" w:themeTint="F2"/>
          <w:sz w:val="24"/>
          <w:szCs w:val="24"/>
        </w:rPr>
        <w:t xml:space="preserve">, </w:t>
      </w:r>
      <w:r w:rsidRPr="00E37580">
        <w:rPr>
          <w:bCs/>
          <w:i/>
          <w:iCs/>
          <w:color w:val="0D0D0D" w:themeColor="text1" w:themeTint="F2"/>
          <w:sz w:val="24"/>
          <w:szCs w:val="24"/>
          <w:lang w:val="en-US"/>
        </w:rPr>
        <w:t>fox</w:t>
      </w:r>
      <w:r w:rsidRPr="00E37580">
        <w:rPr>
          <w:bCs/>
          <w:i/>
          <w:iCs/>
          <w:color w:val="0D0D0D" w:themeColor="text1" w:themeTint="F2"/>
          <w:sz w:val="24"/>
          <w:szCs w:val="24"/>
        </w:rPr>
        <w:t xml:space="preserve">, </w:t>
      </w:r>
      <w:r w:rsidRPr="00E37580">
        <w:rPr>
          <w:bCs/>
          <w:i/>
          <w:iCs/>
          <w:color w:val="0D0D0D" w:themeColor="text1" w:themeTint="F2"/>
          <w:sz w:val="24"/>
          <w:szCs w:val="24"/>
          <w:lang w:val="en-US"/>
        </w:rPr>
        <w:t>tiger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squirrel</w:t>
      </w:r>
      <w:r w:rsidRPr="00E37580">
        <w:rPr>
          <w:bCs/>
          <w:i/>
          <w:iCs/>
          <w:color w:val="0D0D0D" w:themeColor="text1" w:themeTint="F2"/>
          <w:sz w:val="24"/>
          <w:szCs w:val="24"/>
        </w:rPr>
        <w:t xml:space="preserve">, </w:t>
      </w:r>
      <w:r w:rsidRPr="00E37580">
        <w:rPr>
          <w:bCs/>
          <w:i/>
          <w:iCs/>
          <w:color w:val="0D0D0D" w:themeColor="text1" w:themeTint="F2"/>
          <w:sz w:val="24"/>
          <w:szCs w:val="24"/>
          <w:lang w:val="en-US"/>
        </w:rPr>
        <w:t>bear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flower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tree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oak</w:t>
      </w:r>
      <w:r w:rsidRPr="00E37580">
        <w:rPr>
          <w:bCs/>
          <w:i/>
          <w:iCs/>
          <w:color w:val="0D0D0D" w:themeColor="text1" w:themeTint="F2"/>
          <w:sz w:val="24"/>
          <w:szCs w:val="24"/>
        </w:rPr>
        <w:t xml:space="preserve">, </w:t>
      </w:r>
      <w:r w:rsidRPr="00E37580">
        <w:rPr>
          <w:bCs/>
          <w:i/>
          <w:iCs/>
          <w:color w:val="0D0D0D" w:themeColor="text1" w:themeTint="F2"/>
          <w:sz w:val="24"/>
          <w:szCs w:val="24"/>
          <w:lang w:val="en-US"/>
        </w:rPr>
        <w:t>rose</w:t>
      </w:r>
      <w:r w:rsidRPr="00E37580">
        <w:rPr>
          <w:bCs/>
          <w:i/>
          <w:iCs/>
          <w:color w:val="0D0D0D" w:themeColor="text1" w:themeTint="F2"/>
          <w:sz w:val="24"/>
          <w:szCs w:val="24"/>
        </w:rPr>
        <w:t>…</w:t>
      </w:r>
      <w:r w:rsidRPr="00E37580">
        <w:rPr>
          <w:bCs/>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 xml:space="preserve">прилагательные для описания дикой природы: </w:t>
      </w:r>
      <w:r w:rsidRPr="00E37580">
        <w:rPr>
          <w:bCs/>
          <w:i/>
          <w:iCs/>
          <w:color w:val="0D0D0D" w:themeColor="text1" w:themeTint="F2"/>
          <w:sz w:val="24"/>
          <w:szCs w:val="24"/>
          <w:lang w:val="en-US"/>
        </w:rPr>
        <w:t>dangerous</w:t>
      </w:r>
      <w:r w:rsidRPr="00E37580">
        <w:rPr>
          <w:bCs/>
          <w:i/>
          <w:iCs/>
          <w:color w:val="0D0D0D" w:themeColor="text1" w:themeTint="F2"/>
          <w:sz w:val="24"/>
          <w:szCs w:val="24"/>
        </w:rPr>
        <w:t xml:space="preserve">, </w:t>
      </w:r>
      <w:r w:rsidRPr="00E37580">
        <w:rPr>
          <w:bCs/>
          <w:i/>
          <w:iCs/>
          <w:color w:val="0D0D0D" w:themeColor="text1" w:themeTint="F2"/>
          <w:sz w:val="24"/>
          <w:szCs w:val="24"/>
          <w:lang w:val="en-US"/>
        </w:rPr>
        <w:t>strong</w:t>
      </w:r>
      <w:r w:rsidRPr="00E37580">
        <w:rPr>
          <w:bCs/>
          <w:i/>
          <w:iCs/>
          <w:color w:val="0D0D0D" w:themeColor="text1" w:themeTint="F2"/>
          <w:sz w:val="24"/>
          <w:szCs w:val="24"/>
        </w:rPr>
        <w:t xml:space="preserve">, </w:t>
      </w:r>
      <w:r w:rsidRPr="00E37580">
        <w:rPr>
          <w:bCs/>
          <w:i/>
          <w:iCs/>
          <w:color w:val="0D0D0D" w:themeColor="text1" w:themeTint="F2"/>
          <w:sz w:val="24"/>
          <w:szCs w:val="24"/>
          <w:lang w:val="en-US"/>
        </w:rPr>
        <w:t>large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stripy</w:t>
      </w:r>
      <w:r w:rsidRPr="00E37580">
        <w:rPr>
          <w:bCs/>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 xml:space="preserve">лексико-грамматические единства для описания действий по охране окружающей среды: </w:t>
      </w:r>
      <w:r w:rsidRPr="00E37580">
        <w:rPr>
          <w:bCs/>
          <w:i/>
          <w:iCs/>
          <w:color w:val="0D0D0D" w:themeColor="text1" w:themeTint="F2"/>
          <w:sz w:val="24"/>
          <w:szCs w:val="24"/>
          <w:lang w:val="en-US"/>
        </w:rPr>
        <w:t>recycle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paper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not</w:t>
      </w:r>
      <w:r w:rsidRPr="00E37580">
        <w:rPr>
          <w:bCs/>
          <w:i/>
          <w:iCs/>
          <w:color w:val="0D0D0D" w:themeColor="text1" w:themeTint="F2"/>
          <w:sz w:val="24"/>
          <w:szCs w:val="24"/>
        </w:rPr>
        <w:t xml:space="preserve"> </w:t>
      </w:r>
      <w:r w:rsidRPr="00E37580">
        <w:rPr>
          <w:bCs/>
          <w:i/>
          <w:iCs/>
          <w:color w:val="0D0D0D" w:themeColor="text1" w:themeTint="F2"/>
          <w:sz w:val="24"/>
          <w:szCs w:val="24"/>
          <w:lang w:val="en-US"/>
        </w:rPr>
        <w:t>use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plastic</w:t>
      </w:r>
      <w:r w:rsidRPr="00E37580">
        <w:rPr>
          <w:bCs/>
          <w:i/>
          <w:iCs/>
          <w:color w:val="0D0D0D" w:themeColor="text1" w:themeTint="F2"/>
          <w:sz w:val="24"/>
          <w:szCs w:val="24"/>
        </w:rPr>
        <w:t xml:space="preserve"> </w:t>
      </w:r>
      <w:r w:rsidRPr="00E37580">
        <w:rPr>
          <w:bCs/>
          <w:i/>
          <w:iCs/>
          <w:color w:val="0D0D0D" w:themeColor="text1" w:themeTint="F2"/>
          <w:sz w:val="24"/>
          <w:szCs w:val="24"/>
          <w:lang w:val="en-US"/>
        </w:rPr>
        <w:t>bags</w:t>
      </w:r>
      <w:r w:rsidRPr="00E37580">
        <w:rPr>
          <w:bCs/>
          <w:i/>
          <w:iCs/>
          <w:color w:val="0D0D0D" w:themeColor="text1" w:themeTint="F2"/>
          <w:sz w:val="24"/>
          <w:szCs w:val="24"/>
        </w:rPr>
        <w:t xml:space="preserve">, </w:t>
      </w:r>
      <w:r w:rsidRPr="00E37580">
        <w:rPr>
          <w:bCs/>
          <w:i/>
          <w:iCs/>
          <w:color w:val="0D0D0D" w:themeColor="text1" w:themeTint="F2"/>
          <w:sz w:val="24"/>
          <w:szCs w:val="24"/>
          <w:lang w:val="en-US"/>
        </w:rPr>
        <w:t>not</w:t>
      </w:r>
      <w:r w:rsidRPr="00E37580">
        <w:rPr>
          <w:bCs/>
          <w:i/>
          <w:iCs/>
          <w:color w:val="0D0D0D" w:themeColor="text1" w:themeTint="F2"/>
          <w:sz w:val="24"/>
          <w:szCs w:val="24"/>
        </w:rPr>
        <w:t xml:space="preserve"> </w:t>
      </w:r>
      <w:r w:rsidRPr="00E37580">
        <w:rPr>
          <w:bCs/>
          <w:i/>
          <w:iCs/>
          <w:color w:val="0D0D0D" w:themeColor="text1" w:themeTint="F2"/>
          <w:sz w:val="24"/>
          <w:szCs w:val="24"/>
          <w:lang w:val="en-US"/>
        </w:rPr>
        <w:t>throw</w:t>
      </w:r>
      <w:r w:rsidRPr="00E37580">
        <w:rPr>
          <w:bCs/>
          <w:i/>
          <w:iCs/>
          <w:color w:val="0D0D0D" w:themeColor="text1" w:themeTint="F2"/>
          <w:sz w:val="24"/>
          <w:szCs w:val="24"/>
        </w:rPr>
        <w:t xml:space="preserve"> </w:t>
      </w:r>
      <w:r w:rsidRPr="00E37580">
        <w:rPr>
          <w:bCs/>
          <w:i/>
          <w:iCs/>
          <w:color w:val="0D0D0D" w:themeColor="text1" w:themeTint="F2"/>
          <w:sz w:val="24"/>
          <w:szCs w:val="24"/>
          <w:lang w:val="en-US"/>
        </w:rPr>
        <w:t>litter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use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water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carefully</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protect</w:t>
      </w:r>
      <w:r w:rsidRPr="00E37580">
        <w:rPr>
          <w:bCs/>
          <w:i/>
          <w:iCs/>
          <w:color w:val="0D0D0D" w:themeColor="text1" w:themeTint="F2"/>
          <w:sz w:val="24"/>
          <w:szCs w:val="24"/>
        </w:rPr>
        <w:t xml:space="preserve"> </w:t>
      </w:r>
      <w:r w:rsidRPr="00E37580">
        <w:rPr>
          <w:bCs/>
          <w:i/>
          <w:iCs/>
          <w:color w:val="0D0D0D" w:themeColor="text1" w:themeTint="F2"/>
          <w:sz w:val="24"/>
          <w:szCs w:val="24"/>
          <w:lang w:val="en-US"/>
        </w:rPr>
        <w:t>nature</w:t>
      </w:r>
      <w:r w:rsidRPr="00E37580">
        <w:rPr>
          <w:bCs/>
          <w:i/>
          <w:iCs/>
          <w:color w:val="0D0D0D" w:themeColor="text1" w:themeTint="F2"/>
          <w:sz w:val="24"/>
          <w:szCs w:val="24"/>
        </w:rPr>
        <w:t>…</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Раздел 2. Путешествия</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Тема.1 Транспорт.</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2. Поездки на отдых.</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3. Развлечения на отдыхе.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городском транспорте;</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объяснять маршрут от дома до школы;</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поездках на каникулы с семьей;</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занятиях на отдыхе;</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маршрут, как доехать на городском транспорте до места встречи;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короткое электронное письмо или открытку о событиях на отдыхе;</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алгоритм действий в аэропорту;</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делать пост в социальных сетях или запись в блоге о своем отдыхе.</w:t>
      </w:r>
    </w:p>
    <w:p w:rsidR="003F0909" w:rsidRPr="00E37580" w:rsidRDefault="003F0909" w:rsidP="003F0909">
      <w:pPr>
        <w:ind w:firstLine="709"/>
        <w:jc w:val="both"/>
        <w:rPr>
          <w:b/>
          <w:i/>
          <w:color w:val="0D0D0D" w:themeColor="text1" w:themeTint="F2"/>
          <w:sz w:val="24"/>
          <w:szCs w:val="24"/>
        </w:rPr>
      </w:pPr>
      <w:r w:rsidRPr="00E37580">
        <w:rPr>
          <w:b/>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Изучение тематики раздела 2 предполагает овладение лексическими единицами </w:t>
      </w:r>
      <w:r w:rsidRPr="00E37580">
        <w:rPr>
          <w:color w:val="0D0D0D" w:themeColor="text1" w:themeTint="F2"/>
          <w:sz w:val="24"/>
          <w:szCs w:val="24"/>
        </w:rPr>
        <w:lastRenderedPageBreak/>
        <w:t>(словами,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прошедшее простое время с глаголом </w:t>
      </w:r>
      <w:r w:rsidRPr="00E37580">
        <w:rPr>
          <w:i/>
          <w:color w:val="0D0D0D" w:themeColor="text1" w:themeTint="F2"/>
          <w:sz w:val="24"/>
          <w:szCs w:val="24"/>
          <w:lang w:val="en-US"/>
        </w:rPr>
        <w:t>to</w:t>
      </w:r>
      <w:r w:rsidRPr="00E37580">
        <w:rPr>
          <w:i/>
          <w:color w:val="0D0D0D" w:themeColor="text1" w:themeTint="F2"/>
          <w:sz w:val="24"/>
          <w:szCs w:val="24"/>
        </w:rPr>
        <w:t xml:space="preserve"> </w:t>
      </w:r>
      <w:r w:rsidRPr="00E37580">
        <w:rPr>
          <w:i/>
          <w:color w:val="0D0D0D" w:themeColor="text1" w:themeTint="F2"/>
          <w:sz w:val="24"/>
          <w:szCs w:val="24"/>
          <w:lang w:val="en-US"/>
        </w:rPr>
        <w:t>be</w:t>
      </w:r>
      <w:r w:rsidRPr="00E37580">
        <w:rPr>
          <w:i/>
          <w:color w:val="0D0D0D" w:themeColor="text1" w:themeTint="F2"/>
          <w:sz w:val="24"/>
          <w:szCs w:val="24"/>
        </w:rPr>
        <w:t xml:space="preserve"> в </w:t>
      </w:r>
      <w:r w:rsidRPr="00E37580">
        <w:rPr>
          <w:color w:val="0D0D0D" w:themeColor="text1" w:themeTint="F2"/>
          <w:sz w:val="24"/>
          <w:szCs w:val="24"/>
        </w:rPr>
        <w:t>утвердительных, отрицательных, вопросительных предложениях;</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речевая</w:t>
      </w:r>
      <w:r w:rsidRPr="00E37580">
        <w:rPr>
          <w:color w:val="0D0D0D" w:themeColor="text1" w:themeTint="F2"/>
          <w:sz w:val="24"/>
          <w:szCs w:val="24"/>
          <w:lang w:val="en-US"/>
        </w:rPr>
        <w:t xml:space="preserve"> </w:t>
      </w:r>
      <w:r w:rsidRPr="00E37580">
        <w:rPr>
          <w:color w:val="0D0D0D" w:themeColor="text1" w:themeTint="F2"/>
          <w:sz w:val="24"/>
          <w:szCs w:val="24"/>
        </w:rPr>
        <w:t>модель</w:t>
      </w:r>
      <w:r w:rsidRPr="00E37580">
        <w:rPr>
          <w:color w:val="0D0D0D" w:themeColor="text1" w:themeTint="F2"/>
          <w:sz w:val="24"/>
          <w:szCs w:val="24"/>
          <w:lang w:val="en-US"/>
        </w:rPr>
        <w:t xml:space="preserve"> </w:t>
      </w:r>
      <w:r w:rsidRPr="00E37580">
        <w:rPr>
          <w:i/>
          <w:iCs/>
          <w:color w:val="0D0D0D" w:themeColor="text1" w:themeTint="F2"/>
          <w:sz w:val="24"/>
          <w:szCs w:val="24"/>
          <w:lang w:val="en-US"/>
        </w:rPr>
        <w:t>How much is this/ how much are they?</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уточнения</w:t>
      </w:r>
      <w:r w:rsidRPr="00E37580">
        <w:rPr>
          <w:color w:val="0D0D0D" w:themeColor="text1" w:themeTint="F2"/>
          <w:sz w:val="24"/>
          <w:szCs w:val="24"/>
          <w:lang w:val="en-US"/>
        </w:rPr>
        <w:t xml:space="preserve"> </w:t>
      </w:r>
      <w:r w:rsidRPr="00E37580">
        <w:rPr>
          <w:color w:val="0D0D0D" w:themeColor="text1" w:themeTint="F2"/>
          <w:sz w:val="24"/>
          <w:szCs w:val="24"/>
        </w:rPr>
        <w:t>стоимости</w:t>
      </w:r>
      <w:r w:rsidRPr="00E37580">
        <w:rPr>
          <w:color w:val="0D0D0D" w:themeColor="text1" w:themeTint="F2"/>
          <w:sz w:val="24"/>
          <w:szCs w:val="24"/>
          <w:lang w:val="en-US"/>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прошедшее простое время </w:t>
      </w:r>
      <w:r w:rsidRPr="00E37580">
        <w:rPr>
          <w:color w:val="0D0D0D" w:themeColor="text1" w:themeTint="F2"/>
          <w:sz w:val="24"/>
          <w:szCs w:val="24"/>
          <w:lang w:val="en-US"/>
        </w:rPr>
        <w:t>c</w:t>
      </w:r>
      <w:r w:rsidRPr="00E37580">
        <w:rPr>
          <w:color w:val="0D0D0D" w:themeColor="text1" w:themeTint="F2"/>
          <w:sz w:val="24"/>
          <w:szCs w:val="24"/>
        </w:rPr>
        <w:t xml:space="preserve"> правильными глаголами в утвердительных, отрицательных и вопросительных формах.</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2:</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виды городского транспорта: </w:t>
      </w:r>
      <w:r w:rsidRPr="00E37580">
        <w:rPr>
          <w:i/>
          <w:iCs/>
          <w:color w:val="0D0D0D" w:themeColor="text1" w:themeTint="F2"/>
          <w:sz w:val="24"/>
          <w:szCs w:val="24"/>
          <w:lang w:val="en-US"/>
        </w:rPr>
        <w:t>bus</w:t>
      </w:r>
      <w:r w:rsidRPr="00E37580">
        <w:rPr>
          <w:i/>
          <w:iCs/>
          <w:color w:val="0D0D0D" w:themeColor="text1" w:themeTint="F2"/>
          <w:sz w:val="24"/>
          <w:szCs w:val="24"/>
        </w:rPr>
        <w:t xml:space="preserve">, </w:t>
      </w:r>
      <w:r w:rsidRPr="00E37580">
        <w:rPr>
          <w:i/>
          <w:iCs/>
          <w:color w:val="0D0D0D" w:themeColor="text1" w:themeTint="F2"/>
          <w:sz w:val="24"/>
          <w:szCs w:val="24"/>
          <w:lang w:val="en-US"/>
        </w:rPr>
        <w:t>tram</w:t>
      </w:r>
      <w:r w:rsidRPr="00E37580">
        <w:rPr>
          <w:i/>
          <w:iCs/>
          <w:color w:val="0D0D0D" w:themeColor="text1" w:themeTint="F2"/>
          <w:sz w:val="24"/>
          <w:szCs w:val="24"/>
        </w:rPr>
        <w:t xml:space="preserve">, </w:t>
      </w:r>
      <w:r w:rsidRPr="00E37580">
        <w:rPr>
          <w:i/>
          <w:iCs/>
          <w:color w:val="0D0D0D" w:themeColor="text1" w:themeTint="F2"/>
          <w:sz w:val="24"/>
          <w:szCs w:val="24"/>
          <w:lang w:val="en-US"/>
        </w:rPr>
        <w:t>metro</w:t>
      </w:r>
      <w:r w:rsidRPr="00E37580">
        <w:rPr>
          <w:i/>
          <w:iCs/>
          <w:color w:val="0D0D0D" w:themeColor="text1" w:themeTint="F2"/>
          <w:sz w:val="24"/>
          <w:szCs w:val="24"/>
        </w:rPr>
        <w:t xml:space="preserve">, </w:t>
      </w:r>
      <w:r w:rsidRPr="00E37580">
        <w:rPr>
          <w:i/>
          <w:iCs/>
          <w:color w:val="0D0D0D" w:themeColor="text1" w:themeTint="F2"/>
          <w:sz w:val="24"/>
          <w:szCs w:val="24"/>
          <w:lang w:val="en-US"/>
        </w:rPr>
        <w:t>tube</w:t>
      </w:r>
      <w:r w:rsidRPr="00E37580">
        <w:rPr>
          <w:i/>
          <w:iCs/>
          <w:color w:val="0D0D0D" w:themeColor="text1" w:themeTint="F2"/>
          <w:sz w:val="24"/>
          <w:szCs w:val="24"/>
        </w:rPr>
        <w:t xml:space="preserve">, </w:t>
      </w:r>
      <w:r w:rsidRPr="00E37580">
        <w:rPr>
          <w:i/>
          <w:iCs/>
          <w:color w:val="0D0D0D" w:themeColor="text1" w:themeTint="F2"/>
          <w:sz w:val="24"/>
          <w:szCs w:val="24"/>
          <w:lang w:val="en-US"/>
        </w:rPr>
        <w:t>taxi</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ситуаций</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аэропорту</w:t>
      </w:r>
      <w:r w:rsidRPr="00E37580">
        <w:rPr>
          <w:color w:val="0D0D0D" w:themeColor="text1" w:themeTint="F2"/>
          <w:sz w:val="24"/>
          <w:szCs w:val="24"/>
          <w:lang w:val="en-US"/>
        </w:rPr>
        <w:t xml:space="preserve">: </w:t>
      </w:r>
      <w:r w:rsidRPr="00E37580">
        <w:rPr>
          <w:i/>
          <w:iCs/>
          <w:color w:val="0D0D0D" w:themeColor="text1" w:themeTint="F2"/>
          <w:sz w:val="24"/>
          <w:szCs w:val="24"/>
          <w:lang w:val="en-US"/>
        </w:rPr>
        <w:t>check in, go through passport control, go to the gates, go to the departures, flight delay</w:t>
      </w:r>
      <w:r w:rsidRPr="00E37580">
        <w:rPr>
          <w:color w:val="0D0D0D" w:themeColor="text1" w:themeTint="F2"/>
          <w:sz w:val="24"/>
          <w:szCs w:val="24"/>
          <w:lang w:val="en-US"/>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предметов</w:t>
      </w:r>
      <w:r w:rsidRPr="00E37580">
        <w:rPr>
          <w:color w:val="0D0D0D" w:themeColor="text1" w:themeTint="F2"/>
          <w:sz w:val="24"/>
          <w:szCs w:val="24"/>
          <w:lang w:val="en-US"/>
        </w:rPr>
        <w:t xml:space="preserve">, </w:t>
      </w:r>
      <w:r w:rsidRPr="00E37580">
        <w:rPr>
          <w:color w:val="0D0D0D" w:themeColor="text1" w:themeTint="F2"/>
          <w:sz w:val="24"/>
          <w:szCs w:val="24"/>
        </w:rPr>
        <w:t>которые</w:t>
      </w:r>
      <w:r w:rsidRPr="00E37580">
        <w:rPr>
          <w:color w:val="0D0D0D" w:themeColor="text1" w:themeTint="F2"/>
          <w:sz w:val="24"/>
          <w:szCs w:val="24"/>
          <w:lang w:val="en-US"/>
        </w:rPr>
        <w:t xml:space="preserve"> </w:t>
      </w:r>
      <w:r w:rsidRPr="00E37580">
        <w:rPr>
          <w:color w:val="0D0D0D" w:themeColor="text1" w:themeTint="F2"/>
          <w:sz w:val="24"/>
          <w:szCs w:val="24"/>
        </w:rPr>
        <w:t>понадобятся</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поездке</w:t>
      </w:r>
      <w:r w:rsidRPr="00E37580">
        <w:rPr>
          <w:color w:val="0D0D0D" w:themeColor="text1" w:themeTint="F2"/>
          <w:sz w:val="24"/>
          <w:szCs w:val="24"/>
          <w:lang w:val="en-US"/>
        </w:rPr>
        <w:t xml:space="preserve">: </w:t>
      </w:r>
      <w:r w:rsidRPr="00E37580">
        <w:rPr>
          <w:i/>
          <w:iCs/>
          <w:color w:val="0D0D0D" w:themeColor="text1" w:themeTint="F2"/>
          <w:sz w:val="24"/>
          <w:szCs w:val="24"/>
          <w:lang w:val="en-US"/>
        </w:rPr>
        <w:t>passport</w:t>
      </w:r>
      <w:r w:rsidRPr="00E37580">
        <w:rPr>
          <w:color w:val="0D0D0D" w:themeColor="text1" w:themeTint="F2"/>
          <w:sz w:val="24"/>
          <w:szCs w:val="24"/>
          <w:lang w:val="en-US"/>
        </w:rPr>
        <w:t xml:space="preserve">, </w:t>
      </w:r>
      <w:r w:rsidRPr="00E37580">
        <w:rPr>
          <w:i/>
          <w:iCs/>
          <w:color w:val="0D0D0D" w:themeColor="text1" w:themeTint="F2"/>
          <w:sz w:val="24"/>
          <w:szCs w:val="24"/>
          <w:lang w:val="en-US"/>
        </w:rPr>
        <w:t>suitcase, towel, sunscreen, sunglasses, swimsuit…;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занятий</w:t>
      </w:r>
      <w:r w:rsidRPr="00E37580">
        <w:rPr>
          <w:color w:val="0D0D0D" w:themeColor="text1" w:themeTint="F2"/>
          <w:sz w:val="24"/>
          <w:szCs w:val="24"/>
          <w:lang w:val="en-US"/>
        </w:rPr>
        <w:t xml:space="preserve"> </w:t>
      </w:r>
      <w:r w:rsidRPr="00E37580">
        <w:rPr>
          <w:color w:val="0D0D0D" w:themeColor="text1" w:themeTint="F2"/>
          <w:sz w:val="24"/>
          <w:szCs w:val="24"/>
        </w:rPr>
        <w:t>во</w:t>
      </w:r>
      <w:r w:rsidRPr="00E37580">
        <w:rPr>
          <w:color w:val="0D0D0D" w:themeColor="text1" w:themeTint="F2"/>
          <w:sz w:val="24"/>
          <w:szCs w:val="24"/>
          <w:lang w:val="en-US"/>
        </w:rPr>
        <w:t xml:space="preserve"> </w:t>
      </w:r>
      <w:r w:rsidRPr="00E37580">
        <w:rPr>
          <w:color w:val="0D0D0D" w:themeColor="text1" w:themeTint="F2"/>
          <w:sz w:val="24"/>
          <w:szCs w:val="24"/>
        </w:rPr>
        <w:t>время</w:t>
      </w:r>
      <w:r w:rsidRPr="00E37580">
        <w:rPr>
          <w:color w:val="0D0D0D" w:themeColor="text1" w:themeTint="F2"/>
          <w:sz w:val="24"/>
          <w:szCs w:val="24"/>
          <w:lang w:val="en-US"/>
        </w:rPr>
        <w:t xml:space="preserve"> </w:t>
      </w:r>
      <w:r w:rsidRPr="00E37580">
        <w:rPr>
          <w:color w:val="0D0D0D" w:themeColor="text1" w:themeTint="F2"/>
          <w:sz w:val="24"/>
          <w:szCs w:val="24"/>
        </w:rPr>
        <w:t>отдыха</w:t>
      </w:r>
      <w:r w:rsidRPr="00E37580">
        <w:rPr>
          <w:color w:val="0D0D0D" w:themeColor="text1" w:themeTint="F2"/>
          <w:sz w:val="24"/>
          <w:szCs w:val="24"/>
          <w:lang w:val="en-US"/>
        </w:rPr>
        <w:t xml:space="preserve">: </w:t>
      </w:r>
      <w:r w:rsidRPr="00E37580">
        <w:rPr>
          <w:i/>
          <w:iCs/>
          <w:color w:val="0D0D0D" w:themeColor="text1" w:themeTint="F2"/>
          <w:sz w:val="24"/>
          <w:szCs w:val="24"/>
          <w:lang w:val="en-US"/>
        </w:rPr>
        <w:t>go to water park, go to the beach, go surfing, go downhill skiing, go to theme park</w:t>
      </w:r>
      <w:r w:rsidRPr="00E37580">
        <w:rPr>
          <w:color w:val="0D0D0D" w:themeColor="text1" w:themeTint="F2"/>
          <w:sz w:val="24"/>
          <w:szCs w:val="24"/>
          <w:lang w:val="en-US"/>
        </w:rPr>
        <w:t>.</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Раздел 3. Профессии и работа</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1. Мир профессий.</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2. Профессии в семье.</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3. Выбор профессии.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рассказывать о любимой профессии;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описывать профессиональные обязанности членов семьи;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описывать рабочее место для представителей разных профессий;</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составить презентацию о профессии;</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плакат о профессиях будущего;</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заполнять анкету о своих интересах для определения подходящей профессии.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have</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 инфинитив</w:t>
      </w:r>
      <w:r w:rsidRPr="00E37580">
        <w:rPr>
          <w:color w:val="0D0D0D" w:themeColor="text1" w:themeTint="F2"/>
          <w:sz w:val="24"/>
          <w:szCs w:val="24"/>
        </w:rPr>
        <w:t xml:space="preserve"> для описания обязанностей;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оборот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be</w:t>
      </w:r>
      <w:r w:rsidRPr="00E37580">
        <w:rPr>
          <w:i/>
          <w:iCs/>
          <w:color w:val="0D0D0D" w:themeColor="text1" w:themeTint="F2"/>
          <w:sz w:val="24"/>
          <w:szCs w:val="24"/>
        </w:rPr>
        <w:t xml:space="preserve"> </w:t>
      </w:r>
      <w:r w:rsidRPr="00E37580">
        <w:rPr>
          <w:i/>
          <w:iCs/>
          <w:color w:val="0D0D0D" w:themeColor="text1" w:themeTint="F2"/>
          <w:sz w:val="24"/>
          <w:szCs w:val="24"/>
          <w:lang w:val="en-US"/>
        </w:rPr>
        <w:t>going</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color w:val="0D0D0D" w:themeColor="text1" w:themeTint="F2"/>
          <w:sz w:val="24"/>
          <w:szCs w:val="24"/>
        </w:rPr>
        <w:t xml:space="preserve"> </w:t>
      </w:r>
      <w:r w:rsidRPr="00E37580">
        <w:rPr>
          <w:i/>
          <w:iCs/>
          <w:color w:val="0D0D0D" w:themeColor="text1" w:themeTint="F2"/>
          <w:sz w:val="24"/>
          <w:szCs w:val="24"/>
        </w:rPr>
        <w:t>+ инфинитив</w:t>
      </w:r>
      <w:r w:rsidRPr="00E37580">
        <w:rPr>
          <w:color w:val="0D0D0D" w:themeColor="text1" w:themeTint="F2"/>
          <w:sz w:val="24"/>
          <w:szCs w:val="24"/>
        </w:rPr>
        <w:t xml:space="preserve"> для сообщения о планах на будущее;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оборот </w:t>
      </w:r>
      <w:r w:rsidRPr="00E37580">
        <w:rPr>
          <w:i/>
          <w:iCs/>
          <w:color w:val="0D0D0D" w:themeColor="text1" w:themeTint="F2"/>
          <w:sz w:val="24"/>
          <w:szCs w:val="24"/>
          <w:lang w:val="en-US"/>
        </w:rPr>
        <w:t>there</w:t>
      </w:r>
      <w:r w:rsidRPr="00E37580">
        <w:rPr>
          <w:i/>
          <w:iCs/>
          <w:color w:val="0D0D0D" w:themeColor="text1" w:themeTint="F2"/>
          <w:sz w:val="24"/>
          <w:szCs w:val="24"/>
        </w:rPr>
        <w:t xml:space="preserve"> </w:t>
      </w:r>
      <w:r w:rsidRPr="00E37580">
        <w:rPr>
          <w:i/>
          <w:iCs/>
          <w:color w:val="0D0D0D" w:themeColor="text1" w:themeTint="F2"/>
          <w:sz w:val="24"/>
          <w:szCs w:val="24"/>
          <w:lang w:val="en-US"/>
        </w:rPr>
        <w:t>is</w:t>
      </w:r>
      <w:r w:rsidRPr="00E37580">
        <w:rPr>
          <w:i/>
          <w:iCs/>
          <w:color w:val="0D0D0D" w:themeColor="text1" w:themeTint="F2"/>
          <w:sz w:val="24"/>
          <w:szCs w:val="24"/>
        </w:rPr>
        <w:t xml:space="preserve">/ </w:t>
      </w:r>
      <w:r w:rsidRPr="00E37580">
        <w:rPr>
          <w:i/>
          <w:iCs/>
          <w:color w:val="0D0D0D" w:themeColor="text1" w:themeTint="F2"/>
          <w:sz w:val="24"/>
          <w:szCs w:val="24"/>
          <w:lang w:val="en-US"/>
        </w:rPr>
        <w:t>there</w:t>
      </w:r>
      <w:r w:rsidRPr="00E37580">
        <w:rPr>
          <w:i/>
          <w:iCs/>
          <w:color w:val="0D0D0D" w:themeColor="text1" w:themeTint="F2"/>
          <w:sz w:val="24"/>
          <w:szCs w:val="24"/>
        </w:rPr>
        <w:t xml:space="preserve"> </w:t>
      </w:r>
      <w:r w:rsidRPr="00E37580">
        <w:rPr>
          <w:i/>
          <w:iCs/>
          <w:color w:val="0D0D0D" w:themeColor="text1" w:themeTint="F2"/>
          <w:sz w:val="24"/>
          <w:szCs w:val="24"/>
          <w:lang w:val="en-US"/>
        </w:rPr>
        <w:t>are</w:t>
      </w:r>
      <w:r w:rsidRPr="00E37580">
        <w:rPr>
          <w:i/>
          <w:iCs/>
          <w:color w:val="0D0D0D" w:themeColor="text1" w:themeTint="F2"/>
          <w:sz w:val="24"/>
          <w:szCs w:val="24"/>
        </w:rPr>
        <w:t xml:space="preserve"> </w:t>
      </w:r>
      <w:r w:rsidRPr="00E37580">
        <w:rPr>
          <w:color w:val="0D0D0D" w:themeColor="text1" w:themeTint="F2"/>
          <w:sz w:val="24"/>
          <w:szCs w:val="24"/>
        </w:rPr>
        <w:t>для</w:t>
      </w:r>
      <w:r w:rsidRPr="00E37580">
        <w:rPr>
          <w:i/>
          <w:iCs/>
          <w:color w:val="0D0D0D" w:themeColor="text1" w:themeTint="F2"/>
          <w:sz w:val="24"/>
          <w:szCs w:val="24"/>
        </w:rPr>
        <w:t xml:space="preserve"> </w:t>
      </w:r>
      <w:r w:rsidRPr="00E37580">
        <w:rPr>
          <w:color w:val="0D0D0D" w:themeColor="text1" w:themeTint="F2"/>
          <w:sz w:val="24"/>
          <w:szCs w:val="24"/>
        </w:rPr>
        <w:t>описания рабочего места (повторение);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простое настоящее время с наречиями повторности для выражения регулярных действий (повторение).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3:</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профессий</w:t>
      </w:r>
      <w:r w:rsidRPr="00E37580">
        <w:rPr>
          <w:i/>
          <w:iCs/>
          <w:color w:val="0D0D0D" w:themeColor="text1" w:themeTint="F2"/>
          <w:sz w:val="24"/>
          <w:szCs w:val="24"/>
          <w:lang w:val="en-US"/>
        </w:rPr>
        <w:t>: doctor, engineer, driver, pizza maker, vet, programmer, singer…;</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лексико</w:t>
      </w:r>
      <w:r w:rsidRPr="00E37580">
        <w:rPr>
          <w:color w:val="0D0D0D" w:themeColor="text1" w:themeTint="F2"/>
          <w:sz w:val="24"/>
          <w:szCs w:val="24"/>
          <w:lang w:val="en-US"/>
        </w:rPr>
        <w:t>-</w:t>
      </w:r>
      <w:r w:rsidRPr="00E37580">
        <w:rPr>
          <w:color w:val="0D0D0D" w:themeColor="text1" w:themeTint="F2"/>
          <w:sz w:val="24"/>
          <w:szCs w:val="24"/>
        </w:rPr>
        <w:t>грамматические</w:t>
      </w:r>
      <w:r w:rsidRPr="00E37580">
        <w:rPr>
          <w:color w:val="0D0D0D" w:themeColor="text1" w:themeTint="F2"/>
          <w:sz w:val="24"/>
          <w:szCs w:val="24"/>
          <w:lang w:val="en-US"/>
        </w:rPr>
        <w:t xml:space="preserve"> </w:t>
      </w:r>
      <w:r w:rsidRPr="00E37580">
        <w:rPr>
          <w:color w:val="0D0D0D" w:themeColor="text1" w:themeTint="F2"/>
          <w:sz w:val="24"/>
          <w:szCs w:val="24"/>
        </w:rPr>
        <w:t>единства</w:t>
      </w:r>
      <w:r w:rsidRPr="00E37580">
        <w:rPr>
          <w:color w:val="0D0D0D" w:themeColor="text1" w:themeTint="F2"/>
          <w:sz w:val="24"/>
          <w:szCs w:val="24"/>
          <w:lang w:val="en-US"/>
        </w:rPr>
        <w:t xml:space="preserve">, </w:t>
      </w:r>
      <w:r w:rsidRPr="00E37580">
        <w:rPr>
          <w:color w:val="0D0D0D" w:themeColor="text1" w:themeTint="F2"/>
          <w:sz w:val="24"/>
          <w:szCs w:val="24"/>
        </w:rPr>
        <w:t>связанные</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профессиями</w:t>
      </w:r>
      <w:r w:rsidRPr="00E37580">
        <w:rPr>
          <w:color w:val="0D0D0D" w:themeColor="text1" w:themeTint="F2"/>
          <w:sz w:val="24"/>
          <w:szCs w:val="24"/>
          <w:lang w:val="en-US"/>
        </w:rPr>
        <w:t xml:space="preserve">: </w:t>
      </w:r>
      <w:r w:rsidRPr="00E37580">
        <w:rPr>
          <w:i/>
          <w:iCs/>
          <w:color w:val="0D0D0D" w:themeColor="text1" w:themeTint="F2"/>
          <w:sz w:val="24"/>
          <w:szCs w:val="24"/>
          <w:lang w:val="en-US"/>
        </w:rPr>
        <w:t>treat people, treat animals, be good at IT, to cook pizza, work in the office …;</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своих</w:t>
      </w:r>
      <w:r w:rsidRPr="00E37580">
        <w:rPr>
          <w:color w:val="0D0D0D" w:themeColor="text1" w:themeTint="F2"/>
          <w:sz w:val="24"/>
          <w:szCs w:val="24"/>
          <w:lang w:val="en-US"/>
        </w:rPr>
        <w:t xml:space="preserve"> </w:t>
      </w:r>
      <w:r w:rsidRPr="00E37580">
        <w:rPr>
          <w:color w:val="0D0D0D" w:themeColor="text1" w:themeTint="F2"/>
          <w:sz w:val="24"/>
          <w:szCs w:val="24"/>
        </w:rPr>
        <w:t>интересов</w:t>
      </w:r>
      <w:r w:rsidRPr="00E37580">
        <w:rPr>
          <w:color w:val="0D0D0D" w:themeColor="text1" w:themeTint="F2"/>
          <w:sz w:val="24"/>
          <w:szCs w:val="24"/>
          <w:lang w:val="en-US"/>
        </w:rPr>
        <w:t xml:space="preserve">: </w:t>
      </w:r>
      <w:r w:rsidRPr="00E37580">
        <w:rPr>
          <w:i/>
          <w:iCs/>
          <w:color w:val="0D0D0D" w:themeColor="text1" w:themeTint="F2"/>
          <w:sz w:val="24"/>
          <w:szCs w:val="24"/>
          <w:lang w:val="en-US"/>
        </w:rPr>
        <w:t>be keen on music, like cooking, enjoy playing computer games; take care of pets, play the piano);</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лексические единицы, связанные с описанием рабочего места и его оборудованием: </w:t>
      </w:r>
      <w:r w:rsidRPr="00E37580">
        <w:rPr>
          <w:i/>
          <w:iCs/>
          <w:color w:val="0D0D0D" w:themeColor="text1" w:themeTint="F2"/>
          <w:sz w:val="24"/>
          <w:szCs w:val="24"/>
          <w:lang w:val="en-US"/>
        </w:rPr>
        <w:t>c</w:t>
      </w:r>
      <w:r w:rsidRPr="00E37580">
        <w:rPr>
          <w:bCs/>
          <w:i/>
          <w:iCs/>
          <w:color w:val="0D0D0D" w:themeColor="text1" w:themeTint="F2"/>
          <w:sz w:val="24"/>
          <w:szCs w:val="24"/>
          <w:lang w:val="en-US"/>
        </w:rPr>
        <w:t>ooker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personal</w:t>
      </w:r>
      <w:r w:rsidRPr="00E37580">
        <w:rPr>
          <w:bCs/>
          <w:i/>
          <w:iCs/>
          <w:color w:val="0D0D0D" w:themeColor="text1" w:themeTint="F2"/>
          <w:sz w:val="24"/>
          <w:szCs w:val="24"/>
        </w:rPr>
        <w:t xml:space="preserve"> </w:t>
      </w:r>
      <w:r w:rsidRPr="00E37580">
        <w:rPr>
          <w:bCs/>
          <w:i/>
          <w:iCs/>
          <w:color w:val="0D0D0D" w:themeColor="text1" w:themeTint="F2"/>
          <w:sz w:val="24"/>
          <w:szCs w:val="24"/>
          <w:lang w:val="en-US"/>
        </w:rPr>
        <w:t>computer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printer</w:t>
      </w:r>
      <w:r w:rsidRPr="00E37580">
        <w:rPr>
          <w:bCs/>
          <w:i/>
          <w:iCs/>
          <w:color w:val="0D0D0D" w:themeColor="text1" w:themeTint="F2"/>
          <w:sz w:val="24"/>
          <w:szCs w:val="24"/>
        </w:rPr>
        <w:t xml:space="preserve">, </w:t>
      </w:r>
      <w:r w:rsidRPr="00E37580">
        <w:rPr>
          <w:bCs/>
          <w:i/>
          <w:iCs/>
          <w:color w:val="0D0D0D" w:themeColor="text1" w:themeTint="F2"/>
          <w:sz w:val="24"/>
          <w:szCs w:val="24"/>
          <w:lang w:val="en-US"/>
        </w:rPr>
        <w:t>white</w:t>
      </w:r>
      <w:r w:rsidRPr="00E37580">
        <w:rPr>
          <w:bCs/>
          <w:i/>
          <w:iCs/>
          <w:color w:val="0D0D0D" w:themeColor="text1" w:themeTint="F2"/>
          <w:sz w:val="24"/>
          <w:szCs w:val="24"/>
        </w:rPr>
        <w:t xml:space="preserve"> </w:t>
      </w:r>
      <w:r w:rsidRPr="00E37580">
        <w:rPr>
          <w:bCs/>
          <w:i/>
          <w:iCs/>
          <w:color w:val="0D0D0D" w:themeColor="text1" w:themeTint="F2"/>
          <w:sz w:val="24"/>
          <w:szCs w:val="24"/>
          <w:lang w:val="en-US"/>
        </w:rPr>
        <w:t>board</w:t>
      </w:r>
      <w:r w:rsidRPr="00E37580">
        <w:rPr>
          <w:bCs/>
          <w:i/>
          <w:iCs/>
          <w:color w:val="0D0D0D" w:themeColor="text1" w:themeTint="F2"/>
          <w:sz w:val="24"/>
          <w:szCs w:val="24"/>
        </w:rPr>
        <w:t xml:space="preserve"> …</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Раздел 4 Праздники и знаменательные даты</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1. Праздники в России.</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2. Праздники в Великобритании.</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Тема 3. Фестивали.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рассказывать о любимом празднике;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lastRenderedPageBreak/>
        <w:t>– составлять рассказ про Рождество;</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рассказ об известном фестивале.</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 xml:space="preserve">составлять поздравительную открытку с Новым годом и Рождеством; </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писать открытку с фестиваля;</w:t>
      </w:r>
    </w:p>
    <w:p w:rsidR="003F0909" w:rsidRPr="00E37580" w:rsidRDefault="003F0909" w:rsidP="003F0909">
      <w:pPr>
        <w:ind w:firstLine="709"/>
        <w:jc w:val="both"/>
        <w:rPr>
          <w:bCs/>
          <w:color w:val="0D0D0D" w:themeColor="text1" w:themeTint="F2"/>
          <w:sz w:val="24"/>
          <w:szCs w:val="24"/>
        </w:rPr>
      </w:pPr>
      <w:r w:rsidRPr="00E37580">
        <w:rPr>
          <w:color w:val="0D0D0D" w:themeColor="text1" w:themeTint="F2"/>
          <w:sz w:val="24"/>
          <w:szCs w:val="24"/>
        </w:rPr>
        <w:t xml:space="preserve">– </w:t>
      </w:r>
      <w:r w:rsidRPr="00E37580">
        <w:rPr>
          <w:bCs/>
          <w:color w:val="0D0D0D" w:themeColor="text1" w:themeTint="F2"/>
          <w:sz w:val="24"/>
          <w:szCs w:val="24"/>
        </w:rPr>
        <w:t>составлять презентацию или плакат о любимом празднике.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сравнительная и превосходная степень имен прилагательных в регулярных и нерегулярных формах: </w:t>
      </w:r>
      <w:r w:rsidRPr="00E37580">
        <w:rPr>
          <w:i/>
          <w:color w:val="0D0D0D" w:themeColor="text1" w:themeTint="F2"/>
          <w:sz w:val="24"/>
          <w:szCs w:val="24"/>
          <w:lang w:val="en-US"/>
        </w:rPr>
        <w:t>happy</w:t>
      </w:r>
      <w:r w:rsidRPr="00E37580">
        <w:rPr>
          <w:i/>
          <w:color w:val="0D0D0D" w:themeColor="text1" w:themeTint="F2"/>
          <w:sz w:val="24"/>
          <w:szCs w:val="24"/>
        </w:rPr>
        <w:t xml:space="preserve">, </w:t>
      </w:r>
      <w:r w:rsidRPr="00E37580">
        <w:rPr>
          <w:i/>
          <w:color w:val="0D0D0D" w:themeColor="text1" w:themeTint="F2"/>
          <w:sz w:val="24"/>
          <w:szCs w:val="24"/>
          <w:lang w:val="en-US"/>
        </w:rPr>
        <w:t>the</w:t>
      </w:r>
      <w:r w:rsidRPr="00E37580">
        <w:rPr>
          <w:i/>
          <w:color w:val="0D0D0D" w:themeColor="text1" w:themeTint="F2"/>
          <w:sz w:val="24"/>
          <w:szCs w:val="24"/>
        </w:rPr>
        <w:t xml:space="preserve"> </w:t>
      </w:r>
      <w:r w:rsidRPr="00E37580">
        <w:rPr>
          <w:i/>
          <w:color w:val="0D0D0D" w:themeColor="text1" w:themeTint="F2"/>
          <w:sz w:val="24"/>
          <w:szCs w:val="24"/>
          <w:lang w:val="en-US"/>
        </w:rPr>
        <w:t>happiest</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модели</w:t>
      </w:r>
      <w:r w:rsidRPr="00E37580">
        <w:rPr>
          <w:color w:val="0D0D0D" w:themeColor="text1" w:themeTint="F2"/>
          <w:sz w:val="24"/>
          <w:szCs w:val="24"/>
          <w:lang w:val="en-US"/>
        </w:rPr>
        <w:t xml:space="preserve">: </w:t>
      </w:r>
      <w:r w:rsidRPr="00E37580">
        <w:rPr>
          <w:i/>
          <w:color w:val="0D0D0D" w:themeColor="text1" w:themeTint="F2"/>
          <w:sz w:val="24"/>
          <w:szCs w:val="24"/>
          <w:lang w:val="en-US"/>
        </w:rPr>
        <w:t>It opens…/they close…/What time</w:t>
      </w:r>
      <w:r w:rsidRPr="00E37580">
        <w:rPr>
          <w:color w:val="0D0D0D" w:themeColor="text1" w:themeTint="F2"/>
          <w:sz w:val="24"/>
          <w:szCs w:val="24"/>
          <w:lang w:val="en-US"/>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речевая</w:t>
      </w:r>
      <w:r w:rsidRPr="00E37580">
        <w:rPr>
          <w:color w:val="0D0D0D" w:themeColor="text1" w:themeTint="F2"/>
          <w:sz w:val="24"/>
          <w:szCs w:val="24"/>
          <w:lang w:val="en-US"/>
        </w:rPr>
        <w:t xml:space="preserve"> </w:t>
      </w:r>
      <w:r w:rsidRPr="00E37580">
        <w:rPr>
          <w:color w:val="0D0D0D" w:themeColor="text1" w:themeTint="F2"/>
          <w:sz w:val="24"/>
          <w:szCs w:val="24"/>
        </w:rPr>
        <w:t>модель</w:t>
      </w:r>
      <w:r w:rsidRPr="00E37580">
        <w:rPr>
          <w:color w:val="0D0D0D" w:themeColor="text1" w:themeTint="F2"/>
          <w:sz w:val="24"/>
          <w:szCs w:val="24"/>
          <w:lang w:val="en-US"/>
        </w:rPr>
        <w:t xml:space="preserve">: </w:t>
      </w:r>
      <w:r w:rsidRPr="00E37580">
        <w:rPr>
          <w:i/>
          <w:iCs/>
          <w:color w:val="0D0D0D" w:themeColor="text1" w:themeTint="F2"/>
          <w:sz w:val="24"/>
          <w:szCs w:val="24"/>
          <w:lang w:val="en-US"/>
        </w:rPr>
        <w:t>It’s celebrated…, The festival is held…;</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предлоги и порядковые числительные в речевых моделях для обозначения знаменательных дат:</w:t>
      </w:r>
      <w:r w:rsidRPr="00E37580">
        <w:rPr>
          <w:i/>
          <w:iCs/>
          <w:color w:val="0D0D0D" w:themeColor="text1" w:themeTint="F2"/>
          <w:sz w:val="24"/>
          <w:szCs w:val="24"/>
        </w:rPr>
        <w:t xml:space="preserve"> </w:t>
      </w:r>
      <w:r w:rsidRPr="00E37580">
        <w:rPr>
          <w:i/>
          <w:iCs/>
          <w:color w:val="0D0D0D" w:themeColor="text1" w:themeTint="F2"/>
          <w:sz w:val="24"/>
          <w:szCs w:val="24"/>
          <w:lang w:val="en-US"/>
        </w:rPr>
        <w:t>on</w:t>
      </w:r>
      <w:r w:rsidRPr="00E37580">
        <w:rPr>
          <w:i/>
          <w:iCs/>
          <w:color w:val="0D0D0D" w:themeColor="text1" w:themeTint="F2"/>
          <w:sz w:val="24"/>
          <w:szCs w:val="24"/>
        </w:rPr>
        <w:t xml:space="preserve"> </w:t>
      </w:r>
      <w:r w:rsidRPr="00E37580">
        <w:rPr>
          <w:i/>
          <w:iCs/>
          <w:color w:val="0D0D0D" w:themeColor="text1" w:themeTint="F2"/>
          <w:sz w:val="24"/>
          <w:szCs w:val="24"/>
          <w:lang w:val="en-US"/>
        </w:rPr>
        <w:t>the</w:t>
      </w:r>
      <w:r w:rsidRPr="00E37580">
        <w:rPr>
          <w:i/>
          <w:iCs/>
          <w:color w:val="0D0D0D" w:themeColor="text1" w:themeTint="F2"/>
          <w:sz w:val="24"/>
          <w:szCs w:val="24"/>
        </w:rPr>
        <w:t xml:space="preserve"> 25</w:t>
      </w:r>
      <w:r w:rsidRPr="00E37580">
        <w:rPr>
          <w:i/>
          <w:iCs/>
          <w:color w:val="0D0D0D" w:themeColor="text1" w:themeTint="F2"/>
          <w:sz w:val="24"/>
          <w:szCs w:val="24"/>
          <w:vertAlign w:val="superscript"/>
          <w:lang w:val="en-US"/>
        </w:rPr>
        <w:t>th</w:t>
      </w:r>
      <w:r w:rsidRPr="00E37580">
        <w:rPr>
          <w:i/>
          <w:iCs/>
          <w:color w:val="0D0D0D" w:themeColor="text1" w:themeTint="F2"/>
          <w:sz w:val="24"/>
          <w:szCs w:val="24"/>
        </w:rPr>
        <w:t xml:space="preserve"> </w:t>
      </w:r>
      <w:r w:rsidRPr="00E37580">
        <w:rPr>
          <w:i/>
          <w:iCs/>
          <w:color w:val="0D0D0D" w:themeColor="text1" w:themeTint="F2"/>
          <w:sz w:val="24"/>
          <w:szCs w:val="24"/>
          <w:lang w:val="en-US"/>
        </w:rPr>
        <w:t>of</w:t>
      </w:r>
      <w:r w:rsidRPr="00E37580">
        <w:rPr>
          <w:i/>
          <w:iCs/>
          <w:color w:val="0D0D0D" w:themeColor="text1" w:themeTint="F2"/>
          <w:sz w:val="24"/>
          <w:szCs w:val="24"/>
        </w:rPr>
        <w:t xml:space="preserve"> </w:t>
      </w:r>
      <w:r w:rsidRPr="00E37580">
        <w:rPr>
          <w:i/>
          <w:iCs/>
          <w:color w:val="0D0D0D" w:themeColor="text1" w:themeTint="F2"/>
          <w:sz w:val="24"/>
          <w:szCs w:val="24"/>
          <w:lang w:val="en-US"/>
        </w:rPr>
        <w:t>December</w:t>
      </w:r>
      <w:r w:rsidRPr="00E37580">
        <w:rPr>
          <w:i/>
          <w:iCs/>
          <w:color w:val="0D0D0D" w:themeColor="text1" w:themeTint="F2"/>
          <w:sz w:val="24"/>
          <w:szCs w:val="24"/>
        </w:rPr>
        <w:t xml:space="preserve">, </w:t>
      </w:r>
      <w:r w:rsidRPr="00E37580">
        <w:rPr>
          <w:i/>
          <w:iCs/>
          <w:color w:val="0D0D0D" w:themeColor="text1" w:themeTint="F2"/>
          <w:sz w:val="24"/>
          <w:szCs w:val="24"/>
          <w:lang w:val="en-US"/>
        </w:rPr>
        <w:t>on</w:t>
      </w:r>
      <w:r w:rsidRPr="00E37580">
        <w:rPr>
          <w:i/>
          <w:iCs/>
          <w:color w:val="0D0D0D" w:themeColor="text1" w:themeTint="F2"/>
          <w:sz w:val="24"/>
          <w:szCs w:val="24"/>
        </w:rPr>
        <w:t xml:space="preserve"> </w:t>
      </w:r>
      <w:r w:rsidRPr="00E37580">
        <w:rPr>
          <w:i/>
          <w:iCs/>
          <w:color w:val="0D0D0D" w:themeColor="text1" w:themeTint="F2"/>
          <w:sz w:val="24"/>
          <w:szCs w:val="24"/>
          <w:lang w:val="en-US"/>
        </w:rPr>
        <w:t>the</w:t>
      </w:r>
      <w:r w:rsidRPr="00E37580">
        <w:rPr>
          <w:i/>
          <w:iCs/>
          <w:color w:val="0D0D0D" w:themeColor="text1" w:themeTint="F2"/>
          <w:sz w:val="24"/>
          <w:szCs w:val="24"/>
        </w:rPr>
        <w:t xml:space="preserve"> 8</w:t>
      </w:r>
      <w:r w:rsidRPr="00E37580">
        <w:rPr>
          <w:i/>
          <w:iCs/>
          <w:color w:val="0D0D0D" w:themeColor="text1" w:themeTint="F2"/>
          <w:sz w:val="24"/>
          <w:szCs w:val="24"/>
          <w:vertAlign w:val="superscript"/>
          <w:lang w:val="en-US"/>
        </w:rPr>
        <w:t>th</w:t>
      </w:r>
      <w:r w:rsidRPr="00E37580">
        <w:rPr>
          <w:i/>
          <w:iCs/>
          <w:color w:val="0D0D0D" w:themeColor="text1" w:themeTint="F2"/>
          <w:sz w:val="24"/>
          <w:szCs w:val="24"/>
        </w:rPr>
        <w:t xml:space="preserve"> </w:t>
      </w:r>
      <w:r w:rsidRPr="00E37580">
        <w:rPr>
          <w:i/>
          <w:iCs/>
          <w:color w:val="0D0D0D" w:themeColor="text1" w:themeTint="F2"/>
          <w:sz w:val="24"/>
          <w:szCs w:val="24"/>
          <w:lang w:val="en-US"/>
        </w:rPr>
        <w:t>of</w:t>
      </w:r>
      <w:r w:rsidRPr="00E37580">
        <w:rPr>
          <w:i/>
          <w:iCs/>
          <w:color w:val="0D0D0D" w:themeColor="text1" w:themeTint="F2"/>
          <w:sz w:val="24"/>
          <w:szCs w:val="24"/>
        </w:rPr>
        <w:t xml:space="preserve"> </w:t>
      </w:r>
      <w:r w:rsidRPr="00E37580">
        <w:rPr>
          <w:i/>
          <w:iCs/>
          <w:color w:val="0D0D0D" w:themeColor="text1" w:themeTint="F2"/>
          <w:sz w:val="24"/>
          <w:szCs w:val="24"/>
          <w:lang w:val="en-US"/>
        </w:rPr>
        <w:t>March</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Лексический материал отбирается с учетом тематики общения Раздела 4:</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праздников</w:t>
      </w:r>
      <w:r w:rsidRPr="00E37580">
        <w:rPr>
          <w:color w:val="0D0D0D" w:themeColor="text1" w:themeTint="F2"/>
          <w:sz w:val="24"/>
          <w:szCs w:val="24"/>
          <w:lang w:val="en-US"/>
        </w:rPr>
        <w:t>:</w:t>
      </w:r>
      <w:r w:rsidRPr="00E37580">
        <w:rPr>
          <w:i/>
          <w:iCs/>
          <w:color w:val="0D0D0D" w:themeColor="text1" w:themeTint="F2"/>
          <w:sz w:val="24"/>
          <w:szCs w:val="24"/>
          <w:lang w:val="en-US"/>
        </w:rPr>
        <w:t xml:space="preserve"> New Year, Christmas, Women’s Day, Easter…;</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лексико</w:t>
      </w:r>
      <w:r w:rsidRPr="00E37580">
        <w:rPr>
          <w:color w:val="0D0D0D" w:themeColor="text1" w:themeTint="F2"/>
          <w:sz w:val="24"/>
          <w:szCs w:val="24"/>
          <w:lang w:val="en-US"/>
        </w:rPr>
        <w:t>-</w:t>
      </w:r>
      <w:r w:rsidRPr="00E37580">
        <w:rPr>
          <w:color w:val="0D0D0D" w:themeColor="text1" w:themeTint="F2"/>
          <w:sz w:val="24"/>
          <w:szCs w:val="24"/>
        </w:rPr>
        <w:t>грамматические</w:t>
      </w:r>
      <w:r w:rsidRPr="00E37580">
        <w:rPr>
          <w:color w:val="0D0D0D" w:themeColor="text1" w:themeTint="F2"/>
          <w:sz w:val="24"/>
          <w:szCs w:val="24"/>
          <w:lang w:val="en-US"/>
        </w:rPr>
        <w:t xml:space="preserve"> </w:t>
      </w:r>
      <w:r w:rsidRPr="00E37580">
        <w:rPr>
          <w:color w:val="0D0D0D" w:themeColor="text1" w:themeTint="F2"/>
          <w:sz w:val="24"/>
          <w:szCs w:val="24"/>
        </w:rPr>
        <w:t>единства</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праздничных</w:t>
      </w:r>
      <w:r w:rsidRPr="00E37580">
        <w:rPr>
          <w:color w:val="0D0D0D" w:themeColor="text1" w:themeTint="F2"/>
          <w:sz w:val="24"/>
          <w:szCs w:val="24"/>
          <w:lang w:val="en-US"/>
        </w:rPr>
        <w:t xml:space="preserve"> </w:t>
      </w:r>
      <w:r w:rsidRPr="00E37580">
        <w:rPr>
          <w:color w:val="0D0D0D" w:themeColor="text1" w:themeTint="F2"/>
          <w:sz w:val="24"/>
          <w:szCs w:val="24"/>
        </w:rPr>
        <w:t>событий</w:t>
      </w:r>
      <w:r w:rsidRPr="00E37580">
        <w:rPr>
          <w:color w:val="0D0D0D" w:themeColor="text1" w:themeTint="F2"/>
          <w:sz w:val="24"/>
          <w:szCs w:val="24"/>
          <w:lang w:val="en-US"/>
        </w:rPr>
        <w:t xml:space="preserve">: </w:t>
      </w:r>
      <w:r w:rsidRPr="00E37580">
        <w:rPr>
          <w:i/>
          <w:iCs/>
          <w:color w:val="0D0D0D" w:themeColor="text1" w:themeTint="F2"/>
          <w:sz w:val="24"/>
          <w:szCs w:val="24"/>
          <w:lang w:val="en-US"/>
        </w:rPr>
        <w:t>decorate the Christmas tree, buy presents, write cards, cook meals, buy chocolate eggs, colour eggs, bake a cake…;</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открыток</w:t>
      </w:r>
      <w:r w:rsidRPr="00E37580">
        <w:rPr>
          <w:color w:val="0D0D0D" w:themeColor="text1" w:themeTint="F2"/>
          <w:sz w:val="24"/>
          <w:szCs w:val="24"/>
          <w:lang w:val="en-US"/>
        </w:rPr>
        <w:t xml:space="preserve">: </w:t>
      </w:r>
      <w:r w:rsidRPr="00E37580">
        <w:rPr>
          <w:i/>
          <w:iCs/>
          <w:color w:val="0D0D0D" w:themeColor="text1" w:themeTint="F2"/>
          <w:sz w:val="24"/>
          <w:szCs w:val="24"/>
          <w:lang w:val="en-US"/>
        </w:rPr>
        <w:t>Happy New Year, Merry Christmas, Happy Easter, I wish you happiness, best wishes, with love.</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9 КЛАСС</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(5-й год обучения на уровне ООО)</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 xml:space="preserve">Раздел 1. </w:t>
      </w:r>
      <w:r w:rsidRPr="00E37580">
        <w:rPr>
          <w:b/>
          <w:bCs/>
          <w:color w:val="0D0D0D" w:themeColor="text1" w:themeTint="F2"/>
          <w:sz w:val="24"/>
          <w:szCs w:val="24"/>
        </w:rPr>
        <w:t>Интернет и гаджеты</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1. Мир гаджетов.</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Социальные сети.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Блоги.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краткое описание технического устройства (гаджета);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голосовые и видео сообщения о себе для странички в социальных сетях;</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рассказ по образцу о своих гаджетах, технических устройствах и их применении;</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презентацию об используемых технических устройствах (гаджетах);</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по образцу страничку или отдельную рубрику с информацией о себе для социальных сетей;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пост для блога по изученному образцу;</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w:t>
      </w:r>
      <w:r w:rsidRPr="00E37580">
        <w:rPr>
          <w:i/>
          <w:iCs/>
          <w:color w:val="0D0D0D" w:themeColor="text1" w:themeTint="F2"/>
          <w:sz w:val="24"/>
          <w:szCs w:val="24"/>
        </w:rPr>
        <w:t xml:space="preserve"> </w:t>
      </w:r>
      <w:r w:rsidRPr="00E37580">
        <w:rPr>
          <w:color w:val="0D0D0D" w:themeColor="text1" w:themeTint="F2"/>
          <w:sz w:val="24"/>
          <w:szCs w:val="24"/>
        </w:rPr>
        <w:t>составлять краткое электронное письмо по образцу.</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color w:val="0D0D0D" w:themeColor="text1" w:themeTint="F2"/>
          <w:sz w:val="24"/>
          <w:szCs w:val="24"/>
        </w:rPr>
        <w:t>для описания возможностей гаджетов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i/>
          <w:iCs/>
          <w:color w:val="0D0D0D" w:themeColor="text1" w:themeTint="F2"/>
          <w:sz w:val="24"/>
          <w:szCs w:val="24"/>
          <w:lang w:val="en-US"/>
        </w:rPr>
        <w:t>take</w:t>
      </w:r>
      <w:r w:rsidRPr="00E37580">
        <w:rPr>
          <w:i/>
          <w:iCs/>
          <w:color w:val="0D0D0D" w:themeColor="text1" w:themeTint="F2"/>
          <w:sz w:val="24"/>
          <w:szCs w:val="24"/>
        </w:rPr>
        <w:t xml:space="preserve"> </w:t>
      </w:r>
      <w:r w:rsidRPr="00E37580">
        <w:rPr>
          <w:i/>
          <w:iCs/>
          <w:color w:val="0D0D0D" w:themeColor="text1" w:themeTint="F2"/>
          <w:sz w:val="24"/>
          <w:szCs w:val="24"/>
          <w:lang w:val="en-US"/>
        </w:rPr>
        <w:t>photos</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 xml:space="preserve">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i/>
          <w:iCs/>
          <w:color w:val="0D0D0D" w:themeColor="text1" w:themeTint="F2"/>
          <w:sz w:val="24"/>
          <w:szCs w:val="24"/>
          <w:lang w:val="en-US"/>
        </w:rPr>
        <w:t>listen</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music</w:t>
      </w:r>
      <w:r w:rsidRPr="00E37580">
        <w:rPr>
          <w:i/>
          <w:iCs/>
          <w:color w:val="0D0D0D" w:themeColor="text1" w:themeTint="F2"/>
          <w:sz w:val="24"/>
          <w:szCs w:val="24"/>
        </w:rPr>
        <w:t xml:space="preserve"> ...)</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прошедшее простое время с неправильными глаголами в повествовательном, вопросительном, отрицательном предложениях (</w:t>
      </w:r>
      <w:r w:rsidRPr="00E37580">
        <w:rPr>
          <w:i/>
          <w:iCs/>
          <w:color w:val="0D0D0D" w:themeColor="text1" w:themeTint="F2"/>
          <w:sz w:val="24"/>
          <w:szCs w:val="24"/>
          <w:lang w:val="en-US"/>
        </w:rPr>
        <w:t>When</w:t>
      </w:r>
      <w:r w:rsidRPr="00E37580">
        <w:rPr>
          <w:i/>
          <w:iCs/>
          <w:color w:val="0D0D0D" w:themeColor="text1" w:themeTint="F2"/>
          <w:sz w:val="24"/>
          <w:szCs w:val="24"/>
        </w:rPr>
        <w:t xml:space="preserve"> </w:t>
      </w:r>
      <w:r w:rsidRPr="00E37580">
        <w:rPr>
          <w:i/>
          <w:iCs/>
          <w:color w:val="0D0D0D" w:themeColor="text1" w:themeTint="F2"/>
          <w:sz w:val="24"/>
          <w:szCs w:val="24"/>
          <w:lang w:val="en-US"/>
        </w:rPr>
        <w:t>did</w:t>
      </w:r>
      <w:r w:rsidRPr="00E37580">
        <w:rPr>
          <w:i/>
          <w:iCs/>
          <w:color w:val="0D0D0D" w:themeColor="text1" w:themeTint="F2"/>
          <w:sz w:val="24"/>
          <w:szCs w:val="24"/>
        </w:rPr>
        <w:t xml:space="preserve"> </w:t>
      </w:r>
      <w:r w:rsidRPr="00E37580">
        <w:rPr>
          <w:i/>
          <w:iCs/>
          <w:color w:val="0D0D0D" w:themeColor="text1" w:themeTint="F2"/>
          <w:sz w:val="24"/>
          <w:szCs w:val="24"/>
          <w:lang w:val="en-US"/>
        </w:rPr>
        <w:t>you</w:t>
      </w:r>
      <w:r w:rsidRPr="00E37580">
        <w:rPr>
          <w:i/>
          <w:iCs/>
          <w:color w:val="0D0D0D" w:themeColor="text1" w:themeTint="F2"/>
          <w:sz w:val="24"/>
          <w:szCs w:val="24"/>
        </w:rPr>
        <w:t xml:space="preserve"> </w:t>
      </w:r>
      <w:r w:rsidRPr="00E37580">
        <w:rPr>
          <w:i/>
          <w:iCs/>
          <w:color w:val="0D0D0D" w:themeColor="text1" w:themeTint="F2"/>
          <w:sz w:val="24"/>
          <w:szCs w:val="24"/>
          <w:lang w:val="en-US"/>
        </w:rPr>
        <w:t>buy</w:t>
      </w:r>
      <w:r w:rsidRPr="00E37580">
        <w:rPr>
          <w:i/>
          <w:iCs/>
          <w:color w:val="0D0D0D" w:themeColor="text1" w:themeTint="F2"/>
          <w:sz w:val="24"/>
          <w:szCs w:val="24"/>
        </w:rPr>
        <w:t xml:space="preserve">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 xml:space="preserve"> </w:t>
      </w:r>
      <w:r w:rsidRPr="00E37580">
        <w:rPr>
          <w:i/>
          <w:iCs/>
          <w:color w:val="0D0D0D" w:themeColor="text1" w:themeTint="F2"/>
          <w:sz w:val="24"/>
          <w:szCs w:val="24"/>
          <w:lang w:val="en-US"/>
        </w:rPr>
        <w:t>got</w:t>
      </w:r>
      <w:r w:rsidRPr="00E37580">
        <w:rPr>
          <w:i/>
          <w:iCs/>
          <w:color w:val="0D0D0D" w:themeColor="text1" w:themeTint="F2"/>
          <w:sz w:val="24"/>
          <w:szCs w:val="24"/>
        </w:rPr>
        <w:t xml:space="preserve">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last</w:t>
      </w:r>
      <w:r w:rsidRPr="00E37580">
        <w:rPr>
          <w:i/>
          <w:iCs/>
          <w:color w:val="0D0D0D" w:themeColor="text1" w:themeTint="F2"/>
          <w:sz w:val="24"/>
          <w:szCs w:val="24"/>
        </w:rPr>
        <w:t xml:space="preserve"> </w:t>
      </w:r>
      <w:r w:rsidRPr="00E37580">
        <w:rPr>
          <w:i/>
          <w:iCs/>
          <w:color w:val="0D0D0D" w:themeColor="text1" w:themeTint="F2"/>
          <w:sz w:val="24"/>
          <w:szCs w:val="24"/>
          <w:lang w:val="en-US"/>
        </w:rPr>
        <w:t>month</w:t>
      </w:r>
      <w:r w:rsidRPr="00E37580">
        <w:rPr>
          <w:i/>
          <w:iCs/>
          <w:color w:val="0D0D0D" w:themeColor="text1" w:themeTint="F2"/>
          <w:sz w:val="24"/>
          <w:szCs w:val="24"/>
        </w:rPr>
        <w:t>…)</w:t>
      </w:r>
      <w:r w:rsidRPr="00E37580">
        <w:rPr>
          <w:color w:val="0D0D0D" w:themeColor="text1" w:themeTint="F2"/>
          <w:sz w:val="24"/>
          <w:szCs w:val="24"/>
        </w:rPr>
        <w:t xml:space="preserve">; </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исчисляемые существительные в единственном/множественном числе с неопределенным артиклем </w:t>
      </w:r>
      <w:r w:rsidRPr="00E37580">
        <w:rPr>
          <w:i/>
          <w:iCs/>
          <w:color w:val="0D0D0D" w:themeColor="text1" w:themeTint="F2"/>
          <w:sz w:val="24"/>
          <w:szCs w:val="24"/>
          <w:lang w:val="en-US"/>
        </w:rPr>
        <w:t>a</w:t>
      </w:r>
      <w:r w:rsidRPr="00E37580">
        <w:rPr>
          <w:i/>
          <w:iCs/>
          <w:color w:val="0D0D0D" w:themeColor="text1" w:themeTint="F2"/>
          <w:sz w:val="24"/>
          <w:szCs w:val="24"/>
        </w:rPr>
        <w:t xml:space="preserve"> </w:t>
      </w:r>
      <w:r w:rsidRPr="00E37580">
        <w:rPr>
          <w:color w:val="0D0D0D" w:themeColor="text1" w:themeTint="F2"/>
          <w:sz w:val="24"/>
          <w:szCs w:val="24"/>
        </w:rPr>
        <w:t>и местоимением</w:t>
      </w:r>
      <w:r w:rsidRPr="00E37580">
        <w:rPr>
          <w:i/>
          <w:iCs/>
          <w:color w:val="0D0D0D" w:themeColor="text1" w:themeTint="F2"/>
          <w:sz w:val="24"/>
          <w:szCs w:val="24"/>
        </w:rPr>
        <w:t xml:space="preserve"> </w:t>
      </w:r>
      <w:r w:rsidRPr="00E37580">
        <w:rPr>
          <w:i/>
          <w:iCs/>
          <w:color w:val="0D0D0D" w:themeColor="text1" w:themeTint="F2"/>
          <w:sz w:val="24"/>
          <w:szCs w:val="24"/>
          <w:lang w:val="en-US"/>
        </w:rPr>
        <w:t>some</w:t>
      </w:r>
      <w:r w:rsidRPr="00E37580">
        <w:rPr>
          <w:i/>
          <w:iCs/>
          <w:color w:val="0D0D0D" w:themeColor="text1" w:themeTint="F2"/>
          <w:sz w:val="24"/>
          <w:szCs w:val="24"/>
        </w:rPr>
        <w:t xml:space="preserve"> </w:t>
      </w:r>
      <w:r w:rsidRPr="00E37580">
        <w:rPr>
          <w:color w:val="0D0D0D" w:themeColor="text1" w:themeTint="F2"/>
          <w:sz w:val="24"/>
          <w:szCs w:val="24"/>
        </w:rPr>
        <w:t>(повторение);</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речевые модели с</w:t>
      </w:r>
      <w:r w:rsidRPr="00E37580">
        <w:rPr>
          <w:i/>
          <w:iCs/>
          <w:color w:val="0D0D0D" w:themeColor="text1" w:themeTint="F2"/>
          <w:sz w:val="24"/>
          <w:szCs w:val="24"/>
        </w:rPr>
        <w:t xml:space="preserve"> </w:t>
      </w:r>
      <w:r w:rsidRPr="00E37580">
        <w:rPr>
          <w:i/>
          <w:iCs/>
          <w:color w:val="0D0D0D" w:themeColor="text1" w:themeTint="F2"/>
          <w:sz w:val="24"/>
          <w:szCs w:val="24"/>
          <w:lang w:val="en-US"/>
        </w:rPr>
        <w:t>other</w:t>
      </w:r>
      <w:r w:rsidRPr="00E37580">
        <w:rPr>
          <w:color w:val="0D0D0D" w:themeColor="text1" w:themeTint="F2"/>
          <w:sz w:val="24"/>
          <w:szCs w:val="24"/>
        </w:rPr>
        <w:t xml:space="preserve"> типа …</w:t>
      </w:r>
      <w:r w:rsidRPr="00E37580">
        <w:rPr>
          <w:i/>
          <w:iCs/>
          <w:color w:val="0D0D0D" w:themeColor="text1" w:themeTint="F2"/>
          <w:sz w:val="24"/>
          <w:szCs w:val="24"/>
          <w:lang w:val="en-US"/>
        </w:rPr>
        <w:t>other</w:t>
      </w:r>
      <w:r w:rsidRPr="00E37580">
        <w:rPr>
          <w:i/>
          <w:iCs/>
          <w:color w:val="0D0D0D" w:themeColor="text1" w:themeTint="F2"/>
          <w:sz w:val="24"/>
          <w:szCs w:val="24"/>
        </w:rPr>
        <w:t xml:space="preserve"> </w:t>
      </w:r>
      <w:r w:rsidRPr="00E37580">
        <w:rPr>
          <w:i/>
          <w:iCs/>
          <w:color w:val="0D0D0D" w:themeColor="text1" w:themeTint="F2"/>
          <w:sz w:val="24"/>
          <w:szCs w:val="24"/>
          <w:lang w:val="en-US"/>
        </w:rPr>
        <w:t>apps</w:t>
      </w:r>
      <w:r w:rsidRPr="00E37580">
        <w:rPr>
          <w:i/>
          <w:iCs/>
          <w:color w:val="0D0D0D" w:themeColor="text1" w:themeTint="F2"/>
          <w:sz w:val="24"/>
          <w:szCs w:val="24"/>
        </w:rPr>
        <w:t xml:space="preserve">, </w:t>
      </w:r>
      <w:r w:rsidRPr="00E37580">
        <w:rPr>
          <w:i/>
          <w:iCs/>
          <w:color w:val="0D0D0D" w:themeColor="text1" w:themeTint="F2"/>
          <w:sz w:val="24"/>
          <w:szCs w:val="24"/>
          <w:lang w:val="en-US"/>
        </w:rPr>
        <w:t>other</w:t>
      </w:r>
      <w:r w:rsidRPr="00E37580">
        <w:rPr>
          <w:i/>
          <w:iCs/>
          <w:color w:val="0D0D0D" w:themeColor="text1" w:themeTint="F2"/>
          <w:sz w:val="24"/>
          <w:szCs w:val="24"/>
        </w:rPr>
        <w:t xml:space="preserve"> </w:t>
      </w:r>
      <w:r w:rsidRPr="00E37580">
        <w:rPr>
          <w:i/>
          <w:iCs/>
          <w:color w:val="0D0D0D" w:themeColor="text1" w:themeTint="F2"/>
          <w:sz w:val="24"/>
          <w:szCs w:val="24"/>
          <w:lang w:val="en-US"/>
        </w:rPr>
        <w:t>gadgets</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Лексический материал отбирается с учетом тематики общения Раздела 1:</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lastRenderedPageBreak/>
        <w:t>– названия гаджетов, технических устройств:</w:t>
      </w:r>
      <w:r w:rsidRPr="00E37580">
        <w:rPr>
          <w:i/>
          <w:iCs/>
          <w:color w:val="0D0D0D" w:themeColor="text1" w:themeTint="F2"/>
          <w:sz w:val="24"/>
          <w:szCs w:val="24"/>
        </w:rPr>
        <w:t xml:space="preserve"> </w:t>
      </w:r>
      <w:r w:rsidRPr="00E37580">
        <w:rPr>
          <w:i/>
          <w:iCs/>
          <w:color w:val="0D0D0D" w:themeColor="text1" w:themeTint="F2"/>
          <w:sz w:val="24"/>
          <w:szCs w:val="24"/>
          <w:lang w:val="en-US"/>
        </w:rPr>
        <w:t>smartphone</w:t>
      </w:r>
      <w:r w:rsidRPr="00E37580">
        <w:rPr>
          <w:i/>
          <w:iCs/>
          <w:color w:val="0D0D0D" w:themeColor="text1" w:themeTint="F2"/>
          <w:sz w:val="24"/>
          <w:szCs w:val="24"/>
        </w:rPr>
        <w:t xml:space="preserve">, </w:t>
      </w:r>
      <w:r w:rsidRPr="00E37580">
        <w:rPr>
          <w:i/>
          <w:iCs/>
          <w:color w:val="0D0D0D" w:themeColor="text1" w:themeTint="F2"/>
          <w:sz w:val="24"/>
          <w:szCs w:val="24"/>
          <w:lang w:val="en-US"/>
        </w:rPr>
        <w:t>smartwatch</w:t>
      </w:r>
      <w:r w:rsidRPr="00E37580">
        <w:rPr>
          <w:i/>
          <w:iCs/>
          <w:color w:val="0D0D0D" w:themeColor="text1" w:themeTint="F2"/>
          <w:sz w:val="24"/>
          <w:szCs w:val="24"/>
        </w:rPr>
        <w:t xml:space="preserve">, </w:t>
      </w:r>
      <w:r w:rsidRPr="00E37580">
        <w:rPr>
          <w:i/>
          <w:iCs/>
          <w:color w:val="0D0D0D" w:themeColor="text1" w:themeTint="F2"/>
          <w:sz w:val="24"/>
          <w:szCs w:val="24"/>
          <w:lang w:val="en-US"/>
        </w:rPr>
        <w:t>tablet</w:t>
      </w:r>
      <w:r w:rsidRPr="00E37580">
        <w:rPr>
          <w:i/>
          <w:iCs/>
          <w:color w:val="0D0D0D" w:themeColor="text1" w:themeTint="F2"/>
          <w:sz w:val="24"/>
          <w:szCs w:val="24"/>
        </w:rPr>
        <w:t xml:space="preserve">, </w:t>
      </w:r>
      <w:r w:rsidRPr="00E37580">
        <w:rPr>
          <w:i/>
          <w:iCs/>
          <w:color w:val="0D0D0D" w:themeColor="text1" w:themeTint="F2"/>
          <w:sz w:val="24"/>
          <w:szCs w:val="24"/>
          <w:lang w:val="en-US"/>
        </w:rPr>
        <w:t>iPhone</w:t>
      </w:r>
      <w:r w:rsidRPr="00E37580">
        <w:rPr>
          <w:i/>
          <w:iCs/>
          <w:color w:val="0D0D0D" w:themeColor="text1" w:themeTint="F2"/>
          <w:sz w:val="24"/>
          <w:szCs w:val="24"/>
        </w:rPr>
        <w:t xml:space="preserve">, </w:t>
      </w:r>
      <w:r w:rsidRPr="00E37580">
        <w:rPr>
          <w:i/>
          <w:iCs/>
          <w:color w:val="0D0D0D" w:themeColor="text1" w:themeTint="F2"/>
          <w:sz w:val="24"/>
          <w:szCs w:val="24"/>
          <w:lang w:val="en-US"/>
        </w:rPr>
        <w:t>iPad</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названия приложений для планшетов и смартфонов: </w:t>
      </w:r>
      <w:r w:rsidRPr="00E37580">
        <w:rPr>
          <w:i/>
          <w:iCs/>
          <w:color w:val="0D0D0D" w:themeColor="text1" w:themeTint="F2"/>
          <w:sz w:val="24"/>
          <w:szCs w:val="24"/>
          <w:lang w:val="en-US"/>
        </w:rPr>
        <w:t>apps</w:t>
      </w:r>
      <w:r w:rsidRPr="00E37580">
        <w:rPr>
          <w:i/>
          <w:iCs/>
          <w:color w:val="0D0D0D" w:themeColor="text1" w:themeTint="F2"/>
          <w:sz w:val="24"/>
          <w:szCs w:val="24"/>
        </w:rPr>
        <w:t xml:space="preserve">, </w:t>
      </w:r>
      <w:r w:rsidRPr="00E37580">
        <w:rPr>
          <w:i/>
          <w:iCs/>
          <w:color w:val="0D0D0D" w:themeColor="text1" w:themeTint="F2"/>
          <w:sz w:val="24"/>
          <w:szCs w:val="24"/>
          <w:lang w:val="en-US"/>
        </w:rPr>
        <w:t>weather</w:t>
      </w:r>
      <w:r w:rsidRPr="00E37580">
        <w:rPr>
          <w:i/>
          <w:iCs/>
          <w:color w:val="0D0D0D" w:themeColor="text1" w:themeTint="F2"/>
          <w:sz w:val="24"/>
          <w:szCs w:val="24"/>
        </w:rPr>
        <w:t xml:space="preserve">, </w:t>
      </w:r>
      <w:r w:rsidRPr="00E37580">
        <w:rPr>
          <w:i/>
          <w:iCs/>
          <w:color w:val="0D0D0D" w:themeColor="text1" w:themeTint="F2"/>
          <w:sz w:val="24"/>
          <w:szCs w:val="24"/>
          <w:lang w:val="en-US"/>
        </w:rPr>
        <w:t>iMovie</w:t>
      </w:r>
      <w:r w:rsidRPr="00E37580">
        <w:rPr>
          <w:i/>
          <w:iCs/>
          <w:color w:val="0D0D0D" w:themeColor="text1" w:themeTint="F2"/>
          <w:sz w:val="24"/>
          <w:szCs w:val="24"/>
        </w:rPr>
        <w:t xml:space="preserve">, </w:t>
      </w:r>
      <w:r w:rsidRPr="00E37580">
        <w:rPr>
          <w:i/>
          <w:iCs/>
          <w:color w:val="0D0D0D" w:themeColor="text1" w:themeTint="F2"/>
          <w:sz w:val="24"/>
          <w:szCs w:val="24"/>
          <w:lang w:val="en-US"/>
        </w:rPr>
        <w:t>Google</w:t>
      </w:r>
      <w:r w:rsidRPr="00E37580">
        <w:rPr>
          <w:i/>
          <w:iCs/>
          <w:color w:val="0D0D0D" w:themeColor="text1" w:themeTint="F2"/>
          <w:sz w:val="24"/>
          <w:szCs w:val="24"/>
        </w:rPr>
        <w:t xml:space="preserve"> </w:t>
      </w:r>
      <w:r w:rsidRPr="00E37580">
        <w:rPr>
          <w:i/>
          <w:iCs/>
          <w:color w:val="0D0D0D" w:themeColor="text1" w:themeTint="F2"/>
          <w:sz w:val="24"/>
          <w:szCs w:val="24"/>
          <w:lang w:val="en-US"/>
        </w:rPr>
        <w:t>Maps</w:t>
      </w:r>
      <w:r w:rsidRPr="00E37580">
        <w:rPr>
          <w:i/>
          <w:iCs/>
          <w:color w:val="0D0D0D" w:themeColor="text1" w:themeTint="F2"/>
          <w:sz w:val="24"/>
          <w:szCs w:val="24"/>
        </w:rPr>
        <w:t xml:space="preserve">, </w:t>
      </w:r>
      <w:r w:rsidRPr="00E37580">
        <w:rPr>
          <w:i/>
          <w:iCs/>
          <w:color w:val="0D0D0D" w:themeColor="text1" w:themeTint="F2"/>
          <w:sz w:val="24"/>
          <w:szCs w:val="24"/>
          <w:lang w:val="en-US"/>
        </w:rPr>
        <w:t>Pages</w:t>
      </w:r>
      <w:r w:rsidRPr="00E37580">
        <w:rPr>
          <w:i/>
          <w:iCs/>
          <w:color w:val="0D0D0D" w:themeColor="text1" w:themeTint="F2"/>
          <w:sz w:val="24"/>
          <w:szCs w:val="24"/>
        </w:rPr>
        <w:t xml:space="preserve">, </w:t>
      </w:r>
      <w:r w:rsidRPr="00E37580">
        <w:rPr>
          <w:i/>
          <w:iCs/>
          <w:color w:val="0D0D0D" w:themeColor="text1" w:themeTint="F2"/>
          <w:sz w:val="24"/>
          <w:szCs w:val="24"/>
          <w:lang w:val="en-US"/>
        </w:rPr>
        <w:t>Shortcuts</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глаголы для описания действий в информационном пространстве: </w:t>
      </w:r>
      <w:r w:rsidRPr="00E37580">
        <w:rPr>
          <w:i/>
          <w:iCs/>
          <w:color w:val="0D0D0D" w:themeColor="text1" w:themeTint="F2"/>
          <w:sz w:val="24"/>
          <w:szCs w:val="24"/>
          <w:lang w:val="en-US"/>
        </w:rPr>
        <w:t>to</w:t>
      </w:r>
      <w:r w:rsidRPr="00E37580">
        <w:rPr>
          <w:color w:val="0D0D0D" w:themeColor="text1" w:themeTint="F2"/>
          <w:sz w:val="24"/>
          <w:szCs w:val="24"/>
        </w:rPr>
        <w:t xml:space="preserve"> </w:t>
      </w:r>
      <w:r w:rsidRPr="00E37580">
        <w:rPr>
          <w:i/>
          <w:iCs/>
          <w:color w:val="0D0D0D" w:themeColor="text1" w:themeTint="F2"/>
          <w:sz w:val="24"/>
          <w:szCs w:val="24"/>
          <w:lang w:val="en-US"/>
        </w:rPr>
        <w:t>download</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upload</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like</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post</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w:t>
      </w:r>
      <w:r w:rsidRPr="00E37580">
        <w:rPr>
          <w:i/>
          <w:iCs/>
          <w:color w:val="0D0D0D" w:themeColor="text1" w:themeTint="F2"/>
          <w:sz w:val="24"/>
          <w:szCs w:val="24"/>
          <w:lang w:val="en-US"/>
        </w:rPr>
        <w:t>comment</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конструкции:</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 xml:space="preserve"> </w:t>
      </w:r>
      <w:r w:rsidRPr="00E37580">
        <w:rPr>
          <w:i/>
          <w:iCs/>
          <w:color w:val="0D0D0D" w:themeColor="text1" w:themeTint="F2"/>
          <w:sz w:val="24"/>
          <w:szCs w:val="24"/>
          <w:lang w:val="en-US"/>
        </w:rPr>
        <w:t>like</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w:t>
      </w:r>
      <w:r w:rsidRPr="00E37580">
        <w:rPr>
          <w:i/>
          <w:iCs/>
          <w:color w:val="0D0D0D" w:themeColor="text1" w:themeTint="F2"/>
          <w:sz w:val="24"/>
          <w:szCs w:val="24"/>
          <w:lang w:val="en-US"/>
        </w:rPr>
        <w:t>m</w:t>
      </w:r>
      <w:r w:rsidRPr="00E37580">
        <w:rPr>
          <w:i/>
          <w:iCs/>
          <w:color w:val="0D0D0D" w:themeColor="text1" w:themeTint="F2"/>
          <w:sz w:val="24"/>
          <w:szCs w:val="24"/>
        </w:rPr>
        <w:t xml:space="preserve"> </w:t>
      </w:r>
      <w:r w:rsidRPr="00E37580">
        <w:rPr>
          <w:i/>
          <w:iCs/>
          <w:color w:val="0D0D0D" w:themeColor="text1" w:themeTint="F2"/>
          <w:sz w:val="24"/>
          <w:szCs w:val="24"/>
          <w:lang w:val="en-US"/>
        </w:rPr>
        <w:t>keen</w:t>
      </w:r>
      <w:r w:rsidRPr="00E37580">
        <w:rPr>
          <w:i/>
          <w:iCs/>
          <w:color w:val="0D0D0D" w:themeColor="text1" w:themeTint="F2"/>
          <w:sz w:val="24"/>
          <w:szCs w:val="24"/>
        </w:rPr>
        <w:t xml:space="preserve"> </w:t>
      </w:r>
      <w:r w:rsidRPr="00E37580">
        <w:rPr>
          <w:i/>
          <w:iCs/>
          <w:color w:val="0D0D0D" w:themeColor="text1" w:themeTint="F2"/>
          <w:sz w:val="24"/>
          <w:szCs w:val="24"/>
          <w:lang w:val="en-US"/>
        </w:rPr>
        <w:t>on</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w:t>
      </w:r>
      <w:r w:rsidRPr="00E37580">
        <w:rPr>
          <w:i/>
          <w:iCs/>
          <w:color w:val="0D0D0D" w:themeColor="text1" w:themeTint="F2"/>
          <w:sz w:val="24"/>
          <w:szCs w:val="24"/>
          <w:lang w:val="en-US"/>
        </w:rPr>
        <w:t>m</w:t>
      </w:r>
      <w:r w:rsidRPr="00E37580">
        <w:rPr>
          <w:i/>
          <w:iCs/>
          <w:color w:val="0D0D0D" w:themeColor="text1" w:themeTint="F2"/>
          <w:sz w:val="24"/>
          <w:szCs w:val="24"/>
        </w:rPr>
        <w:t xml:space="preserve"> </w:t>
      </w:r>
      <w:r w:rsidRPr="00E37580">
        <w:rPr>
          <w:i/>
          <w:iCs/>
          <w:color w:val="0D0D0D" w:themeColor="text1" w:themeTint="F2"/>
          <w:sz w:val="24"/>
          <w:szCs w:val="24"/>
          <w:lang w:val="en-US"/>
        </w:rPr>
        <w:t>interested</w:t>
      </w:r>
      <w:r w:rsidRPr="00E37580">
        <w:rPr>
          <w:i/>
          <w:iCs/>
          <w:color w:val="0D0D0D" w:themeColor="text1" w:themeTint="F2"/>
          <w:sz w:val="24"/>
          <w:szCs w:val="24"/>
        </w:rPr>
        <w:t xml:space="preserve"> </w:t>
      </w:r>
      <w:r w:rsidRPr="00E37580">
        <w:rPr>
          <w:i/>
          <w:iCs/>
          <w:color w:val="0D0D0D" w:themeColor="text1" w:themeTint="F2"/>
          <w:sz w:val="24"/>
          <w:szCs w:val="24"/>
          <w:lang w:val="en-US"/>
        </w:rPr>
        <w:t>in</w:t>
      </w:r>
      <w:r w:rsidRPr="00E37580">
        <w:rPr>
          <w:i/>
          <w:iCs/>
          <w:color w:val="0D0D0D" w:themeColor="text1" w:themeTint="F2"/>
          <w:sz w:val="24"/>
          <w:szCs w:val="24"/>
        </w:rPr>
        <w:t xml:space="preserve">… </w:t>
      </w:r>
      <w:r w:rsidRPr="00E37580">
        <w:rPr>
          <w:color w:val="0D0D0D" w:themeColor="text1" w:themeTint="F2"/>
          <w:sz w:val="24"/>
          <w:szCs w:val="24"/>
        </w:rPr>
        <w:t>для описания своих интересов (повторение).</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 xml:space="preserve">Раздел 2. </w:t>
      </w:r>
      <w:r w:rsidRPr="00E37580">
        <w:rPr>
          <w:b/>
          <w:bCs/>
          <w:color w:val="0D0D0D" w:themeColor="text1" w:themeTint="F2"/>
          <w:sz w:val="24"/>
          <w:szCs w:val="24"/>
        </w:rPr>
        <w:t>Здоровье</w:t>
      </w:r>
    </w:p>
    <w:p w:rsidR="003F0909" w:rsidRPr="00E37580" w:rsidRDefault="003F0909" w:rsidP="003F0909">
      <w:pPr>
        <w:ind w:firstLine="709"/>
        <w:jc w:val="both"/>
        <w:rPr>
          <w:color w:val="0D0D0D" w:themeColor="text1" w:themeTint="F2"/>
          <w:sz w:val="24"/>
          <w:szCs w:val="24"/>
        </w:rPr>
      </w:pPr>
      <w:r w:rsidRPr="00E37580">
        <w:rPr>
          <w:bCs/>
          <w:color w:val="0D0D0D" w:themeColor="text1" w:themeTint="F2"/>
          <w:sz w:val="24"/>
          <w:szCs w:val="24"/>
        </w:rPr>
        <w:t>1.</w:t>
      </w:r>
      <w:r w:rsidRPr="00E37580">
        <w:rPr>
          <w:color w:val="0D0D0D" w:themeColor="text1" w:themeTint="F2"/>
          <w:sz w:val="24"/>
          <w:szCs w:val="24"/>
        </w:rPr>
        <w:t xml:space="preserve"> Здоровый образ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Режим дня.</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В аптеке.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правила о здоровом образе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голосовое сообщение о времени приема лекарства;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голосовое сообщение заболевшему однокласснику с пожеланием выздоровления;</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рассказывать о своем самочувствии и симптомах;</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рассказывать о своем режиме дня;</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текст для блога на тему «Здоровый образ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плакат с инструкцией по правильному режиму дня;</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текст рецепта для приготовления полезного блюда;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электронное письмо заболевшему однокласснику с пожеланием выздоровления;</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mustn</w:t>
      </w:r>
      <w:r w:rsidRPr="00E37580">
        <w:rPr>
          <w:i/>
          <w:iCs/>
          <w:color w:val="0D0D0D" w:themeColor="text1" w:themeTint="F2"/>
          <w:sz w:val="24"/>
          <w:szCs w:val="24"/>
        </w:rPr>
        <w:t>’</w:t>
      </w:r>
      <w:r w:rsidRPr="00E37580">
        <w:rPr>
          <w:i/>
          <w:iCs/>
          <w:color w:val="0D0D0D" w:themeColor="text1" w:themeTint="F2"/>
          <w:sz w:val="24"/>
          <w:szCs w:val="24"/>
          <w:lang w:val="en-US"/>
        </w:rPr>
        <w:t>t</w:t>
      </w:r>
      <w:r w:rsidRPr="00E37580">
        <w:rPr>
          <w:i/>
          <w:iCs/>
          <w:color w:val="0D0D0D" w:themeColor="text1" w:themeTint="F2"/>
          <w:sz w:val="24"/>
          <w:szCs w:val="24"/>
        </w:rPr>
        <w:t xml:space="preserve"> + инфинитив</w:t>
      </w:r>
      <w:r w:rsidRPr="00E37580">
        <w:rPr>
          <w:color w:val="0D0D0D" w:themeColor="text1" w:themeTint="F2"/>
          <w:sz w:val="24"/>
          <w:szCs w:val="24"/>
        </w:rPr>
        <w:t xml:space="preserve"> для выражения запрета;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must</w:t>
      </w:r>
      <w:r w:rsidRPr="00E37580">
        <w:rPr>
          <w:i/>
          <w:iCs/>
          <w:color w:val="0D0D0D" w:themeColor="text1" w:themeTint="F2"/>
          <w:sz w:val="24"/>
          <w:szCs w:val="24"/>
        </w:rPr>
        <w:t xml:space="preserve"> + инфинитив</w:t>
      </w:r>
      <w:r w:rsidRPr="00E37580">
        <w:rPr>
          <w:color w:val="0D0D0D" w:themeColor="text1" w:themeTint="F2"/>
          <w:sz w:val="24"/>
          <w:szCs w:val="24"/>
        </w:rPr>
        <w:t xml:space="preserve"> для выражения настоятельного совета;</w:t>
      </w:r>
    </w:p>
    <w:p w:rsidR="003F0909" w:rsidRPr="00E37580" w:rsidRDefault="003F0909" w:rsidP="003F0909">
      <w:pPr>
        <w:ind w:firstLine="709"/>
        <w:jc w:val="both"/>
        <w:rPr>
          <w:i/>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неисчисляемые</w:t>
      </w:r>
      <w:r w:rsidRPr="00E37580">
        <w:rPr>
          <w:color w:val="0D0D0D" w:themeColor="text1" w:themeTint="F2"/>
          <w:sz w:val="24"/>
          <w:szCs w:val="24"/>
          <w:lang w:val="en-US"/>
        </w:rPr>
        <w:t xml:space="preserve"> </w:t>
      </w:r>
      <w:r w:rsidRPr="00E37580">
        <w:rPr>
          <w:color w:val="0D0D0D" w:themeColor="text1" w:themeTint="F2"/>
          <w:sz w:val="24"/>
          <w:szCs w:val="24"/>
        </w:rPr>
        <w:t>существительные</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сочетаниях</w:t>
      </w:r>
      <w:r w:rsidRPr="00E37580">
        <w:rPr>
          <w:i/>
          <w:color w:val="0D0D0D" w:themeColor="text1" w:themeTint="F2"/>
          <w:sz w:val="24"/>
          <w:szCs w:val="24"/>
          <w:lang w:val="en-US"/>
        </w:rPr>
        <w:t xml:space="preserve"> a packet of, a spoon of, a piece of…;</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конструкции с модальным глаголом </w:t>
      </w:r>
      <w:r w:rsidRPr="00E37580">
        <w:rPr>
          <w:i/>
          <w:iCs/>
          <w:color w:val="0D0D0D" w:themeColor="text1" w:themeTint="F2"/>
          <w:sz w:val="24"/>
          <w:szCs w:val="24"/>
          <w:lang w:val="en-US"/>
        </w:rPr>
        <w:t>could</w:t>
      </w:r>
      <w:r w:rsidRPr="00E37580">
        <w:rPr>
          <w:color w:val="0D0D0D" w:themeColor="text1" w:themeTint="F2"/>
          <w:sz w:val="24"/>
          <w:szCs w:val="24"/>
        </w:rPr>
        <w:t xml:space="preserve"> для выражения вежливой просьбы:</w:t>
      </w:r>
      <w:r w:rsidRPr="00E37580">
        <w:rPr>
          <w:i/>
          <w:iCs/>
          <w:color w:val="0D0D0D" w:themeColor="text1" w:themeTint="F2"/>
          <w:sz w:val="24"/>
          <w:szCs w:val="24"/>
        </w:rPr>
        <w:t xml:space="preserve"> </w:t>
      </w:r>
      <w:r w:rsidRPr="00E37580">
        <w:rPr>
          <w:i/>
          <w:iCs/>
          <w:color w:val="0D0D0D" w:themeColor="text1" w:themeTint="F2"/>
          <w:sz w:val="24"/>
          <w:szCs w:val="24"/>
          <w:lang w:val="en-US"/>
        </w:rPr>
        <w:t>Could</w:t>
      </w:r>
      <w:r w:rsidRPr="00E37580">
        <w:rPr>
          <w:i/>
          <w:iCs/>
          <w:color w:val="0D0D0D" w:themeColor="text1" w:themeTint="F2"/>
          <w:sz w:val="24"/>
          <w:szCs w:val="24"/>
        </w:rPr>
        <w:t xml:space="preserve"> </w:t>
      </w:r>
      <w:r w:rsidRPr="00E37580">
        <w:rPr>
          <w:i/>
          <w:iCs/>
          <w:color w:val="0D0D0D" w:themeColor="text1" w:themeTint="F2"/>
          <w:sz w:val="24"/>
          <w:szCs w:val="24"/>
          <w:lang w:val="en-US"/>
        </w:rPr>
        <w:t>I</w:t>
      </w:r>
      <w:r w:rsidRPr="00E37580">
        <w:rPr>
          <w:i/>
          <w:iCs/>
          <w:color w:val="0D0D0D" w:themeColor="text1" w:themeTint="F2"/>
          <w:sz w:val="24"/>
          <w:szCs w:val="24"/>
        </w:rPr>
        <w:t xml:space="preserve"> </w:t>
      </w:r>
      <w:r w:rsidRPr="00E37580">
        <w:rPr>
          <w:i/>
          <w:iCs/>
          <w:color w:val="0D0D0D" w:themeColor="text1" w:themeTint="F2"/>
          <w:sz w:val="24"/>
          <w:szCs w:val="24"/>
          <w:lang w:val="en-US"/>
        </w:rPr>
        <w:t>have</w:t>
      </w:r>
      <w:r w:rsidRPr="00E37580">
        <w:rPr>
          <w:i/>
          <w:iCs/>
          <w:color w:val="0D0D0D" w:themeColor="text1" w:themeTint="F2"/>
          <w:sz w:val="24"/>
          <w:szCs w:val="24"/>
        </w:rPr>
        <w:t xml:space="preserve"> </w:t>
      </w:r>
      <w:r w:rsidRPr="00E37580">
        <w:rPr>
          <w:i/>
          <w:iCs/>
          <w:color w:val="0D0D0D" w:themeColor="text1" w:themeTint="F2"/>
          <w:sz w:val="24"/>
          <w:szCs w:val="24"/>
          <w:lang w:val="en-US"/>
        </w:rPr>
        <w:t>some</w:t>
      </w:r>
      <w:r w:rsidRPr="00E37580">
        <w:rPr>
          <w:i/>
          <w:iCs/>
          <w:color w:val="0D0D0D" w:themeColor="text1" w:themeTint="F2"/>
          <w:sz w:val="24"/>
          <w:szCs w:val="24"/>
        </w:rPr>
        <w:t xml:space="preserve"> </w:t>
      </w:r>
      <w:r w:rsidRPr="00E37580">
        <w:rPr>
          <w:i/>
          <w:iCs/>
          <w:color w:val="0D0D0D" w:themeColor="text1" w:themeTint="F2"/>
          <w:sz w:val="24"/>
          <w:szCs w:val="24"/>
          <w:lang w:val="en-US"/>
        </w:rPr>
        <w:t>throat</w:t>
      </w:r>
      <w:r w:rsidRPr="00E37580">
        <w:rPr>
          <w:i/>
          <w:iCs/>
          <w:color w:val="0D0D0D" w:themeColor="text1" w:themeTint="F2"/>
          <w:sz w:val="24"/>
          <w:szCs w:val="24"/>
        </w:rPr>
        <w:t xml:space="preserve"> </w:t>
      </w:r>
      <w:r w:rsidRPr="00E37580">
        <w:rPr>
          <w:i/>
          <w:iCs/>
          <w:color w:val="0D0D0D" w:themeColor="text1" w:themeTint="F2"/>
          <w:sz w:val="24"/>
          <w:szCs w:val="24"/>
          <w:lang w:val="en-US"/>
        </w:rPr>
        <w:t>lozenges</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повелительное наклонения для выражения инструкции о приеме лекарств: </w:t>
      </w:r>
      <w:r w:rsidRPr="00E37580">
        <w:rPr>
          <w:i/>
          <w:iCs/>
          <w:color w:val="0D0D0D" w:themeColor="text1" w:themeTint="F2"/>
          <w:sz w:val="24"/>
          <w:szCs w:val="24"/>
          <w:lang w:val="en-US"/>
        </w:rPr>
        <w:t>take</w:t>
      </w:r>
      <w:r w:rsidRPr="00E37580">
        <w:rPr>
          <w:i/>
          <w:iCs/>
          <w:color w:val="0D0D0D" w:themeColor="text1" w:themeTint="F2"/>
          <w:sz w:val="24"/>
          <w:szCs w:val="24"/>
        </w:rPr>
        <w:t xml:space="preserve"> </w:t>
      </w:r>
      <w:r w:rsidRPr="00E37580">
        <w:rPr>
          <w:i/>
          <w:iCs/>
          <w:color w:val="0D0D0D" w:themeColor="text1" w:themeTint="F2"/>
          <w:sz w:val="24"/>
          <w:szCs w:val="24"/>
          <w:lang w:val="en-US"/>
        </w:rPr>
        <w:t>one</w:t>
      </w:r>
      <w:r w:rsidRPr="00E37580">
        <w:rPr>
          <w:i/>
          <w:iCs/>
          <w:color w:val="0D0D0D" w:themeColor="text1" w:themeTint="F2"/>
          <w:sz w:val="24"/>
          <w:szCs w:val="24"/>
        </w:rPr>
        <w:t xml:space="preserve"> </w:t>
      </w:r>
      <w:r w:rsidRPr="00E37580">
        <w:rPr>
          <w:i/>
          <w:iCs/>
          <w:color w:val="0D0D0D" w:themeColor="text1" w:themeTint="F2"/>
          <w:sz w:val="24"/>
          <w:szCs w:val="24"/>
          <w:lang w:val="en-US"/>
        </w:rPr>
        <w:t>tablet</w:t>
      </w:r>
      <w:r w:rsidRPr="00E37580">
        <w:rPr>
          <w:i/>
          <w:iCs/>
          <w:color w:val="0D0D0D" w:themeColor="text1" w:themeTint="F2"/>
          <w:sz w:val="24"/>
          <w:szCs w:val="24"/>
        </w:rPr>
        <w:t xml:space="preserve"> </w:t>
      </w:r>
      <w:r w:rsidRPr="00E37580">
        <w:rPr>
          <w:i/>
          <w:iCs/>
          <w:color w:val="0D0D0D" w:themeColor="text1" w:themeTint="F2"/>
          <w:sz w:val="24"/>
          <w:szCs w:val="24"/>
          <w:lang w:val="en-US"/>
        </w:rPr>
        <w:t>three</w:t>
      </w:r>
      <w:r w:rsidRPr="00E37580">
        <w:rPr>
          <w:i/>
          <w:iCs/>
          <w:color w:val="0D0D0D" w:themeColor="text1" w:themeTint="F2"/>
          <w:sz w:val="24"/>
          <w:szCs w:val="24"/>
        </w:rPr>
        <w:t xml:space="preserve"> </w:t>
      </w:r>
      <w:r w:rsidRPr="00E37580">
        <w:rPr>
          <w:i/>
          <w:iCs/>
          <w:color w:val="0D0D0D" w:themeColor="text1" w:themeTint="F2"/>
          <w:sz w:val="24"/>
          <w:szCs w:val="24"/>
          <w:lang w:val="en-US"/>
        </w:rPr>
        <w:t>times</w:t>
      </w:r>
      <w:r w:rsidRPr="00E37580">
        <w:rPr>
          <w:i/>
          <w:iCs/>
          <w:color w:val="0D0D0D" w:themeColor="text1" w:themeTint="F2"/>
          <w:sz w:val="24"/>
          <w:szCs w:val="24"/>
        </w:rPr>
        <w:t xml:space="preserve"> </w:t>
      </w:r>
      <w:r w:rsidRPr="00E37580">
        <w:rPr>
          <w:i/>
          <w:iCs/>
          <w:color w:val="0D0D0D" w:themeColor="text1" w:themeTint="F2"/>
          <w:sz w:val="24"/>
          <w:szCs w:val="24"/>
          <w:lang w:val="en-US"/>
        </w:rPr>
        <w:t>a</w:t>
      </w:r>
      <w:r w:rsidRPr="00E37580">
        <w:rPr>
          <w:i/>
          <w:iCs/>
          <w:color w:val="0D0D0D" w:themeColor="text1" w:themeTint="F2"/>
          <w:sz w:val="24"/>
          <w:szCs w:val="24"/>
        </w:rPr>
        <w:t xml:space="preserve"> </w:t>
      </w:r>
      <w:r w:rsidRPr="00E37580">
        <w:rPr>
          <w:i/>
          <w:iCs/>
          <w:color w:val="0D0D0D" w:themeColor="text1" w:themeTint="F2"/>
          <w:sz w:val="24"/>
          <w:szCs w:val="24"/>
          <w:lang w:val="en-US"/>
        </w:rPr>
        <w:t>day</w:t>
      </w:r>
      <w:r w:rsidRPr="00E37580">
        <w:rPr>
          <w:i/>
          <w:iCs/>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Лексический материал отбирается с учетом тематики общения раздела 2:</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здорового</w:t>
      </w:r>
      <w:r w:rsidRPr="00E37580">
        <w:rPr>
          <w:color w:val="0D0D0D" w:themeColor="text1" w:themeTint="F2"/>
          <w:sz w:val="24"/>
          <w:szCs w:val="24"/>
          <w:lang w:val="en-US"/>
        </w:rPr>
        <w:t xml:space="preserve"> </w:t>
      </w:r>
      <w:r w:rsidRPr="00E37580">
        <w:rPr>
          <w:color w:val="0D0D0D" w:themeColor="text1" w:themeTint="F2"/>
          <w:sz w:val="24"/>
          <w:szCs w:val="24"/>
        </w:rPr>
        <w:t>образа</w:t>
      </w:r>
      <w:r w:rsidRPr="00E37580">
        <w:rPr>
          <w:color w:val="0D0D0D" w:themeColor="text1" w:themeTint="F2"/>
          <w:sz w:val="24"/>
          <w:szCs w:val="24"/>
          <w:lang w:val="en-US"/>
        </w:rPr>
        <w:t xml:space="preserve"> </w:t>
      </w:r>
      <w:r w:rsidRPr="00E37580">
        <w:rPr>
          <w:color w:val="0D0D0D" w:themeColor="text1" w:themeTint="F2"/>
          <w:sz w:val="24"/>
          <w:szCs w:val="24"/>
        </w:rPr>
        <w:t>жизни</w:t>
      </w:r>
      <w:r w:rsidRPr="00E37580">
        <w:rPr>
          <w:color w:val="0D0D0D" w:themeColor="text1" w:themeTint="F2"/>
          <w:sz w:val="24"/>
          <w:szCs w:val="24"/>
          <w:lang w:val="en-US"/>
        </w:rPr>
        <w:t>:</w:t>
      </w:r>
      <w:r w:rsidRPr="00E37580">
        <w:rPr>
          <w:i/>
          <w:iCs/>
          <w:color w:val="0D0D0D" w:themeColor="text1" w:themeTint="F2"/>
          <w:sz w:val="24"/>
          <w:szCs w:val="24"/>
          <w:lang w:val="en-US"/>
        </w:rPr>
        <w:t xml:space="preserve"> do sports, go to the gym, eat vegetables, don’t eat junk good, get up early, go to bed early…;</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глаголы для составления рецептов блюд: </w:t>
      </w:r>
      <w:r w:rsidRPr="00E37580">
        <w:rPr>
          <w:i/>
          <w:iCs/>
          <w:color w:val="0D0D0D" w:themeColor="text1" w:themeTint="F2"/>
          <w:sz w:val="24"/>
          <w:szCs w:val="24"/>
          <w:lang w:val="en-US"/>
        </w:rPr>
        <w:t>cut</w:t>
      </w:r>
      <w:r w:rsidRPr="00E37580">
        <w:rPr>
          <w:i/>
          <w:iCs/>
          <w:color w:val="0D0D0D" w:themeColor="text1" w:themeTint="F2"/>
          <w:sz w:val="24"/>
          <w:szCs w:val="24"/>
        </w:rPr>
        <w:t xml:space="preserve">, </w:t>
      </w:r>
      <w:r w:rsidRPr="00E37580">
        <w:rPr>
          <w:i/>
          <w:iCs/>
          <w:color w:val="0D0D0D" w:themeColor="text1" w:themeTint="F2"/>
          <w:sz w:val="24"/>
          <w:szCs w:val="24"/>
          <w:lang w:val="en-US"/>
        </w:rPr>
        <w:t>peel</w:t>
      </w:r>
      <w:r w:rsidRPr="00E37580">
        <w:rPr>
          <w:i/>
          <w:iCs/>
          <w:color w:val="0D0D0D" w:themeColor="text1" w:themeTint="F2"/>
          <w:sz w:val="24"/>
          <w:szCs w:val="24"/>
        </w:rPr>
        <w:t xml:space="preserve">, </w:t>
      </w:r>
      <w:r w:rsidRPr="00E37580">
        <w:rPr>
          <w:i/>
          <w:iCs/>
          <w:color w:val="0D0D0D" w:themeColor="text1" w:themeTint="F2"/>
          <w:sz w:val="24"/>
          <w:szCs w:val="24"/>
          <w:lang w:val="en-US"/>
        </w:rPr>
        <w:t>cook</w:t>
      </w:r>
      <w:r w:rsidRPr="00E37580">
        <w:rPr>
          <w:i/>
          <w:iCs/>
          <w:color w:val="0D0D0D" w:themeColor="text1" w:themeTint="F2"/>
          <w:sz w:val="24"/>
          <w:szCs w:val="24"/>
        </w:rPr>
        <w:t xml:space="preserve">, </w:t>
      </w:r>
      <w:r w:rsidRPr="00E37580">
        <w:rPr>
          <w:i/>
          <w:iCs/>
          <w:color w:val="0D0D0D" w:themeColor="text1" w:themeTint="F2"/>
          <w:sz w:val="24"/>
          <w:szCs w:val="24"/>
          <w:lang w:val="en-US"/>
        </w:rPr>
        <w:t>bake</w:t>
      </w:r>
      <w:r w:rsidRPr="00E37580">
        <w:rPr>
          <w:i/>
          <w:iCs/>
          <w:color w:val="0D0D0D" w:themeColor="text1" w:themeTint="F2"/>
          <w:sz w:val="24"/>
          <w:szCs w:val="24"/>
        </w:rPr>
        <w:t xml:space="preserve">, </w:t>
      </w:r>
      <w:r w:rsidRPr="00E37580">
        <w:rPr>
          <w:i/>
          <w:iCs/>
          <w:color w:val="0D0D0D" w:themeColor="text1" w:themeTint="F2"/>
          <w:sz w:val="24"/>
          <w:szCs w:val="24"/>
          <w:lang w:val="en-US"/>
        </w:rPr>
        <w:t>add</w:t>
      </w:r>
      <w:r w:rsidRPr="00E37580">
        <w:rPr>
          <w:i/>
          <w:iCs/>
          <w:color w:val="0D0D0D" w:themeColor="text1" w:themeTint="F2"/>
          <w:sz w:val="24"/>
          <w:szCs w:val="24"/>
        </w:rPr>
        <w:t xml:space="preserve">, </w:t>
      </w:r>
      <w:r w:rsidRPr="00E37580">
        <w:rPr>
          <w:i/>
          <w:iCs/>
          <w:color w:val="0D0D0D" w:themeColor="text1" w:themeTint="F2"/>
          <w:sz w:val="24"/>
          <w:szCs w:val="24"/>
          <w:lang w:val="en-US"/>
        </w:rPr>
        <w:t>pour</w:t>
      </w:r>
      <w:r w:rsidRPr="00E37580">
        <w:rPr>
          <w:i/>
          <w:iCs/>
          <w:color w:val="0D0D0D" w:themeColor="text1" w:themeTint="F2"/>
          <w:sz w:val="24"/>
          <w:szCs w:val="24"/>
        </w:rPr>
        <w:t xml:space="preserve"> …;</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полезных</w:t>
      </w:r>
      <w:r w:rsidRPr="00E37580">
        <w:rPr>
          <w:color w:val="0D0D0D" w:themeColor="text1" w:themeTint="F2"/>
          <w:sz w:val="24"/>
          <w:szCs w:val="24"/>
          <w:lang w:val="en-US"/>
        </w:rPr>
        <w:t xml:space="preserve"> </w:t>
      </w:r>
      <w:r w:rsidRPr="00E37580">
        <w:rPr>
          <w:color w:val="0D0D0D" w:themeColor="text1" w:themeTint="F2"/>
          <w:sz w:val="24"/>
          <w:szCs w:val="24"/>
        </w:rPr>
        <w:t>продуктов</w:t>
      </w:r>
      <w:r w:rsidRPr="00E37580">
        <w:rPr>
          <w:color w:val="0D0D0D" w:themeColor="text1" w:themeTint="F2"/>
          <w:sz w:val="24"/>
          <w:szCs w:val="24"/>
          <w:lang w:val="en-US"/>
        </w:rPr>
        <w:t xml:space="preserve">: </w:t>
      </w:r>
      <w:r w:rsidRPr="00E37580">
        <w:rPr>
          <w:i/>
          <w:iCs/>
          <w:color w:val="0D0D0D" w:themeColor="text1" w:themeTint="F2"/>
          <w:sz w:val="24"/>
          <w:szCs w:val="24"/>
          <w:lang w:val="en-US"/>
        </w:rPr>
        <w:t>dairy products, eggs, peas, beans, cheese, oily fish…;</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лексика для описания самочувствия и симптомов болезни: </w:t>
      </w:r>
      <w:r w:rsidRPr="00E37580">
        <w:rPr>
          <w:i/>
          <w:iCs/>
          <w:color w:val="0D0D0D" w:themeColor="text1" w:themeTint="F2"/>
          <w:sz w:val="24"/>
          <w:szCs w:val="24"/>
          <w:lang w:val="en-US"/>
        </w:rPr>
        <w:t>toothache</w:t>
      </w:r>
      <w:r w:rsidRPr="00E37580">
        <w:rPr>
          <w:i/>
          <w:iCs/>
          <w:color w:val="0D0D0D" w:themeColor="text1" w:themeTint="F2"/>
          <w:sz w:val="24"/>
          <w:szCs w:val="24"/>
        </w:rPr>
        <w:t xml:space="preserve">, </w:t>
      </w:r>
      <w:r w:rsidRPr="00E37580">
        <w:rPr>
          <w:i/>
          <w:iCs/>
          <w:color w:val="0D0D0D" w:themeColor="text1" w:themeTint="F2"/>
          <w:sz w:val="24"/>
          <w:szCs w:val="24"/>
          <w:lang w:val="en-US"/>
        </w:rPr>
        <w:t>headache</w:t>
      </w:r>
      <w:r w:rsidRPr="00E37580">
        <w:rPr>
          <w:i/>
          <w:iCs/>
          <w:color w:val="0D0D0D" w:themeColor="text1" w:themeTint="F2"/>
          <w:sz w:val="24"/>
          <w:szCs w:val="24"/>
        </w:rPr>
        <w:t xml:space="preserve">, </w:t>
      </w:r>
      <w:r w:rsidRPr="00E37580">
        <w:rPr>
          <w:i/>
          <w:iCs/>
          <w:color w:val="0D0D0D" w:themeColor="text1" w:themeTint="F2"/>
          <w:sz w:val="24"/>
          <w:szCs w:val="24"/>
          <w:lang w:val="en-US"/>
        </w:rPr>
        <w:t>earache</w:t>
      </w:r>
      <w:r w:rsidRPr="00E37580">
        <w:rPr>
          <w:i/>
          <w:iCs/>
          <w:color w:val="0D0D0D" w:themeColor="text1" w:themeTint="F2"/>
          <w:sz w:val="24"/>
          <w:szCs w:val="24"/>
        </w:rPr>
        <w:t xml:space="preserve">, </w:t>
      </w:r>
      <w:r w:rsidRPr="00E37580">
        <w:rPr>
          <w:i/>
          <w:iCs/>
          <w:color w:val="0D0D0D" w:themeColor="text1" w:themeTint="F2"/>
          <w:sz w:val="24"/>
          <w:szCs w:val="24"/>
          <w:lang w:val="en-US"/>
        </w:rPr>
        <w:t>stomachache</w:t>
      </w:r>
      <w:r w:rsidRPr="00E37580">
        <w:rPr>
          <w:i/>
          <w:iCs/>
          <w:color w:val="0D0D0D" w:themeColor="text1" w:themeTint="F2"/>
          <w:sz w:val="24"/>
          <w:szCs w:val="24"/>
        </w:rPr>
        <w:t xml:space="preserve">…; </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речевые клише для описания симптомов болезни и инструкций для их лечения: </w:t>
      </w:r>
      <w:r w:rsidRPr="00E37580">
        <w:rPr>
          <w:i/>
          <w:iCs/>
          <w:color w:val="0D0D0D" w:themeColor="text1" w:themeTint="F2"/>
          <w:sz w:val="24"/>
          <w:szCs w:val="24"/>
          <w:lang w:val="en-US"/>
        </w:rPr>
        <w:t>high</w:t>
      </w:r>
      <w:r w:rsidRPr="00E37580">
        <w:rPr>
          <w:i/>
          <w:iCs/>
          <w:color w:val="0D0D0D" w:themeColor="text1" w:themeTint="F2"/>
          <w:sz w:val="24"/>
          <w:szCs w:val="24"/>
        </w:rPr>
        <w:t xml:space="preserve"> </w:t>
      </w:r>
      <w:r w:rsidRPr="00E37580">
        <w:rPr>
          <w:i/>
          <w:iCs/>
          <w:color w:val="0D0D0D" w:themeColor="text1" w:themeTint="F2"/>
          <w:sz w:val="24"/>
          <w:szCs w:val="24"/>
          <w:lang w:val="en-US"/>
        </w:rPr>
        <w:t>temperature</w:t>
      </w:r>
      <w:r w:rsidRPr="00E37580">
        <w:rPr>
          <w:i/>
          <w:iCs/>
          <w:color w:val="0D0D0D" w:themeColor="text1" w:themeTint="F2"/>
          <w:sz w:val="24"/>
          <w:szCs w:val="24"/>
        </w:rPr>
        <w:t xml:space="preserve">,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hurts</w:t>
      </w:r>
      <w:r w:rsidRPr="00E37580">
        <w:rPr>
          <w:i/>
          <w:iCs/>
          <w:color w:val="0D0D0D" w:themeColor="text1" w:themeTint="F2"/>
          <w:sz w:val="24"/>
          <w:szCs w:val="24"/>
        </w:rPr>
        <w:t xml:space="preserve">, </w:t>
      </w:r>
      <w:r w:rsidRPr="00E37580">
        <w:rPr>
          <w:i/>
          <w:iCs/>
          <w:color w:val="0D0D0D" w:themeColor="text1" w:themeTint="F2"/>
          <w:sz w:val="24"/>
          <w:szCs w:val="24"/>
          <w:lang w:val="en-US"/>
        </w:rPr>
        <w:t>take</w:t>
      </w:r>
      <w:r w:rsidRPr="00E37580">
        <w:rPr>
          <w:i/>
          <w:iCs/>
          <w:color w:val="0D0D0D" w:themeColor="text1" w:themeTint="F2"/>
          <w:sz w:val="24"/>
          <w:szCs w:val="24"/>
        </w:rPr>
        <w:t xml:space="preserve"> </w:t>
      </w:r>
      <w:r w:rsidRPr="00E37580">
        <w:rPr>
          <w:i/>
          <w:iCs/>
          <w:color w:val="0D0D0D" w:themeColor="text1" w:themeTint="F2"/>
          <w:sz w:val="24"/>
          <w:szCs w:val="24"/>
          <w:lang w:val="en-US"/>
        </w:rPr>
        <w:t>temperature</w:t>
      </w:r>
      <w:r w:rsidRPr="00E37580">
        <w:rPr>
          <w:i/>
          <w:iCs/>
          <w:color w:val="0D0D0D" w:themeColor="text1" w:themeTint="F2"/>
          <w:sz w:val="24"/>
          <w:szCs w:val="24"/>
        </w:rPr>
        <w:t xml:space="preserve">, </w:t>
      </w:r>
      <w:r w:rsidRPr="00E37580">
        <w:rPr>
          <w:i/>
          <w:iCs/>
          <w:color w:val="0D0D0D" w:themeColor="text1" w:themeTint="F2"/>
          <w:sz w:val="24"/>
          <w:szCs w:val="24"/>
          <w:lang w:val="en-US"/>
        </w:rPr>
        <w:t>drink</w:t>
      </w:r>
      <w:r w:rsidRPr="00E37580">
        <w:rPr>
          <w:i/>
          <w:iCs/>
          <w:color w:val="0D0D0D" w:themeColor="text1" w:themeTint="F2"/>
          <w:sz w:val="24"/>
          <w:szCs w:val="24"/>
        </w:rPr>
        <w:t xml:space="preserve"> </w:t>
      </w:r>
      <w:r w:rsidRPr="00E37580">
        <w:rPr>
          <w:i/>
          <w:iCs/>
          <w:color w:val="0D0D0D" w:themeColor="text1" w:themeTint="F2"/>
          <w:sz w:val="24"/>
          <w:szCs w:val="24"/>
          <w:lang w:val="en-US"/>
        </w:rPr>
        <w:t>more</w:t>
      </w:r>
      <w:r w:rsidRPr="00E37580">
        <w:rPr>
          <w:i/>
          <w:iCs/>
          <w:color w:val="0D0D0D" w:themeColor="text1" w:themeTint="F2"/>
          <w:sz w:val="24"/>
          <w:szCs w:val="24"/>
        </w:rPr>
        <w:t xml:space="preserve"> </w:t>
      </w:r>
      <w:r w:rsidRPr="00E37580">
        <w:rPr>
          <w:i/>
          <w:iCs/>
          <w:color w:val="0D0D0D" w:themeColor="text1" w:themeTint="F2"/>
          <w:sz w:val="24"/>
          <w:szCs w:val="24"/>
          <w:lang w:val="en-US"/>
        </w:rPr>
        <w:t>water</w:t>
      </w:r>
      <w:r w:rsidRPr="00E37580">
        <w:rPr>
          <w:i/>
          <w:iCs/>
          <w:color w:val="0D0D0D" w:themeColor="text1" w:themeTint="F2"/>
          <w:sz w:val="24"/>
          <w:szCs w:val="24"/>
        </w:rPr>
        <w:t xml:space="preserve">, </w:t>
      </w:r>
      <w:r w:rsidRPr="00E37580">
        <w:rPr>
          <w:i/>
          <w:iCs/>
          <w:color w:val="0D0D0D" w:themeColor="text1" w:themeTint="F2"/>
          <w:sz w:val="24"/>
          <w:szCs w:val="24"/>
          <w:lang w:val="en-US"/>
        </w:rPr>
        <w:t>stay</w:t>
      </w:r>
      <w:r w:rsidRPr="00E37580">
        <w:rPr>
          <w:i/>
          <w:iCs/>
          <w:color w:val="0D0D0D" w:themeColor="text1" w:themeTint="F2"/>
          <w:sz w:val="24"/>
          <w:szCs w:val="24"/>
        </w:rPr>
        <w:t xml:space="preserve"> </w:t>
      </w:r>
      <w:r w:rsidRPr="00E37580">
        <w:rPr>
          <w:i/>
          <w:iCs/>
          <w:color w:val="0D0D0D" w:themeColor="text1" w:themeTint="F2"/>
          <w:sz w:val="24"/>
          <w:szCs w:val="24"/>
          <w:lang w:val="en-US"/>
        </w:rPr>
        <w:t>in</w:t>
      </w:r>
      <w:r w:rsidRPr="00E37580">
        <w:rPr>
          <w:i/>
          <w:iCs/>
          <w:color w:val="0D0D0D" w:themeColor="text1" w:themeTint="F2"/>
          <w:sz w:val="24"/>
          <w:szCs w:val="24"/>
        </w:rPr>
        <w:t xml:space="preserve"> </w:t>
      </w:r>
      <w:r w:rsidRPr="00E37580">
        <w:rPr>
          <w:i/>
          <w:iCs/>
          <w:color w:val="0D0D0D" w:themeColor="text1" w:themeTint="F2"/>
          <w:sz w:val="24"/>
          <w:szCs w:val="24"/>
          <w:lang w:val="en-US"/>
        </w:rPr>
        <w:t>bed</w:t>
      </w:r>
      <w:r w:rsidRPr="00E37580">
        <w:rPr>
          <w:i/>
          <w:iCs/>
          <w:color w:val="0D0D0D" w:themeColor="text1" w:themeTint="F2"/>
          <w:sz w:val="24"/>
          <w:szCs w:val="24"/>
        </w:rPr>
        <w:t>…</w:t>
      </w:r>
    </w:p>
    <w:p w:rsidR="003F0909" w:rsidRPr="00E37580" w:rsidRDefault="003F0909" w:rsidP="003F0909">
      <w:pPr>
        <w:ind w:firstLine="709"/>
        <w:jc w:val="both"/>
        <w:rPr>
          <w:b/>
          <w:color w:val="0D0D0D" w:themeColor="text1" w:themeTint="F2"/>
          <w:sz w:val="24"/>
          <w:szCs w:val="24"/>
        </w:rPr>
      </w:pPr>
      <w:r w:rsidRPr="00E37580">
        <w:rPr>
          <w:b/>
          <w:bCs/>
          <w:color w:val="0D0D0D" w:themeColor="text1" w:themeTint="F2"/>
          <w:sz w:val="24"/>
          <w:szCs w:val="24"/>
        </w:rPr>
        <w:t xml:space="preserve">Раздел 3. </w:t>
      </w:r>
      <w:r w:rsidRPr="00E37580">
        <w:rPr>
          <w:b/>
          <w:color w:val="0D0D0D" w:themeColor="text1" w:themeTint="F2"/>
          <w:sz w:val="24"/>
          <w:szCs w:val="24"/>
        </w:rPr>
        <w:t>Наука и технологии</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1.</w:t>
      </w:r>
      <w:r w:rsidRPr="00E37580">
        <w:rPr>
          <w:b/>
          <w:color w:val="0D0D0D" w:themeColor="text1" w:themeTint="F2"/>
          <w:sz w:val="24"/>
          <w:szCs w:val="24"/>
        </w:rPr>
        <w:t xml:space="preserve"> </w:t>
      </w:r>
      <w:r w:rsidRPr="00E37580">
        <w:rPr>
          <w:bCs/>
          <w:color w:val="0D0D0D" w:themeColor="text1" w:themeTint="F2"/>
          <w:sz w:val="24"/>
          <w:szCs w:val="24"/>
        </w:rPr>
        <w:t>Наука в современном мире.</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2. Технологии и мы.</w:t>
      </w:r>
    </w:p>
    <w:p w:rsidR="003F0909" w:rsidRPr="00E37580" w:rsidRDefault="003F0909" w:rsidP="003F0909">
      <w:pPr>
        <w:ind w:firstLine="709"/>
        <w:jc w:val="both"/>
        <w:rPr>
          <w:bCs/>
          <w:color w:val="0D0D0D" w:themeColor="text1" w:themeTint="F2"/>
          <w:sz w:val="24"/>
          <w:szCs w:val="24"/>
        </w:rPr>
      </w:pPr>
      <w:r w:rsidRPr="00E37580">
        <w:rPr>
          <w:bCs/>
          <w:color w:val="0D0D0D" w:themeColor="text1" w:themeTint="F2"/>
          <w:sz w:val="24"/>
          <w:szCs w:val="24"/>
        </w:rPr>
        <w:t>3. Знаменитые изобретатели.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lastRenderedPageBreak/>
        <w:t>– кратко рассказывать о значимости научных достижений в современной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уметь рассказывать о важном достижении в одной из научных областей;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том, как современные технологии помогают в учебе;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том, какие современные технологии используются дома;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об известном ученом или изобретателе;</w:t>
      </w:r>
    </w:p>
    <w:p w:rsidR="003F0909" w:rsidRPr="00E37580" w:rsidRDefault="003F0909" w:rsidP="003F0909">
      <w:pPr>
        <w:ind w:firstLine="709"/>
        <w:jc w:val="both"/>
        <w:rPr>
          <w:b/>
          <w:color w:val="0D0D0D" w:themeColor="text1" w:themeTint="F2"/>
          <w:sz w:val="24"/>
          <w:szCs w:val="24"/>
        </w:rPr>
      </w:pPr>
      <w:r w:rsidRPr="00E37580">
        <w:rPr>
          <w:b/>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плакат об используемых в быту современных технологиях (например, робот-пылесос);</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презентацию о важном научном достижении (например, о разработке нового лекарства);</w:t>
      </w:r>
    </w:p>
    <w:p w:rsidR="003F0909" w:rsidRPr="00E37580" w:rsidRDefault="003F0909" w:rsidP="003F0909">
      <w:pPr>
        <w:ind w:firstLine="709"/>
        <w:jc w:val="both"/>
        <w:rPr>
          <w:b/>
          <w:color w:val="0D0D0D" w:themeColor="text1" w:themeTint="F2"/>
          <w:sz w:val="24"/>
          <w:szCs w:val="24"/>
        </w:rPr>
      </w:pPr>
      <w:r w:rsidRPr="00E37580">
        <w:rPr>
          <w:color w:val="0D0D0D" w:themeColor="text1" w:themeTint="F2"/>
          <w:sz w:val="24"/>
          <w:szCs w:val="24"/>
        </w:rPr>
        <w:t>– составлять краткую инструкцию, как пользоваться торговым автоматом для покупки шоколада или напитка.</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конструкция </w:t>
      </w:r>
      <w:r w:rsidRPr="00E37580">
        <w:rPr>
          <w:i/>
          <w:iCs/>
          <w:color w:val="0D0D0D" w:themeColor="text1" w:themeTint="F2"/>
          <w:sz w:val="24"/>
          <w:szCs w:val="24"/>
          <w:lang w:val="en-US"/>
        </w:rPr>
        <w:t>used</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i/>
          <w:iCs/>
          <w:color w:val="0D0D0D" w:themeColor="text1" w:themeTint="F2"/>
          <w:sz w:val="24"/>
          <w:szCs w:val="24"/>
        </w:rPr>
        <w:t xml:space="preserve"> + инфинитив </w:t>
      </w:r>
      <w:r w:rsidRPr="00E37580">
        <w:rPr>
          <w:color w:val="0D0D0D" w:themeColor="text1" w:themeTint="F2"/>
          <w:sz w:val="24"/>
          <w:szCs w:val="24"/>
        </w:rPr>
        <w:t>для выражения регулярно совершающегося действия или состояния в прошлом;</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сравнительная и превосходная степень имен прилагательных по аналитической модели (</w:t>
      </w:r>
      <w:r w:rsidRPr="00E37580">
        <w:rPr>
          <w:i/>
          <w:color w:val="0D0D0D" w:themeColor="text1" w:themeTint="F2"/>
          <w:sz w:val="24"/>
          <w:szCs w:val="24"/>
          <w:lang w:val="en-US"/>
        </w:rPr>
        <w:t>more</w:t>
      </w:r>
      <w:r w:rsidRPr="00E37580">
        <w:rPr>
          <w:i/>
          <w:color w:val="0D0D0D" w:themeColor="text1" w:themeTint="F2"/>
          <w:sz w:val="24"/>
          <w:szCs w:val="24"/>
        </w:rPr>
        <w:t xml:space="preserve"> </w:t>
      </w:r>
      <w:r w:rsidRPr="00E37580">
        <w:rPr>
          <w:i/>
          <w:color w:val="0D0D0D" w:themeColor="text1" w:themeTint="F2"/>
          <w:sz w:val="24"/>
          <w:szCs w:val="24"/>
          <w:lang w:val="en-US"/>
        </w:rPr>
        <w:t>exciting</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повелительное наклонение для составления инструкции к эксплуатации каких-либо приборов (повторение);</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модальный глагол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color w:val="0D0D0D" w:themeColor="text1" w:themeTint="F2"/>
          <w:sz w:val="24"/>
          <w:szCs w:val="24"/>
        </w:rPr>
        <w:t>для описания функций домашних приборов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i/>
          <w:iCs/>
          <w:color w:val="0D0D0D" w:themeColor="text1" w:themeTint="F2"/>
          <w:sz w:val="24"/>
          <w:szCs w:val="24"/>
          <w:lang w:val="en-US"/>
        </w:rPr>
        <w:t>clean</w:t>
      </w:r>
      <w:r w:rsidRPr="00E37580">
        <w:rPr>
          <w:i/>
          <w:iCs/>
          <w:color w:val="0D0D0D" w:themeColor="text1" w:themeTint="F2"/>
          <w:sz w:val="24"/>
          <w:szCs w:val="24"/>
        </w:rPr>
        <w:t xml:space="preserve"> </w:t>
      </w:r>
      <w:r w:rsidRPr="00E37580">
        <w:rPr>
          <w:i/>
          <w:iCs/>
          <w:color w:val="0D0D0D" w:themeColor="text1" w:themeTint="F2"/>
          <w:sz w:val="24"/>
          <w:szCs w:val="24"/>
          <w:lang w:val="en-US"/>
        </w:rPr>
        <w:t>the</w:t>
      </w:r>
      <w:r w:rsidRPr="00E37580">
        <w:rPr>
          <w:i/>
          <w:iCs/>
          <w:color w:val="0D0D0D" w:themeColor="text1" w:themeTint="F2"/>
          <w:sz w:val="24"/>
          <w:szCs w:val="24"/>
        </w:rPr>
        <w:t xml:space="preserve"> </w:t>
      </w:r>
      <w:r w:rsidRPr="00E37580">
        <w:rPr>
          <w:i/>
          <w:iCs/>
          <w:color w:val="0D0D0D" w:themeColor="text1" w:themeTint="F2"/>
          <w:sz w:val="24"/>
          <w:szCs w:val="24"/>
          <w:lang w:val="en-US"/>
        </w:rPr>
        <w:t>carpet</w:t>
      </w:r>
      <w:r w:rsidRPr="00E37580">
        <w:rPr>
          <w:i/>
          <w:iCs/>
          <w:color w:val="0D0D0D" w:themeColor="text1" w:themeTint="F2"/>
          <w:sz w:val="24"/>
          <w:szCs w:val="24"/>
        </w:rPr>
        <w:t xml:space="preserve">, </w:t>
      </w:r>
      <w:r w:rsidRPr="00E37580">
        <w:rPr>
          <w:i/>
          <w:iCs/>
          <w:color w:val="0D0D0D" w:themeColor="text1" w:themeTint="F2"/>
          <w:sz w:val="24"/>
          <w:szCs w:val="24"/>
          <w:lang w:val="en-US"/>
        </w:rPr>
        <w:t>it</w:t>
      </w:r>
      <w:r w:rsidRPr="00E37580">
        <w:rPr>
          <w:i/>
          <w:iCs/>
          <w:color w:val="0D0D0D" w:themeColor="text1" w:themeTint="F2"/>
          <w:sz w:val="24"/>
          <w:szCs w:val="24"/>
        </w:rPr>
        <w:t xml:space="preserve"> </w:t>
      </w:r>
      <w:r w:rsidRPr="00E37580">
        <w:rPr>
          <w:i/>
          <w:iCs/>
          <w:color w:val="0D0D0D" w:themeColor="text1" w:themeTint="F2"/>
          <w:sz w:val="24"/>
          <w:szCs w:val="24"/>
          <w:lang w:val="en-US"/>
        </w:rPr>
        <w:t>can</w:t>
      </w:r>
      <w:r w:rsidRPr="00E37580">
        <w:rPr>
          <w:i/>
          <w:iCs/>
          <w:color w:val="0D0D0D" w:themeColor="text1" w:themeTint="F2"/>
          <w:sz w:val="24"/>
          <w:szCs w:val="24"/>
        </w:rPr>
        <w:t xml:space="preserve"> </w:t>
      </w:r>
      <w:r w:rsidRPr="00E37580">
        <w:rPr>
          <w:i/>
          <w:iCs/>
          <w:color w:val="0D0D0D" w:themeColor="text1" w:themeTint="F2"/>
          <w:sz w:val="24"/>
          <w:szCs w:val="24"/>
          <w:lang w:val="en-US"/>
        </w:rPr>
        <w:t>wash</w:t>
      </w:r>
      <w:r w:rsidRPr="00E37580">
        <w:rPr>
          <w:i/>
          <w:iCs/>
          <w:color w:val="0D0D0D" w:themeColor="text1" w:themeTint="F2"/>
          <w:sz w:val="24"/>
          <w:szCs w:val="24"/>
        </w:rPr>
        <w:t>...).</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3:</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лексика, связанная с научной деятельностью: </w:t>
      </w:r>
      <w:r w:rsidRPr="00E37580">
        <w:rPr>
          <w:i/>
          <w:iCs/>
          <w:color w:val="0D0D0D" w:themeColor="text1" w:themeTint="F2"/>
          <w:sz w:val="24"/>
          <w:szCs w:val="24"/>
          <w:lang w:val="en-US"/>
        </w:rPr>
        <w:t>scientist</w:t>
      </w:r>
      <w:r w:rsidRPr="00E37580">
        <w:rPr>
          <w:i/>
          <w:iCs/>
          <w:color w:val="0D0D0D" w:themeColor="text1" w:themeTint="F2"/>
          <w:sz w:val="24"/>
          <w:szCs w:val="24"/>
        </w:rPr>
        <w:t xml:space="preserve">, </w:t>
      </w:r>
      <w:r w:rsidRPr="00E37580">
        <w:rPr>
          <w:i/>
          <w:iCs/>
          <w:color w:val="0D0D0D" w:themeColor="text1" w:themeTint="F2"/>
          <w:sz w:val="24"/>
          <w:szCs w:val="24"/>
          <w:lang w:val="en-US"/>
        </w:rPr>
        <w:t>science</w:t>
      </w:r>
      <w:r w:rsidRPr="00E37580">
        <w:rPr>
          <w:i/>
          <w:iCs/>
          <w:color w:val="0D0D0D" w:themeColor="text1" w:themeTint="F2"/>
          <w:sz w:val="24"/>
          <w:szCs w:val="24"/>
        </w:rPr>
        <w:t xml:space="preserve">, </w:t>
      </w:r>
      <w:r w:rsidRPr="00E37580">
        <w:rPr>
          <w:i/>
          <w:iCs/>
          <w:color w:val="0D0D0D" w:themeColor="text1" w:themeTint="F2"/>
          <w:sz w:val="24"/>
          <w:szCs w:val="24"/>
          <w:lang w:val="en-US"/>
        </w:rPr>
        <w:t>lab</w:t>
      </w:r>
      <w:r w:rsidRPr="00E37580">
        <w:rPr>
          <w:i/>
          <w:iCs/>
          <w:color w:val="0D0D0D" w:themeColor="text1" w:themeTint="F2"/>
          <w:sz w:val="24"/>
          <w:szCs w:val="24"/>
        </w:rPr>
        <w:t xml:space="preserve">, </w:t>
      </w:r>
      <w:r w:rsidRPr="00E37580">
        <w:rPr>
          <w:i/>
          <w:iCs/>
          <w:color w:val="0D0D0D" w:themeColor="text1" w:themeTint="F2"/>
          <w:sz w:val="24"/>
          <w:szCs w:val="24"/>
          <w:lang w:val="en-US"/>
        </w:rPr>
        <w:t>microscope</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название современных бытовых приборов: </w:t>
      </w:r>
      <w:r w:rsidRPr="00E37580">
        <w:rPr>
          <w:i/>
          <w:iCs/>
          <w:color w:val="0D0D0D" w:themeColor="text1" w:themeTint="F2"/>
          <w:sz w:val="24"/>
          <w:szCs w:val="24"/>
          <w:lang w:val="en-US"/>
        </w:rPr>
        <w:t>microwave</w:t>
      </w:r>
      <w:r w:rsidRPr="00E37580">
        <w:rPr>
          <w:i/>
          <w:iCs/>
          <w:color w:val="0D0D0D" w:themeColor="text1" w:themeTint="F2"/>
          <w:sz w:val="24"/>
          <w:szCs w:val="24"/>
        </w:rPr>
        <w:t xml:space="preserve"> </w:t>
      </w:r>
      <w:r w:rsidRPr="00E37580">
        <w:rPr>
          <w:i/>
          <w:iCs/>
          <w:color w:val="0D0D0D" w:themeColor="text1" w:themeTint="F2"/>
          <w:sz w:val="24"/>
          <w:szCs w:val="24"/>
          <w:lang w:val="en-US"/>
        </w:rPr>
        <w:t>oven</w:t>
      </w:r>
      <w:r w:rsidRPr="00E37580">
        <w:rPr>
          <w:i/>
          <w:iCs/>
          <w:color w:val="0D0D0D" w:themeColor="text1" w:themeTint="F2"/>
          <w:sz w:val="24"/>
          <w:szCs w:val="24"/>
        </w:rPr>
        <w:t xml:space="preserve">, </w:t>
      </w:r>
      <w:r w:rsidRPr="00E37580">
        <w:rPr>
          <w:i/>
          <w:iCs/>
          <w:color w:val="0D0D0D" w:themeColor="text1" w:themeTint="F2"/>
          <w:sz w:val="24"/>
          <w:szCs w:val="24"/>
          <w:lang w:val="en-US"/>
        </w:rPr>
        <w:t>vacuum</w:t>
      </w:r>
      <w:r w:rsidRPr="00E37580">
        <w:rPr>
          <w:i/>
          <w:iCs/>
          <w:color w:val="0D0D0D" w:themeColor="text1" w:themeTint="F2"/>
          <w:sz w:val="24"/>
          <w:szCs w:val="24"/>
        </w:rPr>
        <w:t xml:space="preserve"> </w:t>
      </w:r>
      <w:r w:rsidRPr="00E37580">
        <w:rPr>
          <w:i/>
          <w:iCs/>
          <w:color w:val="0D0D0D" w:themeColor="text1" w:themeTint="F2"/>
          <w:sz w:val="24"/>
          <w:szCs w:val="24"/>
          <w:lang w:val="en-US"/>
        </w:rPr>
        <w:t>cleaner</w:t>
      </w:r>
      <w:r w:rsidRPr="00E37580">
        <w:rPr>
          <w:i/>
          <w:iCs/>
          <w:color w:val="0D0D0D" w:themeColor="text1" w:themeTint="F2"/>
          <w:sz w:val="24"/>
          <w:szCs w:val="24"/>
        </w:rPr>
        <w:t xml:space="preserve">, </w:t>
      </w:r>
      <w:r w:rsidRPr="00E37580">
        <w:rPr>
          <w:i/>
          <w:iCs/>
          <w:color w:val="0D0D0D" w:themeColor="text1" w:themeTint="F2"/>
          <w:sz w:val="24"/>
          <w:szCs w:val="24"/>
          <w:lang w:val="en-US"/>
        </w:rPr>
        <w:t>washing</w:t>
      </w:r>
      <w:r w:rsidRPr="00E37580">
        <w:rPr>
          <w:i/>
          <w:iCs/>
          <w:color w:val="0D0D0D" w:themeColor="text1" w:themeTint="F2"/>
          <w:sz w:val="24"/>
          <w:szCs w:val="24"/>
        </w:rPr>
        <w:t xml:space="preserve"> </w:t>
      </w:r>
      <w:r w:rsidRPr="00E37580">
        <w:rPr>
          <w:i/>
          <w:iCs/>
          <w:color w:val="0D0D0D" w:themeColor="text1" w:themeTint="F2"/>
          <w:sz w:val="24"/>
          <w:szCs w:val="24"/>
          <w:lang w:val="en-US"/>
        </w:rPr>
        <w:t>machine</w:t>
      </w:r>
      <w:r w:rsidRPr="00E37580">
        <w:rPr>
          <w:i/>
          <w:iCs/>
          <w:color w:val="0D0D0D" w:themeColor="text1" w:themeTint="F2"/>
          <w:sz w:val="24"/>
          <w:szCs w:val="24"/>
        </w:rPr>
        <w:t xml:space="preserve">, </w:t>
      </w:r>
      <w:r w:rsidRPr="00E37580">
        <w:rPr>
          <w:i/>
          <w:iCs/>
          <w:color w:val="0D0D0D" w:themeColor="text1" w:themeTint="F2"/>
          <w:sz w:val="24"/>
          <w:szCs w:val="24"/>
          <w:lang w:val="en-US"/>
        </w:rPr>
        <w:t>dishwasher</w:t>
      </w:r>
      <w:r w:rsidRPr="00E37580">
        <w:rPr>
          <w:i/>
          <w:iCs/>
          <w:color w:val="0D0D0D" w:themeColor="text1" w:themeTint="F2"/>
          <w:sz w:val="24"/>
          <w:szCs w:val="24"/>
        </w:rPr>
        <w:t xml:space="preserve">, </w:t>
      </w:r>
      <w:r w:rsidRPr="00E37580">
        <w:rPr>
          <w:i/>
          <w:iCs/>
          <w:color w:val="0D0D0D" w:themeColor="text1" w:themeTint="F2"/>
          <w:sz w:val="24"/>
          <w:szCs w:val="24"/>
          <w:lang w:val="en-US"/>
        </w:rPr>
        <w:t>iron</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глаголы</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составления</w:t>
      </w:r>
      <w:r w:rsidRPr="00E37580">
        <w:rPr>
          <w:color w:val="0D0D0D" w:themeColor="text1" w:themeTint="F2"/>
          <w:sz w:val="24"/>
          <w:szCs w:val="24"/>
          <w:lang w:val="en-US"/>
        </w:rPr>
        <w:t xml:space="preserve"> </w:t>
      </w:r>
      <w:r w:rsidRPr="00E37580">
        <w:rPr>
          <w:color w:val="0D0D0D" w:themeColor="text1" w:themeTint="F2"/>
          <w:sz w:val="24"/>
          <w:szCs w:val="24"/>
        </w:rPr>
        <w:t>инструкции</w:t>
      </w:r>
      <w:r w:rsidRPr="00E37580">
        <w:rPr>
          <w:color w:val="0D0D0D" w:themeColor="text1" w:themeTint="F2"/>
          <w:sz w:val="24"/>
          <w:szCs w:val="24"/>
          <w:lang w:val="en-US"/>
        </w:rPr>
        <w:t xml:space="preserve">: </w:t>
      </w:r>
      <w:r w:rsidRPr="00E37580">
        <w:rPr>
          <w:i/>
          <w:iCs/>
          <w:color w:val="0D0D0D" w:themeColor="text1" w:themeTint="F2"/>
          <w:sz w:val="24"/>
          <w:szCs w:val="24"/>
          <w:lang w:val="en-US"/>
        </w:rPr>
        <w:t>press the button, put a coin, choose the drink, take the change…;</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прилагательные для описания научных открытий: </w:t>
      </w:r>
      <w:r w:rsidRPr="00E37580">
        <w:rPr>
          <w:i/>
          <w:iCs/>
          <w:color w:val="0D0D0D" w:themeColor="text1" w:themeTint="F2"/>
          <w:sz w:val="24"/>
          <w:szCs w:val="24"/>
          <w:lang w:val="en-US"/>
        </w:rPr>
        <w:t>important</w:t>
      </w:r>
      <w:r w:rsidRPr="00E37580">
        <w:rPr>
          <w:i/>
          <w:iCs/>
          <w:color w:val="0D0D0D" w:themeColor="text1" w:themeTint="F2"/>
          <w:sz w:val="24"/>
          <w:szCs w:val="24"/>
        </w:rPr>
        <w:t xml:space="preserve">, </w:t>
      </w:r>
      <w:r w:rsidRPr="00E37580">
        <w:rPr>
          <w:i/>
          <w:iCs/>
          <w:color w:val="0D0D0D" w:themeColor="text1" w:themeTint="F2"/>
          <w:sz w:val="24"/>
          <w:szCs w:val="24"/>
          <w:lang w:val="en-US"/>
        </w:rPr>
        <w:t>high</w:t>
      </w:r>
      <w:r w:rsidRPr="00E37580">
        <w:rPr>
          <w:i/>
          <w:iCs/>
          <w:color w:val="0D0D0D" w:themeColor="text1" w:themeTint="F2"/>
          <w:sz w:val="24"/>
          <w:szCs w:val="24"/>
        </w:rPr>
        <w:t>-</w:t>
      </w:r>
      <w:r w:rsidRPr="00E37580">
        <w:rPr>
          <w:i/>
          <w:iCs/>
          <w:color w:val="0D0D0D" w:themeColor="text1" w:themeTint="F2"/>
          <w:sz w:val="24"/>
          <w:szCs w:val="24"/>
          <w:lang w:val="en-US"/>
        </w:rPr>
        <w:t>tech</w:t>
      </w:r>
      <w:r w:rsidRPr="00E37580">
        <w:rPr>
          <w:i/>
          <w:iCs/>
          <w:color w:val="0D0D0D" w:themeColor="text1" w:themeTint="F2"/>
          <w:sz w:val="24"/>
          <w:szCs w:val="24"/>
        </w:rPr>
        <w:t xml:space="preserve">, </w:t>
      </w:r>
      <w:r w:rsidRPr="00E37580">
        <w:rPr>
          <w:i/>
          <w:iCs/>
          <w:color w:val="0D0D0D" w:themeColor="text1" w:themeTint="F2"/>
          <w:sz w:val="24"/>
          <w:szCs w:val="24"/>
          <w:lang w:val="en-US"/>
        </w:rPr>
        <w:t>modern</w:t>
      </w:r>
      <w:r w:rsidRPr="00E37580">
        <w:rPr>
          <w:i/>
          <w:iCs/>
          <w:color w:val="0D0D0D" w:themeColor="text1" w:themeTint="F2"/>
          <w:sz w:val="24"/>
          <w:szCs w:val="24"/>
        </w:rPr>
        <w:t xml:space="preserve">, </w:t>
      </w:r>
      <w:r w:rsidRPr="00E37580">
        <w:rPr>
          <w:i/>
          <w:iCs/>
          <w:color w:val="0D0D0D" w:themeColor="text1" w:themeTint="F2"/>
          <w:sz w:val="24"/>
          <w:szCs w:val="24"/>
          <w:lang w:val="en-US"/>
        </w:rPr>
        <w:t>famous</w:t>
      </w:r>
      <w:r w:rsidRPr="00E37580">
        <w:rPr>
          <w:i/>
          <w:iCs/>
          <w:color w:val="0D0D0D" w:themeColor="text1" w:themeTint="F2"/>
          <w:sz w:val="24"/>
          <w:szCs w:val="24"/>
        </w:rPr>
        <w:t xml:space="preserve">, </w:t>
      </w:r>
      <w:r w:rsidRPr="00E37580">
        <w:rPr>
          <w:i/>
          <w:iCs/>
          <w:color w:val="0D0D0D" w:themeColor="text1" w:themeTint="F2"/>
          <w:sz w:val="24"/>
          <w:szCs w:val="24"/>
          <w:lang w:val="en-US"/>
        </w:rPr>
        <w:t>world</w:t>
      </w:r>
      <w:r w:rsidRPr="00E37580">
        <w:rPr>
          <w:i/>
          <w:iCs/>
          <w:color w:val="0D0D0D" w:themeColor="text1" w:themeTint="F2"/>
          <w:sz w:val="24"/>
          <w:szCs w:val="24"/>
        </w:rPr>
        <w:t>-</w:t>
      </w:r>
      <w:r w:rsidRPr="00E37580">
        <w:rPr>
          <w:i/>
          <w:iCs/>
          <w:color w:val="0D0D0D" w:themeColor="text1" w:themeTint="F2"/>
          <w:sz w:val="24"/>
          <w:szCs w:val="24"/>
          <w:lang w:val="en-US"/>
        </w:rPr>
        <w:t>wide</w:t>
      </w:r>
      <w:r w:rsidRPr="00E37580">
        <w:rPr>
          <w:i/>
          <w:iCs/>
          <w:color w:val="0D0D0D" w:themeColor="text1" w:themeTint="F2"/>
          <w:sz w:val="24"/>
          <w:szCs w:val="24"/>
        </w:rPr>
        <w:t>.</w:t>
      </w:r>
    </w:p>
    <w:p w:rsidR="003F0909" w:rsidRPr="00E37580" w:rsidRDefault="003F0909" w:rsidP="003F0909">
      <w:pPr>
        <w:ind w:firstLine="709"/>
        <w:jc w:val="both"/>
        <w:rPr>
          <w:bCs/>
          <w:color w:val="0D0D0D" w:themeColor="text1" w:themeTint="F2"/>
          <w:sz w:val="24"/>
          <w:szCs w:val="24"/>
        </w:rPr>
      </w:pPr>
      <w:r w:rsidRPr="00E37580">
        <w:rPr>
          <w:b/>
          <w:color w:val="0D0D0D" w:themeColor="text1" w:themeTint="F2"/>
          <w:sz w:val="24"/>
          <w:szCs w:val="24"/>
        </w:rPr>
        <w:t>Раздел 4</w:t>
      </w:r>
      <w:r w:rsidRPr="00E37580">
        <w:rPr>
          <w:bCs/>
          <w:color w:val="0D0D0D" w:themeColor="text1" w:themeTint="F2"/>
          <w:sz w:val="24"/>
          <w:szCs w:val="24"/>
        </w:rPr>
        <w:t xml:space="preserve">. </w:t>
      </w:r>
      <w:r w:rsidRPr="00E37580">
        <w:rPr>
          <w:b/>
          <w:color w:val="0D0D0D" w:themeColor="text1" w:themeTint="F2"/>
          <w:sz w:val="24"/>
          <w:szCs w:val="24"/>
        </w:rPr>
        <w:t>Выдающиеся люди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1. Выдающиеся поэты и писатели.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Выдающиеся люди в искусстве.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Выдающиеся люди в спорте.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любимом произведении и его авторе;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художнике и его картинах;</w:t>
      </w:r>
    </w:p>
    <w:p w:rsidR="003F0909" w:rsidRPr="00E37580" w:rsidRDefault="003F0909" w:rsidP="003F0909">
      <w:pPr>
        <w:ind w:firstLine="709"/>
        <w:jc w:val="both"/>
        <w:rPr>
          <w:b/>
          <w:color w:val="0D0D0D" w:themeColor="text1" w:themeTint="F2"/>
          <w:sz w:val="24"/>
          <w:szCs w:val="24"/>
        </w:rPr>
      </w:pPr>
      <w:r w:rsidRPr="00E37580">
        <w:rPr>
          <w:color w:val="0D0D0D" w:themeColor="text1" w:themeTint="F2"/>
          <w:sz w:val="24"/>
          <w:szCs w:val="24"/>
        </w:rPr>
        <w:t>– кратко рассказывать о любимом спортсмене;</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письма</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презентацию о любимом писателе/поэте;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плакат о любимом актере/певце;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записку с напоминанием о месте и времени встречи в связи с походом на выставку или спортивное мероприятие;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пост для блога о спортивном событии.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i/>
          <w:color w:val="0D0D0D" w:themeColor="text1" w:themeTint="F2"/>
          <w:sz w:val="24"/>
          <w:szCs w:val="24"/>
        </w:rPr>
      </w:pPr>
      <w:r w:rsidRPr="00E37580">
        <w:rPr>
          <w:color w:val="0D0D0D" w:themeColor="text1" w:themeTint="F2"/>
          <w:sz w:val="24"/>
          <w:szCs w:val="24"/>
        </w:rPr>
        <w:t>– притяжательные местоимения в абсолютной форме (</w:t>
      </w:r>
      <w:r w:rsidRPr="00E37580">
        <w:rPr>
          <w:i/>
          <w:color w:val="0D0D0D" w:themeColor="text1" w:themeTint="F2"/>
          <w:sz w:val="24"/>
          <w:szCs w:val="24"/>
          <w:lang w:val="en-US"/>
        </w:rPr>
        <w:t>mine</w:t>
      </w:r>
      <w:r w:rsidRPr="00E37580">
        <w:rPr>
          <w:i/>
          <w:color w:val="0D0D0D" w:themeColor="text1" w:themeTint="F2"/>
          <w:sz w:val="24"/>
          <w:szCs w:val="24"/>
        </w:rPr>
        <w:t xml:space="preserve">, </w:t>
      </w:r>
      <w:r w:rsidRPr="00E37580">
        <w:rPr>
          <w:i/>
          <w:color w:val="0D0D0D" w:themeColor="text1" w:themeTint="F2"/>
          <w:sz w:val="24"/>
          <w:szCs w:val="24"/>
          <w:lang w:val="en-US"/>
        </w:rPr>
        <w:t>yours</w:t>
      </w:r>
      <w:r w:rsidRPr="00E37580">
        <w:rPr>
          <w:i/>
          <w:color w:val="0D0D0D" w:themeColor="text1" w:themeTint="F2"/>
          <w:sz w:val="24"/>
          <w:szCs w:val="24"/>
        </w:rPr>
        <w:t xml:space="preserve">, </w:t>
      </w:r>
      <w:r w:rsidRPr="00E37580">
        <w:rPr>
          <w:i/>
          <w:color w:val="0D0D0D" w:themeColor="text1" w:themeTint="F2"/>
          <w:sz w:val="24"/>
          <w:szCs w:val="24"/>
          <w:lang w:val="en-US"/>
        </w:rPr>
        <w:t>his</w:t>
      </w:r>
      <w:r w:rsidRPr="00E37580">
        <w:rPr>
          <w:i/>
          <w:color w:val="0D0D0D" w:themeColor="text1" w:themeTint="F2"/>
          <w:sz w:val="24"/>
          <w:szCs w:val="24"/>
        </w:rPr>
        <w:t xml:space="preserve">, </w:t>
      </w:r>
      <w:r w:rsidRPr="00E37580">
        <w:rPr>
          <w:i/>
          <w:color w:val="0D0D0D" w:themeColor="text1" w:themeTint="F2"/>
          <w:sz w:val="24"/>
          <w:szCs w:val="24"/>
          <w:lang w:val="en-US"/>
        </w:rPr>
        <w:t>hers</w:t>
      </w:r>
      <w:r w:rsidRPr="00E37580">
        <w:rPr>
          <w:i/>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lastRenderedPageBreak/>
        <w:t xml:space="preserve">– </w:t>
      </w:r>
      <w:r w:rsidRPr="00E37580">
        <w:rPr>
          <w:color w:val="0D0D0D" w:themeColor="text1" w:themeTint="F2"/>
          <w:sz w:val="24"/>
          <w:szCs w:val="24"/>
        </w:rPr>
        <w:t>речевая</w:t>
      </w:r>
      <w:r w:rsidRPr="00E37580">
        <w:rPr>
          <w:color w:val="0D0D0D" w:themeColor="text1" w:themeTint="F2"/>
          <w:sz w:val="24"/>
          <w:szCs w:val="24"/>
          <w:lang w:val="en-US"/>
        </w:rPr>
        <w:t xml:space="preserve"> </w:t>
      </w:r>
      <w:r w:rsidRPr="00E37580">
        <w:rPr>
          <w:color w:val="0D0D0D" w:themeColor="text1" w:themeTint="F2"/>
          <w:sz w:val="24"/>
          <w:szCs w:val="24"/>
        </w:rPr>
        <w:t>модель</w:t>
      </w:r>
      <w:r w:rsidRPr="00E37580">
        <w:rPr>
          <w:color w:val="0D0D0D" w:themeColor="text1" w:themeTint="F2"/>
          <w:sz w:val="24"/>
          <w:szCs w:val="24"/>
          <w:lang w:val="en-US"/>
        </w:rPr>
        <w:t xml:space="preserve"> </w:t>
      </w:r>
      <w:r w:rsidRPr="00E37580">
        <w:rPr>
          <w:i/>
          <w:iCs/>
          <w:color w:val="0D0D0D" w:themeColor="text1" w:themeTint="F2"/>
          <w:sz w:val="24"/>
          <w:szCs w:val="24"/>
          <w:lang w:val="en-US"/>
        </w:rPr>
        <w:t xml:space="preserve">one of the most…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рассказа</w:t>
      </w:r>
      <w:r w:rsidRPr="00E37580">
        <w:rPr>
          <w:color w:val="0D0D0D" w:themeColor="text1" w:themeTint="F2"/>
          <w:sz w:val="24"/>
          <w:szCs w:val="24"/>
          <w:lang w:val="en-US"/>
        </w:rPr>
        <w:t xml:space="preserve"> </w:t>
      </w:r>
      <w:r w:rsidRPr="00E37580">
        <w:rPr>
          <w:color w:val="0D0D0D" w:themeColor="text1" w:themeTint="F2"/>
          <w:sz w:val="24"/>
          <w:szCs w:val="24"/>
        </w:rPr>
        <w:t>о</w:t>
      </w:r>
      <w:r w:rsidRPr="00E37580">
        <w:rPr>
          <w:color w:val="0D0D0D" w:themeColor="text1" w:themeTint="F2"/>
          <w:sz w:val="24"/>
          <w:szCs w:val="24"/>
          <w:lang w:val="en-US"/>
        </w:rPr>
        <w:t xml:space="preserve"> </w:t>
      </w:r>
      <w:r w:rsidRPr="00E37580">
        <w:rPr>
          <w:color w:val="0D0D0D" w:themeColor="text1" w:themeTint="F2"/>
          <w:sz w:val="24"/>
          <w:szCs w:val="24"/>
        </w:rPr>
        <w:t>деятельности</w:t>
      </w:r>
      <w:r w:rsidRPr="00E37580">
        <w:rPr>
          <w:color w:val="0D0D0D" w:themeColor="text1" w:themeTint="F2"/>
          <w:sz w:val="24"/>
          <w:szCs w:val="24"/>
          <w:lang w:val="en-US"/>
        </w:rPr>
        <w:t xml:space="preserve"> </w:t>
      </w:r>
      <w:r w:rsidRPr="00E37580">
        <w:rPr>
          <w:color w:val="0D0D0D" w:themeColor="text1" w:themeTint="F2"/>
          <w:sz w:val="24"/>
          <w:szCs w:val="24"/>
        </w:rPr>
        <w:t>выдающихся</w:t>
      </w:r>
      <w:r w:rsidRPr="00E37580">
        <w:rPr>
          <w:color w:val="0D0D0D" w:themeColor="text1" w:themeTint="F2"/>
          <w:sz w:val="24"/>
          <w:szCs w:val="24"/>
          <w:lang w:val="en-US"/>
        </w:rPr>
        <w:t xml:space="preserve"> </w:t>
      </w:r>
      <w:r w:rsidRPr="00E37580">
        <w:rPr>
          <w:color w:val="0D0D0D" w:themeColor="text1" w:themeTint="F2"/>
          <w:sz w:val="24"/>
          <w:szCs w:val="24"/>
        </w:rPr>
        <w:t>людей</w:t>
      </w:r>
      <w:r w:rsidRPr="00E37580">
        <w:rPr>
          <w:color w:val="0D0D0D" w:themeColor="text1" w:themeTint="F2"/>
          <w:sz w:val="24"/>
          <w:szCs w:val="24"/>
          <w:lang w:val="en-US"/>
        </w:rPr>
        <w:t xml:space="preserve"> (</w:t>
      </w:r>
      <w:r w:rsidRPr="00E37580">
        <w:rPr>
          <w:i/>
          <w:iCs/>
          <w:color w:val="0D0D0D" w:themeColor="text1" w:themeTint="F2"/>
          <w:sz w:val="24"/>
          <w:szCs w:val="24"/>
          <w:lang w:val="en-US"/>
        </w:rPr>
        <w:t>one of the most important, one of the most famous…):</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простое прошедшее время для рассказа о деятельности выдающихся людей (повторение);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настоящее продолженное время для описания фотографий знаменитых людей (повторение).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Лексический материал отбирается с учетом тематики общения раздела 4:</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названия видов искусства: </w:t>
      </w:r>
      <w:r w:rsidRPr="00E37580">
        <w:rPr>
          <w:i/>
          <w:iCs/>
          <w:color w:val="0D0D0D" w:themeColor="text1" w:themeTint="F2"/>
          <w:sz w:val="24"/>
          <w:szCs w:val="24"/>
          <w:lang w:val="en-US"/>
        </w:rPr>
        <w:t>art</w:t>
      </w:r>
      <w:r w:rsidRPr="00E37580">
        <w:rPr>
          <w:i/>
          <w:iCs/>
          <w:color w:val="0D0D0D" w:themeColor="text1" w:themeTint="F2"/>
          <w:sz w:val="24"/>
          <w:szCs w:val="24"/>
        </w:rPr>
        <w:t xml:space="preserve">, </w:t>
      </w:r>
      <w:r w:rsidRPr="00E37580">
        <w:rPr>
          <w:i/>
          <w:iCs/>
          <w:color w:val="0D0D0D" w:themeColor="text1" w:themeTint="F2"/>
          <w:sz w:val="24"/>
          <w:szCs w:val="24"/>
          <w:lang w:val="en-US"/>
        </w:rPr>
        <w:t>literature</w:t>
      </w:r>
      <w:r w:rsidRPr="00E37580">
        <w:rPr>
          <w:i/>
          <w:iCs/>
          <w:color w:val="0D0D0D" w:themeColor="text1" w:themeTint="F2"/>
          <w:sz w:val="24"/>
          <w:szCs w:val="24"/>
        </w:rPr>
        <w:t xml:space="preserve">, </w:t>
      </w:r>
      <w:r w:rsidRPr="00E37580">
        <w:rPr>
          <w:i/>
          <w:iCs/>
          <w:color w:val="0D0D0D" w:themeColor="text1" w:themeTint="F2"/>
          <w:sz w:val="24"/>
          <w:szCs w:val="24"/>
          <w:lang w:val="en-US"/>
        </w:rPr>
        <w:t>music</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rPr>
      </w:pPr>
      <w:r w:rsidRPr="00E37580">
        <w:rPr>
          <w:color w:val="0D0D0D" w:themeColor="text1" w:themeTint="F2"/>
          <w:sz w:val="24"/>
          <w:szCs w:val="24"/>
        </w:rPr>
        <w:t xml:space="preserve">– названия жанров в искусстве: </w:t>
      </w:r>
      <w:r w:rsidRPr="00E37580">
        <w:rPr>
          <w:i/>
          <w:iCs/>
          <w:color w:val="0D0D0D" w:themeColor="text1" w:themeTint="F2"/>
          <w:sz w:val="24"/>
          <w:szCs w:val="24"/>
          <w:lang w:val="en-US"/>
        </w:rPr>
        <w:t>poetry</w:t>
      </w:r>
      <w:r w:rsidRPr="00E37580">
        <w:rPr>
          <w:i/>
          <w:iCs/>
          <w:color w:val="0D0D0D" w:themeColor="text1" w:themeTint="F2"/>
          <w:sz w:val="24"/>
          <w:szCs w:val="24"/>
        </w:rPr>
        <w:t xml:space="preserve">, </w:t>
      </w:r>
      <w:r w:rsidRPr="00E37580">
        <w:rPr>
          <w:i/>
          <w:iCs/>
          <w:color w:val="0D0D0D" w:themeColor="text1" w:themeTint="F2"/>
          <w:sz w:val="24"/>
          <w:szCs w:val="24"/>
          <w:lang w:val="en-US"/>
        </w:rPr>
        <w:t>novel</w:t>
      </w:r>
      <w:r w:rsidRPr="00E37580">
        <w:rPr>
          <w:i/>
          <w:iCs/>
          <w:color w:val="0D0D0D" w:themeColor="text1" w:themeTint="F2"/>
          <w:sz w:val="24"/>
          <w:szCs w:val="24"/>
        </w:rPr>
        <w:t xml:space="preserve">, </w:t>
      </w:r>
      <w:r w:rsidRPr="00E37580">
        <w:rPr>
          <w:i/>
          <w:iCs/>
          <w:color w:val="0D0D0D" w:themeColor="text1" w:themeTint="F2"/>
          <w:sz w:val="24"/>
          <w:szCs w:val="24"/>
          <w:lang w:val="en-US"/>
        </w:rPr>
        <w:t>fantasy</w:t>
      </w:r>
      <w:r w:rsidRPr="00E37580">
        <w:rPr>
          <w:i/>
          <w:iCs/>
          <w:color w:val="0D0D0D" w:themeColor="text1" w:themeTint="F2"/>
          <w:sz w:val="24"/>
          <w:szCs w:val="24"/>
        </w:rPr>
        <w:t xml:space="preserve">, </w:t>
      </w:r>
      <w:r w:rsidRPr="00E37580">
        <w:rPr>
          <w:i/>
          <w:iCs/>
          <w:color w:val="0D0D0D" w:themeColor="text1" w:themeTint="F2"/>
          <w:sz w:val="24"/>
          <w:szCs w:val="24"/>
          <w:lang w:val="en-US"/>
        </w:rPr>
        <w:t>portrait</w:t>
      </w:r>
      <w:r w:rsidRPr="00E37580">
        <w:rPr>
          <w:i/>
          <w:iCs/>
          <w:color w:val="0D0D0D" w:themeColor="text1" w:themeTint="F2"/>
          <w:sz w:val="24"/>
          <w:szCs w:val="24"/>
        </w:rPr>
        <w:t xml:space="preserve">, </w:t>
      </w:r>
      <w:r w:rsidRPr="00E37580">
        <w:rPr>
          <w:i/>
          <w:iCs/>
          <w:color w:val="0D0D0D" w:themeColor="text1" w:themeTint="F2"/>
          <w:sz w:val="24"/>
          <w:szCs w:val="24"/>
          <w:lang w:val="en-US"/>
        </w:rPr>
        <w:t>landscape</w:t>
      </w:r>
      <w:r w:rsidRPr="00E37580">
        <w:rPr>
          <w:i/>
          <w:iCs/>
          <w:color w:val="0D0D0D" w:themeColor="text1" w:themeTint="F2"/>
          <w:sz w:val="24"/>
          <w:szCs w:val="24"/>
        </w:rPr>
        <w: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деятельности</w:t>
      </w:r>
      <w:r w:rsidRPr="00E37580">
        <w:rPr>
          <w:color w:val="0D0D0D" w:themeColor="text1" w:themeTint="F2"/>
          <w:sz w:val="24"/>
          <w:szCs w:val="24"/>
          <w:lang w:val="en-US"/>
        </w:rPr>
        <w:t xml:space="preserve"> </w:t>
      </w:r>
      <w:r w:rsidRPr="00E37580">
        <w:rPr>
          <w:color w:val="0D0D0D" w:themeColor="text1" w:themeTint="F2"/>
          <w:sz w:val="24"/>
          <w:szCs w:val="24"/>
        </w:rPr>
        <w:t>выдающихся</w:t>
      </w:r>
      <w:r w:rsidRPr="00E37580">
        <w:rPr>
          <w:color w:val="0D0D0D" w:themeColor="text1" w:themeTint="F2"/>
          <w:sz w:val="24"/>
          <w:szCs w:val="24"/>
          <w:lang w:val="en-US"/>
        </w:rPr>
        <w:t xml:space="preserve"> </w:t>
      </w:r>
      <w:r w:rsidRPr="00E37580">
        <w:rPr>
          <w:color w:val="0D0D0D" w:themeColor="text1" w:themeTint="F2"/>
          <w:sz w:val="24"/>
          <w:szCs w:val="24"/>
        </w:rPr>
        <w:t>людей</w:t>
      </w:r>
      <w:r w:rsidRPr="00E37580">
        <w:rPr>
          <w:color w:val="0D0D0D" w:themeColor="text1" w:themeTint="F2"/>
          <w:sz w:val="24"/>
          <w:szCs w:val="24"/>
          <w:lang w:val="en-US"/>
        </w:rPr>
        <w:t xml:space="preserve">: </w:t>
      </w:r>
      <w:r w:rsidRPr="00E37580">
        <w:rPr>
          <w:i/>
          <w:iCs/>
          <w:color w:val="0D0D0D" w:themeColor="text1" w:themeTint="F2"/>
          <w:sz w:val="24"/>
          <w:szCs w:val="24"/>
          <w:lang w:val="en-US"/>
        </w:rPr>
        <w:t>to compose music, to write poems, to perform on stage, to star in films, to be the winner, to break the record…</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10 КЛАСС</w:t>
      </w:r>
    </w:p>
    <w:p w:rsidR="003F0909" w:rsidRPr="00E37580" w:rsidRDefault="003F0909" w:rsidP="003F0909">
      <w:pPr>
        <w:ind w:firstLine="709"/>
        <w:jc w:val="center"/>
        <w:rPr>
          <w:b/>
          <w:bCs/>
          <w:color w:val="0D0D0D" w:themeColor="text1" w:themeTint="F2"/>
          <w:sz w:val="24"/>
          <w:szCs w:val="24"/>
        </w:rPr>
      </w:pPr>
      <w:r w:rsidRPr="00E37580">
        <w:rPr>
          <w:b/>
          <w:bCs/>
          <w:color w:val="0D0D0D" w:themeColor="text1" w:themeTint="F2"/>
          <w:sz w:val="24"/>
          <w:szCs w:val="24"/>
        </w:rPr>
        <w:t>(6-й год обучения на уровне ООО)</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Для обучающихся с нарушениями слуха по варианту 2.2.2. предусмотрено пролонгированное обучение иностранному языку. В первом полугодии 10-го класса обучающиеся изучают два тематических раздела. Во втором полугодии предполагается повторение изученного материала за весь период обучения иностранному языку.</w:t>
      </w:r>
    </w:p>
    <w:p w:rsidR="003F0909" w:rsidRPr="00E37580" w:rsidRDefault="003F0909" w:rsidP="003F0909">
      <w:pPr>
        <w:ind w:firstLine="709"/>
        <w:jc w:val="both"/>
        <w:rPr>
          <w:b/>
          <w:bCs/>
          <w:color w:val="0D0D0D" w:themeColor="text1" w:themeTint="F2"/>
          <w:sz w:val="24"/>
          <w:szCs w:val="24"/>
        </w:rPr>
      </w:pPr>
      <w:r w:rsidRPr="00E37580">
        <w:rPr>
          <w:b/>
          <w:bCs/>
          <w:color w:val="0D0D0D" w:themeColor="text1" w:themeTint="F2"/>
          <w:sz w:val="24"/>
          <w:szCs w:val="24"/>
        </w:rPr>
        <w:t>Раздел 1</w:t>
      </w:r>
      <w:r w:rsidRPr="00E37580">
        <w:rPr>
          <w:color w:val="0D0D0D" w:themeColor="text1" w:themeTint="F2"/>
          <w:sz w:val="24"/>
          <w:szCs w:val="24"/>
        </w:rPr>
        <w:t xml:space="preserve">. </w:t>
      </w:r>
      <w:r w:rsidRPr="00E37580">
        <w:rPr>
          <w:b/>
          <w:bCs/>
          <w:color w:val="0D0D0D" w:themeColor="text1" w:themeTint="F2"/>
          <w:sz w:val="24"/>
          <w:szCs w:val="24"/>
        </w:rPr>
        <w:t>Культура и искусство</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1. Мир кино.</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Музеи и выставки.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Театр.</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рассказывать о любимом фильме;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голосовое сообщение с приглашением пойти на выставку;</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посещении выставки, музея или театра;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любимом спектакле;</w:t>
      </w:r>
    </w:p>
    <w:p w:rsidR="003F0909" w:rsidRPr="00E37580" w:rsidRDefault="003F0909" w:rsidP="003F0909">
      <w:pPr>
        <w:ind w:firstLine="709"/>
        <w:jc w:val="both"/>
        <w:rPr>
          <w:b/>
          <w:bCs/>
          <w:color w:val="0D0D0D" w:themeColor="text1" w:themeTint="F2"/>
          <w:sz w:val="24"/>
          <w:szCs w:val="24"/>
        </w:rPr>
      </w:pPr>
      <w:r w:rsidRPr="00E37580">
        <w:rPr>
          <w:b/>
          <w:bCs/>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отзыв о фильме по образцу;</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афишу для спектакля;</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пост для социальных сетей о посещении выставки/музея/театра;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электронное письмо другу с советом, куда можно пойти в выходные (концерты, театр, кино, выставки).</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настоящее продолженное время для описания действий, происходящих на картинке;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личные местоимения в объектном падеже (</w:t>
      </w:r>
      <w:r w:rsidRPr="00E37580">
        <w:rPr>
          <w:i/>
          <w:color w:val="0D0D0D" w:themeColor="text1" w:themeTint="F2"/>
          <w:sz w:val="24"/>
          <w:szCs w:val="24"/>
          <w:lang w:val="en-US"/>
        </w:rPr>
        <w:t>with</w:t>
      </w:r>
      <w:r w:rsidRPr="00E37580">
        <w:rPr>
          <w:i/>
          <w:color w:val="0D0D0D" w:themeColor="text1" w:themeTint="F2"/>
          <w:sz w:val="24"/>
          <w:szCs w:val="24"/>
        </w:rPr>
        <w:t xml:space="preserve"> </w:t>
      </w:r>
      <w:r w:rsidRPr="00E37580">
        <w:rPr>
          <w:i/>
          <w:color w:val="0D0D0D" w:themeColor="text1" w:themeTint="F2"/>
          <w:sz w:val="24"/>
          <w:szCs w:val="24"/>
          <w:lang w:val="en-US"/>
        </w:rPr>
        <w:t>him</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конструкция </w:t>
      </w:r>
      <w:r w:rsidRPr="00E37580">
        <w:rPr>
          <w:i/>
          <w:iCs/>
          <w:color w:val="0D0D0D" w:themeColor="text1" w:themeTint="F2"/>
          <w:sz w:val="24"/>
          <w:szCs w:val="24"/>
          <w:lang w:val="en-US"/>
        </w:rPr>
        <w:t>let</w:t>
      </w:r>
      <w:r w:rsidRPr="00E37580">
        <w:rPr>
          <w:i/>
          <w:iCs/>
          <w:color w:val="0D0D0D" w:themeColor="text1" w:themeTint="F2"/>
          <w:sz w:val="24"/>
          <w:szCs w:val="24"/>
        </w:rPr>
        <w:t>’</w:t>
      </w:r>
      <w:r w:rsidRPr="00E37580">
        <w:rPr>
          <w:i/>
          <w:iCs/>
          <w:color w:val="0D0D0D" w:themeColor="text1" w:themeTint="F2"/>
          <w:sz w:val="24"/>
          <w:szCs w:val="24"/>
          <w:lang w:val="en-US"/>
        </w:rPr>
        <w:t>s</w:t>
      </w:r>
      <w:r w:rsidRPr="00E37580">
        <w:rPr>
          <w:i/>
          <w:iCs/>
          <w:color w:val="0D0D0D" w:themeColor="text1" w:themeTint="F2"/>
          <w:sz w:val="24"/>
          <w:szCs w:val="24"/>
        </w:rPr>
        <w:t xml:space="preserve"> </w:t>
      </w:r>
      <w:r w:rsidRPr="00E37580">
        <w:rPr>
          <w:i/>
          <w:iCs/>
          <w:color w:val="0D0D0D" w:themeColor="text1" w:themeTint="F2"/>
          <w:sz w:val="24"/>
          <w:szCs w:val="24"/>
          <w:lang w:val="en-US"/>
        </w:rPr>
        <w:t>go</w:t>
      </w:r>
      <w:r w:rsidRPr="00E37580">
        <w:rPr>
          <w:i/>
          <w:iCs/>
          <w:color w:val="0D0D0D" w:themeColor="text1" w:themeTint="F2"/>
          <w:sz w:val="24"/>
          <w:szCs w:val="24"/>
        </w:rPr>
        <w:t xml:space="preserve"> </w:t>
      </w:r>
      <w:r w:rsidRPr="00E37580">
        <w:rPr>
          <w:i/>
          <w:iCs/>
          <w:color w:val="0D0D0D" w:themeColor="text1" w:themeTint="F2"/>
          <w:sz w:val="24"/>
          <w:szCs w:val="24"/>
          <w:lang w:val="en-US"/>
        </w:rPr>
        <w:t>to</w:t>
      </w:r>
      <w:r w:rsidRPr="00E37580">
        <w:rPr>
          <w:color w:val="0D0D0D" w:themeColor="text1" w:themeTint="F2"/>
          <w:sz w:val="24"/>
          <w:szCs w:val="24"/>
        </w:rPr>
        <w:t>… для приглашения пойти   в музей/театр…;</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придаточные описательные предложения с местоимениями </w:t>
      </w:r>
      <w:r w:rsidRPr="00E37580">
        <w:rPr>
          <w:color w:val="0D0D0D" w:themeColor="text1" w:themeTint="F2"/>
          <w:sz w:val="24"/>
          <w:szCs w:val="24"/>
          <w:lang w:val="en-US"/>
        </w:rPr>
        <w:t>who</w:t>
      </w:r>
      <w:r w:rsidRPr="00E37580">
        <w:rPr>
          <w:color w:val="0D0D0D" w:themeColor="text1" w:themeTint="F2"/>
          <w:sz w:val="24"/>
          <w:szCs w:val="24"/>
        </w:rPr>
        <w:t xml:space="preserve">, </w:t>
      </w:r>
      <w:r w:rsidRPr="00E37580">
        <w:rPr>
          <w:color w:val="0D0D0D" w:themeColor="text1" w:themeTint="F2"/>
          <w:sz w:val="24"/>
          <w:szCs w:val="24"/>
          <w:lang w:val="en-US"/>
        </w:rPr>
        <w:t>which</w:t>
      </w:r>
      <w:r w:rsidRPr="00E37580">
        <w:rPr>
          <w:color w:val="0D0D0D" w:themeColor="text1" w:themeTint="F2"/>
          <w:sz w:val="24"/>
          <w:szCs w:val="24"/>
        </w:rPr>
        <w:t xml:space="preserve">, </w:t>
      </w:r>
      <w:r w:rsidRPr="00E37580">
        <w:rPr>
          <w:color w:val="0D0D0D" w:themeColor="text1" w:themeTint="F2"/>
          <w:sz w:val="24"/>
          <w:szCs w:val="24"/>
          <w:lang w:val="en-US"/>
        </w:rPr>
        <w:t>where</w:t>
      </w:r>
      <w:r w:rsidRPr="00E37580">
        <w:rPr>
          <w:color w:val="0D0D0D" w:themeColor="text1" w:themeTint="F2"/>
          <w:sz w:val="24"/>
          <w:szCs w:val="24"/>
        </w:rPr>
        <w:t>;</w:t>
      </w:r>
    </w:p>
    <w:p w:rsidR="003F0909" w:rsidRPr="00E37580" w:rsidRDefault="003F0909" w:rsidP="003F0909">
      <w:pPr>
        <w:ind w:firstLine="709"/>
        <w:jc w:val="both"/>
        <w:rPr>
          <w:i/>
          <w:color w:val="0D0D0D" w:themeColor="text1" w:themeTint="F2"/>
          <w:sz w:val="24"/>
          <w:szCs w:val="24"/>
        </w:rPr>
      </w:pPr>
      <w:r w:rsidRPr="00E37580">
        <w:rPr>
          <w:color w:val="0D0D0D" w:themeColor="text1" w:themeTint="F2"/>
          <w:sz w:val="24"/>
          <w:szCs w:val="24"/>
        </w:rPr>
        <w:t xml:space="preserve">– союзы </w:t>
      </w:r>
      <w:r w:rsidRPr="00E37580">
        <w:rPr>
          <w:i/>
          <w:color w:val="0D0D0D" w:themeColor="text1" w:themeTint="F2"/>
          <w:sz w:val="24"/>
          <w:szCs w:val="24"/>
          <w:lang w:val="en-US"/>
        </w:rPr>
        <w:t>and</w:t>
      </w:r>
      <w:r w:rsidRPr="00E37580">
        <w:rPr>
          <w:i/>
          <w:color w:val="0D0D0D" w:themeColor="text1" w:themeTint="F2"/>
          <w:sz w:val="24"/>
          <w:szCs w:val="24"/>
        </w:rPr>
        <w:t xml:space="preserve">, </w:t>
      </w:r>
      <w:r w:rsidRPr="00E37580">
        <w:rPr>
          <w:i/>
          <w:color w:val="0D0D0D" w:themeColor="text1" w:themeTint="F2"/>
          <w:sz w:val="24"/>
          <w:szCs w:val="24"/>
          <w:lang w:val="en-US"/>
        </w:rPr>
        <w:t>but</w:t>
      </w:r>
      <w:r w:rsidRPr="00E37580">
        <w:rPr>
          <w:i/>
          <w:color w:val="0D0D0D" w:themeColor="text1" w:themeTint="F2"/>
          <w:sz w:val="24"/>
          <w:szCs w:val="24"/>
        </w:rPr>
        <w:t xml:space="preserve">, </w:t>
      </w:r>
      <w:r w:rsidRPr="00E37580">
        <w:rPr>
          <w:i/>
          <w:color w:val="0D0D0D" w:themeColor="text1" w:themeTint="F2"/>
          <w:sz w:val="24"/>
          <w:szCs w:val="24"/>
          <w:lang w:val="en-US"/>
        </w:rPr>
        <w:t>so</w:t>
      </w:r>
      <w:r w:rsidRPr="00E37580">
        <w:rPr>
          <w:i/>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Лексический материал отбирается с учетом тематики общения раздела 1:</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жанров</w:t>
      </w:r>
      <w:r w:rsidRPr="00E37580">
        <w:rPr>
          <w:color w:val="0D0D0D" w:themeColor="text1" w:themeTint="F2"/>
          <w:sz w:val="24"/>
          <w:szCs w:val="24"/>
          <w:lang w:val="en-US"/>
        </w:rPr>
        <w:t xml:space="preserve"> </w:t>
      </w:r>
      <w:r w:rsidRPr="00E37580">
        <w:rPr>
          <w:color w:val="0D0D0D" w:themeColor="text1" w:themeTint="F2"/>
          <w:sz w:val="24"/>
          <w:szCs w:val="24"/>
        </w:rPr>
        <w:t>фильма</w:t>
      </w:r>
      <w:r w:rsidRPr="00E37580">
        <w:rPr>
          <w:color w:val="0D0D0D" w:themeColor="text1" w:themeTint="F2"/>
          <w:sz w:val="24"/>
          <w:szCs w:val="24"/>
          <w:lang w:val="en-US"/>
        </w:rPr>
        <w:t>:</w:t>
      </w:r>
      <w:r w:rsidRPr="00E37580">
        <w:rPr>
          <w:i/>
          <w:iCs/>
          <w:color w:val="0D0D0D" w:themeColor="text1" w:themeTint="F2"/>
          <w:sz w:val="24"/>
          <w:szCs w:val="24"/>
          <w:lang w:val="en-US"/>
        </w:rPr>
        <w:t xml:space="preserve"> love story, comedy, romantic, horror, action…;</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профессий</w:t>
      </w:r>
      <w:r w:rsidRPr="00E37580">
        <w:rPr>
          <w:color w:val="0D0D0D" w:themeColor="text1" w:themeTint="F2"/>
          <w:sz w:val="24"/>
          <w:szCs w:val="24"/>
          <w:lang w:val="en-US"/>
        </w:rPr>
        <w:t xml:space="preserve">, </w:t>
      </w:r>
      <w:r w:rsidRPr="00E37580">
        <w:rPr>
          <w:color w:val="0D0D0D" w:themeColor="text1" w:themeTint="F2"/>
          <w:sz w:val="24"/>
          <w:szCs w:val="24"/>
        </w:rPr>
        <w:t>связанных</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культурной</w:t>
      </w:r>
      <w:r w:rsidRPr="00E37580">
        <w:rPr>
          <w:color w:val="0D0D0D" w:themeColor="text1" w:themeTint="F2"/>
          <w:sz w:val="24"/>
          <w:szCs w:val="24"/>
          <w:lang w:val="en-US"/>
        </w:rPr>
        <w:t xml:space="preserve"> </w:t>
      </w:r>
      <w:r w:rsidRPr="00E37580">
        <w:rPr>
          <w:color w:val="0D0D0D" w:themeColor="text1" w:themeTint="F2"/>
          <w:sz w:val="24"/>
          <w:szCs w:val="24"/>
        </w:rPr>
        <w:t>деятельностью</w:t>
      </w:r>
      <w:r w:rsidRPr="00E37580">
        <w:rPr>
          <w:color w:val="0D0D0D" w:themeColor="text1" w:themeTint="F2"/>
          <w:sz w:val="24"/>
          <w:szCs w:val="24"/>
          <w:lang w:val="en-US"/>
        </w:rPr>
        <w:t xml:space="preserve">: </w:t>
      </w:r>
      <w:r w:rsidRPr="00E37580">
        <w:rPr>
          <w:i/>
          <w:iCs/>
          <w:color w:val="0D0D0D" w:themeColor="text1" w:themeTint="F2"/>
          <w:sz w:val="24"/>
          <w:szCs w:val="24"/>
          <w:lang w:val="en-US"/>
        </w:rPr>
        <w:t>actor, actress, artist, writer, poet, singer, sculptor, ballet dancer…;</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лексика</w:t>
      </w:r>
      <w:r w:rsidRPr="00E37580">
        <w:rPr>
          <w:color w:val="0D0D0D" w:themeColor="text1" w:themeTint="F2"/>
          <w:sz w:val="24"/>
          <w:szCs w:val="24"/>
          <w:lang w:val="en-US"/>
        </w:rPr>
        <w:t xml:space="preserve">, </w:t>
      </w:r>
      <w:r w:rsidRPr="00E37580">
        <w:rPr>
          <w:color w:val="0D0D0D" w:themeColor="text1" w:themeTint="F2"/>
          <w:sz w:val="24"/>
          <w:szCs w:val="24"/>
        </w:rPr>
        <w:t>связанная</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посещением</w:t>
      </w:r>
      <w:r w:rsidRPr="00E37580">
        <w:rPr>
          <w:color w:val="0D0D0D" w:themeColor="text1" w:themeTint="F2"/>
          <w:sz w:val="24"/>
          <w:szCs w:val="24"/>
          <w:lang w:val="en-US"/>
        </w:rPr>
        <w:t xml:space="preserve"> </w:t>
      </w:r>
      <w:r w:rsidRPr="00E37580">
        <w:rPr>
          <w:color w:val="0D0D0D" w:themeColor="text1" w:themeTint="F2"/>
          <w:sz w:val="24"/>
          <w:szCs w:val="24"/>
        </w:rPr>
        <w:t>культурных</w:t>
      </w:r>
      <w:r w:rsidRPr="00E37580">
        <w:rPr>
          <w:color w:val="0D0D0D" w:themeColor="text1" w:themeTint="F2"/>
          <w:sz w:val="24"/>
          <w:szCs w:val="24"/>
          <w:lang w:val="en-US"/>
        </w:rPr>
        <w:t xml:space="preserve"> </w:t>
      </w:r>
      <w:r w:rsidRPr="00E37580">
        <w:rPr>
          <w:color w:val="0D0D0D" w:themeColor="text1" w:themeTint="F2"/>
          <w:sz w:val="24"/>
          <w:szCs w:val="24"/>
        </w:rPr>
        <w:t>мероприятий</w:t>
      </w:r>
      <w:r w:rsidRPr="00E37580">
        <w:rPr>
          <w:color w:val="0D0D0D" w:themeColor="text1" w:themeTint="F2"/>
          <w:sz w:val="24"/>
          <w:szCs w:val="24"/>
          <w:lang w:val="en-US"/>
        </w:rPr>
        <w:t xml:space="preserve">: </w:t>
      </w:r>
      <w:r w:rsidRPr="00E37580">
        <w:rPr>
          <w:i/>
          <w:iCs/>
          <w:color w:val="0D0D0D" w:themeColor="text1" w:themeTint="F2"/>
          <w:sz w:val="24"/>
          <w:szCs w:val="24"/>
          <w:lang w:val="en-US"/>
        </w:rPr>
        <w:t>art gallery, museum, exhibition, theatre, stage, opera, ballet…;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ситуации</w:t>
      </w:r>
      <w:r w:rsidRPr="00E37580">
        <w:rPr>
          <w:color w:val="0D0D0D" w:themeColor="text1" w:themeTint="F2"/>
          <w:sz w:val="24"/>
          <w:szCs w:val="24"/>
          <w:lang w:val="en-US"/>
        </w:rPr>
        <w:t xml:space="preserve"> </w:t>
      </w:r>
      <w:r w:rsidRPr="00E37580">
        <w:rPr>
          <w:color w:val="0D0D0D" w:themeColor="text1" w:themeTint="F2"/>
          <w:sz w:val="24"/>
          <w:szCs w:val="24"/>
        </w:rPr>
        <w:t>общения</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кино</w:t>
      </w:r>
      <w:r w:rsidRPr="00E37580">
        <w:rPr>
          <w:color w:val="0D0D0D" w:themeColor="text1" w:themeTint="F2"/>
          <w:sz w:val="24"/>
          <w:szCs w:val="24"/>
          <w:lang w:val="en-US"/>
        </w:rPr>
        <w:t xml:space="preserve">: </w:t>
      </w:r>
      <w:r w:rsidRPr="00E37580">
        <w:rPr>
          <w:i/>
          <w:iCs/>
          <w:color w:val="0D0D0D" w:themeColor="text1" w:themeTint="F2"/>
          <w:sz w:val="24"/>
          <w:szCs w:val="24"/>
          <w:lang w:val="en-US"/>
        </w:rPr>
        <w:t>What’s on …?, Do you want to go to the movies?, Watch film at the cinema., Are there tickets for three o’clock?;</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посещения</w:t>
      </w:r>
      <w:r w:rsidRPr="00E37580">
        <w:rPr>
          <w:color w:val="0D0D0D" w:themeColor="text1" w:themeTint="F2"/>
          <w:sz w:val="24"/>
          <w:szCs w:val="24"/>
          <w:lang w:val="en-US"/>
        </w:rPr>
        <w:t xml:space="preserve"> </w:t>
      </w:r>
      <w:r w:rsidRPr="00E37580">
        <w:rPr>
          <w:color w:val="0D0D0D" w:themeColor="text1" w:themeTint="F2"/>
          <w:sz w:val="24"/>
          <w:szCs w:val="24"/>
        </w:rPr>
        <w:t>культурного</w:t>
      </w:r>
      <w:r w:rsidRPr="00E37580">
        <w:rPr>
          <w:color w:val="0D0D0D" w:themeColor="text1" w:themeTint="F2"/>
          <w:sz w:val="24"/>
          <w:szCs w:val="24"/>
          <w:lang w:val="en-US"/>
        </w:rPr>
        <w:t xml:space="preserve"> </w:t>
      </w:r>
      <w:r w:rsidRPr="00E37580">
        <w:rPr>
          <w:color w:val="0D0D0D" w:themeColor="text1" w:themeTint="F2"/>
          <w:sz w:val="24"/>
          <w:szCs w:val="24"/>
        </w:rPr>
        <w:t>мероприятия</w:t>
      </w:r>
      <w:r w:rsidRPr="00E37580">
        <w:rPr>
          <w:color w:val="0D0D0D" w:themeColor="text1" w:themeTint="F2"/>
          <w:sz w:val="24"/>
          <w:szCs w:val="24"/>
          <w:lang w:val="en-US"/>
        </w:rPr>
        <w:t xml:space="preserve">: </w:t>
      </w:r>
      <w:r w:rsidRPr="00E37580">
        <w:rPr>
          <w:i/>
          <w:iCs/>
          <w:color w:val="0D0D0D" w:themeColor="text1" w:themeTint="F2"/>
          <w:sz w:val="24"/>
          <w:szCs w:val="24"/>
          <w:lang w:val="en-US"/>
        </w:rPr>
        <w:t>book a ticket, buy a theatre program, watch a play, visit an exhibition…</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lastRenderedPageBreak/>
        <w:t>Раздел 2. Иностранные языки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1. Английский язык в современном мире.</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2. Языки разных стран.</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3. Изучение иностранных языков.</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Характеристика деятельности обучающихся по основным видам учебной деятельности</w:t>
      </w:r>
    </w:p>
    <w:p w:rsidR="003F0909" w:rsidRPr="00E37580" w:rsidRDefault="003F0909" w:rsidP="003F0909">
      <w:pPr>
        <w:ind w:firstLine="709"/>
        <w:jc w:val="both"/>
        <w:rPr>
          <w:color w:val="0D0D0D" w:themeColor="text1" w:themeTint="F2"/>
          <w:sz w:val="24"/>
          <w:szCs w:val="24"/>
        </w:rPr>
      </w:pPr>
      <w:r w:rsidRPr="00E37580">
        <w:rPr>
          <w:b/>
          <w:bCs/>
          <w:color w:val="0D0D0D" w:themeColor="text1" w:themeTint="F2"/>
          <w:sz w:val="24"/>
          <w:szCs w:val="24"/>
        </w:rPr>
        <w:t>в области монологической формы речи</w:t>
      </w:r>
      <w:r w:rsidRPr="00E37580">
        <w:rPr>
          <w:color w:val="0D0D0D" w:themeColor="text1" w:themeTint="F2"/>
          <w:sz w:val="24"/>
          <w:szCs w:val="24"/>
        </w:rPr>
        <w:t>:</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о роли английского языка в современной жизни;</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кратко рассказывать, на каких языках говорят в разных странах мира;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3F0909" w:rsidRPr="00E37580" w:rsidRDefault="003F0909" w:rsidP="003F0909">
      <w:pPr>
        <w:ind w:firstLine="709"/>
        <w:jc w:val="both"/>
        <w:rPr>
          <w:b/>
          <w:bCs/>
          <w:color w:val="0D0D0D" w:themeColor="text1" w:themeTint="F2"/>
          <w:sz w:val="24"/>
          <w:szCs w:val="24"/>
        </w:rPr>
      </w:pPr>
      <w:r w:rsidRPr="00E37580">
        <w:rPr>
          <w:b/>
          <w:bCs/>
          <w:color w:val="0D0D0D" w:themeColor="text1" w:themeTint="F2"/>
          <w:sz w:val="24"/>
          <w:szCs w:val="24"/>
        </w:rPr>
        <w:t>в области письма: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оформлять карту с информацией о том, на каких языках говорят в разных странах мира;</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xml:space="preserve">– составлять пост для социальных сетей с советами, как лучше учить иностранный язык; </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составлять презентацию «Почему я хочу говорить на английском языке».</w:t>
      </w:r>
    </w:p>
    <w:p w:rsidR="003F0909" w:rsidRPr="00E37580" w:rsidRDefault="003F0909" w:rsidP="003F0909">
      <w:pPr>
        <w:ind w:firstLine="709"/>
        <w:jc w:val="both"/>
        <w:rPr>
          <w:i/>
          <w:color w:val="0D0D0D" w:themeColor="text1" w:themeTint="F2"/>
          <w:sz w:val="24"/>
          <w:szCs w:val="24"/>
        </w:rPr>
      </w:pPr>
      <w:r w:rsidRPr="00E37580">
        <w:rPr>
          <w:i/>
          <w:color w:val="0D0D0D" w:themeColor="text1" w:themeTint="F2"/>
          <w:sz w:val="24"/>
          <w:szCs w:val="24"/>
        </w:rPr>
        <w:t>Примерный лексико-грамматический материал</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F0909" w:rsidRPr="00E37580" w:rsidRDefault="003F0909" w:rsidP="003F0909">
      <w:pPr>
        <w:ind w:firstLine="709"/>
        <w:jc w:val="both"/>
        <w:rPr>
          <w:color w:val="0D0D0D" w:themeColor="text1" w:themeTint="F2"/>
          <w:sz w:val="24"/>
          <w:szCs w:val="24"/>
        </w:rPr>
      </w:pPr>
      <w:r w:rsidRPr="00E37580">
        <w:rPr>
          <w:color w:val="0D0D0D" w:themeColor="text1" w:themeTint="F2"/>
          <w:sz w:val="24"/>
          <w:szCs w:val="24"/>
        </w:rPr>
        <w:t>– будущее простое время для выражения спонтанного решения;</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речевая</w:t>
      </w:r>
      <w:r w:rsidRPr="00E37580">
        <w:rPr>
          <w:color w:val="0D0D0D" w:themeColor="text1" w:themeTint="F2"/>
          <w:sz w:val="24"/>
          <w:szCs w:val="24"/>
          <w:lang w:val="en-US"/>
        </w:rPr>
        <w:t xml:space="preserve"> </w:t>
      </w:r>
      <w:r w:rsidRPr="00E37580">
        <w:rPr>
          <w:color w:val="0D0D0D" w:themeColor="text1" w:themeTint="F2"/>
          <w:sz w:val="24"/>
          <w:szCs w:val="24"/>
        </w:rPr>
        <w:t>модель</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придаточным</w:t>
      </w:r>
      <w:r w:rsidRPr="00E37580">
        <w:rPr>
          <w:color w:val="0D0D0D" w:themeColor="text1" w:themeTint="F2"/>
          <w:sz w:val="24"/>
          <w:szCs w:val="24"/>
          <w:lang w:val="en-US"/>
        </w:rPr>
        <w:t xml:space="preserve"> </w:t>
      </w:r>
      <w:r w:rsidRPr="00E37580">
        <w:rPr>
          <w:color w:val="0D0D0D" w:themeColor="text1" w:themeTint="F2"/>
          <w:sz w:val="24"/>
          <w:szCs w:val="24"/>
        </w:rPr>
        <w:t>предложением</w:t>
      </w:r>
      <w:r w:rsidRPr="00E37580">
        <w:rPr>
          <w:color w:val="0D0D0D" w:themeColor="text1" w:themeTint="F2"/>
          <w:sz w:val="24"/>
          <w:szCs w:val="24"/>
          <w:lang w:val="en-US"/>
        </w:rPr>
        <w:t xml:space="preserve"> </w:t>
      </w:r>
      <w:r w:rsidRPr="00E37580">
        <w:rPr>
          <w:color w:val="0D0D0D" w:themeColor="text1" w:themeTint="F2"/>
          <w:sz w:val="24"/>
          <w:szCs w:val="24"/>
        </w:rPr>
        <w:t>условия</w:t>
      </w:r>
      <w:r w:rsidRPr="00E37580">
        <w:rPr>
          <w:color w:val="0D0D0D" w:themeColor="text1" w:themeTint="F2"/>
          <w:sz w:val="24"/>
          <w:szCs w:val="24"/>
          <w:lang w:val="en-US"/>
        </w:rPr>
        <w:t xml:space="preserve"> I </w:t>
      </w:r>
      <w:r w:rsidRPr="00E37580">
        <w:rPr>
          <w:color w:val="0D0D0D" w:themeColor="text1" w:themeTint="F2"/>
          <w:sz w:val="24"/>
          <w:szCs w:val="24"/>
        </w:rPr>
        <w:t>типа</w:t>
      </w:r>
      <w:r w:rsidRPr="00E37580">
        <w:rPr>
          <w:color w:val="0D0D0D" w:themeColor="text1" w:themeTint="F2"/>
          <w:sz w:val="24"/>
          <w:szCs w:val="24"/>
          <w:lang w:val="en-US"/>
        </w:rPr>
        <w:t xml:space="preserve">: </w:t>
      </w:r>
      <w:r w:rsidRPr="00E37580">
        <w:rPr>
          <w:i/>
          <w:iCs/>
          <w:color w:val="0D0D0D" w:themeColor="text1" w:themeTint="F2"/>
          <w:sz w:val="24"/>
          <w:szCs w:val="24"/>
          <w:lang w:val="en-US"/>
        </w:rPr>
        <w:t>If I learn English, I will travel to England;</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настоящее</w:t>
      </w:r>
      <w:r w:rsidRPr="00E37580">
        <w:rPr>
          <w:color w:val="0D0D0D" w:themeColor="text1" w:themeTint="F2"/>
          <w:sz w:val="24"/>
          <w:szCs w:val="24"/>
          <w:lang w:val="en-US"/>
        </w:rPr>
        <w:t xml:space="preserve"> </w:t>
      </w:r>
      <w:r w:rsidRPr="00E37580">
        <w:rPr>
          <w:color w:val="0D0D0D" w:themeColor="text1" w:themeTint="F2"/>
          <w:sz w:val="24"/>
          <w:szCs w:val="24"/>
        </w:rPr>
        <w:t>простое</w:t>
      </w:r>
      <w:r w:rsidRPr="00E37580">
        <w:rPr>
          <w:color w:val="0D0D0D" w:themeColor="text1" w:themeTint="F2"/>
          <w:sz w:val="24"/>
          <w:szCs w:val="24"/>
          <w:lang w:val="en-US"/>
        </w:rPr>
        <w:t xml:space="preserve"> </w:t>
      </w:r>
      <w:r w:rsidRPr="00E37580">
        <w:rPr>
          <w:color w:val="0D0D0D" w:themeColor="text1" w:themeTint="F2"/>
          <w:sz w:val="24"/>
          <w:szCs w:val="24"/>
        </w:rPr>
        <w:t>время</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наречиями</w:t>
      </w:r>
      <w:r w:rsidRPr="00E37580">
        <w:rPr>
          <w:color w:val="0D0D0D" w:themeColor="text1" w:themeTint="F2"/>
          <w:sz w:val="24"/>
          <w:szCs w:val="24"/>
          <w:lang w:val="en-US"/>
        </w:rPr>
        <w:t xml:space="preserve"> </w:t>
      </w:r>
      <w:r w:rsidRPr="00E37580">
        <w:rPr>
          <w:color w:val="0D0D0D" w:themeColor="text1" w:themeTint="F2"/>
          <w:sz w:val="24"/>
          <w:szCs w:val="24"/>
        </w:rPr>
        <w:t>повторности</w:t>
      </w:r>
      <w:r w:rsidRPr="00E37580">
        <w:rPr>
          <w:color w:val="0D0D0D" w:themeColor="text1" w:themeTint="F2"/>
          <w:sz w:val="24"/>
          <w:szCs w:val="24"/>
          <w:lang w:val="en-US"/>
        </w:rPr>
        <w:t>:</w:t>
      </w:r>
      <w:r w:rsidRPr="00E37580">
        <w:rPr>
          <w:i/>
          <w:iCs/>
          <w:color w:val="0D0D0D" w:themeColor="text1" w:themeTint="F2"/>
          <w:sz w:val="24"/>
          <w:szCs w:val="24"/>
          <w:lang w:val="en-US"/>
        </w:rPr>
        <w:t xml:space="preserve"> I often watch cartoons in English, I usually learn new words., I sometimes read stories in English… </w:t>
      </w:r>
      <w:r w:rsidRPr="00E37580">
        <w:rPr>
          <w:color w:val="0D0D0D" w:themeColor="text1" w:themeTint="F2"/>
          <w:sz w:val="24"/>
          <w:szCs w:val="24"/>
          <w:lang w:val="en-US"/>
        </w:rPr>
        <w:t>(</w:t>
      </w:r>
      <w:r w:rsidRPr="00E37580">
        <w:rPr>
          <w:color w:val="0D0D0D" w:themeColor="text1" w:themeTint="F2"/>
          <w:sz w:val="24"/>
          <w:szCs w:val="24"/>
        </w:rPr>
        <w:t>повторение</w:t>
      </w:r>
      <w:r w:rsidRPr="00E37580">
        <w:rPr>
          <w:i/>
          <w:iCs/>
          <w:color w:val="0D0D0D" w:themeColor="text1" w:themeTint="F2"/>
          <w:sz w:val="24"/>
          <w:szCs w:val="24"/>
          <w:lang w:val="en-US"/>
        </w:rPr>
        <w:t>).</w:t>
      </w:r>
    </w:p>
    <w:p w:rsidR="003F0909" w:rsidRPr="00E37580" w:rsidRDefault="003F0909" w:rsidP="003F0909">
      <w:pPr>
        <w:ind w:firstLine="709"/>
        <w:jc w:val="both"/>
        <w:rPr>
          <w:i/>
          <w:color w:val="0D0D0D" w:themeColor="text1" w:themeTint="F2"/>
          <w:sz w:val="24"/>
          <w:szCs w:val="24"/>
          <w:lang w:val="en-US"/>
        </w:rPr>
      </w:pPr>
      <w:r w:rsidRPr="00E37580">
        <w:rPr>
          <w:i/>
          <w:color w:val="0D0D0D" w:themeColor="text1" w:themeTint="F2"/>
          <w:sz w:val="24"/>
          <w:szCs w:val="24"/>
        </w:rPr>
        <w:t>Лексический</w:t>
      </w:r>
      <w:r w:rsidRPr="00E37580">
        <w:rPr>
          <w:i/>
          <w:color w:val="0D0D0D" w:themeColor="text1" w:themeTint="F2"/>
          <w:sz w:val="24"/>
          <w:szCs w:val="24"/>
          <w:lang w:val="en-US"/>
        </w:rPr>
        <w:t xml:space="preserve"> </w:t>
      </w:r>
      <w:r w:rsidRPr="00E37580">
        <w:rPr>
          <w:i/>
          <w:color w:val="0D0D0D" w:themeColor="text1" w:themeTint="F2"/>
          <w:sz w:val="24"/>
          <w:szCs w:val="24"/>
        </w:rPr>
        <w:t>материал</w:t>
      </w:r>
      <w:r w:rsidRPr="00E37580">
        <w:rPr>
          <w:i/>
          <w:color w:val="0D0D0D" w:themeColor="text1" w:themeTint="F2"/>
          <w:sz w:val="24"/>
          <w:szCs w:val="24"/>
          <w:lang w:val="en-US"/>
        </w:rPr>
        <w:t xml:space="preserve"> </w:t>
      </w:r>
      <w:r w:rsidRPr="00E37580">
        <w:rPr>
          <w:i/>
          <w:color w:val="0D0D0D" w:themeColor="text1" w:themeTint="F2"/>
          <w:sz w:val="24"/>
          <w:szCs w:val="24"/>
        </w:rPr>
        <w:t>отбирается</w:t>
      </w:r>
      <w:r w:rsidRPr="00E37580">
        <w:rPr>
          <w:i/>
          <w:color w:val="0D0D0D" w:themeColor="text1" w:themeTint="F2"/>
          <w:sz w:val="24"/>
          <w:szCs w:val="24"/>
          <w:lang w:val="en-US"/>
        </w:rPr>
        <w:t xml:space="preserve"> </w:t>
      </w:r>
      <w:r w:rsidRPr="00E37580">
        <w:rPr>
          <w:i/>
          <w:color w:val="0D0D0D" w:themeColor="text1" w:themeTint="F2"/>
          <w:sz w:val="24"/>
          <w:szCs w:val="24"/>
        </w:rPr>
        <w:t>с</w:t>
      </w:r>
      <w:r w:rsidRPr="00E37580">
        <w:rPr>
          <w:i/>
          <w:color w:val="0D0D0D" w:themeColor="text1" w:themeTint="F2"/>
          <w:sz w:val="24"/>
          <w:szCs w:val="24"/>
          <w:lang w:val="en-US"/>
        </w:rPr>
        <w:t xml:space="preserve"> </w:t>
      </w:r>
      <w:r w:rsidRPr="00E37580">
        <w:rPr>
          <w:i/>
          <w:color w:val="0D0D0D" w:themeColor="text1" w:themeTint="F2"/>
          <w:sz w:val="24"/>
          <w:szCs w:val="24"/>
        </w:rPr>
        <w:t>учетом</w:t>
      </w:r>
      <w:r w:rsidRPr="00E37580">
        <w:rPr>
          <w:i/>
          <w:color w:val="0D0D0D" w:themeColor="text1" w:themeTint="F2"/>
          <w:sz w:val="24"/>
          <w:szCs w:val="24"/>
          <w:lang w:val="en-US"/>
        </w:rPr>
        <w:t xml:space="preserve"> </w:t>
      </w:r>
      <w:r w:rsidRPr="00E37580">
        <w:rPr>
          <w:i/>
          <w:color w:val="0D0D0D" w:themeColor="text1" w:themeTint="F2"/>
          <w:sz w:val="24"/>
          <w:szCs w:val="24"/>
        </w:rPr>
        <w:t>тематики</w:t>
      </w:r>
      <w:r w:rsidRPr="00E37580">
        <w:rPr>
          <w:i/>
          <w:color w:val="0D0D0D" w:themeColor="text1" w:themeTint="F2"/>
          <w:sz w:val="24"/>
          <w:szCs w:val="24"/>
          <w:lang w:val="en-US"/>
        </w:rPr>
        <w:t xml:space="preserve"> </w:t>
      </w:r>
      <w:r w:rsidRPr="00E37580">
        <w:rPr>
          <w:i/>
          <w:color w:val="0D0D0D" w:themeColor="text1" w:themeTint="F2"/>
          <w:sz w:val="24"/>
          <w:szCs w:val="24"/>
        </w:rPr>
        <w:t>общения</w:t>
      </w:r>
      <w:r w:rsidRPr="00E37580">
        <w:rPr>
          <w:i/>
          <w:color w:val="0D0D0D" w:themeColor="text1" w:themeTint="F2"/>
          <w:sz w:val="24"/>
          <w:szCs w:val="24"/>
          <w:lang w:val="en-US"/>
        </w:rPr>
        <w:t xml:space="preserve"> </w:t>
      </w:r>
      <w:r w:rsidRPr="00E37580">
        <w:rPr>
          <w:i/>
          <w:color w:val="0D0D0D" w:themeColor="text1" w:themeTint="F2"/>
          <w:sz w:val="24"/>
          <w:szCs w:val="24"/>
        </w:rPr>
        <w:t>раздела</w:t>
      </w:r>
      <w:r w:rsidRPr="00E37580">
        <w:rPr>
          <w:i/>
          <w:color w:val="0D0D0D" w:themeColor="text1" w:themeTint="F2"/>
          <w:sz w:val="24"/>
          <w:szCs w:val="24"/>
          <w:lang w:val="en-US"/>
        </w:rPr>
        <w:t xml:space="preserve"> 2:</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для</w:t>
      </w:r>
      <w:r w:rsidRPr="00E37580">
        <w:rPr>
          <w:color w:val="0D0D0D" w:themeColor="text1" w:themeTint="F2"/>
          <w:sz w:val="24"/>
          <w:szCs w:val="24"/>
          <w:lang w:val="en-US"/>
        </w:rPr>
        <w:t xml:space="preserve"> </w:t>
      </w:r>
      <w:r w:rsidRPr="00E37580">
        <w:rPr>
          <w:color w:val="0D0D0D" w:themeColor="text1" w:themeTint="F2"/>
          <w:sz w:val="24"/>
          <w:szCs w:val="24"/>
        </w:rPr>
        <w:t>описания</w:t>
      </w:r>
      <w:r w:rsidRPr="00E37580">
        <w:rPr>
          <w:color w:val="0D0D0D" w:themeColor="text1" w:themeTint="F2"/>
          <w:sz w:val="24"/>
          <w:szCs w:val="24"/>
          <w:lang w:val="en-US"/>
        </w:rPr>
        <w:t xml:space="preserve"> </w:t>
      </w:r>
      <w:r w:rsidRPr="00E37580">
        <w:rPr>
          <w:color w:val="0D0D0D" w:themeColor="text1" w:themeTint="F2"/>
          <w:sz w:val="24"/>
          <w:szCs w:val="24"/>
        </w:rPr>
        <w:t>роли</w:t>
      </w:r>
      <w:r w:rsidRPr="00E37580">
        <w:rPr>
          <w:color w:val="0D0D0D" w:themeColor="text1" w:themeTint="F2"/>
          <w:sz w:val="24"/>
          <w:szCs w:val="24"/>
          <w:lang w:val="en-US"/>
        </w:rPr>
        <w:t xml:space="preserve"> </w:t>
      </w:r>
      <w:r w:rsidRPr="00E37580">
        <w:rPr>
          <w:color w:val="0D0D0D" w:themeColor="text1" w:themeTint="F2"/>
          <w:sz w:val="24"/>
          <w:szCs w:val="24"/>
        </w:rPr>
        <w:t>иностранного</w:t>
      </w:r>
      <w:r w:rsidRPr="00E37580">
        <w:rPr>
          <w:color w:val="0D0D0D" w:themeColor="text1" w:themeTint="F2"/>
          <w:sz w:val="24"/>
          <w:szCs w:val="24"/>
          <w:lang w:val="en-US"/>
        </w:rPr>
        <w:t xml:space="preserve"> </w:t>
      </w:r>
      <w:r w:rsidRPr="00E37580">
        <w:rPr>
          <w:color w:val="0D0D0D" w:themeColor="text1" w:themeTint="F2"/>
          <w:sz w:val="24"/>
          <w:szCs w:val="24"/>
        </w:rPr>
        <w:t>языка</w:t>
      </w:r>
      <w:r w:rsidRPr="00E37580">
        <w:rPr>
          <w:color w:val="0D0D0D" w:themeColor="text1" w:themeTint="F2"/>
          <w:sz w:val="24"/>
          <w:szCs w:val="24"/>
          <w:lang w:val="en-US"/>
        </w:rPr>
        <w:t xml:space="preserve"> </w:t>
      </w:r>
      <w:r w:rsidRPr="00E37580">
        <w:rPr>
          <w:color w:val="0D0D0D" w:themeColor="text1" w:themeTint="F2"/>
          <w:sz w:val="24"/>
          <w:szCs w:val="24"/>
        </w:rPr>
        <w:t>в</w:t>
      </w:r>
      <w:r w:rsidRPr="00E37580">
        <w:rPr>
          <w:color w:val="0D0D0D" w:themeColor="text1" w:themeTint="F2"/>
          <w:sz w:val="24"/>
          <w:szCs w:val="24"/>
          <w:lang w:val="en-US"/>
        </w:rPr>
        <w:t xml:space="preserve"> </w:t>
      </w:r>
      <w:r w:rsidRPr="00E37580">
        <w:rPr>
          <w:color w:val="0D0D0D" w:themeColor="text1" w:themeTint="F2"/>
          <w:sz w:val="24"/>
          <w:szCs w:val="24"/>
        </w:rPr>
        <w:t>жизни</w:t>
      </w:r>
      <w:r w:rsidRPr="00E37580">
        <w:rPr>
          <w:color w:val="0D0D0D" w:themeColor="text1" w:themeTint="F2"/>
          <w:sz w:val="24"/>
          <w:szCs w:val="24"/>
          <w:lang w:val="en-US"/>
        </w:rPr>
        <w:t xml:space="preserve"> </w:t>
      </w:r>
      <w:r w:rsidRPr="00E37580">
        <w:rPr>
          <w:color w:val="0D0D0D" w:themeColor="text1" w:themeTint="F2"/>
          <w:sz w:val="24"/>
          <w:szCs w:val="24"/>
        </w:rPr>
        <w:t>современного</w:t>
      </w:r>
      <w:r w:rsidRPr="00E37580">
        <w:rPr>
          <w:color w:val="0D0D0D" w:themeColor="text1" w:themeTint="F2"/>
          <w:sz w:val="24"/>
          <w:szCs w:val="24"/>
          <w:lang w:val="en-US"/>
        </w:rPr>
        <w:t xml:space="preserve"> </w:t>
      </w:r>
      <w:r w:rsidRPr="00E37580">
        <w:rPr>
          <w:color w:val="0D0D0D" w:themeColor="text1" w:themeTint="F2"/>
          <w:sz w:val="24"/>
          <w:szCs w:val="24"/>
        </w:rPr>
        <w:t>человека</w:t>
      </w:r>
      <w:r w:rsidRPr="00E37580">
        <w:rPr>
          <w:color w:val="0D0D0D" w:themeColor="text1" w:themeTint="F2"/>
          <w:sz w:val="24"/>
          <w:szCs w:val="24"/>
          <w:lang w:val="en-US"/>
        </w:rPr>
        <w:t xml:space="preserve">: </w:t>
      </w:r>
      <w:r w:rsidRPr="00E37580">
        <w:rPr>
          <w:i/>
          <w:iCs/>
          <w:color w:val="0D0D0D" w:themeColor="text1" w:themeTint="F2"/>
          <w:sz w:val="24"/>
          <w:szCs w:val="24"/>
          <w:lang w:val="en-US"/>
        </w:rPr>
        <w:t>English is an international language., English can help you to…, People speak English all over the world., Without English you can’t…;</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разных</w:t>
      </w:r>
      <w:r w:rsidRPr="00E37580">
        <w:rPr>
          <w:color w:val="0D0D0D" w:themeColor="text1" w:themeTint="F2"/>
          <w:sz w:val="24"/>
          <w:szCs w:val="24"/>
          <w:lang w:val="en-US"/>
        </w:rPr>
        <w:t xml:space="preserve"> </w:t>
      </w:r>
      <w:r w:rsidRPr="00E37580">
        <w:rPr>
          <w:color w:val="0D0D0D" w:themeColor="text1" w:themeTint="F2"/>
          <w:sz w:val="24"/>
          <w:szCs w:val="24"/>
        </w:rPr>
        <w:t>стран</w:t>
      </w:r>
      <w:r w:rsidRPr="00E37580">
        <w:rPr>
          <w:color w:val="0D0D0D" w:themeColor="text1" w:themeTint="F2"/>
          <w:sz w:val="24"/>
          <w:szCs w:val="24"/>
          <w:lang w:val="en-US"/>
        </w:rPr>
        <w:t xml:space="preserve">: </w:t>
      </w:r>
      <w:r w:rsidRPr="00E37580">
        <w:rPr>
          <w:i/>
          <w:iCs/>
          <w:color w:val="0D0D0D" w:themeColor="text1" w:themeTint="F2"/>
          <w:sz w:val="24"/>
          <w:szCs w:val="24"/>
          <w:lang w:val="en-US"/>
        </w:rPr>
        <w:t>England, Scotland, the</w:t>
      </w:r>
      <w:r w:rsidRPr="00E37580">
        <w:rPr>
          <w:color w:val="0D0D0D" w:themeColor="text1" w:themeTint="F2"/>
          <w:sz w:val="24"/>
          <w:szCs w:val="24"/>
          <w:lang w:val="en-US"/>
        </w:rPr>
        <w:t xml:space="preserve"> </w:t>
      </w:r>
      <w:r w:rsidRPr="00E37580">
        <w:rPr>
          <w:i/>
          <w:iCs/>
          <w:color w:val="0D0D0D" w:themeColor="text1" w:themeTint="F2"/>
          <w:sz w:val="24"/>
          <w:szCs w:val="24"/>
          <w:lang w:val="en-US"/>
        </w:rPr>
        <w:t>USA, Germany, Spain, France, Italy, China, Japan.;</w:t>
      </w:r>
    </w:p>
    <w:p w:rsidR="003F0909" w:rsidRPr="00E37580" w:rsidRDefault="003F0909" w:rsidP="003F0909">
      <w:pPr>
        <w:ind w:firstLine="709"/>
        <w:jc w:val="both"/>
        <w:rPr>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названия</w:t>
      </w:r>
      <w:r w:rsidRPr="00E37580">
        <w:rPr>
          <w:color w:val="0D0D0D" w:themeColor="text1" w:themeTint="F2"/>
          <w:sz w:val="24"/>
          <w:szCs w:val="24"/>
          <w:lang w:val="en-US"/>
        </w:rPr>
        <w:t xml:space="preserve"> </w:t>
      </w:r>
      <w:r w:rsidRPr="00E37580">
        <w:rPr>
          <w:color w:val="0D0D0D" w:themeColor="text1" w:themeTint="F2"/>
          <w:sz w:val="24"/>
          <w:szCs w:val="24"/>
        </w:rPr>
        <w:t>иностранных</w:t>
      </w:r>
      <w:r w:rsidRPr="00E37580">
        <w:rPr>
          <w:color w:val="0D0D0D" w:themeColor="text1" w:themeTint="F2"/>
          <w:sz w:val="24"/>
          <w:szCs w:val="24"/>
          <w:lang w:val="en-US"/>
        </w:rPr>
        <w:t xml:space="preserve"> </w:t>
      </w:r>
      <w:r w:rsidRPr="00E37580">
        <w:rPr>
          <w:color w:val="0D0D0D" w:themeColor="text1" w:themeTint="F2"/>
          <w:sz w:val="24"/>
          <w:szCs w:val="24"/>
        </w:rPr>
        <w:t>языков</w:t>
      </w:r>
      <w:r w:rsidRPr="00E37580">
        <w:rPr>
          <w:color w:val="0D0D0D" w:themeColor="text1" w:themeTint="F2"/>
          <w:sz w:val="24"/>
          <w:szCs w:val="24"/>
          <w:lang w:val="en-US"/>
        </w:rPr>
        <w:t xml:space="preserve">: </w:t>
      </w:r>
      <w:r w:rsidRPr="00E37580">
        <w:rPr>
          <w:i/>
          <w:iCs/>
          <w:color w:val="0D0D0D" w:themeColor="text1" w:themeTint="F2"/>
          <w:sz w:val="24"/>
          <w:szCs w:val="24"/>
          <w:lang w:val="en-US"/>
        </w:rPr>
        <w:t>English, German, Spanish, French, Italian, Chinese, Japanese…;</w:t>
      </w:r>
    </w:p>
    <w:p w:rsidR="003F0909" w:rsidRPr="00E37580" w:rsidRDefault="003F0909" w:rsidP="003F0909">
      <w:pPr>
        <w:ind w:firstLine="709"/>
        <w:jc w:val="both"/>
        <w:rPr>
          <w:i/>
          <w:iCs/>
          <w:color w:val="0D0D0D" w:themeColor="text1" w:themeTint="F2"/>
          <w:sz w:val="24"/>
          <w:szCs w:val="24"/>
          <w:lang w:val="en-US"/>
        </w:rPr>
      </w:pPr>
      <w:r w:rsidRPr="00E37580">
        <w:rPr>
          <w:color w:val="0D0D0D" w:themeColor="text1" w:themeTint="F2"/>
          <w:sz w:val="24"/>
          <w:szCs w:val="24"/>
          <w:lang w:val="en-US"/>
        </w:rPr>
        <w:t xml:space="preserve">– </w:t>
      </w:r>
      <w:r w:rsidRPr="00E37580">
        <w:rPr>
          <w:color w:val="0D0D0D" w:themeColor="text1" w:themeTint="F2"/>
          <w:sz w:val="24"/>
          <w:szCs w:val="24"/>
        </w:rPr>
        <w:t>речевые</w:t>
      </w:r>
      <w:r w:rsidRPr="00E37580">
        <w:rPr>
          <w:color w:val="0D0D0D" w:themeColor="text1" w:themeTint="F2"/>
          <w:sz w:val="24"/>
          <w:szCs w:val="24"/>
          <w:lang w:val="en-US"/>
        </w:rPr>
        <w:t xml:space="preserve"> </w:t>
      </w:r>
      <w:r w:rsidRPr="00E37580">
        <w:rPr>
          <w:color w:val="0D0D0D" w:themeColor="text1" w:themeTint="F2"/>
          <w:sz w:val="24"/>
          <w:szCs w:val="24"/>
        </w:rPr>
        <w:t>клише</w:t>
      </w:r>
      <w:r w:rsidRPr="00E37580">
        <w:rPr>
          <w:color w:val="0D0D0D" w:themeColor="text1" w:themeTint="F2"/>
          <w:sz w:val="24"/>
          <w:szCs w:val="24"/>
          <w:lang w:val="en-US"/>
        </w:rPr>
        <w:t xml:space="preserve">, </w:t>
      </w:r>
      <w:r w:rsidRPr="00E37580">
        <w:rPr>
          <w:color w:val="0D0D0D" w:themeColor="text1" w:themeTint="F2"/>
          <w:sz w:val="24"/>
          <w:szCs w:val="24"/>
        </w:rPr>
        <w:t>связанные</w:t>
      </w:r>
      <w:r w:rsidRPr="00E37580">
        <w:rPr>
          <w:color w:val="0D0D0D" w:themeColor="text1" w:themeTint="F2"/>
          <w:sz w:val="24"/>
          <w:szCs w:val="24"/>
          <w:lang w:val="en-US"/>
        </w:rPr>
        <w:t xml:space="preserve"> </w:t>
      </w:r>
      <w:r w:rsidRPr="00E37580">
        <w:rPr>
          <w:color w:val="0D0D0D" w:themeColor="text1" w:themeTint="F2"/>
          <w:sz w:val="24"/>
          <w:szCs w:val="24"/>
        </w:rPr>
        <w:t>с</w:t>
      </w:r>
      <w:r w:rsidRPr="00E37580">
        <w:rPr>
          <w:color w:val="0D0D0D" w:themeColor="text1" w:themeTint="F2"/>
          <w:sz w:val="24"/>
          <w:szCs w:val="24"/>
          <w:lang w:val="en-US"/>
        </w:rPr>
        <w:t xml:space="preserve"> </w:t>
      </w:r>
      <w:r w:rsidRPr="00E37580">
        <w:rPr>
          <w:color w:val="0D0D0D" w:themeColor="text1" w:themeTint="F2"/>
          <w:sz w:val="24"/>
          <w:szCs w:val="24"/>
        </w:rPr>
        <w:t>изучением</w:t>
      </w:r>
      <w:r w:rsidRPr="00E37580">
        <w:rPr>
          <w:color w:val="0D0D0D" w:themeColor="text1" w:themeTint="F2"/>
          <w:sz w:val="24"/>
          <w:szCs w:val="24"/>
          <w:lang w:val="en-US"/>
        </w:rPr>
        <w:t xml:space="preserve"> </w:t>
      </w:r>
      <w:r w:rsidRPr="00E37580">
        <w:rPr>
          <w:color w:val="0D0D0D" w:themeColor="text1" w:themeTint="F2"/>
          <w:sz w:val="24"/>
          <w:szCs w:val="24"/>
        </w:rPr>
        <w:t>иностранного</w:t>
      </w:r>
      <w:r w:rsidRPr="00E37580">
        <w:rPr>
          <w:color w:val="0D0D0D" w:themeColor="text1" w:themeTint="F2"/>
          <w:sz w:val="24"/>
          <w:szCs w:val="24"/>
          <w:lang w:val="en-US"/>
        </w:rPr>
        <w:t xml:space="preserve"> </w:t>
      </w:r>
      <w:r w:rsidRPr="00E37580">
        <w:rPr>
          <w:color w:val="0D0D0D" w:themeColor="text1" w:themeTint="F2"/>
          <w:sz w:val="24"/>
          <w:szCs w:val="24"/>
        </w:rPr>
        <w:t>языка</w:t>
      </w:r>
      <w:r w:rsidRPr="00E37580">
        <w:rPr>
          <w:color w:val="0D0D0D" w:themeColor="text1" w:themeTint="F2"/>
          <w:sz w:val="24"/>
          <w:szCs w:val="24"/>
          <w:lang w:val="en-US"/>
        </w:rPr>
        <w:t xml:space="preserve">: </w:t>
      </w:r>
      <w:r w:rsidRPr="00E37580">
        <w:rPr>
          <w:i/>
          <w:iCs/>
          <w:color w:val="0D0D0D" w:themeColor="text1" w:themeTint="F2"/>
          <w:sz w:val="24"/>
          <w:szCs w:val="24"/>
          <w:lang w:val="en-US"/>
        </w:rPr>
        <w:t xml:space="preserve">learn new words, do grammar exercises, learn poems in English, watch videos on YouTube… </w:t>
      </w:r>
    </w:p>
    <w:p w:rsidR="00C62D82" w:rsidRPr="00E37580" w:rsidRDefault="00C62D82" w:rsidP="004026EA">
      <w:pPr>
        <w:rPr>
          <w:sz w:val="24"/>
          <w:szCs w:val="24"/>
          <w:lang w:val="en-US"/>
        </w:rPr>
      </w:pPr>
    </w:p>
    <w:p w:rsidR="007D7B12" w:rsidRPr="00E37580" w:rsidRDefault="007D7B12" w:rsidP="004026EA">
      <w:pPr>
        <w:rPr>
          <w:sz w:val="24"/>
          <w:szCs w:val="24"/>
          <w:lang w:val="en-US"/>
        </w:rPr>
      </w:pPr>
    </w:p>
    <w:p w:rsidR="007D7B12" w:rsidRPr="00E37580" w:rsidRDefault="007D7B12" w:rsidP="004026EA">
      <w:pPr>
        <w:rPr>
          <w:sz w:val="24"/>
          <w:szCs w:val="24"/>
          <w:lang w:val="en-US"/>
        </w:rPr>
      </w:pPr>
    </w:p>
    <w:p w:rsidR="00273EA7" w:rsidRPr="0046018F" w:rsidRDefault="00273EA7" w:rsidP="00273EA7">
      <w:pPr>
        <w:ind w:firstLine="709"/>
        <w:jc w:val="center"/>
        <w:rPr>
          <w:color w:val="0D0D0D" w:themeColor="text1" w:themeTint="F2"/>
          <w:sz w:val="28"/>
          <w:szCs w:val="28"/>
        </w:rPr>
      </w:pPr>
      <w:r>
        <w:rPr>
          <w:b/>
          <w:color w:val="0D0D0D" w:themeColor="text1" w:themeTint="F2"/>
          <w:sz w:val="28"/>
          <w:szCs w:val="28"/>
        </w:rPr>
        <w:t>ИСТОРИЯ (</w:t>
      </w:r>
      <w:r w:rsidRPr="0046018F">
        <w:rPr>
          <w:b/>
          <w:color w:val="0D0D0D" w:themeColor="text1" w:themeTint="F2"/>
          <w:sz w:val="28"/>
          <w:szCs w:val="28"/>
        </w:rPr>
        <w:t>ИСТОРИЯ РОССИИ. ВСЕОБЩАЯ ИСТОРИЯ</w:t>
      </w:r>
      <w:r>
        <w:rPr>
          <w:b/>
          <w:color w:val="0D0D0D" w:themeColor="text1" w:themeTint="F2"/>
          <w:sz w:val="28"/>
          <w:szCs w:val="28"/>
        </w:rPr>
        <w:t>)</w:t>
      </w:r>
    </w:p>
    <w:p w:rsidR="00273EA7" w:rsidRPr="0046018F" w:rsidRDefault="00273EA7" w:rsidP="00273EA7">
      <w:pPr>
        <w:ind w:firstLine="709"/>
        <w:jc w:val="center"/>
        <w:rPr>
          <w:b/>
          <w:bCs/>
          <w:iCs/>
          <w:color w:val="0D0D0D" w:themeColor="text1" w:themeTint="F2"/>
          <w:sz w:val="28"/>
          <w:szCs w:val="28"/>
        </w:rPr>
      </w:pPr>
      <w:r w:rsidRPr="0046018F">
        <w:rPr>
          <w:b/>
          <w:bCs/>
          <w:iCs/>
          <w:color w:val="0D0D0D" w:themeColor="text1" w:themeTint="F2"/>
          <w:sz w:val="28"/>
          <w:szCs w:val="28"/>
        </w:rPr>
        <w:t xml:space="preserve">Ценностные ориентиры в обучении учебному предмету </w:t>
      </w:r>
      <w:r>
        <w:rPr>
          <w:b/>
          <w:bCs/>
          <w:iCs/>
          <w:color w:val="0D0D0D" w:themeColor="text1" w:themeTint="F2"/>
          <w:sz w:val="28"/>
          <w:szCs w:val="28"/>
        </w:rPr>
        <w:t>«История»</w:t>
      </w:r>
    </w:p>
    <w:p w:rsidR="00273EA7" w:rsidRPr="0046018F" w:rsidRDefault="00273EA7" w:rsidP="00273EA7">
      <w:pPr>
        <w:ind w:firstLine="709"/>
        <w:jc w:val="center"/>
        <w:rPr>
          <w:bCs/>
          <w:color w:val="0D0D0D" w:themeColor="text1" w:themeTint="F2"/>
          <w:sz w:val="28"/>
          <w:szCs w:val="28"/>
        </w:rPr>
      </w:pPr>
      <w:r>
        <w:rPr>
          <w:b/>
          <w:bCs/>
          <w:color w:val="0D0D0D" w:themeColor="text1" w:themeTint="F2"/>
          <w:sz w:val="28"/>
          <w:szCs w:val="28"/>
        </w:rPr>
        <w:t>(</w:t>
      </w:r>
      <w:r w:rsidRPr="0046018F">
        <w:rPr>
          <w:b/>
          <w:color w:val="0D0D0D" w:themeColor="text1" w:themeTint="F2"/>
          <w:sz w:val="28"/>
          <w:szCs w:val="28"/>
        </w:rPr>
        <w:t>История России. Всеобщая история</w:t>
      </w:r>
      <w:r>
        <w:rPr>
          <w:b/>
          <w:bCs/>
          <w:color w:val="0D0D0D" w:themeColor="text1" w:themeTint="F2"/>
          <w:sz w:val="28"/>
          <w:szCs w:val="28"/>
        </w:rPr>
        <w:t>)</w:t>
      </w:r>
      <w:r w:rsidRPr="0046018F">
        <w:rPr>
          <w:bCs/>
          <w:color w:val="0D0D0D" w:themeColor="text1" w:themeTint="F2"/>
          <w:sz w:val="28"/>
          <w:szCs w:val="28"/>
        </w:rPr>
        <w:t xml:space="preserve"> </w:t>
      </w:r>
    </w:p>
    <w:p w:rsidR="00273EA7" w:rsidRPr="0046018F" w:rsidRDefault="00273EA7" w:rsidP="00273EA7">
      <w:pPr>
        <w:ind w:firstLine="709"/>
        <w:jc w:val="center"/>
        <w:rPr>
          <w:b/>
          <w:bCs/>
          <w:color w:val="0D0D0D" w:themeColor="text1" w:themeTint="F2"/>
          <w:sz w:val="28"/>
          <w:szCs w:val="28"/>
        </w:rPr>
      </w:pPr>
      <w:r w:rsidRPr="0046018F">
        <w:rPr>
          <w:b/>
          <w:bCs/>
          <w:iCs/>
          <w:color w:val="0D0D0D" w:themeColor="text1" w:themeTint="F2"/>
          <w:sz w:val="28"/>
          <w:szCs w:val="28"/>
        </w:rPr>
        <w:t xml:space="preserve">обучающихся </w:t>
      </w:r>
      <w:r w:rsidRPr="0046018F">
        <w:rPr>
          <w:b/>
          <w:bCs/>
          <w:color w:val="0D0D0D" w:themeColor="text1" w:themeTint="F2"/>
          <w:sz w:val="28"/>
          <w:szCs w:val="28"/>
        </w:rPr>
        <w:t>с нарушениями слуха</w:t>
      </w:r>
    </w:p>
    <w:p w:rsidR="007D7B12" w:rsidRPr="009354D3" w:rsidRDefault="007D7B12" w:rsidP="004026EA">
      <w:pPr>
        <w:rPr>
          <w:sz w:val="28"/>
          <w:szCs w:val="28"/>
        </w:rPr>
      </w:pPr>
    </w:p>
    <w:p w:rsidR="00273EA7" w:rsidRPr="00273EA7" w:rsidRDefault="00273EA7" w:rsidP="00273EA7">
      <w:pPr>
        <w:ind w:firstLine="720"/>
        <w:jc w:val="both"/>
        <w:rPr>
          <w:rFonts w:eastAsiaTheme="minorEastAsia"/>
          <w:sz w:val="24"/>
          <w:szCs w:val="24"/>
        </w:rPr>
      </w:pPr>
      <w:r w:rsidRPr="00273EA7">
        <w:rPr>
          <w:rFonts w:ascii="Arial" w:eastAsiaTheme="minorEastAsia" w:hAnsi="Arial" w:cs="Arial"/>
        </w:rPr>
        <w:t xml:space="preserve"> </w:t>
      </w:r>
      <w:r w:rsidRPr="00273EA7">
        <w:rPr>
          <w:rFonts w:eastAsiaTheme="minorEastAsia"/>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r w:rsidRPr="00273EA7">
        <w:rPr>
          <w:rFonts w:eastAsiaTheme="minorEastAsia"/>
          <w:sz w:val="24"/>
          <w:szCs w:val="24"/>
        </w:rPr>
        <w:lastRenderedPageBreak/>
        <w:t>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Задачами изучения истории являются: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Последовательность изучения тем в рамках программы по истории в пределах одного класса может варьироваться.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Содержание обучения в 5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Древнего мира.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Первобытность.</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73EA7" w:rsidRPr="00273EA7" w:rsidRDefault="00273EA7" w:rsidP="00273EA7">
            <w:pPr>
              <w:rPr>
                <w:rFonts w:eastAsiaTheme="minorEastAsia"/>
                <w:sz w:val="24"/>
                <w:szCs w:val="24"/>
              </w:rPr>
            </w:pPr>
            <w:r w:rsidRPr="00273EA7">
              <w:rPr>
                <w:rFonts w:eastAsiaTheme="minorEastAsia"/>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73EA7" w:rsidRPr="00273EA7" w:rsidRDefault="00273EA7" w:rsidP="00273EA7">
            <w:pPr>
              <w:rPr>
                <w:rFonts w:eastAsiaTheme="minorEastAsia"/>
                <w:sz w:val="24"/>
                <w:szCs w:val="24"/>
              </w:rPr>
            </w:pPr>
            <w:r w:rsidRPr="00273EA7">
              <w:rPr>
                <w:rFonts w:eastAsiaTheme="minorEastAsia"/>
                <w:sz w:val="24"/>
                <w:szCs w:val="24"/>
              </w:rPr>
              <w:t>Разложение первобытнообщинных отношений. На пороге цивилизации.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Древний мир.</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Понятие и хронологические рамки истории Древнего мира. Карта Древнего мира.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Древний Восток.</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Понятие “Древний Восток”. Карта Древневосточного мира.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Древний Египет.</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73EA7" w:rsidRPr="00273EA7" w:rsidRDefault="00273EA7" w:rsidP="00273EA7">
            <w:pPr>
              <w:rPr>
                <w:rFonts w:eastAsiaTheme="minorEastAsia"/>
                <w:sz w:val="24"/>
                <w:szCs w:val="24"/>
              </w:rPr>
            </w:pPr>
            <w:r w:rsidRPr="00273EA7">
              <w:rPr>
                <w:rFonts w:eastAsiaTheme="minorEastAsia"/>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273EA7" w:rsidRPr="00273EA7" w:rsidRDefault="00273EA7" w:rsidP="00273EA7">
            <w:pPr>
              <w:rPr>
                <w:rFonts w:eastAsiaTheme="minorEastAsia"/>
                <w:sz w:val="24"/>
                <w:szCs w:val="24"/>
              </w:rPr>
            </w:pPr>
            <w:r w:rsidRPr="00273EA7">
              <w:rPr>
                <w:rFonts w:eastAsiaTheme="minorEastAsia"/>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Древние цивилизации Месопотамии.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73EA7" w:rsidRPr="00273EA7" w:rsidRDefault="00273EA7" w:rsidP="00273EA7">
            <w:pPr>
              <w:rPr>
                <w:rFonts w:eastAsiaTheme="minorEastAsia"/>
                <w:sz w:val="24"/>
                <w:szCs w:val="24"/>
              </w:rPr>
            </w:pPr>
            <w:r w:rsidRPr="00273EA7">
              <w:rPr>
                <w:rFonts w:eastAsiaTheme="minorEastAsia"/>
                <w:sz w:val="24"/>
                <w:szCs w:val="24"/>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273EA7" w:rsidRPr="00273EA7" w:rsidRDefault="00273EA7" w:rsidP="00273EA7">
            <w:pPr>
              <w:rPr>
                <w:rFonts w:eastAsiaTheme="minorEastAsia"/>
                <w:sz w:val="24"/>
                <w:szCs w:val="24"/>
              </w:rPr>
            </w:pPr>
            <w:r w:rsidRPr="00273EA7">
              <w:rPr>
                <w:rFonts w:eastAsiaTheme="minorEastAsia"/>
                <w:sz w:val="24"/>
                <w:szCs w:val="24"/>
              </w:rPr>
              <w:t>Усиление Нововавилонского царства. Легендарные памятники города Вавилона.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Восточное Средиземноморье в древности.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Персидская держава.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Древняя Индия.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Древний Китай.</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Древнего Китая. Хозяйственная деятельность и условия жизни населения.</w:t>
            </w:r>
          </w:p>
          <w:p w:rsidR="00273EA7" w:rsidRPr="00273EA7" w:rsidRDefault="00273EA7" w:rsidP="00273EA7">
            <w:pPr>
              <w:rPr>
                <w:rFonts w:eastAsiaTheme="minorEastAsia"/>
                <w:sz w:val="24"/>
                <w:szCs w:val="24"/>
              </w:rPr>
            </w:pPr>
            <w:r w:rsidRPr="00273EA7">
              <w:rPr>
                <w:rFonts w:eastAsiaTheme="minorEastAsia"/>
                <w:sz w:val="24"/>
                <w:szCs w:val="24"/>
              </w:rP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Древняя Греция. Эллинизм. Древнейшая Греция.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w:t>
            </w:r>
            <w:r w:rsidRPr="00273EA7">
              <w:rPr>
                <w:rFonts w:eastAsiaTheme="minorEastAsia"/>
                <w:sz w:val="24"/>
                <w:szCs w:val="24"/>
              </w:rPr>
              <w:lastRenderedPageBreak/>
              <w:t>(Микены, Тиринф). Троянская война. Вторжение дорийских племён. Поэмы Гомера “Илиада”, “Одиссея”.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Греческие полисы.</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73EA7" w:rsidRPr="00273EA7" w:rsidRDefault="00273EA7" w:rsidP="00273EA7">
            <w:pPr>
              <w:rPr>
                <w:rFonts w:eastAsiaTheme="minorEastAsia"/>
                <w:sz w:val="24"/>
                <w:szCs w:val="24"/>
              </w:rPr>
            </w:pPr>
            <w:r w:rsidRPr="00273EA7">
              <w:rPr>
                <w:rFonts w:eastAsiaTheme="minorEastAsia"/>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273EA7" w:rsidRPr="00273EA7" w:rsidRDefault="00273EA7" w:rsidP="00273EA7">
            <w:pPr>
              <w:rPr>
                <w:rFonts w:eastAsiaTheme="minorEastAsia"/>
                <w:sz w:val="24"/>
                <w:szCs w:val="24"/>
              </w:rPr>
            </w:pPr>
            <w:r w:rsidRPr="00273EA7">
              <w:rPr>
                <w:rFonts w:eastAsiaTheme="minorEastAsia"/>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73EA7" w:rsidRPr="00273EA7" w:rsidRDefault="00273EA7" w:rsidP="00273EA7">
            <w:pPr>
              <w:rPr>
                <w:rFonts w:eastAsiaTheme="minorEastAsia"/>
                <w:sz w:val="24"/>
                <w:szCs w:val="24"/>
              </w:rPr>
            </w:pPr>
            <w:r w:rsidRPr="00273EA7">
              <w:rPr>
                <w:rFonts w:eastAsiaTheme="minorEastAsia"/>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Культура Древней Греции.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Македонские завоевания. Эллинизм.</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273EA7" w:rsidRPr="00273EA7" w:rsidRDefault="00273EA7" w:rsidP="00273EA7">
            <w:pPr>
              <w:rPr>
                <w:rFonts w:eastAsiaTheme="minorEastAsia"/>
                <w:sz w:val="24"/>
                <w:szCs w:val="24"/>
              </w:rPr>
            </w:pPr>
            <w:r w:rsidRPr="00273EA7">
              <w:rPr>
                <w:rFonts w:eastAsiaTheme="minorEastAsia"/>
                <w:sz w:val="24"/>
                <w:szCs w:val="24"/>
              </w:rPr>
              <w:t>Александрия Египетская.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Древний Рим.</w:t>
            </w:r>
          </w:p>
          <w:p w:rsidR="00273EA7" w:rsidRPr="00273EA7" w:rsidRDefault="00273EA7" w:rsidP="00273EA7">
            <w:pPr>
              <w:rPr>
                <w:rFonts w:eastAsiaTheme="minorEastAsia"/>
                <w:sz w:val="24"/>
                <w:szCs w:val="24"/>
              </w:rPr>
            </w:pPr>
            <w:r w:rsidRPr="00273EA7">
              <w:rPr>
                <w:rFonts w:eastAsiaTheme="minorEastAsia"/>
                <w:sz w:val="24"/>
                <w:szCs w:val="24"/>
              </w:rPr>
              <w:t>Возникновение Римского государства.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Римские завоевания в Средиземноморье.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Поздняя Римская республика. Гражданские войны.</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Расцвет и падение Римской империи.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w:t>
            </w:r>
            <w:r w:rsidRPr="00273EA7">
              <w:rPr>
                <w:rFonts w:eastAsiaTheme="minorEastAsia"/>
                <w:sz w:val="24"/>
                <w:szCs w:val="24"/>
              </w:rPr>
              <w:lastRenderedPageBreak/>
              <w:t>империи на Западную и Восточную части.</w:t>
            </w:r>
          </w:p>
          <w:p w:rsidR="00273EA7" w:rsidRPr="00273EA7" w:rsidRDefault="00273EA7" w:rsidP="00273EA7">
            <w:pPr>
              <w:rPr>
                <w:rFonts w:eastAsiaTheme="minorEastAsia"/>
                <w:sz w:val="24"/>
                <w:szCs w:val="24"/>
              </w:rPr>
            </w:pPr>
            <w:r w:rsidRPr="00273EA7">
              <w:rPr>
                <w:rFonts w:eastAsiaTheme="minorEastAsia"/>
                <w:sz w:val="24"/>
                <w:szCs w:val="24"/>
              </w:rPr>
              <w:t>Начало Великого переселения народов. Рим и варвары. Падение Западной Римской империи.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Культура Древнего Рима.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цивилизаций Древнего мира.</w:t>
            </w:r>
          </w:p>
        </w:tc>
      </w:tr>
    </w:tbl>
    <w:p w:rsidR="00273EA7" w:rsidRPr="00273EA7" w:rsidRDefault="00273EA7" w:rsidP="00273EA7">
      <w:pPr>
        <w:ind w:firstLine="720"/>
        <w:jc w:val="both"/>
        <w:rPr>
          <w:rFonts w:ascii="Arial" w:eastAsiaTheme="minorEastAsia" w:hAnsi="Arial" w:cs="Arial"/>
        </w:rPr>
      </w:pP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Содержание обучения в 6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Средних веков.</w:t>
            </w:r>
          </w:p>
          <w:p w:rsidR="00273EA7" w:rsidRPr="00273EA7" w:rsidRDefault="00273EA7" w:rsidP="00273EA7">
            <w:pPr>
              <w:rPr>
                <w:rFonts w:eastAsiaTheme="minorEastAsia"/>
                <w:sz w:val="24"/>
                <w:szCs w:val="24"/>
              </w:rPr>
            </w:pPr>
            <w:r w:rsidRPr="00273EA7">
              <w:rPr>
                <w:rFonts w:eastAsiaTheme="minorEastAsia"/>
                <w:sz w:val="24"/>
                <w:szCs w:val="24"/>
              </w:rPr>
              <w:t>Введение.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Средние века: понятие, хронологические рамки и периодизация Средневековья.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Народы Европы в раннее Средневековье.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73EA7" w:rsidRPr="00273EA7" w:rsidRDefault="00273EA7" w:rsidP="00273EA7">
            <w:pPr>
              <w:rPr>
                <w:rFonts w:eastAsiaTheme="minorEastAsia"/>
                <w:sz w:val="24"/>
                <w:szCs w:val="24"/>
              </w:rPr>
            </w:pPr>
            <w:r w:rsidRPr="00273EA7">
              <w:rPr>
                <w:rFonts w:eastAsiaTheme="minorEastAsia"/>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Византийская империя в IV-XI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Арабы в VI-XI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Средневековое европейское общество.</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73EA7" w:rsidRPr="00273EA7" w:rsidRDefault="00273EA7" w:rsidP="00273EA7">
            <w:pPr>
              <w:rPr>
                <w:rFonts w:eastAsiaTheme="minorEastAsia"/>
                <w:sz w:val="24"/>
                <w:szCs w:val="24"/>
              </w:rPr>
            </w:pPr>
            <w:r w:rsidRPr="00273EA7">
              <w:rPr>
                <w:rFonts w:eastAsiaTheme="minorEastAsia"/>
                <w:sz w:val="24"/>
                <w:szCs w:val="24"/>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w:t>
            </w:r>
            <w:r w:rsidRPr="00273EA7">
              <w:rPr>
                <w:rFonts w:eastAsiaTheme="minorEastAsia"/>
                <w:sz w:val="24"/>
                <w:szCs w:val="24"/>
              </w:rPr>
              <w:lastRenderedPageBreak/>
              <w:t>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Государства Европы в XII- XV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73EA7" w:rsidRPr="00273EA7" w:rsidRDefault="00273EA7" w:rsidP="00273EA7">
            <w:pPr>
              <w:rPr>
                <w:rFonts w:eastAsiaTheme="minorEastAsia"/>
                <w:sz w:val="24"/>
                <w:szCs w:val="24"/>
              </w:rPr>
            </w:pPr>
            <w:r w:rsidRPr="00273EA7">
              <w:rPr>
                <w:rFonts w:eastAsiaTheme="minorEastAsia"/>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Культура средневековой Европы.</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Страны Востока в Средние века.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73EA7" w:rsidRPr="00273EA7" w:rsidRDefault="00273EA7" w:rsidP="00273EA7">
            <w:pPr>
              <w:rPr>
                <w:rFonts w:eastAsiaTheme="minorEastAsia"/>
                <w:sz w:val="24"/>
                <w:szCs w:val="24"/>
              </w:rPr>
            </w:pPr>
            <w:r w:rsidRPr="00273EA7">
              <w:rPr>
                <w:rFonts w:eastAsiaTheme="minorEastAsia"/>
                <w:sz w:val="24"/>
                <w:szCs w:val="24"/>
              </w:rPr>
              <w:t>Культура народов Востока. Литература. Архитектура. Традиционные искусства и ремесла.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Государства доколумбовой Америки в Средние века.</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Средних веков.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История России. От Руси к Российскому Государству.</w:t>
            </w:r>
          </w:p>
          <w:p w:rsidR="00273EA7" w:rsidRPr="00273EA7" w:rsidRDefault="00273EA7" w:rsidP="00273EA7">
            <w:pPr>
              <w:rPr>
                <w:rFonts w:eastAsiaTheme="minorEastAsia"/>
                <w:sz w:val="24"/>
                <w:szCs w:val="24"/>
              </w:rPr>
            </w:pPr>
            <w:r w:rsidRPr="00273EA7">
              <w:rPr>
                <w:rFonts w:eastAsiaTheme="minorEastAsia"/>
                <w:sz w:val="24"/>
                <w:szCs w:val="24"/>
              </w:rPr>
              <w:t>Введение.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Роль и место России в мировой истории. Проблемы периодизации российской истории. Источники по</w:t>
            </w:r>
          </w:p>
          <w:p w:rsidR="00273EA7" w:rsidRPr="00273EA7" w:rsidRDefault="00273EA7" w:rsidP="00273EA7">
            <w:pPr>
              <w:rPr>
                <w:rFonts w:eastAsiaTheme="minorEastAsia"/>
                <w:sz w:val="24"/>
                <w:szCs w:val="24"/>
              </w:rPr>
            </w:pPr>
            <w:r w:rsidRPr="00273EA7">
              <w:rPr>
                <w:rFonts w:eastAsiaTheme="minorEastAsia"/>
                <w:sz w:val="24"/>
                <w:szCs w:val="24"/>
              </w:rPr>
              <w:t>истории России.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Народы и государства на территории нашей страны в древности. Восточная Европа в середине I тыс. н. э.</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w:t>
            </w:r>
            <w:r w:rsidRPr="00273EA7">
              <w:rPr>
                <w:rFonts w:eastAsiaTheme="minorEastAsia"/>
                <w:sz w:val="24"/>
                <w:szCs w:val="24"/>
              </w:rPr>
              <w:lastRenderedPageBreak/>
              <w:t>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73EA7" w:rsidRPr="00273EA7" w:rsidRDefault="00273EA7" w:rsidP="00273EA7">
            <w:pPr>
              <w:rPr>
                <w:rFonts w:eastAsiaTheme="minorEastAsia"/>
                <w:sz w:val="24"/>
                <w:szCs w:val="24"/>
              </w:rPr>
            </w:pPr>
            <w:r w:rsidRPr="00273EA7">
              <w:rPr>
                <w:rFonts w:eastAsiaTheme="minorEastAsia"/>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73EA7" w:rsidRPr="00273EA7" w:rsidRDefault="00273EA7" w:rsidP="00273EA7">
            <w:pPr>
              <w:rPr>
                <w:rFonts w:eastAsiaTheme="minorEastAsia"/>
                <w:sz w:val="24"/>
                <w:szCs w:val="24"/>
              </w:rPr>
            </w:pPr>
            <w:r w:rsidRPr="00273EA7">
              <w:rPr>
                <w:rFonts w:eastAsiaTheme="minorEastAsia"/>
                <w:sz w:val="24"/>
                <w:szCs w:val="24"/>
              </w:rPr>
              <w:t>Страны и народы Восточной Европы, Сибири и Дальнего Востока. Тюркский каганат. Хазарский каганат. Волжская Булгария.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Русь в IX - начале XII в. Образование государства Русь.</w:t>
            </w:r>
          </w:p>
          <w:p w:rsidR="00273EA7" w:rsidRPr="00273EA7" w:rsidRDefault="00273EA7" w:rsidP="00273EA7">
            <w:pPr>
              <w:rPr>
                <w:rFonts w:eastAsiaTheme="minorEastAsia"/>
                <w:sz w:val="24"/>
                <w:szCs w:val="24"/>
              </w:rPr>
            </w:pPr>
          </w:p>
          <w:p w:rsidR="00273EA7" w:rsidRPr="00273EA7" w:rsidRDefault="00273EA7" w:rsidP="00273EA7">
            <w:pPr>
              <w:rPr>
                <w:rFonts w:eastAsiaTheme="minorEastAsia"/>
                <w:sz w:val="24"/>
                <w:szCs w:val="24"/>
              </w:rPr>
            </w:pPr>
            <w:r w:rsidRPr="00273EA7">
              <w:rPr>
                <w:rFonts w:eastAsiaTheme="minorEastAsia"/>
                <w:sz w:val="24"/>
                <w:szCs w:val="24"/>
              </w:rPr>
              <w:t>Принятие христианства и его значение. Византийское наследие на Руси.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73EA7" w:rsidRPr="00273EA7" w:rsidRDefault="00273EA7" w:rsidP="00273EA7">
            <w:pPr>
              <w:rPr>
                <w:rFonts w:eastAsiaTheme="minorEastAsia"/>
                <w:sz w:val="24"/>
                <w:szCs w:val="24"/>
              </w:rPr>
            </w:pPr>
            <w:r w:rsidRPr="00273EA7">
              <w:rPr>
                <w:rFonts w:eastAsiaTheme="minorEastAsia"/>
                <w:sz w:val="24"/>
                <w:szCs w:val="24"/>
              </w:rPr>
              <w:t>Первые известия о Руси. Проблема образования государства Русь. Скандинавы на Руси. Начало династии Рюриковичей.</w:t>
            </w:r>
          </w:p>
          <w:p w:rsidR="00273EA7" w:rsidRPr="00273EA7" w:rsidRDefault="00273EA7" w:rsidP="00273EA7">
            <w:pPr>
              <w:rPr>
                <w:rFonts w:eastAsiaTheme="minorEastAsia"/>
                <w:sz w:val="24"/>
                <w:szCs w:val="24"/>
              </w:rPr>
            </w:pPr>
            <w:r w:rsidRPr="00273EA7">
              <w:rPr>
                <w:rFonts w:eastAsiaTheme="minorEastAsia"/>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Русь в конце X - начале XII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73EA7" w:rsidRPr="00273EA7" w:rsidRDefault="00273EA7" w:rsidP="00273EA7">
            <w:pPr>
              <w:rPr>
                <w:rFonts w:eastAsiaTheme="minorEastAsia"/>
                <w:sz w:val="24"/>
                <w:szCs w:val="24"/>
              </w:rPr>
            </w:pPr>
            <w:r w:rsidRPr="00273EA7">
              <w:rPr>
                <w:rFonts w:eastAsiaTheme="minorEastAsia"/>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273EA7" w:rsidRPr="00273EA7" w:rsidRDefault="00273EA7" w:rsidP="00273EA7">
            <w:pPr>
              <w:rPr>
                <w:rFonts w:eastAsiaTheme="minorEastAsia"/>
                <w:sz w:val="24"/>
                <w:szCs w:val="24"/>
              </w:rPr>
            </w:pPr>
            <w:r w:rsidRPr="00273EA7">
              <w:rPr>
                <w:rFonts w:eastAsiaTheme="minorEastAsia"/>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Культурное пространство.</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Русь в общеевропейском культурном контексте. Картина </w:t>
            </w:r>
            <w:r w:rsidRPr="00273EA7">
              <w:rPr>
                <w:rFonts w:eastAsiaTheme="minorEastAsia"/>
                <w:sz w:val="24"/>
                <w:szCs w:val="24"/>
              </w:rPr>
              <w:lastRenderedPageBreak/>
              <w:t>мира средневекового человека. Повседневная жизнь, сельский и городской быт. Положение женщины. Дети и их воспитание. Календарь и хронология.</w:t>
            </w:r>
          </w:p>
          <w:p w:rsidR="00273EA7" w:rsidRPr="00273EA7" w:rsidRDefault="00273EA7" w:rsidP="00273EA7">
            <w:pPr>
              <w:rPr>
                <w:rFonts w:eastAsiaTheme="minorEastAsia"/>
                <w:sz w:val="24"/>
                <w:szCs w:val="24"/>
              </w:rPr>
            </w:pPr>
            <w:r w:rsidRPr="00273EA7">
              <w:rPr>
                <w:rFonts w:eastAsiaTheme="minorEastAsia"/>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Русь в середине XII - начале XIII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w:t>
            </w:r>
          </w:p>
          <w:p w:rsidR="00273EA7" w:rsidRPr="00273EA7" w:rsidRDefault="00273EA7" w:rsidP="00273EA7">
            <w:pPr>
              <w:rPr>
                <w:rFonts w:eastAsiaTheme="minorEastAsia"/>
                <w:sz w:val="24"/>
                <w:szCs w:val="24"/>
              </w:rPr>
            </w:pPr>
            <w:r w:rsidRPr="00273EA7">
              <w:rPr>
                <w:rFonts w:eastAsiaTheme="minorEastAsia"/>
                <w:sz w:val="24"/>
                <w:szCs w:val="24"/>
              </w:rPr>
              <w:t>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Русские земли и их соседи в середине XIII-XIV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273EA7" w:rsidRPr="00273EA7" w:rsidRDefault="00273EA7" w:rsidP="00273EA7">
            <w:pPr>
              <w:rPr>
                <w:rFonts w:eastAsiaTheme="minorEastAsia"/>
                <w:sz w:val="24"/>
                <w:szCs w:val="24"/>
              </w:rPr>
            </w:pPr>
            <w:r w:rsidRPr="00273EA7">
              <w:rPr>
                <w:rFonts w:eastAsiaTheme="minorEastAsia"/>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73EA7" w:rsidRPr="00273EA7" w:rsidRDefault="00273EA7" w:rsidP="00273EA7">
            <w:pPr>
              <w:rPr>
                <w:rFonts w:eastAsiaTheme="minorEastAsia"/>
                <w:sz w:val="24"/>
                <w:szCs w:val="24"/>
              </w:rPr>
            </w:pPr>
            <w:r w:rsidRPr="00273EA7">
              <w:rPr>
                <w:rFonts w:eastAsiaTheme="minorEastAsia"/>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73EA7" w:rsidRPr="00273EA7" w:rsidRDefault="00273EA7" w:rsidP="00273EA7">
            <w:pPr>
              <w:rPr>
                <w:rFonts w:eastAsiaTheme="minorEastAsia"/>
                <w:sz w:val="24"/>
                <w:szCs w:val="24"/>
              </w:rPr>
            </w:pPr>
            <w:r w:rsidRPr="00273EA7">
              <w:rPr>
                <w:rFonts w:eastAsiaTheme="minorEastAsia"/>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Народы и государства степной зоны Восточной Европы и Сибири в XIII-XV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73EA7" w:rsidRPr="00273EA7" w:rsidRDefault="00273EA7" w:rsidP="00273EA7">
            <w:pPr>
              <w:rPr>
                <w:rFonts w:eastAsiaTheme="minorEastAsia"/>
                <w:sz w:val="24"/>
                <w:szCs w:val="24"/>
              </w:rPr>
            </w:pPr>
            <w:r w:rsidRPr="00273EA7">
              <w:rPr>
                <w:rFonts w:eastAsiaTheme="minorEastAsia"/>
                <w:sz w:val="24"/>
                <w:szCs w:val="24"/>
              </w:rPr>
              <w:t xml:space="preserve">Распад Золотой орды, образование татарских ханств. </w:t>
            </w:r>
            <w:r w:rsidRPr="00273EA7">
              <w:rPr>
                <w:rFonts w:eastAsiaTheme="minorEastAsia"/>
                <w:sz w:val="24"/>
                <w:szCs w:val="24"/>
              </w:rPr>
              <w:lastRenderedPageBreak/>
              <w:t>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Культурное пространство.</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Формирование единого Русского государства в XV веке.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Культурное пространство.</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с древнейших времён до конца XV в.</w:t>
            </w:r>
          </w:p>
        </w:tc>
      </w:tr>
    </w:tbl>
    <w:p w:rsidR="00273EA7" w:rsidRPr="00273EA7" w:rsidRDefault="00273EA7" w:rsidP="00273EA7">
      <w:pPr>
        <w:ind w:firstLine="720"/>
        <w:jc w:val="both"/>
        <w:rPr>
          <w:rFonts w:eastAsiaTheme="minorEastAsia"/>
          <w:sz w:val="24"/>
          <w:szCs w:val="24"/>
        </w:rPr>
      </w:pPr>
    </w:p>
    <w:p w:rsidR="00273EA7" w:rsidRPr="00273EA7" w:rsidRDefault="00273EA7" w:rsidP="00273EA7">
      <w:pPr>
        <w:ind w:firstLine="720"/>
        <w:jc w:val="center"/>
        <w:rPr>
          <w:rFonts w:eastAsiaTheme="minorEastAsia"/>
          <w:sz w:val="24"/>
          <w:szCs w:val="24"/>
        </w:rPr>
      </w:pPr>
      <w:r w:rsidRPr="00273EA7">
        <w:rPr>
          <w:rFonts w:eastAsiaTheme="minorEastAsia"/>
          <w:sz w:val="24"/>
          <w:szCs w:val="24"/>
        </w:rPr>
        <w:t>Содержание обучения в 7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Нового времени. Конец XV - XVII в.</w:t>
            </w:r>
          </w:p>
          <w:p w:rsidR="00273EA7" w:rsidRPr="00273EA7" w:rsidRDefault="00273EA7" w:rsidP="00273EA7">
            <w:pPr>
              <w:rPr>
                <w:rFonts w:eastAsiaTheme="minorEastAsia"/>
                <w:sz w:val="24"/>
                <w:szCs w:val="24"/>
              </w:rPr>
            </w:pPr>
            <w:r w:rsidRPr="00273EA7">
              <w:rPr>
                <w:rFonts w:eastAsiaTheme="minorEastAsia"/>
                <w:sz w:val="24"/>
                <w:szCs w:val="24"/>
              </w:rPr>
              <w:t>Введение.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Понятие “Новое время”. Хронологические рамки и периодизация истории Нового времени.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Великие географические открытия.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w:t>
            </w:r>
            <w:r w:rsidRPr="00273EA7">
              <w:rPr>
                <w:rFonts w:eastAsiaTheme="minorEastAsia"/>
                <w:sz w:val="24"/>
                <w:szCs w:val="24"/>
              </w:rPr>
              <w:lastRenderedPageBreak/>
              <w:t>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Изменения в европейском обществе в XVI - XVII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Реформация и контрреформация в Европе.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Государства Европы в XVI- XVII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73EA7" w:rsidRPr="00273EA7" w:rsidRDefault="00273EA7" w:rsidP="00273EA7">
            <w:pPr>
              <w:rPr>
                <w:rFonts w:eastAsiaTheme="minorEastAsia"/>
                <w:sz w:val="24"/>
                <w:szCs w:val="24"/>
              </w:rPr>
            </w:pPr>
            <w:r w:rsidRPr="00273EA7">
              <w:rPr>
                <w:rFonts w:eastAsiaTheme="minorEastAsia"/>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73EA7" w:rsidRPr="00273EA7" w:rsidRDefault="00273EA7" w:rsidP="00273EA7">
            <w:pPr>
              <w:rPr>
                <w:rFonts w:eastAsiaTheme="minorEastAsia"/>
                <w:sz w:val="24"/>
                <w:szCs w:val="24"/>
              </w:rPr>
            </w:pPr>
            <w:r w:rsidRPr="00273EA7">
              <w:rPr>
                <w:rFonts w:eastAsiaTheme="minorEastAsia"/>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73EA7" w:rsidRPr="00273EA7" w:rsidRDefault="00273EA7" w:rsidP="00273EA7">
            <w:pPr>
              <w:rPr>
                <w:rFonts w:eastAsiaTheme="minorEastAsia"/>
                <w:sz w:val="24"/>
                <w:szCs w:val="24"/>
              </w:rPr>
            </w:pPr>
            <w:r w:rsidRPr="00273EA7">
              <w:rPr>
                <w:rFonts w:eastAsiaTheme="minorEastAsia"/>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73EA7" w:rsidRPr="00273EA7" w:rsidRDefault="00273EA7" w:rsidP="00273EA7">
            <w:pPr>
              <w:rPr>
                <w:rFonts w:eastAsiaTheme="minorEastAsia"/>
                <w:sz w:val="24"/>
                <w:szCs w:val="24"/>
              </w:rPr>
            </w:pPr>
            <w:r w:rsidRPr="00273EA7">
              <w:rPr>
                <w:rFonts w:eastAsiaTheme="minorEastAsia"/>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273EA7" w:rsidRPr="00273EA7" w:rsidRDefault="00273EA7" w:rsidP="00273EA7">
            <w:pPr>
              <w:rPr>
                <w:rFonts w:eastAsiaTheme="minorEastAsia"/>
                <w:sz w:val="24"/>
                <w:szCs w:val="24"/>
              </w:rPr>
            </w:pPr>
            <w:r w:rsidRPr="00273EA7">
              <w:rPr>
                <w:rFonts w:eastAsiaTheme="minorEastAsia"/>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Европейская культура в раннее Новое время.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времени.М. Сервантес. У. </w:t>
            </w:r>
            <w:r w:rsidRPr="00273EA7">
              <w:rPr>
                <w:rFonts w:eastAsiaTheme="minorEastAsia"/>
                <w:sz w:val="24"/>
                <w:szCs w:val="24"/>
              </w:rPr>
              <w:lastRenderedPageBreak/>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Страны Востока в XVI - XVIII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273EA7" w:rsidRPr="00273EA7" w:rsidRDefault="00273EA7" w:rsidP="00273EA7">
            <w:pPr>
              <w:rPr>
                <w:rFonts w:eastAsiaTheme="minorEastAsia"/>
                <w:sz w:val="24"/>
                <w:szCs w:val="24"/>
              </w:rPr>
            </w:pPr>
            <w:r w:rsidRPr="00273EA7">
              <w:rPr>
                <w:rFonts w:eastAsiaTheme="minorEastAsia"/>
                <w:sz w:val="24"/>
                <w:szCs w:val="24"/>
              </w:rPr>
              <w:t>“Закрытие” страны для иноземцев. Культура и искусство стран Востока в XVI-XVII вв.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Раннего Нового времени.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История России. Россия в XVI-XVII вв.:</w:t>
            </w:r>
          </w:p>
          <w:p w:rsidR="00273EA7" w:rsidRPr="00273EA7" w:rsidRDefault="00273EA7" w:rsidP="00273EA7">
            <w:pPr>
              <w:rPr>
                <w:rFonts w:eastAsiaTheme="minorEastAsia"/>
                <w:sz w:val="24"/>
                <w:szCs w:val="24"/>
              </w:rPr>
            </w:pPr>
            <w:r w:rsidRPr="00273EA7">
              <w:rPr>
                <w:rFonts w:eastAsiaTheme="minorEastAsia"/>
                <w:sz w:val="24"/>
                <w:szCs w:val="24"/>
              </w:rPr>
              <w:t>От Великого княжества к царству.</w:t>
            </w:r>
          </w:p>
          <w:p w:rsidR="00273EA7" w:rsidRPr="00273EA7" w:rsidRDefault="00273EA7" w:rsidP="00273EA7">
            <w:pPr>
              <w:rPr>
                <w:rFonts w:eastAsiaTheme="minorEastAsia"/>
                <w:sz w:val="24"/>
                <w:szCs w:val="24"/>
              </w:rPr>
            </w:pPr>
            <w:r w:rsidRPr="00273EA7">
              <w:rPr>
                <w:rFonts w:eastAsiaTheme="minorEastAsia"/>
                <w:sz w:val="24"/>
                <w:szCs w:val="24"/>
              </w:rPr>
              <w:t>Россия в XVI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73EA7" w:rsidRPr="00273EA7" w:rsidRDefault="00273EA7" w:rsidP="00273EA7">
            <w:pPr>
              <w:rPr>
                <w:rFonts w:eastAsiaTheme="minorEastAsia"/>
                <w:sz w:val="24"/>
                <w:szCs w:val="24"/>
              </w:rPr>
            </w:pPr>
            <w:r w:rsidRPr="00273EA7">
              <w:rPr>
                <w:rFonts w:eastAsiaTheme="minorEastAsia"/>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273EA7" w:rsidRPr="00273EA7" w:rsidRDefault="00273EA7" w:rsidP="00273EA7">
            <w:pPr>
              <w:rPr>
                <w:rFonts w:eastAsiaTheme="minorEastAsia"/>
                <w:sz w:val="24"/>
                <w:szCs w:val="24"/>
              </w:rPr>
            </w:pPr>
            <w:r w:rsidRPr="00273EA7">
              <w:rPr>
                <w:rFonts w:eastAsiaTheme="minorEastAsia"/>
                <w:sz w:val="24"/>
                <w:szCs w:val="24"/>
              </w:rPr>
              <w:t>Период боярского правления. Борьба за власть между боярскими кланами. Губная реформа. Московское восстание 1547 г. Ереси.</w:t>
            </w:r>
          </w:p>
          <w:p w:rsidR="00273EA7" w:rsidRPr="00273EA7" w:rsidRDefault="00273EA7" w:rsidP="00273EA7">
            <w:pPr>
              <w:rPr>
                <w:rFonts w:eastAsiaTheme="minorEastAsia"/>
                <w:sz w:val="24"/>
                <w:szCs w:val="24"/>
              </w:rPr>
            </w:pPr>
            <w:r w:rsidRPr="00273EA7">
              <w:rPr>
                <w:rFonts w:eastAsiaTheme="minorEastAsia"/>
                <w:sz w:val="24"/>
                <w:szCs w:val="24"/>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w:t>
            </w:r>
            <w:r w:rsidRPr="00273EA7">
              <w:rPr>
                <w:rFonts w:eastAsiaTheme="minorEastAsia"/>
                <w:sz w:val="24"/>
                <w:szCs w:val="24"/>
              </w:rPr>
              <w:lastRenderedPageBreak/>
              <w:t>Начало присоединения к России Западной Сибири. Социальная структура российского общества. Дворянство. Служилые люди. Формирование</w:t>
            </w:r>
          </w:p>
          <w:p w:rsidR="00273EA7" w:rsidRPr="00273EA7" w:rsidRDefault="00273EA7" w:rsidP="00273EA7">
            <w:pPr>
              <w:rPr>
                <w:rFonts w:eastAsiaTheme="minorEastAsia"/>
                <w:sz w:val="24"/>
                <w:szCs w:val="24"/>
              </w:rPr>
            </w:pPr>
            <w:r w:rsidRPr="00273EA7">
              <w:rPr>
                <w:rFonts w:eastAsiaTheme="minorEastAsia"/>
                <w:sz w:val="24"/>
                <w:szCs w:val="24"/>
              </w:rPr>
              <w:t>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73EA7" w:rsidRPr="00273EA7" w:rsidRDefault="00273EA7" w:rsidP="00273EA7">
            <w:pPr>
              <w:rPr>
                <w:rFonts w:eastAsiaTheme="minorEastAsia"/>
                <w:sz w:val="24"/>
                <w:szCs w:val="24"/>
              </w:rPr>
            </w:pPr>
            <w:r w:rsidRPr="00273EA7">
              <w:rPr>
                <w:rFonts w:eastAsiaTheme="minorEastAsia"/>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Россия в конце XVI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73EA7" w:rsidRPr="00273EA7" w:rsidRDefault="00273EA7" w:rsidP="00273EA7">
            <w:pPr>
              <w:rPr>
                <w:rFonts w:eastAsiaTheme="minorEastAsia"/>
                <w:sz w:val="24"/>
                <w:szCs w:val="24"/>
              </w:rPr>
            </w:pPr>
            <w:r w:rsidRPr="00273EA7">
              <w:rPr>
                <w:rFonts w:eastAsiaTheme="minorEastAsia"/>
                <w:sz w:val="24"/>
                <w:szCs w:val="24"/>
              </w:rPr>
              <w:t>Смута в России</w:t>
            </w:r>
          </w:p>
          <w:p w:rsidR="00273EA7" w:rsidRPr="00273EA7" w:rsidRDefault="00273EA7" w:rsidP="00273EA7">
            <w:pPr>
              <w:rPr>
                <w:rFonts w:eastAsiaTheme="minorEastAsia"/>
                <w:sz w:val="24"/>
                <w:szCs w:val="24"/>
              </w:rPr>
            </w:pPr>
            <w:r w:rsidRPr="00273EA7">
              <w:rPr>
                <w:rFonts w:eastAsiaTheme="minorEastAsia"/>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Смута в России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73EA7" w:rsidRPr="00273EA7" w:rsidRDefault="00273EA7" w:rsidP="00273EA7">
            <w:pPr>
              <w:rPr>
                <w:rFonts w:eastAsiaTheme="minorEastAsia"/>
                <w:sz w:val="24"/>
                <w:szCs w:val="24"/>
              </w:rPr>
            </w:pPr>
            <w:r w:rsidRPr="00273EA7">
              <w:rPr>
                <w:rFonts w:eastAsiaTheme="minorEastAsia"/>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73EA7" w:rsidRPr="00273EA7" w:rsidRDefault="00273EA7" w:rsidP="00273EA7">
            <w:pPr>
              <w:rPr>
                <w:rFonts w:eastAsiaTheme="minorEastAsia"/>
                <w:sz w:val="24"/>
                <w:szCs w:val="24"/>
              </w:rPr>
            </w:pPr>
            <w:r w:rsidRPr="00273EA7">
              <w:rPr>
                <w:rFonts w:eastAsiaTheme="minorEastAsia"/>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73EA7" w:rsidRPr="00273EA7" w:rsidRDefault="00273EA7" w:rsidP="00273EA7">
            <w:pPr>
              <w:rPr>
                <w:rFonts w:eastAsiaTheme="minorEastAsia"/>
                <w:sz w:val="24"/>
                <w:szCs w:val="24"/>
              </w:rPr>
            </w:pPr>
            <w:r w:rsidRPr="00273EA7">
              <w:rPr>
                <w:rFonts w:eastAsiaTheme="minorEastAsia"/>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w:t>
            </w:r>
            <w:r w:rsidRPr="00273EA7">
              <w:rPr>
                <w:rFonts w:eastAsiaTheme="minorEastAsia"/>
                <w:sz w:val="24"/>
                <w:szCs w:val="24"/>
              </w:rPr>
              <w:lastRenderedPageBreak/>
              <w:t>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Россия в XVII веке.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73EA7" w:rsidRPr="00273EA7" w:rsidRDefault="00273EA7" w:rsidP="00273EA7">
            <w:pPr>
              <w:rPr>
                <w:rFonts w:eastAsiaTheme="minorEastAsia"/>
                <w:sz w:val="24"/>
                <w:szCs w:val="24"/>
              </w:rPr>
            </w:pPr>
            <w:r w:rsidRPr="00273EA7">
              <w:rPr>
                <w:rFonts w:eastAsiaTheme="minorEastAsia"/>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73EA7" w:rsidRPr="00273EA7" w:rsidRDefault="00273EA7" w:rsidP="00273EA7">
            <w:pPr>
              <w:rPr>
                <w:rFonts w:eastAsiaTheme="minorEastAsia"/>
                <w:sz w:val="24"/>
                <w:szCs w:val="24"/>
              </w:rPr>
            </w:pPr>
            <w:r w:rsidRPr="00273EA7">
              <w:rPr>
                <w:rFonts w:eastAsiaTheme="minorEastAsia"/>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73EA7" w:rsidRPr="00273EA7" w:rsidRDefault="00273EA7" w:rsidP="00273EA7">
            <w:pPr>
              <w:rPr>
                <w:rFonts w:eastAsiaTheme="minorEastAsia"/>
                <w:sz w:val="24"/>
                <w:szCs w:val="24"/>
              </w:rPr>
            </w:pPr>
            <w:r w:rsidRPr="00273EA7">
              <w:rPr>
                <w:rFonts w:eastAsiaTheme="minorEastAsia"/>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73EA7" w:rsidRPr="00273EA7" w:rsidRDefault="00273EA7" w:rsidP="00273EA7">
            <w:pPr>
              <w:rPr>
                <w:rFonts w:eastAsiaTheme="minorEastAsia"/>
                <w:sz w:val="24"/>
                <w:szCs w:val="24"/>
              </w:rPr>
            </w:pPr>
            <w:r w:rsidRPr="00273EA7">
              <w:rPr>
                <w:rFonts w:eastAsiaTheme="minorEastAsia"/>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w:t>
            </w:r>
            <w:r w:rsidRPr="00273EA7">
              <w:rPr>
                <w:rFonts w:eastAsiaTheme="minorEastAsia"/>
                <w:sz w:val="24"/>
                <w:szCs w:val="24"/>
              </w:rPr>
              <w:lastRenderedPageBreak/>
              <w:t>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273EA7" w:rsidRPr="00273EA7" w:rsidRDefault="00273EA7" w:rsidP="00273EA7">
            <w:pPr>
              <w:rPr>
                <w:rFonts w:eastAsiaTheme="minorEastAsia"/>
                <w:sz w:val="24"/>
                <w:szCs w:val="24"/>
              </w:rPr>
            </w:pPr>
            <w:r w:rsidRPr="00273EA7">
              <w:rPr>
                <w:rFonts w:eastAsiaTheme="minorEastAsia"/>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Культурное пространство XVI-XVII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Изменения в картине мира человека в XVI-XVII вв. и повседневная жизнь. Жилище и предметы быта. Семья и семейные отношения. Религия и суеверия.</w:t>
            </w:r>
          </w:p>
          <w:p w:rsidR="00273EA7" w:rsidRPr="00273EA7" w:rsidRDefault="00273EA7" w:rsidP="00273EA7">
            <w:pPr>
              <w:rPr>
                <w:rFonts w:eastAsiaTheme="minorEastAsia"/>
                <w:sz w:val="24"/>
                <w:szCs w:val="24"/>
              </w:rPr>
            </w:pPr>
            <w:r w:rsidRPr="00273EA7">
              <w:rPr>
                <w:rFonts w:eastAsiaTheme="minorEastAsia"/>
                <w:sz w:val="24"/>
                <w:szCs w:val="24"/>
              </w:rPr>
              <w:t>Проникновение элементов европейской культуры в быт высших слоев населения страны.</w:t>
            </w:r>
          </w:p>
          <w:p w:rsidR="00273EA7" w:rsidRPr="00273EA7" w:rsidRDefault="00273EA7" w:rsidP="00273EA7">
            <w:pPr>
              <w:rPr>
                <w:rFonts w:eastAsiaTheme="minorEastAsia"/>
                <w:sz w:val="24"/>
                <w:szCs w:val="24"/>
              </w:rPr>
            </w:pPr>
            <w:r w:rsidRPr="00273EA7">
              <w:rPr>
                <w:rFonts w:eastAsiaTheme="minorEastAsia"/>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73EA7" w:rsidRPr="00273EA7" w:rsidRDefault="00273EA7" w:rsidP="00273EA7">
            <w:pPr>
              <w:rPr>
                <w:rFonts w:eastAsiaTheme="minorEastAsia"/>
                <w:sz w:val="24"/>
                <w:szCs w:val="24"/>
              </w:rPr>
            </w:pPr>
            <w:r w:rsidRPr="00273EA7">
              <w:rPr>
                <w:rFonts w:eastAsiaTheme="minorEastAsia"/>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73EA7" w:rsidRPr="00273EA7" w:rsidRDefault="00273EA7" w:rsidP="00273EA7">
            <w:pPr>
              <w:rPr>
                <w:rFonts w:eastAsiaTheme="minorEastAsia"/>
                <w:sz w:val="24"/>
                <w:szCs w:val="24"/>
              </w:rPr>
            </w:pPr>
            <w:r w:rsidRPr="00273EA7">
              <w:rPr>
                <w:rFonts w:eastAsiaTheme="minorEastAsia"/>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в XVI - XVII вв.</w:t>
            </w:r>
          </w:p>
        </w:tc>
      </w:tr>
    </w:tbl>
    <w:p w:rsidR="00273EA7" w:rsidRPr="00273EA7" w:rsidRDefault="00273EA7" w:rsidP="00273EA7">
      <w:pPr>
        <w:ind w:firstLine="720"/>
        <w:jc w:val="both"/>
        <w:rPr>
          <w:rFonts w:eastAsiaTheme="minorEastAsia"/>
          <w:sz w:val="24"/>
          <w:szCs w:val="24"/>
        </w:rPr>
      </w:pPr>
    </w:p>
    <w:p w:rsidR="00273EA7" w:rsidRPr="00273EA7" w:rsidRDefault="00273EA7" w:rsidP="00273EA7">
      <w:pPr>
        <w:ind w:firstLine="720"/>
        <w:jc w:val="center"/>
        <w:rPr>
          <w:rFonts w:eastAsiaTheme="minorEastAsia"/>
          <w:sz w:val="24"/>
          <w:szCs w:val="24"/>
        </w:rPr>
      </w:pPr>
      <w:r w:rsidRPr="00273EA7">
        <w:rPr>
          <w:rFonts w:eastAsiaTheme="minorEastAsia"/>
          <w:sz w:val="24"/>
          <w:szCs w:val="24"/>
        </w:rPr>
        <w:t>Содержание обучения в 8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Нового времени. XVIII в. Введение.</w:t>
            </w:r>
          </w:p>
          <w:p w:rsidR="00273EA7" w:rsidRPr="00273EA7" w:rsidRDefault="00273EA7" w:rsidP="00273EA7">
            <w:pPr>
              <w:rPr>
                <w:rFonts w:eastAsiaTheme="minorEastAsia"/>
                <w:sz w:val="24"/>
                <w:szCs w:val="24"/>
              </w:rPr>
            </w:pPr>
            <w:r w:rsidRPr="00273EA7">
              <w:rPr>
                <w:rFonts w:eastAsiaTheme="minorEastAsia"/>
                <w:sz w:val="24"/>
                <w:szCs w:val="24"/>
              </w:rPr>
              <w:t>Век Просвещения.</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Государства Европы в XVIII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273EA7" w:rsidRPr="00273EA7" w:rsidRDefault="00273EA7" w:rsidP="00273EA7">
            <w:pPr>
              <w:rPr>
                <w:rFonts w:eastAsiaTheme="minorEastAsia"/>
                <w:sz w:val="24"/>
                <w:szCs w:val="24"/>
              </w:rPr>
            </w:pPr>
            <w:r w:rsidRPr="00273EA7">
              <w:rPr>
                <w:rFonts w:eastAsiaTheme="minorEastAsia"/>
                <w:sz w:val="24"/>
                <w:szCs w:val="24"/>
              </w:rPr>
              <w:t>Меркантилизм.</w:t>
            </w:r>
          </w:p>
          <w:p w:rsidR="00273EA7" w:rsidRPr="00273EA7" w:rsidRDefault="00273EA7" w:rsidP="00273EA7">
            <w:pPr>
              <w:rPr>
                <w:rFonts w:eastAsiaTheme="minorEastAsia"/>
                <w:sz w:val="24"/>
                <w:szCs w:val="24"/>
              </w:rPr>
            </w:pPr>
            <w:r w:rsidRPr="00273EA7">
              <w:rPr>
                <w:rFonts w:eastAsiaTheme="minorEastAsia"/>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273EA7" w:rsidRPr="00273EA7" w:rsidRDefault="00273EA7" w:rsidP="00273EA7">
            <w:pPr>
              <w:rPr>
                <w:rFonts w:eastAsiaTheme="minorEastAsia"/>
                <w:sz w:val="24"/>
                <w:szCs w:val="24"/>
              </w:rPr>
            </w:pPr>
            <w:r w:rsidRPr="00273EA7">
              <w:rPr>
                <w:rFonts w:eastAsiaTheme="minorEastAsia"/>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73EA7" w:rsidRPr="00273EA7" w:rsidRDefault="00273EA7" w:rsidP="00273EA7">
            <w:pPr>
              <w:rPr>
                <w:rFonts w:eastAsiaTheme="minorEastAsia"/>
                <w:sz w:val="24"/>
                <w:szCs w:val="24"/>
              </w:rPr>
            </w:pPr>
            <w:r w:rsidRPr="00273EA7">
              <w:rPr>
                <w:rFonts w:eastAsiaTheme="minorEastAsia"/>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273EA7" w:rsidRPr="00273EA7" w:rsidRDefault="00273EA7" w:rsidP="00273EA7">
            <w:pPr>
              <w:rPr>
                <w:rFonts w:eastAsiaTheme="minorEastAsia"/>
                <w:sz w:val="24"/>
                <w:szCs w:val="24"/>
              </w:rPr>
            </w:pPr>
            <w:r w:rsidRPr="00273EA7">
              <w:rPr>
                <w:rFonts w:eastAsiaTheme="minorEastAsia"/>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73EA7" w:rsidRPr="00273EA7" w:rsidRDefault="00273EA7" w:rsidP="00273EA7">
            <w:pPr>
              <w:rPr>
                <w:rFonts w:eastAsiaTheme="minorEastAsia"/>
                <w:sz w:val="24"/>
                <w:szCs w:val="24"/>
              </w:rPr>
            </w:pPr>
            <w:r w:rsidRPr="00273EA7">
              <w:rPr>
                <w:rFonts w:eastAsiaTheme="minorEastAsia"/>
                <w:sz w:val="24"/>
                <w:szCs w:val="24"/>
              </w:rPr>
              <w:t>Французская революция конца XVIII в.</w:t>
            </w:r>
          </w:p>
          <w:p w:rsidR="00273EA7" w:rsidRPr="00273EA7" w:rsidRDefault="00273EA7" w:rsidP="00273EA7">
            <w:pPr>
              <w:rPr>
                <w:rFonts w:eastAsiaTheme="minorEastAsia"/>
                <w:sz w:val="24"/>
                <w:szCs w:val="24"/>
              </w:rPr>
            </w:pPr>
            <w:r w:rsidRPr="00273EA7">
              <w:rPr>
                <w:rFonts w:eastAsiaTheme="minorEastAsia"/>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w:t>
            </w:r>
            <w:r w:rsidRPr="00273EA7">
              <w:rPr>
                <w:rFonts w:eastAsiaTheme="minorEastAsia"/>
                <w:sz w:val="24"/>
                <w:szCs w:val="24"/>
              </w:rPr>
              <w:lastRenderedPageBreak/>
              <w:t>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73EA7" w:rsidRPr="00273EA7" w:rsidRDefault="00273EA7" w:rsidP="00273EA7">
            <w:pPr>
              <w:rPr>
                <w:rFonts w:eastAsiaTheme="minorEastAsia"/>
                <w:sz w:val="24"/>
                <w:szCs w:val="24"/>
              </w:rPr>
            </w:pPr>
            <w:r w:rsidRPr="00273EA7">
              <w:rPr>
                <w:rFonts w:eastAsiaTheme="minorEastAsia"/>
                <w:sz w:val="24"/>
                <w:szCs w:val="24"/>
              </w:rPr>
              <w:t>Европейская культура XVIII в.</w:t>
            </w:r>
          </w:p>
          <w:p w:rsidR="00273EA7" w:rsidRPr="00273EA7" w:rsidRDefault="00273EA7" w:rsidP="00273EA7">
            <w:pPr>
              <w:rPr>
                <w:rFonts w:eastAsiaTheme="minorEastAsia"/>
                <w:sz w:val="24"/>
                <w:szCs w:val="24"/>
              </w:rPr>
            </w:pPr>
            <w:r w:rsidRPr="00273EA7">
              <w:rPr>
                <w:rFonts w:eastAsiaTheme="minorEastAsia"/>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73EA7" w:rsidRPr="00273EA7" w:rsidRDefault="00273EA7" w:rsidP="00273EA7">
            <w:pPr>
              <w:rPr>
                <w:rFonts w:eastAsiaTheme="minorEastAsia"/>
                <w:sz w:val="24"/>
                <w:szCs w:val="24"/>
              </w:rPr>
            </w:pPr>
            <w:r w:rsidRPr="00273EA7">
              <w:rPr>
                <w:rFonts w:eastAsiaTheme="minorEastAsia"/>
                <w:sz w:val="24"/>
                <w:szCs w:val="24"/>
              </w:rPr>
              <w:t>Международные отношения в XVIII в.</w:t>
            </w:r>
          </w:p>
          <w:p w:rsidR="00273EA7" w:rsidRPr="00273EA7" w:rsidRDefault="00273EA7" w:rsidP="00273EA7">
            <w:pPr>
              <w:rPr>
                <w:rFonts w:eastAsiaTheme="minorEastAsia"/>
                <w:sz w:val="24"/>
                <w:szCs w:val="24"/>
              </w:rPr>
            </w:pPr>
            <w:r w:rsidRPr="00273EA7">
              <w:rPr>
                <w:rFonts w:eastAsiaTheme="minorEastAsia"/>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(1756- 1763). Разделы Речи Посполитой. Войны антифранцузских коалиций против революционной Франции. Колониальные захваты европейских держав.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Страны Востока в XVIII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XVIII 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История России. Россия в конце XVII-XVIII вв.:</w:t>
            </w:r>
          </w:p>
          <w:p w:rsidR="00273EA7" w:rsidRPr="00273EA7" w:rsidRDefault="00273EA7" w:rsidP="00273EA7">
            <w:pPr>
              <w:rPr>
                <w:rFonts w:eastAsiaTheme="minorEastAsia"/>
                <w:sz w:val="24"/>
                <w:szCs w:val="24"/>
              </w:rPr>
            </w:pPr>
            <w:r w:rsidRPr="00273EA7">
              <w:rPr>
                <w:rFonts w:eastAsiaTheme="minorEastAsia"/>
                <w:sz w:val="24"/>
                <w:szCs w:val="24"/>
              </w:rPr>
              <w:t>От царства к империи. Введение.</w:t>
            </w:r>
          </w:p>
          <w:p w:rsidR="00273EA7" w:rsidRPr="00273EA7" w:rsidRDefault="00273EA7" w:rsidP="00273EA7">
            <w:pPr>
              <w:rPr>
                <w:rFonts w:eastAsiaTheme="minorEastAsia"/>
                <w:sz w:val="24"/>
                <w:szCs w:val="24"/>
              </w:rPr>
            </w:pPr>
            <w:r w:rsidRPr="00273EA7">
              <w:rPr>
                <w:rFonts w:eastAsiaTheme="minorEastAsia"/>
                <w:sz w:val="24"/>
                <w:szCs w:val="24"/>
              </w:rPr>
              <w:t>Россия в эпоху преобразований Петра I.</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73EA7" w:rsidRPr="00273EA7" w:rsidRDefault="00273EA7" w:rsidP="00273EA7">
            <w:pPr>
              <w:rPr>
                <w:rFonts w:eastAsiaTheme="minorEastAsia"/>
                <w:sz w:val="24"/>
                <w:szCs w:val="24"/>
              </w:rPr>
            </w:pPr>
            <w:r w:rsidRPr="00273EA7">
              <w:rPr>
                <w:rFonts w:eastAsiaTheme="minorEastAsia"/>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73EA7" w:rsidRPr="00273EA7" w:rsidRDefault="00273EA7" w:rsidP="00273EA7">
            <w:pPr>
              <w:rPr>
                <w:rFonts w:eastAsiaTheme="minorEastAsia"/>
                <w:sz w:val="24"/>
                <w:szCs w:val="24"/>
              </w:rPr>
            </w:pPr>
            <w:r w:rsidRPr="00273EA7">
              <w:rPr>
                <w:rFonts w:eastAsiaTheme="minorEastAsia"/>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w:t>
            </w:r>
            <w:r w:rsidRPr="00273EA7">
              <w:rPr>
                <w:rFonts w:eastAsiaTheme="minorEastAsia"/>
                <w:sz w:val="24"/>
                <w:szCs w:val="24"/>
              </w:rPr>
              <w:lastRenderedPageBreak/>
              <w:t>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73EA7" w:rsidRPr="00273EA7" w:rsidRDefault="00273EA7" w:rsidP="00273EA7">
            <w:pPr>
              <w:rPr>
                <w:rFonts w:eastAsiaTheme="minorEastAsia"/>
                <w:sz w:val="24"/>
                <w:szCs w:val="24"/>
              </w:rPr>
            </w:pPr>
            <w:r w:rsidRPr="00273EA7">
              <w:rPr>
                <w:rFonts w:eastAsiaTheme="minorEastAsia"/>
                <w:sz w:val="24"/>
                <w:szCs w:val="24"/>
              </w:rPr>
              <w:t>Первые гвардейские полки. Создание регулярной армии, военного флота. Рекрутские наборы.</w:t>
            </w:r>
          </w:p>
          <w:p w:rsidR="00273EA7" w:rsidRPr="00273EA7" w:rsidRDefault="00273EA7" w:rsidP="00273EA7">
            <w:pPr>
              <w:rPr>
                <w:rFonts w:eastAsiaTheme="minorEastAsia"/>
                <w:sz w:val="24"/>
                <w:szCs w:val="24"/>
              </w:rPr>
            </w:pPr>
            <w:r w:rsidRPr="00273EA7">
              <w:rPr>
                <w:rFonts w:eastAsiaTheme="minorEastAsia"/>
                <w:sz w:val="24"/>
                <w:szCs w:val="24"/>
              </w:rPr>
              <w:t>Церковная реформа. Упразднение патриаршества, учреждение Синода. Положение инославных конфессий.</w:t>
            </w:r>
          </w:p>
          <w:p w:rsidR="00273EA7" w:rsidRPr="00273EA7" w:rsidRDefault="00273EA7" w:rsidP="00273EA7">
            <w:pPr>
              <w:rPr>
                <w:rFonts w:eastAsiaTheme="minorEastAsia"/>
                <w:sz w:val="24"/>
                <w:szCs w:val="24"/>
              </w:rPr>
            </w:pPr>
            <w:r w:rsidRPr="00273EA7">
              <w:rPr>
                <w:rFonts w:eastAsiaTheme="minorEastAsia"/>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273EA7" w:rsidRPr="00273EA7" w:rsidRDefault="00273EA7" w:rsidP="00273EA7">
            <w:pPr>
              <w:rPr>
                <w:rFonts w:eastAsiaTheme="minorEastAsia"/>
                <w:sz w:val="24"/>
                <w:szCs w:val="24"/>
              </w:rPr>
            </w:pPr>
            <w:r w:rsidRPr="00273EA7">
              <w:rPr>
                <w:rFonts w:eastAsiaTheme="minorEastAsia"/>
                <w:sz w:val="24"/>
                <w:szCs w:val="24"/>
              </w:rPr>
              <w:t>Внешняя политика. Северная война. Причины и цели войны. Неудачи в начале войны и их преодоление.</w:t>
            </w:r>
          </w:p>
          <w:p w:rsidR="00273EA7" w:rsidRPr="00273EA7" w:rsidRDefault="00273EA7" w:rsidP="00273EA7">
            <w:pPr>
              <w:rPr>
                <w:rFonts w:eastAsiaTheme="minorEastAsia"/>
                <w:sz w:val="24"/>
                <w:szCs w:val="24"/>
              </w:rPr>
            </w:pPr>
            <w:r w:rsidRPr="00273EA7">
              <w:rPr>
                <w:rFonts w:eastAsiaTheme="minorEastAsia"/>
                <w:sz w:val="24"/>
                <w:szCs w:val="24"/>
              </w:rPr>
              <w:t>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73EA7" w:rsidRPr="00273EA7" w:rsidRDefault="00273EA7" w:rsidP="00273EA7">
            <w:pPr>
              <w:rPr>
                <w:rFonts w:eastAsiaTheme="minorEastAsia"/>
                <w:sz w:val="24"/>
                <w:szCs w:val="24"/>
              </w:rPr>
            </w:pPr>
            <w:r w:rsidRPr="00273EA7">
              <w:rPr>
                <w:rFonts w:eastAsiaTheme="minorEastAsia"/>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273EA7" w:rsidRPr="00273EA7" w:rsidRDefault="00273EA7" w:rsidP="00273EA7">
            <w:pPr>
              <w:rPr>
                <w:rFonts w:eastAsiaTheme="minorEastAsia"/>
                <w:sz w:val="24"/>
                <w:szCs w:val="24"/>
              </w:rPr>
            </w:pPr>
            <w:r w:rsidRPr="00273EA7">
              <w:rPr>
                <w:rFonts w:eastAsiaTheme="minorEastAsia"/>
                <w:sz w:val="24"/>
                <w:szCs w:val="24"/>
              </w:rP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73EA7" w:rsidRPr="00273EA7" w:rsidRDefault="00273EA7" w:rsidP="00273EA7">
            <w:pPr>
              <w:rPr>
                <w:rFonts w:eastAsiaTheme="minorEastAsia"/>
                <w:sz w:val="24"/>
                <w:szCs w:val="24"/>
              </w:rPr>
            </w:pPr>
            <w:r w:rsidRPr="00273EA7">
              <w:rPr>
                <w:rFonts w:eastAsiaTheme="minorEastAsia"/>
                <w:sz w:val="24"/>
                <w:szCs w:val="24"/>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273EA7" w:rsidRPr="00273EA7" w:rsidRDefault="00273EA7" w:rsidP="00273EA7">
            <w:pPr>
              <w:rPr>
                <w:rFonts w:eastAsiaTheme="minorEastAsia"/>
                <w:sz w:val="24"/>
                <w:szCs w:val="24"/>
              </w:rPr>
            </w:pPr>
            <w:r w:rsidRPr="00273EA7">
              <w:rPr>
                <w:rFonts w:eastAsiaTheme="minorEastAsia"/>
                <w:sz w:val="24"/>
                <w:szCs w:val="24"/>
              </w:rPr>
              <w:t xml:space="preserve">Россия при Елизавете Петровне. Экономическая и </w:t>
            </w:r>
            <w:r w:rsidRPr="00273EA7">
              <w:rPr>
                <w:rFonts w:eastAsiaTheme="minorEastAsia"/>
                <w:sz w:val="24"/>
                <w:szCs w:val="24"/>
              </w:rPr>
              <w:lastRenderedPageBreak/>
              <w:t>финансовая политика.</w:t>
            </w:r>
          </w:p>
          <w:p w:rsidR="00273EA7" w:rsidRPr="00273EA7" w:rsidRDefault="00273EA7" w:rsidP="00273EA7">
            <w:pPr>
              <w:rPr>
                <w:rFonts w:eastAsiaTheme="minorEastAsia"/>
                <w:sz w:val="24"/>
                <w:szCs w:val="24"/>
              </w:rPr>
            </w:pPr>
            <w:r w:rsidRPr="00273EA7">
              <w:rPr>
                <w:rFonts w:eastAsiaTheme="minorEastAsia"/>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273EA7" w:rsidRPr="00273EA7" w:rsidRDefault="00273EA7" w:rsidP="00273EA7">
            <w:pPr>
              <w:rPr>
                <w:rFonts w:eastAsiaTheme="minorEastAsia"/>
                <w:sz w:val="24"/>
                <w:szCs w:val="24"/>
              </w:rPr>
            </w:pPr>
            <w:r w:rsidRPr="00273EA7">
              <w:rPr>
                <w:rFonts w:eastAsiaTheme="minorEastAsia"/>
                <w:sz w:val="24"/>
                <w:szCs w:val="24"/>
              </w:rPr>
              <w:t>Петр III. Манифест о вольности дворянства. Причины переворота 28 июня 1762 г.</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Россия в 1760-х - 1790-х гг. Правление Екатерины II и Павла I.</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73EA7" w:rsidRPr="00273EA7" w:rsidRDefault="00273EA7" w:rsidP="00273EA7">
            <w:pPr>
              <w:rPr>
                <w:rFonts w:eastAsiaTheme="minorEastAsia"/>
                <w:sz w:val="24"/>
                <w:szCs w:val="24"/>
              </w:rPr>
            </w:pPr>
            <w:r w:rsidRPr="00273EA7">
              <w:rPr>
                <w:rFonts w:eastAsiaTheme="minorEastAsia"/>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273EA7" w:rsidRPr="00273EA7" w:rsidRDefault="00273EA7" w:rsidP="00273EA7">
            <w:pPr>
              <w:rPr>
                <w:rFonts w:eastAsiaTheme="minorEastAsia"/>
                <w:sz w:val="24"/>
                <w:szCs w:val="24"/>
              </w:rPr>
            </w:pPr>
            <w:r w:rsidRPr="00273EA7">
              <w:rPr>
                <w:rFonts w:eastAsiaTheme="minorEastAsia"/>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w:t>
            </w:r>
            <w:r w:rsidRPr="00273EA7">
              <w:rPr>
                <w:rFonts w:eastAsiaTheme="minorEastAsia"/>
                <w:sz w:val="24"/>
                <w:szCs w:val="24"/>
              </w:rPr>
              <w:lastRenderedPageBreak/>
              <w:t>во внешней торговле в Европе и в мире. Обеспечение активного внешнеторгового баланса.</w:t>
            </w:r>
          </w:p>
          <w:p w:rsidR="00273EA7" w:rsidRPr="00273EA7" w:rsidRDefault="00273EA7" w:rsidP="00273EA7">
            <w:pPr>
              <w:rPr>
                <w:rFonts w:eastAsiaTheme="minorEastAsia"/>
                <w:sz w:val="24"/>
                <w:szCs w:val="24"/>
              </w:rPr>
            </w:pPr>
            <w:r w:rsidRPr="00273EA7">
              <w:rPr>
                <w:rFonts w:eastAsiaTheme="minorEastAsia"/>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73EA7" w:rsidRPr="00273EA7" w:rsidRDefault="00273EA7" w:rsidP="00273EA7">
            <w:pPr>
              <w:rPr>
                <w:rFonts w:eastAsiaTheme="minorEastAsia"/>
                <w:sz w:val="24"/>
                <w:szCs w:val="24"/>
              </w:rPr>
            </w:pPr>
            <w:r w:rsidRPr="00273EA7">
              <w:rPr>
                <w:rFonts w:eastAsiaTheme="minorEastAsia"/>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273EA7" w:rsidRPr="00273EA7" w:rsidRDefault="00273EA7" w:rsidP="00273EA7">
            <w:pPr>
              <w:rPr>
                <w:rFonts w:eastAsiaTheme="minorEastAsia"/>
                <w:sz w:val="24"/>
                <w:szCs w:val="24"/>
              </w:rPr>
            </w:pPr>
            <w:r w:rsidRPr="00273EA7">
              <w:rPr>
                <w:rFonts w:eastAsiaTheme="minorEastAsia"/>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273EA7" w:rsidRPr="00273EA7" w:rsidRDefault="00273EA7" w:rsidP="00273EA7">
            <w:pPr>
              <w:rPr>
                <w:rFonts w:eastAsiaTheme="minorEastAsia"/>
                <w:sz w:val="24"/>
                <w:szCs w:val="24"/>
              </w:rPr>
            </w:pPr>
            <w:r w:rsidRPr="00273EA7">
              <w:rPr>
                <w:rFonts w:eastAsiaTheme="minorEastAsia"/>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73EA7" w:rsidRPr="00273EA7" w:rsidRDefault="00273EA7" w:rsidP="00273EA7">
            <w:pPr>
              <w:rPr>
                <w:rFonts w:eastAsiaTheme="minorEastAsia"/>
                <w:sz w:val="24"/>
                <w:szCs w:val="24"/>
              </w:rPr>
            </w:pPr>
            <w:r w:rsidRPr="00273EA7">
              <w:rPr>
                <w:rFonts w:eastAsiaTheme="minorEastAsia"/>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Культурное пространство Российской империи в XVIII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Идеи Просвещения в российской общественной мысли, публицистике</w:t>
            </w:r>
          </w:p>
          <w:p w:rsidR="00273EA7" w:rsidRPr="00273EA7" w:rsidRDefault="00273EA7" w:rsidP="00273EA7">
            <w:pPr>
              <w:rPr>
                <w:rFonts w:eastAsiaTheme="minorEastAsia"/>
                <w:sz w:val="24"/>
                <w:szCs w:val="24"/>
              </w:rPr>
            </w:pPr>
            <w:r w:rsidRPr="00273EA7">
              <w:rPr>
                <w:rFonts w:eastAsiaTheme="minorEastAsia"/>
                <w:sz w:val="24"/>
                <w:szCs w:val="24"/>
              </w:rP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73EA7" w:rsidRPr="00273EA7" w:rsidRDefault="00273EA7" w:rsidP="00273EA7">
            <w:pPr>
              <w:rPr>
                <w:rFonts w:eastAsiaTheme="minorEastAsia"/>
                <w:sz w:val="24"/>
                <w:szCs w:val="24"/>
              </w:rPr>
            </w:pPr>
            <w:r w:rsidRPr="00273EA7">
              <w:rPr>
                <w:rFonts w:eastAsiaTheme="minorEastAsia"/>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w:t>
            </w:r>
            <w:r w:rsidRPr="00273EA7">
              <w:rPr>
                <w:rFonts w:eastAsiaTheme="minorEastAsia"/>
                <w:sz w:val="24"/>
                <w:szCs w:val="24"/>
              </w:rPr>
              <w:lastRenderedPageBreak/>
              <w:t>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73EA7" w:rsidRPr="00273EA7" w:rsidRDefault="00273EA7" w:rsidP="00273EA7">
            <w:pPr>
              <w:rPr>
                <w:rFonts w:eastAsiaTheme="minorEastAsia"/>
                <w:sz w:val="24"/>
                <w:szCs w:val="24"/>
              </w:rPr>
            </w:pPr>
            <w:r w:rsidRPr="00273EA7">
              <w:rPr>
                <w:rFonts w:eastAsiaTheme="minorEastAsia"/>
                <w:sz w:val="24"/>
                <w:szCs w:val="24"/>
              </w:rPr>
              <w:t>Культура и быт российских сословий. Дворянство: жизнь и быт дворянской усадьбы. Духовенство. Купечество. Крестьянство.</w:t>
            </w:r>
          </w:p>
          <w:p w:rsidR="00273EA7" w:rsidRPr="00273EA7" w:rsidRDefault="00273EA7" w:rsidP="00273EA7">
            <w:pPr>
              <w:rPr>
                <w:rFonts w:eastAsiaTheme="minorEastAsia"/>
                <w:sz w:val="24"/>
                <w:szCs w:val="24"/>
              </w:rPr>
            </w:pPr>
            <w:r w:rsidRPr="00273EA7">
              <w:rPr>
                <w:rFonts w:eastAsiaTheme="minorEastAsia"/>
                <w:sz w:val="24"/>
                <w:szCs w:val="24"/>
              </w:rPr>
              <w:t>Российская наука в XVIII веке. Академия наук в Петербурге. Изучение</w:t>
            </w:r>
          </w:p>
          <w:p w:rsidR="00273EA7" w:rsidRPr="00273EA7" w:rsidRDefault="00273EA7" w:rsidP="00273EA7">
            <w:pPr>
              <w:rPr>
                <w:rFonts w:eastAsiaTheme="minorEastAsia"/>
                <w:sz w:val="24"/>
                <w:szCs w:val="24"/>
              </w:rPr>
            </w:pPr>
            <w:r w:rsidRPr="00273EA7">
              <w:rPr>
                <w:rFonts w:eastAsiaTheme="minorEastAsia"/>
                <w:sz w:val="24"/>
                <w:szCs w:val="24"/>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273EA7" w:rsidRPr="00273EA7" w:rsidRDefault="00273EA7" w:rsidP="00273EA7">
            <w:pPr>
              <w:rPr>
                <w:rFonts w:eastAsiaTheme="minorEastAsia"/>
                <w:sz w:val="24"/>
                <w:szCs w:val="24"/>
              </w:rPr>
            </w:pPr>
            <w:r w:rsidRPr="00273EA7">
              <w:rPr>
                <w:rFonts w:eastAsiaTheme="minorEastAsia"/>
                <w:sz w:val="24"/>
                <w:szCs w:val="24"/>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в XVIII в.</w:t>
            </w:r>
          </w:p>
        </w:tc>
      </w:tr>
    </w:tbl>
    <w:p w:rsidR="00273EA7" w:rsidRPr="00273EA7" w:rsidRDefault="00273EA7" w:rsidP="00273EA7">
      <w:pPr>
        <w:ind w:firstLine="720"/>
        <w:jc w:val="both"/>
        <w:rPr>
          <w:rFonts w:ascii="Arial" w:eastAsiaTheme="minorEastAsia" w:hAnsi="Arial" w:cs="Arial"/>
        </w:rPr>
      </w:pPr>
    </w:p>
    <w:p w:rsidR="00273EA7" w:rsidRPr="00273EA7" w:rsidRDefault="00273EA7" w:rsidP="00273EA7">
      <w:pPr>
        <w:ind w:firstLine="720"/>
        <w:jc w:val="center"/>
        <w:rPr>
          <w:rFonts w:eastAsiaTheme="minorEastAsia"/>
          <w:sz w:val="24"/>
          <w:szCs w:val="24"/>
        </w:rPr>
      </w:pPr>
      <w:r w:rsidRPr="00273EA7">
        <w:rPr>
          <w:rFonts w:ascii="Arial" w:eastAsiaTheme="minorEastAsia" w:hAnsi="Arial" w:cs="Arial"/>
        </w:rPr>
        <w:t>Содержание обучения в 9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Нового времени XIX - начало XX вв. Введение.</w:t>
            </w:r>
          </w:p>
          <w:p w:rsidR="00273EA7" w:rsidRPr="00273EA7" w:rsidRDefault="00273EA7" w:rsidP="00273EA7">
            <w:pPr>
              <w:rPr>
                <w:rFonts w:eastAsiaTheme="minorEastAsia"/>
                <w:sz w:val="24"/>
                <w:szCs w:val="24"/>
              </w:rPr>
            </w:pPr>
            <w:r w:rsidRPr="00273EA7">
              <w:rPr>
                <w:rFonts w:eastAsiaTheme="minorEastAsia"/>
                <w:sz w:val="24"/>
                <w:szCs w:val="24"/>
              </w:rPr>
              <w:t>Европа в начале XIX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73EA7" w:rsidRPr="00273EA7" w:rsidRDefault="00273EA7" w:rsidP="00273EA7">
            <w:pPr>
              <w:rPr>
                <w:rFonts w:eastAsiaTheme="minorEastAsia"/>
                <w:sz w:val="24"/>
                <w:szCs w:val="24"/>
              </w:rPr>
            </w:pPr>
            <w:r w:rsidRPr="00273EA7">
              <w:rPr>
                <w:rFonts w:eastAsiaTheme="minorEastAsia"/>
                <w:sz w:val="24"/>
                <w:szCs w:val="24"/>
              </w:rPr>
              <w:t>Развитие индустриального общества в первой половине XIX в.: экономика, социальные отношения, политические процессы.</w:t>
            </w:r>
          </w:p>
          <w:p w:rsidR="00273EA7" w:rsidRPr="00273EA7" w:rsidRDefault="00273EA7" w:rsidP="00273EA7">
            <w:pPr>
              <w:rPr>
                <w:rFonts w:eastAsiaTheme="minorEastAsia"/>
                <w:sz w:val="24"/>
                <w:szCs w:val="24"/>
              </w:rPr>
            </w:pPr>
            <w:r w:rsidRPr="00273EA7">
              <w:rPr>
                <w:rFonts w:eastAsiaTheme="minorEastAsia"/>
                <w:sz w:val="24"/>
                <w:szCs w:val="24"/>
              </w:rPr>
              <w:t xml:space="preserve">Промышленный переворот, его особенности в странах Европы и США. Изменения в социальной структуре </w:t>
            </w:r>
            <w:r w:rsidRPr="00273EA7">
              <w:rPr>
                <w:rFonts w:eastAsiaTheme="minorEastAsia"/>
                <w:sz w:val="24"/>
                <w:szCs w:val="24"/>
              </w:rPr>
              <w:lastRenderedPageBreak/>
              <w:t>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273EA7" w:rsidRPr="00273EA7" w:rsidRDefault="00273EA7" w:rsidP="00273EA7">
            <w:pPr>
              <w:rPr>
                <w:rFonts w:eastAsiaTheme="minorEastAsia"/>
                <w:sz w:val="24"/>
                <w:szCs w:val="24"/>
              </w:rPr>
            </w:pPr>
            <w:r w:rsidRPr="00273EA7">
              <w:rPr>
                <w:rFonts w:eastAsiaTheme="minorEastAsia"/>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Страны Европы и Северной Америки в середине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73EA7" w:rsidRPr="00273EA7" w:rsidRDefault="00273EA7" w:rsidP="00273EA7">
            <w:pPr>
              <w:rPr>
                <w:rFonts w:eastAsiaTheme="minorEastAsia"/>
                <w:sz w:val="24"/>
                <w:szCs w:val="24"/>
              </w:rPr>
            </w:pPr>
            <w:r w:rsidRPr="00273EA7">
              <w:rPr>
                <w:rFonts w:eastAsiaTheme="minorEastAsia"/>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73EA7" w:rsidRPr="00273EA7" w:rsidRDefault="00273EA7" w:rsidP="00273EA7">
            <w:pPr>
              <w:rPr>
                <w:rFonts w:eastAsiaTheme="minorEastAsia"/>
                <w:sz w:val="24"/>
                <w:szCs w:val="24"/>
              </w:rPr>
            </w:pPr>
            <w:r w:rsidRPr="00273EA7">
              <w:rPr>
                <w:rFonts w:eastAsiaTheme="minorEastAsia"/>
                <w:sz w:val="24"/>
                <w:szCs w:val="24"/>
              </w:rPr>
              <w:t>Италия. Подъем борьбы за независимость итальянских земель.К. Кавур, Дж. Гарибальди. Образование единого государства. Король Виктор Эммануил II.</w:t>
            </w:r>
          </w:p>
          <w:p w:rsidR="00273EA7" w:rsidRPr="00273EA7" w:rsidRDefault="00273EA7" w:rsidP="00273EA7">
            <w:pPr>
              <w:rPr>
                <w:rFonts w:eastAsiaTheme="minorEastAsia"/>
                <w:sz w:val="24"/>
                <w:szCs w:val="24"/>
              </w:rPr>
            </w:pPr>
            <w:r w:rsidRPr="00273EA7">
              <w:rPr>
                <w:rFonts w:eastAsiaTheme="minorEastAsia"/>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73EA7" w:rsidRPr="00273EA7" w:rsidRDefault="00273EA7" w:rsidP="00273EA7">
            <w:pPr>
              <w:rPr>
                <w:rFonts w:eastAsiaTheme="minorEastAsia"/>
                <w:sz w:val="24"/>
                <w:szCs w:val="24"/>
              </w:rPr>
            </w:pPr>
            <w:r w:rsidRPr="00273EA7">
              <w:rPr>
                <w:rFonts w:eastAsiaTheme="minorEastAsia"/>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итоги.А. Линкольн. Восстановление Юга. Промышленный рост в конце XIX в.</w:t>
            </w:r>
          </w:p>
          <w:p w:rsidR="00273EA7" w:rsidRPr="00273EA7" w:rsidRDefault="00273EA7" w:rsidP="00273EA7">
            <w:pPr>
              <w:rPr>
                <w:rFonts w:eastAsiaTheme="minorEastAsia"/>
                <w:sz w:val="24"/>
                <w:szCs w:val="24"/>
              </w:rPr>
            </w:pPr>
            <w:r w:rsidRPr="00273EA7">
              <w:rPr>
                <w:rFonts w:eastAsiaTheme="minorEastAsia"/>
                <w:sz w:val="24"/>
                <w:szCs w:val="24"/>
              </w:rPr>
              <w:t>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73EA7" w:rsidRPr="00273EA7" w:rsidRDefault="00273EA7" w:rsidP="00273EA7">
            <w:pPr>
              <w:rPr>
                <w:rFonts w:eastAsiaTheme="minorEastAsia"/>
                <w:sz w:val="24"/>
                <w:szCs w:val="24"/>
              </w:rPr>
            </w:pPr>
            <w:r w:rsidRPr="00273EA7">
              <w:rPr>
                <w:rFonts w:eastAsiaTheme="minorEastAsia"/>
                <w:sz w:val="24"/>
                <w:szCs w:val="24"/>
              </w:rPr>
              <w:t xml:space="preserve">Страны Латинской Америки в XIX - начале XX в. Политика метрополий в латиноамериканских владениях. Колониальное общество. Освободительная борьба: задачи, участники, формы выступлений.Ф. Д. Туссен-Лувертюр, С. Боливар. Провозглашение независимых государств. Влияние США на страны Латинской Америки. Традиционные отношения; </w:t>
            </w:r>
            <w:r w:rsidRPr="00273EA7">
              <w:rPr>
                <w:rFonts w:eastAsiaTheme="minorEastAsia"/>
                <w:sz w:val="24"/>
                <w:szCs w:val="24"/>
              </w:rPr>
              <w:lastRenderedPageBreak/>
              <w:t>латифундизм. Проблемы модернизации. Мексиканская революция 1910-1917 гг.: участники, итоги, значение.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Страны Азии в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73EA7" w:rsidRPr="00273EA7" w:rsidRDefault="00273EA7" w:rsidP="00273EA7">
            <w:pPr>
              <w:rPr>
                <w:rFonts w:eastAsiaTheme="minorEastAsia"/>
                <w:sz w:val="24"/>
                <w:szCs w:val="24"/>
              </w:rPr>
            </w:pPr>
            <w:r w:rsidRPr="00273EA7">
              <w:rPr>
                <w:rFonts w:eastAsiaTheme="minorEastAsia"/>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273EA7" w:rsidRPr="00273EA7" w:rsidRDefault="00273EA7" w:rsidP="00273EA7">
            <w:pPr>
              <w:rPr>
                <w:rFonts w:eastAsiaTheme="minorEastAsia"/>
                <w:sz w:val="24"/>
                <w:szCs w:val="24"/>
              </w:rPr>
            </w:pPr>
            <w:r w:rsidRPr="00273EA7">
              <w:rPr>
                <w:rFonts w:eastAsiaTheme="minorEastAsia"/>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273EA7" w:rsidRPr="00273EA7" w:rsidRDefault="00273EA7" w:rsidP="00273EA7">
            <w:pPr>
              <w:rPr>
                <w:rFonts w:eastAsiaTheme="minorEastAsia"/>
                <w:sz w:val="24"/>
                <w:szCs w:val="24"/>
              </w:rPr>
            </w:pPr>
            <w:r w:rsidRPr="00273EA7">
              <w:rPr>
                <w:rFonts w:eastAsiaTheme="minorEastAsia"/>
                <w:sz w:val="24"/>
                <w:szCs w:val="24"/>
              </w:rPr>
              <w:t>Революция 1905-1911 гг. в Иране.</w:t>
            </w:r>
          </w:p>
          <w:p w:rsidR="00273EA7" w:rsidRPr="00273EA7" w:rsidRDefault="00273EA7" w:rsidP="00273EA7">
            <w:pPr>
              <w:rPr>
                <w:rFonts w:eastAsiaTheme="minorEastAsia"/>
                <w:sz w:val="24"/>
                <w:szCs w:val="24"/>
              </w:rPr>
            </w:pPr>
            <w:r w:rsidRPr="00273EA7">
              <w:rPr>
                <w:rFonts w:eastAsiaTheme="minorEastAsia"/>
                <w:sz w:val="24"/>
                <w:szCs w:val="24"/>
              </w:rPr>
              <w:t>Индия. Колониальный режим. Индийское национальное движение. Восстание сипаев (1857- 1859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Народы Африки в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Развитие культуры в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w:t>
            </w:r>
          </w:p>
          <w:p w:rsidR="00273EA7" w:rsidRPr="00273EA7" w:rsidRDefault="00273EA7" w:rsidP="00273EA7">
            <w:pPr>
              <w:rPr>
                <w:rFonts w:eastAsiaTheme="minorEastAsia"/>
                <w:sz w:val="24"/>
                <w:szCs w:val="24"/>
              </w:rPr>
            </w:pPr>
            <w:r w:rsidRPr="00273EA7">
              <w:rPr>
                <w:rFonts w:eastAsiaTheme="minorEastAsia"/>
                <w:sz w:val="24"/>
                <w:szCs w:val="24"/>
              </w:rPr>
              <w:t>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Международные отношения в XIX - начале XX вв.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Историческое и культурное наследие XIX 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История России. Российская империя в первой половине XIX В.</w:t>
            </w:r>
          </w:p>
          <w:p w:rsidR="00273EA7" w:rsidRPr="00273EA7" w:rsidRDefault="00273EA7" w:rsidP="00273EA7">
            <w:pPr>
              <w:rPr>
                <w:rFonts w:eastAsiaTheme="minorEastAsia"/>
                <w:sz w:val="24"/>
                <w:szCs w:val="24"/>
              </w:rPr>
            </w:pPr>
            <w:r w:rsidRPr="00273EA7">
              <w:rPr>
                <w:rFonts w:eastAsiaTheme="minorEastAsia"/>
                <w:sz w:val="24"/>
                <w:szCs w:val="24"/>
              </w:rPr>
              <w:t>Введение.</w:t>
            </w:r>
          </w:p>
          <w:p w:rsidR="00273EA7" w:rsidRPr="00273EA7" w:rsidRDefault="00273EA7" w:rsidP="00273EA7">
            <w:pPr>
              <w:rPr>
                <w:rFonts w:eastAsiaTheme="minorEastAsia"/>
                <w:sz w:val="24"/>
                <w:szCs w:val="24"/>
              </w:rPr>
            </w:pPr>
            <w:r w:rsidRPr="00273EA7">
              <w:rPr>
                <w:rFonts w:eastAsiaTheme="minorEastAsia"/>
                <w:sz w:val="24"/>
                <w:szCs w:val="24"/>
              </w:rPr>
              <w:t>Александровская эпоха:</w:t>
            </w:r>
          </w:p>
          <w:p w:rsidR="00273EA7" w:rsidRPr="00273EA7" w:rsidRDefault="00273EA7" w:rsidP="00273EA7">
            <w:pPr>
              <w:rPr>
                <w:rFonts w:eastAsiaTheme="minorEastAsia"/>
                <w:sz w:val="24"/>
                <w:szCs w:val="24"/>
              </w:rPr>
            </w:pPr>
            <w:r w:rsidRPr="00273EA7">
              <w:rPr>
                <w:rFonts w:eastAsiaTheme="minorEastAsia"/>
                <w:sz w:val="24"/>
                <w:szCs w:val="24"/>
              </w:rPr>
              <w:t>государственный либерализм.</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w:t>
            </w:r>
            <w:r w:rsidRPr="00273EA7">
              <w:rPr>
                <w:rFonts w:eastAsiaTheme="minorEastAsia"/>
                <w:sz w:val="24"/>
                <w:szCs w:val="24"/>
              </w:rPr>
              <w:lastRenderedPageBreak/>
              <w:t>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Николаевское самодержавие: государственный консерватизм.</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w:t>
            </w:r>
          </w:p>
          <w:p w:rsidR="00273EA7" w:rsidRPr="00273EA7" w:rsidRDefault="00273EA7" w:rsidP="00273EA7">
            <w:pPr>
              <w:rPr>
                <w:rFonts w:eastAsiaTheme="minorEastAsia"/>
                <w:sz w:val="24"/>
                <w:szCs w:val="24"/>
              </w:rPr>
            </w:pPr>
            <w:r w:rsidRPr="00273EA7">
              <w:rPr>
                <w:rFonts w:eastAsiaTheme="minorEastAsia"/>
                <w:sz w:val="24"/>
                <w:szCs w:val="24"/>
              </w:rPr>
              <w:t>“православие,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73EA7" w:rsidRPr="00273EA7" w:rsidRDefault="00273EA7" w:rsidP="00273EA7">
            <w:pPr>
              <w:rPr>
                <w:rFonts w:eastAsiaTheme="minorEastAsia"/>
                <w:sz w:val="24"/>
                <w:szCs w:val="24"/>
              </w:rPr>
            </w:pPr>
            <w:r w:rsidRPr="00273EA7">
              <w:rPr>
                <w:rFonts w:eastAsiaTheme="minorEastAsia"/>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73EA7" w:rsidRPr="00273EA7" w:rsidRDefault="00273EA7" w:rsidP="00273EA7">
            <w:pPr>
              <w:rPr>
                <w:rFonts w:eastAsiaTheme="minorEastAsia"/>
                <w:sz w:val="24"/>
                <w:szCs w:val="24"/>
              </w:rPr>
            </w:pPr>
            <w:r w:rsidRPr="00273EA7">
              <w:rPr>
                <w:rFonts w:eastAsiaTheme="minorEastAsia"/>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Культурное пространство империи в первой половине XIX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Народы России в первой </w:t>
            </w:r>
            <w:r w:rsidRPr="00273EA7">
              <w:rPr>
                <w:rFonts w:eastAsiaTheme="minorEastAsia"/>
                <w:sz w:val="24"/>
                <w:szCs w:val="24"/>
              </w:rPr>
              <w:lastRenderedPageBreak/>
              <w:t>половине XIX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 xml:space="preserve">Многообразие культур и религий Российской империи. </w:t>
            </w:r>
            <w:r w:rsidRPr="00273EA7">
              <w:rPr>
                <w:rFonts w:eastAsiaTheme="minorEastAsia"/>
                <w:sz w:val="24"/>
                <w:szCs w:val="24"/>
              </w:rPr>
              <w:lastRenderedPageBreak/>
              <w:t>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Обобщение.</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в первой половине XIX в.</w:t>
            </w:r>
          </w:p>
        </w:tc>
      </w:tr>
    </w:tbl>
    <w:p w:rsidR="00273EA7" w:rsidRPr="00273EA7" w:rsidRDefault="00273EA7" w:rsidP="00273EA7">
      <w:pPr>
        <w:ind w:firstLine="720"/>
        <w:jc w:val="both"/>
        <w:rPr>
          <w:rFonts w:ascii="Arial" w:eastAsiaTheme="minorEastAsia" w:hAnsi="Arial" w:cs="Arial"/>
        </w:rPr>
      </w:pPr>
    </w:p>
    <w:p w:rsidR="00273EA7" w:rsidRPr="00273EA7" w:rsidRDefault="00273EA7" w:rsidP="00273EA7">
      <w:pPr>
        <w:jc w:val="center"/>
        <w:rPr>
          <w:rFonts w:eastAsiaTheme="minorEastAsia"/>
          <w:sz w:val="24"/>
          <w:szCs w:val="24"/>
        </w:rPr>
      </w:pPr>
      <w:r w:rsidRPr="00273EA7">
        <w:rPr>
          <w:rFonts w:eastAsiaTheme="minorEastAsia"/>
          <w:sz w:val="24"/>
          <w:szCs w:val="24"/>
        </w:rPr>
        <w:t>Содержание обучения в 10 классе представлено в таблице:</w:t>
      </w:r>
    </w:p>
    <w:p w:rsidR="00273EA7" w:rsidRPr="00273EA7" w:rsidRDefault="00273EA7" w:rsidP="00273EA7">
      <w:pPr>
        <w:ind w:firstLine="720"/>
        <w:jc w:val="both"/>
        <w:rPr>
          <w:rFonts w:eastAsiaTheme="minorEastAsia"/>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Всеобщая история. История Нового времени.</w:t>
            </w:r>
          </w:p>
          <w:p w:rsidR="00273EA7" w:rsidRPr="00273EA7" w:rsidRDefault="00273EA7" w:rsidP="00273EA7">
            <w:pPr>
              <w:rPr>
                <w:rFonts w:eastAsiaTheme="minorEastAsia"/>
                <w:sz w:val="24"/>
                <w:szCs w:val="24"/>
              </w:rPr>
            </w:pPr>
            <w:r w:rsidRPr="00273EA7">
              <w:rPr>
                <w:rFonts w:eastAsiaTheme="minorEastAsia"/>
                <w:sz w:val="24"/>
                <w:szCs w:val="24"/>
              </w:rPr>
              <w:t>Вторая половина XIX - начало XX вв.</w:t>
            </w:r>
          </w:p>
          <w:p w:rsidR="00273EA7" w:rsidRPr="00273EA7" w:rsidRDefault="00273EA7" w:rsidP="00273EA7">
            <w:pPr>
              <w:rPr>
                <w:rFonts w:eastAsiaTheme="minorEastAsia"/>
                <w:sz w:val="24"/>
                <w:szCs w:val="24"/>
              </w:rPr>
            </w:pPr>
            <w:r w:rsidRPr="00273EA7">
              <w:rPr>
                <w:rFonts w:eastAsiaTheme="minorEastAsia"/>
                <w:sz w:val="24"/>
                <w:szCs w:val="24"/>
              </w:rPr>
              <w:t>Введение.</w:t>
            </w:r>
          </w:p>
          <w:p w:rsidR="00273EA7" w:rsidRPr="00273EA7" w:rsidRDefault="00273EA7" w:rsidP="00273EA7">
            <w:pPr>
              <w:rPr>
                <w:rFonts w:eastAsiaTheme="minorEastAsia"/>
                <w:sz w:val="24"/>
                <w:szCs w:val="24"/>
              </w:rPr>
            </w:pPr>
            <w:r w:rsidRPr="00273EA7">
              <w:rPr>
                <w:rFonts w:eastAsiaTheme="minorEastAsia"/>
                <w:sz w:val="24"/>
                <w:szCs w:val="24"/>
              </w:rPr>
              <w:t>История России. Российская империя во второй половине XIX - начале XX вв.</w:t>
            </w:r>
          </w:p>
          <w:p w:rsidR="00273EA7" w:rsidRPr="00273EA7" w:rsidRDefault="00273EA7" w:rsidP="00273EA7">
            <w:pPr>
              <w:rPr>
                <w:rFonts w:eastAsiaTheme="minorEastAsia"/>
                <w:sz w:val="24"/>
                <w:szCs w:val="24"/>
              </w:rPr>
            </w:pPr>
            <w:r w:rsidRPr="00273EA7">
              <w:rPr>
                <w:rFonts w:eastAsiaTheme="minorEastAsia"/>
                <w:sz w:val="24"/>
                <w:szCs w:val="24"/>
              </w:rPr>
              <w:t>Социальная и правовая модернизация страны при Александре II.</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73EA7" w:rsidRPr="00273EA7" w:rsidRDefault="00273EA7" w:rsidP="00273EA7">
            <w:pPr>
              <w:rPr>
                <w:rFonts w:eastAsiaTheme="minorEastAsia"/>
                <w:sz w:val="24"/>
                <w:szCs w:val="24"/>
              </w:rPr>
            </w:pPr>
            <w:r w:rsidRPr="00273EA7">
              <w:rPr>
                <w:rFonts w:eastAsiaTheme="minorEastAsia"/>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Россия в 1880-1890-х гг.</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73EA7" w:rsidRPr="00273EA7" w:rsidRDefault="00273EA7" w:rsidP="00273EA7">
            <w:pPr>
              <w:rPr>
                <w:rFonts w:eastAsiaTheme="minorEastAsia"/>
                <w:sz w:val="24"/>
                <w:szCs w:val="24"/>
              </w:rPr>
            </w:pPr>
            <w:r w:rsidRPr="00273EA7">
              <w:rPr>
                <w:rFonts w:eastAsiaTheme="minorEastAsia"/>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73EA7" w:rsidRPr="00273EA7" w:rsidRDefault="00273EA7" w:rsidP="00273EA7">
            <w:pPr>
              <w:rPr>
                <w:rFonts w:eastAsiaTheme="minorEastAsia"/>
                <w:sz w:val="24"/>
                <w:szCs w:val="24"/>
              </w:rPr>
            </w:pPr>
            <w:r w:rsidRPr="00273EA7">
              <w:rPr>
                <w:rFonts w:eastAsiaTheme="minorEastAsia"/>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Культурное пространство империи во второй половине XIX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w:t>
            </w:r>
            <w:r w:rsidRPr="00273EA7">
              <w:rPr>
                <w:rFonts w:eastAsiaTheme="minorEastAsia"/>
                <w:sz w:val="24"/>
                <w:szCs w:val="24"/>
              </w:rPr>
              <w:lastRenderedPageBreak/>
              <w:t>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Этнокультурный облик империи.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Формирование гражданского общества и основные направления общественных движений.</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73EA7" w:rsidRPr="00273EA7" w:rsidRDefault="00273EA7" w:rsidP="00273EA7">
            <w:pPr>
              <w:rPr>
                <w:rFonts w:eastAsiaTheme="minorEastAsia"/>
                <w:sz w:val="24"/>
                <w:szCs w:val="24"/>
              </w:rPr>
            </w:pPr>
            <w:r w:rsidRPr="00273EA7">
              <w:rPr>
                <w:rFonts w:eastAsiaTheme="minorEastAsia"/>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rsidR="00273EA7" w:rsidRPr="00273EA7" w:rsidRDefault="00273EA7" w:rsidP="00273EA7">
            <w:pPr>
              <w:rPr>
                <w:rFonts w:eastAsiaTheme="minorEastAsia"/>
                <w:sz w:val="24"/>
                <w:szCs w:val="24"/>
              </w:rPr>
            </w:pPr>
            <w:r w:rsidRPr="00273EA7">
              <w:rPr>
                <w:rFonts w:eastAsiaTheme="minorEastAsia"/>
                <w:sz w:val="24"/>
                <w:szCs w:val="24"/>
              </w:rP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Россия на пороге XX в.</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73EA7" w:rsidRPr="00273EA7" w:rsidRDefault="00273EA7" w:rsidP="00273EA7">
            <w:pPr>
              <w:rPr>
                <w:rFonts w:eastAsiaTheme="minorEastAsia"/>
                <w:sz w:val="24"/>
                <w:szCs w:val="24"/>
              </w:rPr>
            </w:pPr>
            <w:r w:rsidRPr="00273EA7">
              <w:rPr>
                <w:rFonts w:eastAsiaTheme="minorEastAsia"/>
                <w:sz w:val="24"/>
                <w:szCs w:val="24"/>
              </w:rPr>
              <w:t xml:space="preserve">Имперский центр и регионы. Национальная политика, </w:t>
            </w:r>
            <w:r w:rsidRPr="00273EA7">
              <w:rPr>
                <w:rFonts w:eastAsiaTheme="minorEastAsia"/>
                <w:sz w:val="24"/>
                <w:szCs w:val="24"/>
              </w:rPr>
              <w:lastRenderedPageBreak/>
              <w:t>этнические элиты и национально-культурные движения.</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lastRenderedPageBreak/>
              <w:t>Россия в системе международных отношений.</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Политика на Дальнем Востоке. Русско-японская война 1904-1905 гг. Оборона Порт-Артура. Цусимское сражение.</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Первая российская революция 1905-1907 гг. Начало парламентаризма в России.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73EA7" w:rsidRPr="00273EA7" w:rsidRDefault="00273EA7" w:rsidP="00273EA7">
            <w:pPr>
              <w:rPr>
                <w:rFonts w:eastAsiaTheme="minorEastAsia"/>
                <w:sz w:val="24"/>
                <w:szCs w:val="24"/>
              </w:rPr>
            </w:pPr>
            <w:r w:rsidRPr="00273EA7">
              <w:rPr>
                <w:rFonts w:eastAsiaTheme="minorEastAsia"/>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73EA7" w:rsidRPr="00273EA7" w:rsidRDefault="00273EA7" w:rsidP="00273EA7">
            <w:pPr>
              <w:rPr>
                <w:rFonts w:eastAsiaTheme="minorEastAsia"/>
                <w:sz w:val="24"/>
                <w:szCs w:val="24"/>
              </w:rPr>
            </w:pPr>
            <w:r w:rsidRPr="00273EA7">
              <w:rPr>
                <w:rFonts w:eastAsiaTheme="minorEastAsia"/>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Общество и власть после революции.</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73EA7" w:rsidRPr="00273EA7" w:rsidRDefault="00273EA7" w:rsidP="00273EA7">
            <w:pPr>
              <w:rPr>
                <w:rFonts w:eastAsiaTheme="minorEastAsia"/>
                <w:sz w:val="24"/>
                <w:szCs w:val="24"/>
              </w:rPr>
            </w:pPr>
            <w:r w:rsidRPr="00273EA7">
              <w:rPr>
                <w:rFonts w:eastAsiaTheme="minorEastAsia"/>
                <w:sz w:val="24"/>
                <w:szCs w:val="24"/>
              </w:rPr>
              <w:t>Обострение международной обстановки. Блоковая система и участие в ней России. Россия в преддверии мировой катастрофы.</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“Серебряный век” российской культуры.</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73EA7" w:rsidRPr="00273EA7" w:rsidRDefault="00273EA7" w:rsidP="00273EA7">
            <w:pPr>
              <w:rPr>
                <w:rFonts w:eastAsiaTheme="minorEastAsia"/>
                <w:sz w:val="24"/>
                <w:szCs w:val="24"/>
              </w:rPr>
            </w:pPr>
            <w:r w:rsidRPr="00273EA7">
              <w:rPr>
                <w:rFonts w:eastAsiaTheme="minorEastAsia"/>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273EA7" w:rsidRPr="00273EA7" w:rsidTr="00B86F52">
        <w:tc>
          <w:tcPr>
            <w:tcW w:w="3640" w:type="dxa"/>
            <w:tcBorders>
              <w:top w:val="single" w:sz="4" w:space="0" w:color="auto"/>
              <w:bottom w:val="single" w:sz="4" w:space="0" w:color="auto"/>
              <w:right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Обобщающее повторение по курсу.</w:t>
            </w:r>
          </w:p>
        </w:tc>
        <w:tc>
          <w:tcPr>
            <w:tcW w:w="6580" w:type="dxa"/>
            <w:tcBorders>
              <w:top w:val="single" w:sz="4" w:space="0" w:color="auto"/>
              <w:left w:val="single" w:sz="4" w:space="0" w:color="auto"/>
              <w:bottom w:val="single" w:sz="4" w:space="0" w:color="auto"/>
            </w:tcBorders>
          </w:tcPr>
          <w:p w:rsidR="00273EA7" w:rsidRPr="00273EA7" w:rsidRDefault="00273EA7" w:rsidP="00273EA7">
            <w:pPr>
              <w:rPr>
                <w:rFonts w:eastAsiaTheme="minorEastAsia"/>
                <w:sz w:val="24"/>
                <w:szCs w:val="24"/>
              </w:rPr>
            </w:pPr>
            <w:r w:rsidRPr="00273EA7">
              <w:rPr>
                <w:rFonts w:eastAsiaTheme="minorEastAsia"/>
                <w:sz w:val="24"/>
                <w:szCs w:val="24"/>
              </w:rPr>
              <w:t>Наш край во второй половине XIX - начале XX в.</w:t>
            </w:r>
          </w:p>
        </w:tc>
      </w:tr>
    </w:tbl>
    <w:p w:rsidR="00273EA7" w:rsidRPr="00273EA7" w:rsidRDefault="00273EA7" w:rsidP="00273EA7">
      <w:pPr>
        <w:ind w:firstLine="720"/>
        <w:jc w:val="both"/>
        <w:rPr>
          <w:rFonts w:ascii="Arial" w:eastAsiaTheme="minorEastAsia" w:hAnsi="Arial" w:cs="Arial"/>
        </w:rPr>
      </w:pPr>
    </w:p>
    <w:p w:rsidR="00273EA7" w:rsidRPr="00273EA7" w:rsidRDefault="00273EA7" w:rsidP="00273EA7">
      <w:pPr>
        <w:ind w:firstLine="720"/>
        <w:jc w:val="both"/>
        <w:rPr>
          <w:rFonts w:eastAsiaTheme="minorEastAsia"/>
          <w:sz w:val="24"/>
          <w:szCs w:val="24"/>
        </w:rPr>
      </w:pPr>
      <w:r w:rsidRPr="00273EA7">
        <w:rPr>
          <w:rFonts w:ascii="Arial" w:eastAsiaTheme="minorEastAsia" w:hAnsi="Arial" w:cs="Arial"/>
        </w:rPr>
        <w:t xml:space="preserve"> </w:t>
      </w:r>
      <w:r w:rsidRPr="00273EA7">
        <w:rPr>
          <w:rFonts w:eastAsiaTheme="minorEastAsia"/>
          <w:sz w:val="24"/>
          <w:szCs w:val="24"/>
        </w:rPr>
        <w:t>Планируемые результаты освоения программы по истории на уровне основного общего образования.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К важнейшим личностным результатам изучения истории относятся: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lastRenderedPageBreak/>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У обучающегося будут сформированы следующие базовые логические действия как </w:t>
      </w:r>
      <w:r w:rsidRPr="00273EA7">
        <w:rPr>
          <w:rFonts w:eastAsiaTheme="minorEastAsia"/>
          <w:sz w:val="24"/>
          <w:szCs w:val="24"/>
        </w:rPr>
        <w:lastRenderedPageBreak/>
        <w:t>часть познавательных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систематизировать и обобщать исторические факты (в форме таблиц, схем);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характерные признаки исторических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причинно-следственные связи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сравнивать события, ситуации, выявляя общие черты и различия; формулировать и обосновывать выводы.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познавательную задачу;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намечать путь ее решения и осуществлять подбор исторического материала, объекта;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новизну и обоснованность полученного результата;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результаты своей деятельности в различных формах (сообщение, эссе, презентация, реферат, учебный проект и другие).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виды источников исторической информации;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 обучающегося будут сформированы следующие умения общения как часть коммуникативных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особенности взаимодействия людей в исторических обществах и современном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 обучающегося будут сформированы следующие умения в части регулятивных универсальных учебных действий: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владеть приемами самоконтроля - осуществление самоконтроля, рефлексии и самооценки полученных результатов;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вносить коррективы в свою работу с учетом установленных ошибок, возникших трудностей;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на примерах исторических ситуаций роль эмоций в отношениях между людьми;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регулировать способ выражения своих эмоций с учетом позиций и мнений других участников общения.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У обучающегося будут сформированы следующие умения совместной деятельности: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планировать и осуществлять совместную работу, коллективные проекты по истории, в </w:t>
      </w:r>
      <w:r w:rsidRPr="00273EA7">
        <w:rPr>
          <w:rFonts w:eastAsiaTheme="minorEastAsia"/>
          <w:sz w:val="24"/>
          <w:szCs w:val="24"/>
        </w:rPr>
        <w:lastRenderedPageBreak/>
        <w:t>том числе на региональном материале;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свое участие в общей работе и координировать свои действия с другими членами команды.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освоения программы по истории на уровне основного общего образования должны обеспечивать: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2) умение выявлять особенности развития культуры, быта и нравов народов в различные исторические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3) овладение историческими понятиями и их использование для решения учебных и практических задач;</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5) умение выявлять существенные черты и характерные признаки исторических событий, явлений, процессов;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7) умение сравнивать исторические события, явления, процессы в различные исторические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9) умение различать основные типы исторических источников: письменные, вещественные, аудиовизуальные;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Положения ФГОС ООО развернуты и структурированы в программе по истории в виде </w:t>
      </w:r>
      <w:r w:rsidRPr="00273EA7">
        <w:rPr>
          <w:rFonts w:eastAsiaTheme="minorEastAsia"/>
          <w:sz w:val="24"/>
          <w:szCs w:val="24"/>
        </w:rPr>
        <w:lastRenderedPageBreak/>
        <w:t>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включают:</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2) базовые знания об основных этапах и ключевых событиях отечественной и всемирной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9) осознание необходимости сохранения исторических и культурных памятников своей страны и мира;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10) умение устанавливать взаимосвязи событий, явлений, процессов прошлого с важнейшими событиями XX - начала XXI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lastRenderedPageBreak/>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в 5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смысл основных хронологических понятий (век, тысячелетие, до нашей эры, наша эра);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даты важнейших событий истории Древнего мира; по дате устанавливать принадлежность события к веку, тысячелетию;</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исторических фактов, работа с фактами: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указывать (называть) место, обстоятельства, участников, результаты важнейших событий истории Древнего мира;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признаку.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находить и показывать на исторической карте природные и исторические объекты </w:t>
      </w:r>
      <w:r w:rsidRPr="00273EA7">
        <w:rPr>
          <w:rFonts w:eastAsiaTheme="minorEastAsia"/>
          <w:sz w:val="24"/>
          <w:szCs w:val="24"/>
        </w:rPr>
        <w:lastRenderedPageBreak/>
        <w:t>(расселение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устанавливать на основе картографических сведений связь между условиями среды обитания людей и их занятиями.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памятники культуры изучаемой эпохи и источники, созданные в последующие эпохи, приводить примеры;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 характеризовать условия жизни людей в древности;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 значительных событиях древней истории, их участниках;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сравнивать (с опорой на алгоритм или иные визуальные опоры) исторические явления, определять их общие черты;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иллюстрировать общие явления, черты конкретными примерами;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высказывать на уровне эмоциональных оценок отношение к поступкам людей прошлого, к памятникам культуры.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значение памятников древней истории и культуры, необходимость сохранения их в современном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в 6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даты важнейших событий Средневековья, определять их принадлежность к веку, историческому периоду;</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устанавливать длительность и синхронность событий истории Руси и всеобщей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Знание исторических фактов, работа с фактами: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признаку (составление систематических таблиц).</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находить и показывать на карте исторические объекты, используя легенду карты;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давать словесное описание их местоположения;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характеризовать авторство, время, место создания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находить в визуальном источнике и вещественном памятнике ключевые символы, образы;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характеризовать позицию автора письменного и визуального исторического источника.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о ключевых событиях отечественной и всеобщей истории в эпоху Средневековья, их участниках;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об образе жизни различных групп населения в средневековых обществах на Руси и в других странах;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описание памятников материальной и художественной культуры изучаемой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 раскрывать (с опорой на алгоритм или иные визуальные опоры) существенные черты: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экономических и социальных отношений и политического строя на Руси и в других государствах;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ценностей, господствовавших в средневековых обществах, представлений средневекового человека о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находить в учебнике и излагать суждения о причинах и следствиях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соотносить объяснение причин и следствий событий, представленное в нескольких текстах;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высказывать отношение к поступкам и качествам людей средневековой эпохи с учетом </w:t>
      </w:r>
      <w:r w:rsidRPr="00273EA7">
        <w:rPr>
          <w:rFonts w:eastAsiaTheme="minorEastAsia"/>
          <w:sz w:val="24"/>
          <w:szCs w:val="24"/>
        </w:rPr>
        <w:lastRenderedPageBreak/>
        <w:t>исторического контекста и восприятия современного человека.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выполнять учебные проекты по истории Средних веков (в том числе на региональном материале).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Предметные результаты изучения истории в 7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этапы отечественной и всеобщей истории Нового времени, их хронологические рамки;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локализовать во времени ключевые события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исторических фактов, работа с фактами: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указывать (называть) место, обстоятельства, участников, результаты важнейших событий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виды письменных исторических источников (официальные, личные, литературные и другие);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проводить поиск информации в тексте письменного источника, визуальных и вещественных памятниках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 ключевых событиях отечественной и всеобщей истории XVI-XVII вв., их участниках;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 раскрывать (с опорой на алгоритм или иные визуальные опоры) существенные черты: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экономического, социального и политического развития России и других стран в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европейской реформации;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новых веяний в духовной жизни общества, культуре; революций XVI-XVII вв. в </w:t>
      </w:r>
      <w:r w:rsidRPr="00273EA7">
        <w:rPr>
          <w:rFonts w:eastAsiaTheme="minorEastAsia"/>
          <w:sz w:val="24"/>
          <w:szCs w:val="24"/>
        </w:rPr>
        <w:lastRenderedPageBreak/>
        <w:t>европейских странах;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XVI-XVII вв.: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в историческом тексте и излагать суждения о причинах и следствиях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систематизировать объяснение причин и следствий событий, представленное в нескольких текстах;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 проводить (с опорой на алгоритм или иные визуальные опоры) сопоставление однотипных событий и процессов отечественной и всеобщей истории: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повторяющиеся черты исторических ситуаций; выделять черты сходства и различия.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выполнять учебные проекты по отечественной и всеобщей истории XVI-XVII вв. (в том числе на региональном материале).</w:t>
      </w:r>
    </w:p>
    <w:p w:rsidR="00273EA7" w:rsidRPr="00273EA7" w:rsidRDefault="00407685" w:rsidP="00407685">
      <w:pPr>
        <w:jc w:val="both"/>
        <w:rPr>
          <w:rFonts w:eastAsiaTheme="minorEastAsia"/>
          <w:sz w:val="24"/>
          <w:szCs w:val="24"/>
        </w:rPr>
      </w:pPr>
      <w:r>
        <w:rPr>
          <w:rFonts w:eastAsiaTheme="minorEastAsia"/>
          <w:sz w:val="24"/>
          <w:szCs w:val="24"/>
        </w:rPr>
        <w:t xml:space="preserve">             </w:t>
      </w:r>
      <w:r w:rsidR="00273EA7" w:rsidRPr="00273EA7">
        <w:rPr>
          <w:rFonts w:eastAsiaTheme="minorEastAsia"/>
          <w:sz w:val="24"/>
          <w:szCs w:val="24"/>
        </w:rPr>
        <w:t xml:space="preserve"> Предметные результаты изучения истории в 8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даты важнейших событий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их принадлежность к историческому периоду, этапу; устанавливать синхронность событий отечественной и всеобщей истории XVIII в.</w:t>
      </w:r>
    </w:p>
    <w:p w:rsidR="00273EA7" w:rsidRPr="00273EA7" w:rsidRDefault="00407685" w:rsidP="00407685">
      <w:pPr>
        <w:jc w:val="both"/>
        <w:rPr>
          <w:rFonts w:eastAsiaTheme="minorEastAsia"/>
          <w:sz w:val="24"/>
          <w:szCs w:val="24"/>
        </w:rPr>
      </w:pPr>
      <w:r>
        <w:rPr>
          <w:rFonts w:eastAsiaTheme="minorEastAsia"/>
          <w:sz w:val="24"/>
          <w:szCs w:val="24"/>
        </w:rPr>
        <w:t xml:space="preserve">           </w:t>
      </w:r>
      <w:r w:rsidR="00273EA7" w:rsidRPr="00273EA7">
        <w:rPr>
          <w:rFonts w:eastAsiaTheme="minorEastAsia"/>
          <w:sz w:val="24"/>
          <w:szCs w:val="24"/>
        </w:rPr>
        <w:t>Знание исторических фактов, работа с фактами: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указывать (называть) место, обстоятельства, участников, результаты важнейших событий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извлекать, сопоставлять и систематизировать информацию о событиях отечественной и </w:t>
      </w:r>
      <w:r w:rsidRPr="00273EA7">
        <w:rPr>
          <w:rFonts w:eastAsiaTheme="minorEastAsia"/>
          <w:sz w:val="24"/>
          <w:szCs w:val="24"/>
        </w:rPr>
        <w:lastRenderedPageBreak/>
        <w:t>всеобщей истории XVIII в. из взаимодополняющих письменных, визуальных и вещественных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рассказывать (с опорой на алгоритм или иные визуальные опоры) о ключевых событиях отечественной и всеобщей истории XVIII в., их участниках;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 раскрывать (с опорой на алгоритм или иные визуальные опоры) существенные черты: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экономического, социального и политического развития России и других стран в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изменений, происшедших в XVIII в. в разных сферах жизни российского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промышленного переворота в европейских странах; абсолютизма как формы правления; идеологии Просвещения; революций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внешней политики Российской империи в системе международных отношений рассматриваемого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повторяющиеся черты исторических ситуаций; выделять черты сходства и различия.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выполнять учебные проекты по отечественной и всеобщей истории XVIII в. (в том числе на региональном материале).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изучения истории в 9 классе.</w:t>
      </w:r>
    </w:p>
    <w:p w:rsidR="00273EA7" w:rsidRPr="00273EA7" w:rsidRDefault="00407685" w:rsidP="00407685">
      <w:pPr>
        <w:jc w:val="both"/>
        <w:rPr>
          <w:rFonts w:eastAsiaTheme="minorEastAsia"/>
          <w:sz w:val="24"/>
          <w:szCs w:val="24"/>
        </w:rPr>
      </w:pPr>
      <w:r>
        <w:rPr>
          <w:rFonts w:eastAsiaTheme="minorEastAsia"/>
          <w:sz w:val="24"/>
          <w:szCs w:val="24"/>
        </w:rPr>
        <w:t xml:space="preserve">          </w:t>
      </w:r>
      <w:r w:rsidR="00273EA7" w:rsidRPr="00273EA7">
        <w:rPr>
          <w:rFonts w:eastAsiaTheme="minorEastAsia"/>
          <w:sz w:val="24"/>
          <w:szCs w:val="24"/>
        </w:rPr>
        <w:t xml:space="preserve"> 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называть даты (хронологические границы) важнейших событий и процессов </w:t>
      </w:r>
      <w:r w:rsidRPr="00273EA7">
        <w:rPr>
          <w:rFonts w:eastAsiaTheme="minorEastAsia"/>
          <w:sz w:val="24"/>
          <w:szCs w:val="24"/>
        </w:rPr>
        <w:lastRenderedPageBreak/>
        <w:t>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синхронность либо асинхронность исторических процессов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Знание исторических фактов, работа с фактами: характеризовать место, обстоятельства, участников, результаты важнейших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событий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систематические таблицы.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 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на основе карты влияние географического фактора на развитие различных сфер жизни страны (группы стран).</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в тексте письменных источников факты и интерпретации событий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Анализ, объяснение исторических событий, явлений: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а) раскрывать (с использованием визуальных опор) существенные черты: экономического, социального и политического развития России и других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стран в изучаемый период;</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процессов модернизации в мире и России;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б)объяснять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выявлять в историческом тексте суждения о причинах и следствиях событий; </w:t>
      </w:r>
      <w:r w:rsidRPr="00273EA7">
        <w:rPr>
          <w:rFonts w:eastAsiaTheme="minorEastAsia"/>
          <w:sz w:val="24"/>
          <w:szCs w:val="24"/>
        </w:rPr>
        <w:lastRenderedPageBreak/>
        <w:t>систематизировать объяснение причин и следствий событий, представленное в нескольких текстах;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и объяснять своё отношение к существующим трактовкам причин и следствий исторических событий;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указывать повторяющиеся черты исторических ситуаций; выделять черты сходства и различия;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раскрывать, чем объяснялось своеобразие ситуаций в России, других странах.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высказывания историков по вопросам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Применение исторических знаний: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объяснять, в чём состоит наследие истории изучаемого периода для России, других стран мира.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Предметные результаты изучения истории в 10 классе.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Знание хронологии, работа с хронологией: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синхронность и (или) асинхронность исторических процессов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Знание исторических фактов, работа с фактами: характеризовать место, обстоятельства, участников, результаты важнейших</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событий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составлять систематические таблицы.</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исторической картой:</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на основе карты влияние географического фактора на развитие различных сфер жизни страны (группы стран).</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Работа с историческими источниками:</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 xml:space="preserve">выявлять принадлежность источника определенному лицу, социальной группе, </w:t>
      </w:r>
      <w:r w:rsidRPr="00273EA7">
        <w:rPr>
          <w:rFonts w:eastAsiaTheme="minorEastAsia"/>
          <w:sz w:val="24"/>
          <w:szCs w:val="24"/>
        </w:rPr>
        <w:lastRenderedPageBreak/>
        <w:t>общественному течению и так далее;</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различать в тексте письменных источников факты и интерпретации событий прошлого.</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Историческое описание (реконструкция):</w:t>
      </w:r>
    </w:p>
    <w:p w:rsidR="00273EA7" w:rsidRPr="00273EA7" w:rsidRDefault="00273EA7" w:rsidP="00273EA7">
      <w:pPr>
        <w:ind w:firstLine="720"/>
        <w:jc w:val="both"/>
        <w:rPr>
          <w:rFonts w:eastAsiaTheme="minorEastAsia"/>
          <w:sz w:val="24"/>
          <w:szCs w:val="24"/>
        </w:rPr>
      </w:pPr>
      <w:r w:rsidRPr="00273EA7">
        <w:rPr>
          <w:rFonts w:eastAsiaTheme="minorEastAsia"/>
          <w:sz w:val="24"/>
          <w:szCs w:val="24"/>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B86F52" w:rsidRPr="00257CC9" w:rsidRDefault="00273EA7" w:rsidP="00B86F52">
      <w:pPr>
        <w:rPr>
          <w:rFonts w:eastAsiaTheme="minorEastAsia"/>
          <w:sz w:val="24"/>
          <w:szCs w:val="24"/>
        </w:rPr>
      </w:pPr>
      <w:r w:rsidRPr="00407685">
        <w:rPr>
          <w:rFonts w:eastAsiaTheme="minorEastAsia"/>
          <w:sz w:val="24"/>
          <w:szCs w:val="24"/>
        </w:rPr>
        <w:t>составлять характеристику (с опорой на алгоритм или</w:t>
      </w:r>
      <w:r w:rsidR="00B86F52">
        <w:rPr>
          <w:rFonts w:eastAsiaTheme="minorEastAsia"/>
          <w:sz w:val="24"/>
          <w:szCs w:val="24"/>
        </w:rPr>
        <w:t xml:space="preserve"> </w:t>
      </w:r>
      <w:r w:rsidR="00B86F52" w:rsidRPr="00257CC9">
        <w:rPr>
          <w:rFonts w:eastAsiaTheme="minorEastAsia"/>
          <w:sz w:val="24"/>
          <w:szCs w:val="24"/>
        </w:rPr>
        <w:t>иные визуальные опоры) исторических личностей изучаемого периода с описанием и оценкой их деятельности (сообщение, презентация, эссе);</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Анализ, объяснение исторических событий, явлений:</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а) раскрывать (с опорой на алгоритм или иные визуальные опоры) существенные черты:</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экономического, социального и политического развития России и других стран изучаемого периода;</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процессов модернизации в мире и России;</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определять и объяснять своё отношение к существующим трактовкам причин и следствий исторических событий;</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указывать повторяющиеся черты исторических ситуаций; выделять черты сходства и различия;</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раскрывать, чем объяснялось своеобразие ситуаций в России, других странах.</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Рассмотрение исторических версий и оценок, определение своего отношения к наиболее значимым событиям и личностям прошлого:</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B86F52" w:rsidRPr="00257CC9" w:rsidRDefault="00B86F52" w:rsidP="00B86F52">
      <w:pPr>
        <w:ind w:firstLine="720"/>
        <w:jc w:val="both"/>
        <w:rPr>
          <w:rFonts w:eastAsiaTheme="minorEastAsia"/>
          <w:sz w:val="24"/>
          <w:szCs w:val="24"/>
        </w:rPr>
      </w:pPr>
      <w:r w:rsidRPr="00257CC9">
        <w:rPr>
          <w:rFonts w:eastAsiaTheme="minorEastAsia"/>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4430D" w:rsidRPr="00F4430D" w:rsidRDefault="00F4430D" w:rsidP="00F4430D">
      <w:pPr>
        <w:jc w:val="both"/>
        <w:rPr>
          <w:rFonts w:eastAsiaTheme="minorEastAsia"/>
          <w:sz w:val="24"/>
          <w:szCs w:val="24"/>
        </w:rPr>
      </w:pPr>
      <w:r>
        <w:rPr>
          <w:sz w:val="24"/>
          <w:szCs w:val="24"/>
        </w:rPr>
        <w:t xml:space="preserve">          </w:t>
      </w:r>
      <w:r w:rsidRPr="00F4430D">
        <w:rPr>
          <w:rFonts w:eastAsiaTheme="minorEastAsia"/>
          <w:sz w:val="24"/>
          <w:szCs w:val="24"/>
        </w:rPr>
        <w:t>Применение исторических знаний:</w:t>
      </w:r>
    </w:p>
    <w:p w:rsidR="00F4430D" w:rsidRPr="00F4430D" w:rsidRDefault="00F4430D" w:rsidP="00F4430D">
      <w:pPr>
        <w:ind w:firstLine="720"/>
        <w:jc w:val="both"/>
        <w:rPr>
          <w:rFonts w:eastAsiaTheme="minorEastAsia"/>
          <w:sz w:val="24"/>
          <w:szCs w:val="24"/>
        </w:rPr>
      </w:pPr>
      <w:r w:rsidRPr="00F4430D">
        <w:rPr>
          <w:rFonts w:eastAsiaTheme="minorEastAsia"/>
          <w:sz w:val="24"/>
          <w:szCs w:val="24"/>
        </w:rPr>
        <w:t xml:space="preserve">распознавать в окружающей среде, в том числе в родном городе или ином населённом </w:t>
      </w:r>
      <w:r w:rsidRPr="00F4430D">
        <w:rPr>
          <w:rFonts w:eastAsiaTheme="minorEastAsia"/>
          <w:sz w:val="24"/>
          <w:szCs w:val="24"/>
        </w:rPr>
        <w:lastRenderedPageBreak/>
        <w:t>пункте, в регионе памятники материальной и художественной культуры изучаемого исторического периода, объяснять, в чём заключалось их значение для времени их создания и для современного общества;</w:t>
      </w:r>
    </w:p>
    <w:p w:rsidR="00F4430D" w:rsidRPr="00F4430D" w:rsidRDefault="00F4430D" w:rsidP="00F4430D">
      <w:pPr>
        <w:ind w:firstLine="720"/>
        <w:jc w:val="both"/>
        <w:rPr>
          <w:rFonts w:eastAsiaTheme="minorEastAsia"/>
          <w:sz w:val="24"/>
          <w:szCs w:val="24"/>
        </w:rPr>
      </w:pPr>
      <w:r w:rsidRPr="00F4430D">
        <w:rPr>
          <w:rFonts w:eastAsiaTheme="minorEastAsia"/>
          <w:sz w:val="24"/>
          <w:szCs w:val="24"/>
        </w:rPr>
        <w:t>выполнять учебные проекты по отечественной и всеобщей истории (в том числе на региональном материале);</w:t>
      </w:r>
    </w:p>
    <w:p w:rsidR="007D7B12" w:rsidRPr="00396D09" w:rsidRDefault="00F4430D" w:rsidP="00396D09">
      <w:pPr>
        <w:ind w:firstLine="720"/>
        <w:jc w:val="both"/>
        <w:rPr>
          <w:rFonts w:eastAsiaTheme="minorEastAsia"/>
          <w:sz w:val="24"/>
          <w:szCs w:val="24"/>
        </w:rPr>
        <w:sectPr w:rsidR="007D7B12" w:rsidRPr="00396D09" w:rsidSect="00374F17">
          <w:pgSz w:w="11906" w:h="16838"/>
          <w:pgMar w:top="1134" w:right="849" w:bottom="1134" w:left="1134" w:header="709" w:footer="709" w:gutter="0"/>
          <w:cols w:space="708"/>
          <w:docGrid w:linePitch="360"/>
        </w:sectPr>
      </w:pPr>
      <w:r w:rsidRPr="00F4430D">
        <w:rPr>
          <w:rFonts w:eastAsiaTheme="minorEastAsia"/>
          <w:sz w:val="24"/>
          <w:szCs w:val="24"/>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w:t>
      </w:r>
      <w:r w:rsidR="00D14DF6">
        <w:rPr>
          <w:rFonts w:eastAsiaTheme="minorEastAsia"/>
          <w:sz w:val="24"/>
          <w:szCs w:val="24"/>
        </w:rPr>
        <w:t>едию в общественных обсуждениях</w:t>
      </w:r>
    </w:p>
    <w:p w:rsidR="007D7B12" w:rsidRPr="002946A3" w:rsidRDefault="007D7B12" w:rsidP="00396D09">
      <w:pPr>
        <w:widowControl/>
        <w:autoSpaceDE/>
        <w:autoSpaceDN/>
        <w:adjustRightInd/>
        <w:spacing w:after="200" w:line="276" w:lineRule="auto"/>
        <w:sectPr w:rsidR="007D7B12" w:rsidRPr="002946A3" w:rsidSect="004513F0">
          <w:pgSz w:w="16838" w:h="11906" w:orient="landscape"/>
          <w:pgMar w:top="1134" w:right="851" w:bottom="851" w:left="851" w:header="709" w:footer="709" w:gutter="0"/>
          <w:cols w:space="708"/>
          <w:docGrid w:linePitch="360"/>
        </w:sectPr>
      </w:pPr>
    </w:p>
    <w:p w:rsidR="004513F0" w:rsidRDefault="004513F0" w:rsidP="004513F0">
      <w:pPr>
        <w:rPr>
          <w:b/>
          <w:color w:val="0D0D0D" w:themeColor="text1" w:themeTint="F2"/>
          <w:sz w:val="28"/>
          <w:szCs w:val="28"/>
        </w:rPr>
        <w:sectPr w:rsidR="004513F0" w:rsidSect="007D7B12">
          <w:pgSz w:w="16838" w:h="11906" w:orient="landscape"/>
          <w:pgMar w:top="849" w:right="1134" w:bottom="1134" w:left="1134" w:header="709" w:footer="709" w:gutter="0"/>
          <w:cols w:space="708"/>
          <w:docGrid w:linePitch="360"/>
        </w:sectPr>
      </w:pPr>
    </w:p>
    <w:p w:rsidR="00367E22" w:rsidRPr="00396D09" w:rsidRDefault="00367E22" w:rsidP="00396D09">
      <w:pPr>
        <w:rPr>
          <w:sz w:val="28"/>
          <w:szCs w:val="28"/>
        </w:rPr>
        <w:sectPr w:rsidR="00367E22" w:rsidRPr="00396D09" w:rsidSect="008337E6">
          <w:pgSz w:w="16838" w:h="11906" w:orient="landscape"/>
          <w:pgMar w:top="849" w:right="1134" w:bottom="1134" w:left="1134" w:header="709" w:footer="709" w:gutter="0"/>
          <w:cols w:space="708"/>
          <w:docGrid w:linePitch="360"/>
        </w:sectPr>
      </w:pPr>
    </w:p>
    <w:p w:rsidR="00C62D82" w:rsidRDefault="00C62D82" w:rsidP="005F6277">
      <w:pPr>
        <w:jc w:val="center"/>
        <w:rPr>
          <w:b/>
          <w:color w:val="0D0D0D" w:themeColor="text1" w:themeTint="F2"/>
          <w:sz w:val="28"/>
          <w:szCs w:val="28"/>
        </w:rPr>
      </w:pPr>
      <w:r w:rsidRPr="0046018F">
        <w:rPr>
          <w:b/>
          <w:color w:val="0D0D0D" w:themeColor="text1" w:themeTint="F2"/>
          <w:sz w:val="28"/>
          <w:szCs w:val="28"/>
        </w:rPr>
        <w:lastRenderedPageBreak/>
        <w:t>ОБЩЕСТВОЗНАНИЕ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Целями обществоведческого образования на уровне основного общего образования являются: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создание условий для освоения обучающимися способов успешного </w:t>
      </w:r>
      <w:r w:rsidRPr="00630F59">
        <w:rPr>
          <w:rFonts w:eastAsiaTheme="minorEastAsia"/>
          <w:sz w:val="24"/>
          <w:szCs w:val="24"/>
        </w:rPr>
        <w:lastRenderedPageBreak/>
        <w:t>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6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и его социальное окружение.</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Социальное становление человека.</w:t>
            </w:r>
          </w:p>
          <w:p w:rsidR="00630F59" w:rsidRPr="00630F59" w:rsidRDefault="00630F59" w:rsidP="00630F59">
            <w:pPr>
              <w:rPr>
                <w:rFonts w:eastAsiaTheme="minorEastAsia"/>
                <w:sz w:val="24"/>
                <w:szCs w:val="24"/>
              </w:rPr>
            </w:pPr>
            <w:r w:rsidRPr="00630F59">
              <w:rPr>
                <w:rFonts w:eastAsiaTheme="minorEastAsia"/>
                <w:sz w:val="24"/>
                <w:szCs w:val="24"/>
              </w:rPr>
              <w:t>Деятельность человека. Учебная деятельность обучающегося.</w:t>
            </w:r>
          </w:p>
          <w:p w:rsidR="00630F59" w:rsidRPr="00630F59" w:rsidRDefault="00630F59" w:rsidP="00630F59">
            <w:pPr>
              <w:rPr>
                <w:rFonts w:eastAsiaTheme="minorEastAsia"/>
                <w:sz w:val="24"/>
                <w:szCs w:val="24"/>
              </w:rPr>
            </w:pPr>
            <w:r w:rsidRPr="00630F59">
              <w:rPr>
                <w:rFonts w:eastAsiaTheme="minorEastAsia"/>
                <w:sz w:val="24"/>
                <w:szCs w:val="24"/>
              </w:rPr>
              <w:t>Общение и его роль в жизни человека.</w:t>
            </w:r>
          </w:p>
          <w:p w:rsidR="00630F59" w:rsidRPr="00630F59" w:rsidRDefault="00630F59" w:rsidP="00630F59">
            <w:pPr>
              <w:rPr>
                <w:rFonts w:eastAsiaTheme="minorEastAsia"/>
                <w:sz w:val="24"/>
                <w:szCs w:val="24"/>
              </w:rPr>
            </w:pPr>
            <w:r w:rsidRPr="00630F59">
              <w:rPr>
                <w:rFonts w:eastAsiaTheme="minorEastAsia"/>
                <w:sz w:val="24"/>
                <w:szCs w:val="24"/>
              </w:rPr>
              <w:t>Человек в малой группе.</w:t>
            </w:r>
          </w:p>
          <w:p w:rsidR="00630F59" w:rsidRPr="00630F59" w:rsidRDefault="00630F59" w:rsidP="00630F59">
            <w:pPr>
              <w:rPr>
                <w:rFonts w:eastAsiaTheme="minorEastAsia"/>
                <w:sz w:val="24"/>
                <w:szCs w:val="24"/>
              </w:rPr>
            </w:pPr>
            <w:r w:rsidRPr="00630F59">
              <w:rPr>
                <w:rFonts w:eastAsiaTheme="minorEastAsia"/>
                <w:sz w:val="24"/>
                <w:szCs w:val="24"/>
              </w:rPr>
              <w:t>Общество - совместная жизнь людей.</w:t>
            </w:r>
          </w:p>
          <w:p w:rsidR="00630F59" w:rsidRPr="00630F59" w:rsidRDefault="00630F59" w:rsidP="00630F59">
            <w:pPr>
              <w:rPr>
                <w:rFonts w:eastAsiaTheme="minorEastAsia"/>
                <w:sz w:val="24"/>
                <w:szCs w:val="24"/>
              </w:rPr>
            </w:pPr>
            <w:r w:rsidRPr="00630F59">
              <w:rPr>
                <w:rFonts w:eastAsiaTheme="minorEastAsia"/>
                <w:sz w:val="24"/>
                <w:szCs w:val="24"/>
              </w:rPr>
              <w:t>Положение человека в обществе.</w:t>
            </w:r>
          </w:p>
          <w:p w:rsidR="00630F59" w:rsidRPr="00630F59" w:rsidRDefault="00630F59" w:rsidP="00630F59">
            <w:pPr>
              <w:rPr>
                <w:rFonts w:eastAsiaTheme="minorEastAsia"/>
                <w:sz w:val="24"/>
                <w:szCs w:val="24"/>
              </w:rPr>
            </w:pPr>
            <w:r w:rsidRPr="00630F59">
              <w:rPr>
                <w:rFonts w:eastAsiaTheme="minorEastAsia"/>
                <w:sz w:val="24"/>
                <w:szCs w:val="24"/>
              </w:rPr>
              <w:t>Роль экономики в жизни общества. Основные участники экономики.</w:t>
            </w:r>
          </w:p>
          <w:p w:rsidR="00630F59" w:rsidRPr="00630F59" w:rsidRDefault="00630F59" w:rsidP="00630F59">
            <w:pPr>
              <w:rPr>
                <w:rFonts w:eastAsiaTheme="minorEastAsia"/>
                <w:sz w:val="24"/>
                <w:szCs w:val="24"/>
              </w:rPr>
            </w:pPr>
            <w:r w:rsidRPr="00630F59">
              <w:rPr>
                <w:rFonts w:eastAsiaTheme="minorEastAsia"/>
                <w:sz w:val="24"/>
                <w:szCs w:val="24"/>
              </w:rPr>
              <w:t>Политическая жизнь.</w:t>
            </w:r>
          </w:p>
          <w:p w:rsidR="00630F59" w:rsidRPr="00630F59" w:rsidRDefault="00630F59" w:rsidP="00630F59">
            <w:pPr>
              <w:rPr>
                <w:rFonts w:eastAsiaTheme="minorEastAsia"/>
                <w:sz w:val="24"/>
                <w:szCs w:val="24"/>
              </w:rPr>
            </w:pPr>
            <w:r w:rsidRPr="00630F59">
              <w:rPr>
                <w:rFonts w:eastAsiaTheme="minorEastAsia"/>
                <w:sz w:val="24"/>
                <w:szCs w:val="24"/>
              </w:rPr>
              <w:t>Развитие общества.</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7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Социальные ценности и нормы.</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Социальные ценности.</w:t>
            </w:r>
          </w:p>
          <w:p w:rsidR="00630F59" w:rsidRPr="00630F59" w:rsidRDefault="00630F59" w:rsidP="00630F59">
            <w:pPr>
              <w:rPr>
                <w:rFonts w:eastAsiaTheme="minorEastAsia"/>
                <w:sz w:val="24"/>
                <w:szCs w:val="24"/>
              </w:rPr>
            </w:pPr>
            <w:r w:rsidRPr="00630F59">
              <w:rPr>
                <w:rFonts w:eastAsiaTheme="minorEastAsia"/>
                <w:sz w:val="24"/>
                <w:szCs w:val="24"/>
              </w:rPr>
              <w:t>Социальные нормы.</w:t>
            </w:r>
          </w:p>
          <w:p w:rsidR="00630F59" w:rsidRPr="00630F59" w:rsidRDefault="00630F59" w:rsidP="00630F59">
            <w:pPr>
              <w:rPr>
                <w:rFonts w:eastAsiaTheme="minorEastAsia"/>
                <w:sz w:val="24"/>
                <w:szCs w:val="24"/>
              </w:rPr>
            </w:pPr>
            <w:r w:rsidRPr="00630F59">
              <w:rPr>
                <w:rFonts w:eastAsiaTheme="minorEastAsia"/>
                <w:sz w:val="24"/>
                <w:szCs w:val="24"/>
              </w:rPr>
              <w:t>Мораль и моральный выбор. Право и мораль.</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как участник правовых отношений.</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Правоотношения.</w:t>
            </w:r>
          </w:p>
          <w:p w:rsidR="00630F59" w:rsidRPr="00630F59" w:rsidRDefault="00630F59" w:rsidP="00630F59">
            <w:pPr>
              <w:rPr>
                <w:rFonts w:eastAsiaTheme="minorEastAsia"/>
                <w:sz w:val="24"/>
                <w:szCs w:val="24"/>
              </w:rPr>
            </w:pPr>
            <w:r w:rsidRPr="00630F59">
              <w:rPr>
                <w:rFonts w:eastAsiaTheme="minorEastAsia"/>
                <w:sz w:val="24"/>
                <w:szCs w:val="24"/>
              </w:rPr>
              <w:t>Правонарушения и их опасность для личности и общества.</w:t>
            </w:r>
          </w:p>
          <w:p w:rsidR="00630F59" w:rsidRPr="00630F59" w:rsidRDefault="00630F59" w:rsidP="00630F59">
            <w:pPr>
              <w:rPr>
                <w:rFonts w:eastAsiaTheme="minorEastAsia"/>
                <w:sz w:val="24"/>
                <w:szCs w:val="24"/>
              </w:rPr>
            </w:pPr>
            <w:r w:rsidRPr="00630F59">
              <w:rPr>
                <w:rFonts w:eastAsiaTheme="minorEastAsia"/>
                <w:sz w:val="24"/>
                <w:szCs w:val="24"/>
              </w:rPr>
              <w:t>Защита прав и свобод человека и гражданина.</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Основы российского права.</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Как устроено российское право.</w:t>
            </w:r>
          </w:p>
          <w:p w:rsidR="00630F59" w:rsidRPr="00630F59" w:rsidRDefault="00630F59" w:rsidP="00630F59">
            <w:pPr>
              <w:rPr>
                <w:rFonts w:eastAsiaTheme="minorEastAsia"/>
                <w:sz w:val="24"/>
                <w:szCs w:val="24"/>
              </w:rPr>
            </w:pPr>
            <w:r w:rsidRPr="00630F59">
              <w:rPr>
                <w:rFonts w:eastAsiaTheme="minorEastAsia"/>
                <w:sz w:val="24"/>
                <w:szCs w:val="24"/>
              </w:rPr>
              <w:t>Основы гражданского права.</w:t>
            </w:r>
          </w:p>
          <w:p w:rsidR="00630F59" w:rsidRPr="00630F59" w:rsidRDefault="00630F59" w:rsidP="00630F59">
            <w:pPr>
              <w:rPr>
                <w:rFonts w:eastAsiaTheme="minorEastAsia"/>
                <w:sz w:val="24"/>
                <w:szCs w:val="24"/>
              </w:rPr>
            </w:pPr>
            <w:r w:rsidRPr="00630F59">
              <w:rPr>
                <w:rFonts w:eastAsiaTheme="minorEastAsia"/>
                <w:sz w:val="24"/>
                <w:szCs w:val="24"/>
              </w:rPr>
              <w:t>Основы семейного права.</w:t>
            </w:r>
          </w:p>
          <w:p w:rsidR="00630F59" w:rsidRPr="00630F59" w:rsidRDefault="00630F59" w:rsidP="00630F59">
            <w:pPr>
              <w:rPr>
                <w:rFonts w:eastAsiaTheme="minorEastAsia"/>
                <w:sz w:val="24"/>
                <w:szCs w:val="24"/>
              </w:rPr>
            </w:pPr>
            <w:r w:rsidRPr="00630F59">
              <w:rPr>
                <w:rFonts w:eastAsiaTheme="minorEastAsia"/>
                <w:sz w:val="24"/>
                <w:szCs w:val="24"/>
              </w:rPr>
              <w:t>Основы трудового права.</w:t>
            </w:r>
          </w:p>
          <w:p w:rsidR="00630F59" w:rsidRPr="00630F59" w:rsidRDefault="00630F59" w:rsidP="00630F59">
            <w:pPr>
              <w:rPr>
                <w:rFonts w:eastAsiaTheme="minorEastAsia"/>
                <w:sz w:val="24"/>
                <w:szCs w:val="24"/>
              </w:rPr>
            </w:pPr>
            <w:r w:rsidRPr="00630F59">
              <w:rPr>
                <w:rFonts w:eastAsiaTheme="minorEastAsia"/>
                <w:sz w:val="24"/>
                <w:szCs w:val="24"/>
              </w:rPr>
              <w:t>Виды юридической ответственности. Правоохранительные органы в Российской Федерации.</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8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экономических отношениях.</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Экономика - основа жизнедеятельности человека.</w:t>
            </w:r>
          </w:p>
          <w:p w:rsidR="00630F59" w:rsidRPr="00630F59" w:rsidRDefault="00630F59" w:rsidP="00630F59">
            <w:pPr>
              <w:rPr>
                <w:rFonts w:eastAsiaTheme="minorEastAsia"/>
                <w:sz w:val="24"/>
                <w:szCs w:val="24"/>
              </w:rPr>
            </w:pPr>
            <w:r w:rsidRPr="00630F59">
              <w:rPr>
                <w:rFonts w:eastAsiaTheme="minorEastAsia"/>
                <w:sz w:val="24"/>
                <w:szCs w:val="24"/>
              </w:rPr>
              <w:t>Рыночные отношения в экономике. Финансовые отношения в экономике. Домашнее хозяйство.</w:t>
            </w:r>
          </w:p>
          <w:p w:rsidR="00630F59" w:rsidRPr="00630F59" w:rsidRDefault="00630F59" w:rsidP="00630F59">
            <w:pPr>
              <w:rPr>
                <w:rFonts w:eastAsiaTheme="minorEastAsia"/>
                <w:sz w:val="24"/>
                <w:szCs w:val="24"/>
              </w:rPr>
            </w:pPr>
            <w:r w:rsidRPr="00630F59">
              <w:rPr>
                <w:rFonts w:eastAsiaTheme="minorEastAsia"/>
                <w:sz w:val="24"/>
                <w:szCs w:val="24"/>
              </w:rPr>
              <w:t>Экономические цели и функции государства.</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9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мире культуры.</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Культура, её многообразие и формы.</w:t>
            </w:r>
          </w:p>
          <w:p w:rsidR="00630F59" w:rsidRPr="00630F59" w:rsidRDefault="00630F59" w:rsidP="00630F59">
            <w:pPr>
              <w:rPr>
                <w:rFonts w:eastAsiaTheme="minorEastAsia"/>
                <w:sz w:val="24"/>
                <w:szCs w:val="24"/>
              </w:rPr>
            </w:pPr>
            <w:r w:rsidRPr="00630F59">
              <w:rPr>
                <w:rFonts w:eastAsiaTheme="minorEastAsia"/>
                <w:sz w:val="24"/>
                <w:szCs w:val="24"/>
              </w:rPr>
              <w:t>Наука и образование в Российской Федерации. Роль религии в жизни общества.</w:t>
            </w:r>
          </w:p>
          <w:p w:rsidR="00630F59" w:rsidRPr="00630F59" w:rsidRDefault="00630F59" w:rsidP="00630F59">
            <w:pPr>
              <w:rPr>
                <w:rFonts w:eastAsiaTheme="minorEastAsia"/>
                <w:sz w:val="24"/>
                <w:szCs w:val="24"/>
              </w:rPr>
            </w:pPr>
            <w:r w:rsidRPr="00630F59">
              <w:rPr>
                <w:rFonts w:eastAsiaTheme="minorEastAsia"/>
                <w:sz w:val="24"/>
                <w:szCs w:val="24"/>
              </w:rPr>
              <w:t>Роль искусства в жизни человека.</w:t>
            </w:r>
          </w:p>
          <w:p w:rsidR="00630F59" w:rsidRPr="00630F59" w:rsidRDefault="00630F59" w:rsidP="00630F59">
            <w:pPr>
              <w:rPr>
                <w:rFonts w:eastAsiaTheme="minorEastAsia"/>
                <w:sz w:val="24"/>
                <w:szCs w:val="24"/>
              </w:rPr>
            </w:pPr>
            <w:r w:rsidRPr="00630F59">
              <w:rPr>
                <w:rFonts w:eastAsiaTheme="minorEastAsia"/>
                <w:sz w:val="24"/>
                <w:szCs w:val="24"/>
              </w:rPr>
              <w:t>Роль информации в современном мире.</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lastRenderedPageBreak/>
              <w:t>Человек в политическом измерении.</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Политика и политическая власть. Участие граждан в политике.</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Гражданин и государство.</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Основы конституционного строя Российской Федерации.</w:t>
            </w:r>
          </w:p>
          <w:p w:rsidR="00630F59" w:rsidRPr="00630F59" w:rsidRDefault="00630F59" w:rsidP="00630F59">
            <w:pPr>
              <w:rPr>
                <w:rFonts w:eastAsiaTheme="minorEastAsia"/>
                <w:sz w:val="24"/>
                <w:szCs w:val="24"/>
              </w:rPr>
            </w:pPr>
            <w:r w:rsidRPr="00630F59">
              <w:rPr>
                <w:rFonts w:eastAsiaTheme="minorEastAsia"/>
                <w:sz w:val="24"/>
                <w:szCs w:val="24"/>
              </w:rPr>
              <w:t>Высшие органы государственной власти в Российской Федерации.</w:t>
            </w:r>
          </w:p>
          <w:p w:rsidR="00630F59" w:rsidRPr="00630F59" w:rsidRDefault="00630F59" w:rsidP="00630F59">
            <w:pPr>
              <w:rPr>
                <w:rFonts w:eastAsiaTheme="minorEastAsia"/>
                <w:sz w:val="24"/>
                <w:szCs w:val="24"/>
              </w:rPr>
            </w:pPr>
            <w:r w:rsidRPr="00630F59">
              <w:rPr>
                <w:rFonts w:eastAsiaTheme="minorEastAsia"/>
                <w:sz w:val="24"/>
                <w:szCs w:val="24"/>
              </w:rPr>
              <w:t>Государственно-территориальное устройство Российской Федерации.</w:t>
            </w:r>
          </w:p>
          <w:p w:rsidR="00630F59" w:rsidRPr="00630F59" w:rsidRDefault="00630F59" w:rsidP="00630F59">
            <w:pPr>
              <w:rPr>
                <w:rFonts w:eastAsiaTheme="minorEastAsia"/>
                <w:sz w:val="24"/>
                <w:szCs w:val="24"/>
              </w:rPr>
            </w:pPr>
            <w:r w:rsidRPr="00630F59">
              <w:rPr>
                <w:rFonts w:eastAsiaTheme="minorEastAsia"/>
                <w:sz w:val="24"/>
                <w:szCs w:val="24"/>
              </w:rPr>
              <w:t>Конституция Российской Федерации о правовом статусе человека и гражданина.</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center"/>
        <w:rPr>
          <w:rFonts w:eastAsiaTheme="minorEastAsia"/>
          <w:sz w:val="24"/>
          <w:szCs w:val="24"/>
        </w:rPr>
      </w:pPr>
      <w:r w:rsidRPr="00630F59">
        <w:rPr>
          <w:rFonts w:eastAsiaTheme="minorEastAsia"/>
          <w:sz w:val="24"/>
          <w:szCs w:val="24"/>
        </w:rPr>
        <w:t>Содержание обучения в 10 классе представлено в таблице:</w:t>
      </w:r>
    </w:p>
    <w:p w:rsidR="00630F59" w:rsidRPr="00630F59" w:rsidRDefault="00630F59" w:rsidP="00630F59">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283"/>
      </w:tblGrid>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системе социальных отношений.</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Социальные общности и группы.</w:t>
            </w:r>
          </w:p>
          <w:p w:rsidR="00630F59" w:rsidRPr="00630F59" w:rsidRDefault="00630F59" w:rsidP="00630F59">
            <w:pPr>
              <w:rPr>
                <w:rFonts w:eastAsiaTheme="minorEastAsia"/>
                <w:sz w:val="24"/>
                <w:szCs w:val="24"/>
              </w:rPr>
            </w:pPr>
            <w:r w:rsidRPr="00630F59">
              <w:rPr>
                <w:rFonts w:eastAsiaTheme="minorEastAsia"/>
                <w:sz w:val="24"/>
                <w:szCs w:val="24"/>
              </w:rPr>
              <w:t>Статусы и роли. Социализация личности. Семья и её функции.</w:t>
            </w:r>
          </w:p>
          <w:p w:rsidR="00630F59" w:rsidRPr="00630F59" w:rsidRDefault="00630F59" w:rsidP="00630F59">
            <w:pPr>
              <w:rPr>
                <w:rFonts w:eastAsiaTheme="minorEastAsia"/>
                <w:sz w:val="24"/>
                <w:szCs w:val="24"/>
              </w:rPr>
            </w:pPr>
            <w:r w:rsidRPr="00630F59">
              <w:rPr>
                <w:rFonts w:eastAsiaTheme="minorEastAsia"/>
                <w:sz w:val="24"/>
                <w:szCs w:val="24"/>
              </w:rPr>
              <w:t>Этносы и нации в современном обществе. Социальная политика Российского государства.</w:t>
            </w:r>
          </w:p>
          <w:p w:rsidR="00630F59" w:rsidRPr="00630F59" w:rsidRDefault="00630F59" w:rsidP="00630F59">
            <w:pPr>
              <w:rPr>
                <w:rFonts w:eastAsiaTheme="minorEastAsia"/>
                <w:sz w:val="24"/>
                <w:szCs w:val="24"/>
              </w:rPr>
            </w:pPr>
            <w:r w:rsidRPr="00630F59">
              <w:rPr>
                <w:rFonts w:eastAsiaTheme="minorEastAsia"/>
                <w:sz w:val="24"/>
                <w:szCs w:val="24"/>
              </w:rPr>
              <w:t>Отклоняющееся поведение и здоровый образ жизни.</w:t>
            </w:r>
          </w:p>
        </w:tc>
      </w:tr>
      <w:tr w:rsidR="00630F59" w:rsidRPr="00630F59" w:rsidTr="00630F59">
        <w:tc>
          <w:tcPr>
            <w:tcW w:w="3640" w:type="dxa"/>
            <w:tcBorders>
              <w:top w:val="single" w:sz="4" w:space="0" w:color="auto"/>
              <w:bottom w:val="single" w:sz="4" w:space="0" w:color="auto"/>
              <w:right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современном изменяющемся мире.</w:t>
            </w:r>
          </w:p>
        </w:tc>
        <w:tc>
          <w:tcPr>
            <w:tcW w:w="6283" w:type="dxa"/>
            <w:tcBorders>
              <w:top w:val="single" w:sz="4" w:space="0" w:color="auto"/>
              <w:left w:val="single" w:sz="4" w:space="0" w:color="auto"/>
              <w:bottom w:val="single" w:sz="4" w:space="0" w:color="auto"/>
            </w:tcBorders>
          </w:tcPr>
          <w:p w:rsidR="00630F59" w:rsidRPr="00630F59" w:rsidRDefault="00630F59" w:rsidP="00630F59">
            <w:pPr>
              <w:rPr>
                <w:rFonts w:eastAsiaTheme="minorEastAsia"/>
                <w:sz w:val="24"/>
                <w:szCs w:val="24"/>
              </w:rPr>
            </w:pPr>
            <w:r w:rsidRPr="00630F59">
              <w:rPr>
                <w:rFonts w:eastAsiaTheme="minorEastAsia"/>
                <w:sz w:val="24"/>
                <w:szCs w:val="24"/>
              </w:rPr>
              <w:t>Человек в современном изменяющемся мире.</w:t>
            </w:r>
          </w:p>
        </w:tc>
      </w:tr>
    </w:tbl>
    <w:p w:rsidR="00630F59" w:rsidRPr="00630F59" w:rsidRDefault="00630F59" w:rsidP="00630F59">
      <w:pPr>
        <w:ind w:firstLine="720"/>
        <w:jc w:val="both"/>
        <w:rPr>
          <w:rFonts w:eastAsiaTheme="minorEastAsia"/>
          <w:sz w:val="24"/>
          <w:szCs w:val="24"/>
        </w:rPr>
      </w:pPr>
    </w:p>
    <w:p w:rsidR="00630F59" w:rsidRPr="00630F59" w:rsidRDefault="00630F59" w:rsidP="00630F59">
      <w:pPr>
        <w:ind w:firstLine="720"/>
        <w:jc w:val="both"/>
        <w:rPr>
          <w:rFonts w:eastAsiaTheme="minorEastAsia"/>
          <w:b/>
          <w:sz w:val="24"/>
          <w:szCs w:val="24"/>
        </w:rPr>
      </w:pPr>
      <w:r w:rsidRPr="00630F59">
        <w:rPr>
          <w:rFonts w:eastAsiaTheme="minorEastAsia"/>
          <w:b/>
          <w:sz w:val="24"/>
          <w:szCs w:val="24"/>
        </w:rPr>
        <w:t xml:space="preserve"> Планируемые результаты освоения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30F59">
        <w:rPr>
          <w:rFonts w:eastAsiaTheme="minorEastAsia"/>
          <w:sz w:val="24"/>
          <w:szCs w:val="24"/>
        </w:rPr>
        <w:lastRenderedPageBreak/>
        <w:t>пространства;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Личностные результаты, обеспечивающие адаптацию обучающегося к изменяющимся условиям социальной и природной среды: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способность обучающихся во взаимодействии в условиях неопределенности, открытость опыту и знаниям других;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способность действовать в условиях неопределенности, открытость опыту и </w:t>
      </w:r>
      <w:r w:rsidRPr="00630F59">
        <w:rPr>
          <w:rFonts w:eastAsiaTheme="minorEastAsia"/>
          <w:sz w:val="24"/>
          <w:szCs w:val="24"/>
        </w:rPr>
        <w:lastRenderedPageBreak/>
        <w:t>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умение анализировать и выявлять взаимосвязи природы, общества и экономики;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выявлять и характеризовать существенные признаки социальных явлений и процессов;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 учетом предложенной задачи выявлять закономерности и противоречия в рассматриваемых фактах, данных и наблюдениях;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осознавать невозможность контролировать все вокруг.</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формулировать гипотезу об истинности собственных суждений и суждений других, аргументировать свою позицию, мнение;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w:t>
      </w:r>
      <w:r w:rsidRPr="00630F59">
        <w:rPr>
          <w:rFonts w:eastAsiaTheme="minorEastAsia"/>
          <w:sz w:val="24"/>
          <w:szCs w:val="24"/>
        </w:rPr>
        <w:lastRenderedPageBreak/>
        <w:t>зависимостей объектов между собой;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на применимость и достоверность информацию, полученную в ходе исследования;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0F59" w:rsidRPr="00630F59" w:rsidRDefault="00FD629B" w:rsidP="00FD629B">
      <w:pPr>
        <w:jc w:val="both"/>
        <w:rPr>
          <w:rFonts w:eastAsiaTheme="minorEastAsia"/>
          <w:sz w:val="24"/>
          <w:szCs w:val="24"/>
        </w:rPr>
      </w:pPr>
      <w:r>
        <w:rPr>
          <w:rFonts w:eastAsiaTheme="minorEastAsia"/>
          <w:sz w:val="24"/>
          <w:szCs w:val="24"/>
        </w:rPr>
        <w:t xml:space="preserve">           </w:t>
      </w:r>
      <w:r w:rsidR="00630F59" w:rsidRPr="00630F59">
        <w:rPr>
          <w:rFonts w:eastAsiaTheme="minorEastAsia"/>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выбирать, анализировать, систематизировать и интерпретировать информацию различных видов и форм представления;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воспринимать и формулировать суждения, выражать эмоции в соответствии с целями и условиями общения;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сопоставлять свои суждения с суждениями других участников диалога, обнаруживать различие и сходство позиций;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делать выбор и брать ответственность за принятое решение.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различать, называть и управлять собственными эмоциями и эмоциями других; выявлять и анализировать причины эмоций;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ставить себя на место другого человека, понимать мотивы и намерения другого;</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 обучающегося будут сформированы следующие умения совместной деятельности: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уметь обобщать мнения нескольких людей, проявлять готовность руководить, выполнять поручения, подчиняться;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Предметные результаты освоения программы по обществознанию на уровне основного общего образования должны обеспечивать:</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w:t>
      </w:r>
      <w:r w:rsidRPr="00630F59">
        <w:rPr>
          <w:rFonts w:eastAsiaTheme="minorEastAsia"/>
          <w:sz w:val="24"/>
          <w:szCs w:val="24"/>
        </w:rPr>
        <w:lastRenderedPageBreak/>
        <w:t>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w:t>
      </w:r>
      <w:r w:rsidRPr="00630F59">
        <w:rPr>
          <w:rFonts w:eastAsiaTheme="minorEastAsia"/>
          <w:sz w:val="24"/>
          <w:szCs w:val="24"/>
        </w:rPr>
        <w:lastRenderedPageBreak/>
        <w:t>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Человек и его социальное окружение: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традиционные российские духовно-нравственные ценности на примерах семьи, семейных традиций;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виды деятельности человека, потребности людей;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сравнивать понятия “индивид”, “индивидуальность”, “личность”; свойства человека и животных; виды деятельности (игра, труд, учение);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Общество, в котором мы живем: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разного положения людей в обществе, видов экономической деятельности, глобальных проблем;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социальные общности и группы;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социальные общности и группы, положение в обществе различных людей;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различные формы хозяйствования;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взаимодействия общества и природы, человека и общества, деятельности основных участников экономики;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использовать полученные знания для объяснения (устного и письменного) влияния </w:t>
      </w:r>
      <w:r w:rsidRPr="00630F59">
        <w:rPr>
          <w:rFonts w:eastAsiaTheme="minorEastAsia"/>
          <w:sz w:val="24"/>
          <w:szCs w:val="24"/>
        </w:rPr>
        <w:lastRenderedPageBreak/>
        <w:t>природы на общество и общества на природу сущности и взаимосвязей явлений, процессов социальной действительности;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извлекать информацию из разных источников о человеке и обществе, включая информацию о народах России;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с точки зрения их соответствия духовным традициям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осознавать ценность культуры и традиций народов России.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К концу обучения в 7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Социальные ценности и нормы: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социальные нормы, их существенные признаки и элементы; сравнивать отдельные виды социальных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обществоведческой тематики, касающихся гуманизма, гражданственности, патриотизма;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извлекать информацию из разных источников о принципах и нормах морали, проблеме морального выбора;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поведение людей с точки зрения их соответствия нормам морали;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как участник правовых отношений: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w:t>
      </w:r>
      <w:r w:rsidRPr="00630F59">
        <w:rPr>
          <w:rFonts w:eastAsiaTheme="minorEastAsia"/>
          <w:sz w:val="24"/>
          <w:szCs w:val="24"/>
        </w:rPr>
        <w:lastRenderedPageBreak/>
        <w:t>план, преобразовывать текстовую информацию в таблицу, схему;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Основы российского права: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сравнивать (в том числе устанавливать основания для сравнения) сферы </w:t>
      </w:r>
      <w:r w:rsidRPr="00630F59">
        <w:rPr>
          <w:rFonts w:eastAsiaTheme="minorEastAsia"/>
          <w:sz w:val="24"/>
          <w:szCs w:val="24"/>
        </w:rPr>
        <w:lastRenderedPageBreak/>
        <w:t>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заполнять форму (в том числе электронную) и составлять простейший документ (заявление о приёме на работу);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 xml:space="preserve"> К концу обучения в 8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в экономических отношениях: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связи политических потрясений и социально-экономических кризисов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приобретать опыт использования знаний, включая основы финансовой </w:t>
      </w:r>
      <w:r w:rsidRPr="00630F59">
        <w:rPr>
          <w:rFonts w:eastAsiaTheme="minorEastAsia"/>
          <w:sz w:val="24"/>
          <w:szCs w:val="24"/>
        </w:rPr>
        <w:lastRenderedPageBreak/>
        <w:t>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приобретать опыт составления простейших документов (личный финансовый план, заявление, резюме);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 К концу обучения в 9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в мире культуры: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роли непрерывного образования;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касающиеся форм и многообразия духовной культуры;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поведение людей в духовной сфере жизни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Человек в политическом измерении: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lastRenderedPageBreak/>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Гражданин и государство:</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sidRPr="00630F59">
        <w:rPr>
          <w:rFonts w:eastAsiaTheme="minorEastAsia"/>
          <w:sz w:val="24"/>
          <w:szCs w:val="24"/>
        </w:rPr>
        <w:lastRenderedPageBreak/>
        <w:t>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 концу обучения в 10 классе обучающийся получит следующие предметные результаты по отдельным темам программы по обществознанию: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в системе социальных отношений:</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функции семьи в обществе; основы социальной политики Российского государства;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различных социальных статусов, социальных ролей, социальной политики Российского государства;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классифицировать социальные общности и группы; сравнивать виды социальной мобильности;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устанавливать и объяснять причины существования разных социальных групп; социальных различий и конфликтов;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 xml:space="preserve">определять и аргументировать с опорой на обществоведческие знания, факты </w:t>
      </w:r>
      <w:r w:rsidRPr="00630F59">
        <w:rPr>
          <w:rFonts w:eastAsiaTheme="minorEastAsia"/>
          <w:sz w:val="24"/>
          <w:szCs w:val="24"/>
        </w:rPr>
        <w:lastRenderedPageBreak/>
        <w:t>общественной жизни и личный социальный опыт своё отношение к разным этносам;</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Человек в современном изменяющемся мире: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осваивать и применять знания об информационном обществе, глобализации, глобальных проблемах;</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30F59" w:rsidRPr="00630F59" w:rsidRDefault="00630F59" w:rsidP="00630F59">
      <w:pPr>
        <w:ind w:firstLine="720"/>
        <w:jc w:val="both"/>
        <w:rPr>
          <w:rFonts w:eastAsiaTheme="minorEastAsia"/>
          <w:sz w:val="24"/>
          <w:szCs w:val="24"/>
        </w:rPr>
      </w:pPr>
      <w:r w:rsidRPr="00630F59">
        <w:rPr>
          <w:rFonts w:eastAsiaTheme="minorEastAsia"/>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30F59" w:rsidRDefault="00630F59" w:rsidP="005F6277">
      <w:pPr>
        <w:jc w:val="center"/>
        <w:rPr>
          <w:b/>
          <w:color w:val="0D0D0D" w:themeColor="text1" w:themeTint="F2"/>
          <w:sz w:val="28"/>
          <w:szCs w:val="28"/>
        </w:rPr>
      </w:pPr>
    </w:p>
    <w:p w:rsidR="00FD629B" w:rsidRDefault="00FD629B" w:rsidP="005F6277">
      <w:pPr>
        <w:jc w:val="center"/>
        <w:rPr>
          <w:b/>
          <w:color w:val="0D0D0D" w:themeColor="text1" w:themeTint="F2"/>
          <w:sz w:val="28"/>
          <w:szCs w:val="28"/>
        </w:rPr>
      </w:pPr>
    </w:p>
    <w:p w:rsidR="00FD629B" w:rsidRDefault="00FD629B" w:rsidP="005F6277">
      <w:pPr>
        <w:jc w:val="center"/>
        <w:rPr>
          <w:b/>
          <w:color w:val="0D0D0D" w:themeColor="text1" w:themeTint="F2"/>
          <w:sz w:val="28"/>
          <w:szCs w:val="28"/>
        </w:rPr>
      </w:pPr>
    </w:p>
    <w:p w:rsidR="00630F59" w:rsidRPr="0046018F" w:rsidRDefault="00630F59" w:rsidP="005F6277">
      <w:pPr>
        <w:jc w:val="center"/>
        <w:rPr>
          <w:color w:val="0D0D0D" w:themeColor="text1" w:themeTint="F2"/>
          <w:sz w:val="28"/>
          <w:szCs w:val="28"/>
        </w:rPr>
      </w:pPr>
    </w:p>
    <w:p w:rsidR="0091358B" w:rsidRDefault="0091358B" w:rsidP="0091358B">
      <w:pPr>
        <w:ind w:firstLine="709"/>
        <w:jc w:val="center"/>
        <w:rPr>
          <w:b/>
          <w:color w:val="0D0D0D" w:themeColor="text1" w:themeTint="F2"/>
          <w:sz w:val="28"/>
          <w:szCs w:val="28"/>
        </w:rPr>
      </w:pPr>
      <w:r w:rsidRPr="0046018F">
        <w:rPr>
          <w:b/>
          <w:color w:val="0D0D0D" w:themeColor="text1" w:themeTint="F2"/>
          <w:sz w:val="28"/>
          <w:szCs w:val="28"/>
        </w:rPr>
        <w:lastRenderedPageBreak/>
        <w:t xml:space="preserve"> ГЕОГРАФИЯ</w:t>
      </w:r>
    </w:p>
    <w:p w:rsidR="009354D3" w:rsidRDefault="009354D3" w:rsidP="0091358B">
      <w:pPr>
        <w:ind w:firstLine="709"/>
        <w:jc w:val="center"/>
        <w:rPr>
          <w:b/>
          <w:color w:val="0D0D0D" w:themeColor="text1" w:themeTint="F2"/>
          <w:sz w:val="28"/>
          <w:szCs w:val="28"/>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354D3" w:rsidRPr="009354D3" w:rsidRDefault="009354D3" w:rsidP="009354D3">
      <w:pPr>
        <w:jc w:val="both"/>
        <w:rPr>
          <w:rFonts w:eastAsiaTheme="minorEastAsia"/>
          <w:sz w:val="24"/>
          <w:szCs w:val="24"/>
        </w:rPr>
      </w:pPr>
      <w:r>
        <w:rPr>
          <w:rFonts w:eastAsiaTheme="minorEastAsia"/>
          <w:sz w:val="24"/>
          <w:szCs w:val="24"/>
        </w:rPr>
        <w:t xml:space="preserve">           </w:t>
      </w:r>
      <w:r w:rsidRPr="009354D3">
        <w:rPr>
          <w:rFonts w:eastAsiaTheme="minorEastAsia"/>
          <w:sz w:val="24"/>
          <w:szCs w:val="24"/>
        </w:rPr>
        <w:t xml:space="preserve">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354D3" w:rsidRPr="009354D3" w:rsidRDefault="009354D3" w:rsidP="009354D3">
      <w:pPr>
        <w:jc w:val="both"/>
        <w:rPr>
          <w:rFonts w:eastAsiaTheme="minorEastAsia"/>
          <w:sz w:val="24"/>
          <w:szCs w:val="24"/>
        </w:rPr>
      </w:pPr>
      <w:r>
        <w:rPr>
          <w:rFonts w:eastAsiaTheme="minorEastAsia"/>
          <w:sz w:val="24"/>
          <w:szCs w:val="24"/>
        </w:rPr>
        <w:t xml:space="preserve">          </w:t>
      </w:r>
      <w:r w:rsidRPr="009354D3">
        <w:rPr>
          <w:rFonts w:eastAsiaTheme="minorEastAsia"/>
          <w:sz w:val="24"/>
          <w:szCs w:val="24"/>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Изучение географии в общем образовании направлено на достижение следующих целей: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w:t>
      </w:r>
      <w:r w:rsidRPr="009354D3">
        <w:rPr>
          <w:rFonts w:eastAsiaTheme="minorEastAsia"/>
          <w:sz w:val="24"/>
          <w:szCs w:val="24"/>
        </w:rPr>
        <w:lastRenderedPageBreak/>
        <w:t>поликультурном, полиэтничном и многоконфессиональном мире;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Содержание обучения в 5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Географическое изучение Земли.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Введение. География - наука о планете Земля. История географических открытий.</w:t>
            </w:r>
          </w:p>
        </w:tc>
      </w:tr>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Изображения земной поверхности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Планы местности.</w:t>
            </w:r>
          </w:p>
          <w:p w:rsidR="009354D3" w:rsidRPr="009354D3" w:rsidRDefault="009354D3" w:rsidP="009354D3">
            <w:pPr>
              <w:rPr>
                <w:rFonts w:eastAsiaTheme="minorEastAsia"/>
                <w:sz w:val="24"/>
                <w:szCs w:val="24"/>
              </w:rPr>
            </w:pPr>
            <w:r w:rsidRPr="009354D3">
              <w:rPr>
                <w:rFonts w:eastAsiaTheme="minorEastAsia"/>
                <w:sz w:val="24"/>
                <w:szCs w:val="24"/>
              </w:rPr>
              <w:t>Географические карты.</w:t>
            </w:r>
          </w:p>
        </w:tc>
      </w:tr>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Земля - планета Солнечной системы.</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Земля - планета Солнечной системы.</w:t>
            </w:r>
          </w:p>
        </w:tc>
      </w:tr>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Оболочки Земли.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Литосфера - каменная оболочка Земли. Гидросфера - водная оболочка Земли. Атмосфера - воздушная оболочка. Биосфера - оболочка жизни.</w:t>
            </w:r>
          </w:p>
        </w:tc>
      </w:tr>
      <w:tr w:rsidR="009354D3" w:rsidRPr="009354D3" w:rsidTr="009354D3">
        <w:tc>
          <w:tcPr>
            <w:tcW w:w="3746" w:type="dxa"/>
            <w:tcBorders>
              <w:top w:val="single" w:sz="4" w:space="0" w:color="auto"/>
              <w:bottom w:val="single" w:sz="4" w:space="0" w:color="auto"/>
              <w:right w:val="nil"/>
            </w:tcBorders>
          </w:tcPr>
          <w:p w:rsidR="009354D3" w:rsidRPr="009354D3" w:rsidRDefault="009354D3" w:rsidP="009354D3">
            <w:pPr>
              <w:rPr>
                <w:rFonts w:eastAsiaTheme="minorEastAsia"/>
                <w:sz w:val="24"/>
                <w:szCs w:val="24"/>
              </w:rPr>
            </w:pPr>
            <w:r w:rsidRPr="009354D3">
              <w:rPr>
                <w:rFonts w:eastAsiaTheme="minorEastAsia"/>
                <w:sz w:val="24"/>
                <w:szCs w:val="24"/>
              </w:rPr>
              <w:t>Заключение.</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Природно-территориальные комплексы.</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Содержание обучения в 6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Главные закономерности природы Земли.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Географическая оболочка.</w:t>
            </w:r>
          </w:p>
          <w:p w:rsidR="009354D3" w:rsidRPr="009354D3" w:rsidRDefault="009354D3" w:rsidP="009354D3">
            <w:pPr>
              <w:rPr>
                <w:rFonts w:eastAsiaTheme="minorEastAsia"/>
                <w:sz w:val="24"/>
                <w:szCs w:val="24"/>
              </w:rPr>
            </w:pPr>
            <w:r w:rsidRPr="009354D3">
              <w:rPr>
                <w:rFonts w:eastAsiaTheme="minorEastAsia"/>
                <w:sz w:val="24"/>
                <w:szCs w:val="24"/>
              </w:rPr>
              <w:t>Литосфера и рельеф Земли.</w:t>
            </w:r>
          </w:p>
          <w:p w:rsidR="009354D3" w:rsidRPr="009354D3" w:rsidRDefault="009354D3" w:rsidP="009354D3">
            <w:pPr>
              <w:rPr>
                <w:rFonts w:eastAsiaTheme="minorEastAsia"/>
                <w:sz w:val="24"/>
                <w:szCs w:val="24"/>
              </w:rPr>
            </w:pPr>
            <w:r w:rsidRPr="009354D3">
              <w:rPr>
                <w:rFonts w:eastAsiaTheme="minorEastAsia"/>
                <w:sz w:val="24"/>
                <w:szCs w:val="24"/>
              </w:rPr>
              <w:t>Атмосфера и климаты Земли.</w:t>
            </w:r>
          </w:p>
          <w:p w:rsidR="009354D3" w:rsidRPr="009354D3" w:rsidRDefault="009354D3" w:rsidP="009354D3">
            <w:pPr>
              <w:rPr>
                <w:rFonts w:eastAsiaTheme="minorEastAsia"/>
                <w:sz w:val="24"/>
                <w:szCs w:val="24"/>
              </w:rPr>
            </w:pPr>
            <w:r w:rsidRPr="009354D3">
              <w:rPr>
                <w:rFonts w:eastAsiaTheme="minorEastAsia"/>
                <w:sz w:val="24"/>
                <w:szCs w:val="24"/>
              </w:rPr>
              <w:t>Мировой океан - основная часть гидросферы.</w:t>
            </w:r>
          </w:p>
        </w:tc>
      </w:tr>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Человечество на Земле.</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Численность населения. Страны и народы мира.</w:t>
            </w:r>
          </w:p>
        </w:tc>
      </w:tr>
      <w:tr w:rsidR="009354D3" w:rsidRPr="009354D3" w:rsidTr="009354D3">
        <w:tc>
          <w:tcPr>
            <w:tcW w:w="3746" w:type="dxa"/>
            <w:tcBorders>
              <w:top w:val="single" w:sz="4" w:space="0" w:color="auto"/>
              <w:bottom w:val="single" w:sz="4" w:space="0" w:color="auto"/>
              <w:right w:val="nil"/>
            </w:tcBorders>
          </w:tcPr>
          <w:p w:rsidR="009354D3" w:rsidRPr="009354D3" w:rsidRDefault="009354D3" w:rsidP="009354D3">
            <w:pPr>
              <w:rPr>
                <w:rFonts w:eastAsiaTheme="minorEastAsia"/>
                <w:sz w:val="24"/>
                <w:szCs w:val="24"/>
              </w:rPr>
            </w:pPr>
            <w:r w:rsidRPr="009354D3">
              <w:rPr>
                <w:rFonts w:eastAsiaTheme="minorEastAsia"/>
                <w:sz w:val="24"/>
                <w:szCs w:val="24"/>
              </w:rPr>
              <w:t>Материки и страны.</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Южные материки.</w:t>
            </w:r>
          </w:p>
          <w:p w:rsidR="009354D3" w:rsidRPr="009354D3" w:rsidRDefault="009354D3" w:rsidP="009354D3">
            <w:pPr>
              <w:rPr>
                <w:rFonts w:eastAsiaTheme="minorEastAsia"/>
                <w:sz w:val="24"/>
                <w:szCs w:val="24"/>
              </w:rPr>
            </w:pPr>
            <w:r w:rsidRPr="009354D3">
              <w:rPr>
                <w:rFonts w:eastAsiaTheme="minorEastAsia"/>
                <w:sz w:val="24"/>
                <w:szCs w:val="24"/>
              </w:rPr>
              <w:t>Северные материки.</w:t>
            </w:r>
          </w:p>
          <w:p w:rsidR="009354D3" w:rsidRPr="009354D3" w:rsidRDefault="009354D3" w:rsidP="009354D3">
            <w:pPr>
              <w:rPr>
                <w:rFonts w:eastAsiaTheme="minorEastAsia"/>
                <w:sz w:val="24"/>
                <w:szCs w:val="24"/>
              </w:rPr>
            </w:pPr>
            <w:r w:rsidRPr="009354D3">
              <w:rPr>
                <w:rFonts w:eastAsiaTheme="minorEastAsia"/>
                <w:sz w:val="24"/>
                <w:szCs w:val="24"/>
              </w:rPr>
              <w:t>Взаимодействие природы и общества.</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Содержание обучения в 7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Географическое пространство России.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История формирования и освоения территории России.</w:t>
            </w:r>
          </w:p>
          <w:p w:rsidR="009354D3" w:rsidRPr="009354D3" w:rsidRDefault="009354D3" w:rsidP="009354D3">
            <w:pPr>
              <w:rPr>
                <w:rFonts w:eastAsiaTheme="minorEastAsia"/>
                <w:sz w:val="24"/>
                <w:szCs w:val="24"/>
              </w:rPr>
            </w:pPr>
            <w:r w:rsidRPr="009354D3">
              <w:rPr>
                <w:rFonts w:eastAsiaTheme="minorEastAsia"/>
                <w:sz w:val="24"/>
                <w:szCs w:val="24"/>
              </w:rPr>
              <w:t>Географическое положение и границы России.</w:t>
            </w:r>
          </w:p>
          <w:p w:rsidR="009354D3" w:rsidRPr="009354D3" w:rsidRDefault="009354D3" w:rsidP="009354D3">
            <w:pPr>
              <w:rPr>
                <w:rFonts w:eastAsiaTheme="minorEastAsia"/>
                <w:sz w:val="24"/>
                <w:szCs w:val="24"/>
              </w:rPr>
            </w:pPr>
            <w:r w:rsidRPr="009354D3">
              <w:rPr>
                <w:rFonts w:eastAsiaTheme="minorEastAsia"/>
                <w:sz w:val="24"/>
                <w:szCs w:val="24"/>
              </w:rPr>
              <w:t>Время на территории России.</w:t>
            </w:r>
          </w:p>
          <w:p w:rsidR="009354D3" w:rsidRPr="009354D3" w:rsidRDefault="009354D3" w:rsidP="009354D3">
            <w:pPr>
              <w:rPr>
                <w:rFonts w:eastAsiaTheme="minorEastAsia"/>
                <w:sz w:val="24"/>
                <w:szCs w:val="24"/>
              </w:rPr>
            </w:pPr>
            <w:r w:rsidRPr="009354D3">
              <w:rPr>
                <w:rFonts w:eastAsiaTheme="minorEastAsia"/>
                <w:sz w:val="24"/>
                <w:szCs w:val="24"/>
              </w:rPr>
              <w:t>Административно-территориальное устройство России. Районирование территории.</w:t>
            </w:r>
          </w:p>
        </w:tc>
      </w:tr>
      <w:tr w:rsidR="009354D3" w:rsidRPr="009354D3" w:rsidTr="009354D3">
        <w:tc>
          <w:tcPr>
            <w:tcW w:w="3746" w:type="dxa"/>
            <w:tcBorders>
              <w:top w:val="single" w:sz="4" w:space="0" w:color="auto"/>
              <w:bottom w:val="single" w:sz="4" w:space="0" w:color="auto"/>
              <w:right w:val="nil"/>
            </w:tcBorders>
          </w:tcPr>
          <w:p w:rsidR="009354D3" w:rsidRPr="009354D3" w:rsidRDefault="009354D3" w:rsidP="009354D3">
            <w:pPr>
              <w:rPr>
                <w:rFonts w:eastAsiaTheme="minorEastAsia"/>
                <w:sz w:val="24"/>
                <w:szCs w:val="24"/>
              </w:rPr>
            </w:pPr>
            <w:r w:rsidRPr="009354D3">
              <w:rPr>
                <w:rFonts w:eastAsiaTheme="minorEastAsia"/>
                <w:sz w:val="24"/>
                <w:szCs w:val="24"/>
              </w:rPr>
              <w:t>Природа России.</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Природные условия и ресурсы России.</w:t>
            </w:r>
          </w:p>
          <w:p w:rsidR="009354D3" w:rsidRPr="009354D3" w:rsidRDefault="009354D3" w:rsidP="009354D3">
            <w:pPr>
              <w:rPr>
                <w:rFonts w:eastAsiaTheme="minorEastAsia"/>
                <w:sz w:val="24"/>
                <w:szCs w:val="24"/>
              </w:rPr>
            </w:pPr>
            <w:r w:rsidRPr="009354D3">
              <w:rPr>
                <w:rFonts w:eastAsiaTheme="minorEastAsia"/>
                <w:sz w:val="24"/>
                <w:szCs w:val="24"/>
              </w:rPr>
              <w:t>Геологическое строение, рельеф и полезные ископаемые.</w:t>
            </w:r>
          </w:p>
          <w:p w:rsidR="009354D3" w:rsidRPr="009354D3" w:rsidRDefault="009354D3" w:rsidP="009354D3">
            <w:pPr>
              <w:rPr>
                <w:rFonts w:eastAsiaTheme="minorEastAsia"/>
                <w:sz w:val="24"/>
                <w:szCs w:val="24"/>
              </w:rPr>
            </w:pPr>
            <w:r w:rsidRPr="009354D3">
              <w:rPr>
                <w:rFonts w:eastAsiaTheme="minorEastAsia"/>
                <w:sz w:val="24"/>
                <w:szCs w:val="24"/>
              </w:rPr>
              <w:t>Климат и климатические ресурсы.</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Содержание обучения в 8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Природа России.</w:t>
            </w:r>
          </w:p>
        </w:tc>
        <w:tc>
          <w:tcPr>
            <w:tcW w:w="6177"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Моря России. Внутренние воды и водные ресурсы. Природно-хозяйственные зоны.</w:t>
            </w:r>
          </w:p>
        </w:tc>
      </w:tr>
      <w:tr w:rsidR="009354D3" w:rsidRPr="009354D3" w:rsidTr="009354D3">
        <w:tc>
          <w:tcPr>
            <w:tcW w:w="3746" w:type="dxa"/>
            <w:tcBorders>
              <w:top w:val="single" w:sz="4" w:space="0" w:color="auto"/>
              <w:bottom w:val="single" w:sz="4" w:space="0" w:color="auto"/>
              <w:right w:val="nil"/>
            </w:tcBorders>
          </w:tcPr>
          <w:p w:rsidR="009354D3" w:rsidRPr="009354D3" w:rsidRDefault="009354D3" w:rsidP="009354D3">
            <w:pPr>
              <w:rPr>
                <w:rFonts w:eastAsiaTheme="minorEastAsia"/>
                <w:sz w:val="24"/>
                <w:szCs w:val="24"/>
              </w:rPr>
            </w:pPr>
            <w:r w:rsidRPr="009354D3">
              <w:rPr>
                <w:rFonts w:eastAsiaTheme="minorEastAsia"/>
                <w:sz w:val="24"/>
                <w:szCs w:val="24"/>
              </w:rPr>
              <w:t>Население России.</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Численность населения России.</w:t>
            </w:r>
          </w:p>
          <w:p w:rsidR="009354D3" w:rsidRPr="009354D3" w:rsidRDefault="009354D3" w:rsidP="009354D3">
            <w:pPr>
              <w:rPr>
                <w:rFonts w:eastAsiaTheme="minorEastAsia"/>
                <w:sz w:val="24"/>
                <w:szCs w:val="24"/>
              </w:rPr>
            </w:pPr>
            <w:r w:rsidRPr="009354D3">
              <w:rPr>
                <w:rFonts w:eastAsiaTheme="minorEastAsia"/>
                <w:sz w:val="24"/>
                <w:szCs w:val="24"/>
              </w:rPr>
              <w:t>Территориальные особенности размещения населения России.</w:t>
            </w:r>
          </w:p>
          <w:p w:rsidR="009354D3" w:rsidRPr="009354D3" w:rsidRDefault="009354D3" w:rsidP="009354D3">
            <w:pPr>
              <w:rPr>
                <w:rFonts w:eastAsiaTheme="minorEastAsia"/>
                <w:sz w:val="24"/>
                <w:szCs w:val="24"/>
              </w:rPr>
            </w:pPr>
            <w:r w:rsidRPr="009354D3">
              <w:rPr>
                <w:rFonts w:eastAsiaTheme="minorEastAsia"/>
                <w:sz w:val="24"/>
                <w:szCs w:val="24"/>
              </w:rPr>
              <w:t>Народы и религии России.</w:t>
            </w:r>
          </w:p>
          <w:p w:rsidR="009354D3" w:rsidRPr="009354D3" w:rsidRDefault="009354D3" w:rsidP="009354D3">
            <w:pPr>
              <w:rPr>
                <w:rFonts w:eastAsiaTheme="minorEastAsia"/>
                <w:sz w:val="24"/>
                <w:szCs w:val="24"/>
              </w:rPr>
            </w:pPr>
            <w:r w:rsidRPr="009354D3">
              <w:rPr>
                <w:rFonts w:eastAsiaTheme="minorEastAsia"/>
                <w:sz w:val="24"/>
                <w:szCs w:val="24"/>
              </w:rPr>
              <w:t>Половой и возрастной состав населения России. Человеческий капитал России.</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Содержание обучения в 9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6177"/>
      </w:tblGrid>
      <w:tr w:rsidR="009354D3" w:rsidRPr="009354D3" w:rsidTr="009354D3">
        <w:tc>
          <w:tcPr>
            <w:tcW w:w="3746" w:type="dxa"/>
            <w:tcBorders>
              <w:top w:val="single" w:sz="4" w:space="0" w:color="auto"/>
              <w:bottom w:val="single" w:sz="4" w:space="0" w:color="auto"/>
              <w:right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Хозяйство России.</w:t>
            </w:r>
          </w:p>
        </w:tc>
        <w:tc>
          <w:tcPr>
            <w:tcW w:w="6177" w:type="dxa"/>
            <w:tcBorders>
              <w:top w:val="single" w:sz="4" w:space="0" w:color="auto"/>
              <w:left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Общая характеристика хозяйства России.</w:t>
            </w:r>
          </w:p>
          <w:p w:rsidR="009354D3" w:rsidRPr="009354D3" w:rsidRDefault="009354D3" w:rsidP="009354D3">
            <w:pPr>
              <w:rPr>
                <w:rFonts w:eastAsiaTheme="minorEastAsia"/>
                <w:sz w:val="24"/>
                <w:szCs w:val="24"/>
              </w:rPr>
            </w:pPr>
            <w:r w:rsidRPr="009354D3">
              <w:rPr>
                <w:rFonts w:eastAsiaTheme="minorEastAsia"/>
                <w:sz w:val="24"/>
                <w:szCs w:val="24"/>
              </w:rPr>
              <w:t>Топливно-энергетический комплекс (ТЭК).</w:t>
            </w:r>
          </w:p>
          <w:p w:rsidR="009354D3" w:rsidRPr="009354D3" w:rsidRDefault="009354D3" w:rsidP="009354D3">
            <w:pPr>
              <w:rPr>
                <w:rFonts w:eastAsiaTheme="minorEastAsia"/>
                <w:sz w:val="24"/>
                <w:szCs w:val="24"/>
              </w:rPr>
            </w:pPr>
            <w:r w:rsidRPr="009354D3">
              <w:rPr>
                <w:rFonts w:eastAsiaTheme="minorEastAsia"/>
                <w:sz w:val="24"/>
                <w:szCs w:val="24"/>
              </w:rPr>
              <w:t>Металлургический комплекс.</w:t>
            </w:r>
          </w:p>
          <w:p w:rsidR="009354D3" w:rsidRPr="009354D3" w:rsidRDefault="009354D3" w:rsidP="009354D3">
            <w:pPr>
              <w:rPr>
                <w:rFonts w:eastAsiaTheme="minorEastAsia"/>
                <w:sz w:val="24"/>
                <w:szCs w:val="24"/>
              </w:rPr>
            </w:pPr>
            <w:r w:rsidRPr="009354D3">
              <w:rPr>
                <w:rFonts w:eastAsiaTheme="minorEastAsia"/>
                <w:sz w:val="24"/>
                <w:szCs w:val="24"/>
              </w:rPr>
              <w:t>Машиностроительный комплекс.</w:t>
            </w:r>
          </w:p>
          <w:p w:rsidR="009354D3" w:rsidRPr="009354D3" w:rsidRDefault="009354D3" w:rsidP="009354D3">
            <w:pPr>
              <w:rPr>
                <w:rFonts w:eastAsiaTheme="minorEastAsia"/>
                <w:sz w:val="24"/>
                <w:szCs w:val="24"/>
              </w:rPr>
            </w:pPr>
            <w:r w:rsidRPr="009354D3">
              <w:rPr>
                <w:rFonts w:eastAsiaTheme="minorEastAsia"/>
                <w:sz w:val="24"/>
                <w:szCs w:val="24"/>
              </w:rPr>
              <w:t>Химико-лесной комплекс.</w:t>
            </w:r>
          </w:p>
          <w:p w:rsidR="009354D3" w:rsidRPr="009354D3" w:rsidRDefault="009354D3" w:rsidP="009354D3">
            <w:pPr>
              <w:rPr>
                <w:rFonts w:eastAsiaTheme="minorEastAsia"/>
                <w:sz w:val="24"/>
                <w:szCs w:val="24"/>
              </w:rPr>
            </w:pPr>
            <w:r w:rsidRPr="009354D3">
              <w:rPr>
                <w:rFonts w:eastAsiaTheme="minorEastAsia"/>
                <w:sz w:val="24"/>
                <w:szCs w:val="24"/>
              </w:rPr>
              <w:t>Агропромышленный комплекс (АПК).</w:t>
            </w:r>
          </w:p>
          <w:p w:rsidR="009354D3" w:rsidRPr="009354D3" w:rsidRDefault="009354D3" w:rsidP="009354D3">
            <w:pPr>
              <w:rPr>
                <w:rFonts w:eastAsiaTheme="minorEastAsia"/>
                <w:sz w:val="24"/>
                <w:szCs w:val="24"/>
              </w:rPr>
            </w:pPr>
            <w:r w:rsidRPr="009354D3">
              <w:rPr>
                <w:rFonts w:eastAsiaTheme="minorEastAsia"/>
                <w:sz w:val="24"/>
                <w:szCs w:val="24"/>
              </w:rPr>
              <w:t>Инфраструктурный комплекс.</w:t>
            </w:r>
          </w:p>
          <w:p w:rsidR="009354D3" w:rsidRPr="009354D3" w:rsidRDefault="009354D3" w:rsidP="009354D3">
            <w:pPr>
              <w:rPr>
                <w:rFonts w:eastAsiaTheme="minorEastAsia"/>
                <w:sz w:val="24"/>
                <w:szCs w:val="24"/>
              </w:rPr>
            </w:pPr>
            <w:r w:rsidRPr="009354D3">
              <w:rPr>
                <w:rFonts w:eastAsiaTheme="minorEastAsia"/>
                <w:sz w:val="24"/>
                <w:szCs w:val="24"/>
              </w:rPr>
              <w:t>Обобщение знаний.</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Содержание обучения в 10 классе представлено в таблице:</w:t>
      </w:r>
    </w:p>
    <w:p w:rsidR="009354D3" w:rsidRPr="009354D3" w:rsidRDefault="009354D3" w:rsidP="009354D3">
      <w:pPr>
        <w:ind w:firstLine="720"/>
        <w:jc w:val="both"/>
        <w:rPr>
          <w:rFonts w:eastAsiaTheme="minorEastAsia"/>
          <w:sz w:val="24"/>
          <w:szCs w:val="24"/>
        </w:rPr>
      </w:pP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2"/>
        <w:gridCol w:w="6181"/>
      </w:tblGrid>
      <w:tr w:rsidR="009354D3" w:rsidRPr="009354D3" w:rsidTr="009354D3">
        <w:tc>
          <w:tcPr>
            <w:tcW w:w="3742"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Регионы России.</w:t>
            </w:r>
          </w:p>
        </w:tc>
        <w:tc>
          <w:tcPr>
            <w:tcW w:w="6181"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Западный макрорегион (Европейская часть) России. Восточный макрорегион (Азиатская часть) России.</w:t>
            </w:r>
          </w:p>
        </w:tc>
      </w:tr>
      <w:tr w:rsidR="009354D3" w:rsidRPr="009354D3" w:rsidTr="009354D3">
        <w:tc>
          <w:tcPr>
            <w:tcW w:w="3742" w:type="dxa"/>
            <w:tcBorders>
              <w:top w:val="single" w:sz="4" w:space="0" w:color="auto"/>
              <w:bottom w:val="nil"/>
              <w:right w:val="nil"/>
            </w:tcBorders>
          </w:tcPr>
          <w:p w:rsidR="009354D3" w:rsidRPr="009354D3" w:rsidRDefault="009354D3" w:rsidP="009354D3">
            <w:pPr>
              <w:rPr>
                <w:rFonts w:eastAsiaTheme="minorEastAsia"/>
                <w:sz w:val="24"/>
                <w:szCs w:val="24"/>
              </w:rPr>
            </w:pPr>
            <w:r w:rsidRPr="009354D3">
              <w:rPr>
                <w:rFonts w:eastAsiaTheme="minorEastAsia"/>
                <w:sz w:val="24"/>
                <w:szCs w:val="24"/>
              </w:rPr>
              <w:t>Россия в современном мире.</w:t>
            </w:r>
          </w:p>
        </w:tc>
        <w:tc>
          <w:tcPr>
            <w:tcW w:w="6181" w:type="dxa"/>
            <w:tcBorders>
              <w:top w:val="single" w:sz="4" w:space="0" w:color="auto"/>
              <w:left w:val="single" w:sz="4" w:space="0" w:color="auto"/>
              <w:bottom w:val="nil"/>
            </w:tcBorders>
          </w:tcPr>
          <w:p w:rsidR="009354D3" w:rsidRPr="009354D3" w:rsidRDefault="009354D3" w:rsidP="009354D3">
            <w:pPr>
              <w:rPr>
                <w:rFonts w:eastAsiaTheme="minorEastAsia"/>
                <w:sz w:val="24"/>
                <w:szCs w:val="24"/>
              </w:rPr>
            </w:pPr>
            <w:r w:rsidRPr="009354D3">
              <w:rPr>
                <w:rFonts w:eastAsiaTheme="minorEastAsia"/>
                <w:sz w:val="24"/>
                <w:szCs w:val="24"/>
              </w:rPr>
              <w:t>Россия в современном мире.</w:t>
            </w:r>
          </w:p>
        </w:tc>
      </w:tr>
      <w:tr w:rsidR="009354D3" w:rsidRPr="009354D3" w:rsidTr="009354D3">
        <w:tc>
          <w:tcPr>
            <w:tcW w:w="9923" w:type="dxa"/>
            <w:gridSpan w:val="2"/>
            <w:tcBorders>
              <w:top w:val="single" w:sz="4" w:space="0" w:color="auto"/>
              <w:bottom w:val="single" w:sz="4" w:space="0" w:color="auto"/>
            </w:tcBorders>
          </w:tcPr>
          <w:p w:rsidR="009354D3" w:rsidRPr="009354D3" w:rsidRDefault="009354D3" w:rsidP="009354D3">
            <w:pPr>
              <w:rPr>
                <w:rFonts w:eastAsiaTheme="minorEastAsia"/>
                <w:sz w:val="24"/>
                <w:szCs w:val="24"/>
              </w:rPr>
            </w:pPr>
            <w:r w:rsidRPr="009354D3">
              <w:rPr>
                <w:rFonts w:eastAsiaTheme="minorEastAsia"/>
                <w:sz w:val="24"/>
                <w:szCs w:val="24"/>
              </w:rPr>
              <w:t>Обобщение с систематизация изученного материала.</w:t>
            </w:r>
          </w:p>
        </w:tc>
      </w:tr>
    </w:tbl>
    <w:p w:rsidR="009354D3" w:rsidRPr="009354D3" w:rsidRDefault="009354D3" w:rsidP="009354D3">
      <w:pPr>
        <w:ind w:firstLine="720"/>
        <w:jc w:val="both"/>
        <w:rPr>
          <w:rFonts w:eastAsiaTheme="minorEastAsia"/>
          <w:sz w:val="24"/>
          <w:szCs w:val="24"/>
        </w:rPr>
      </w:pP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Планируемые результаты освоения географии.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выявлять и характеризовать существенные признаки географических объектов, процессов и явлений;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устанавливать существенный признак классификации географических объектов, процессов и явлений, основания для их сравнения;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выявлять дефициты географической информации, данных, необходимых для решения поставленной задачи;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w:t>
      </w:r>
      <w:r w:rsidRPr="009354D3">
        <w:rPr>
          <w:rFonts w:eastAsiaTheme="minorEastAsia"/>
          <w:sz w:val="24"/>
          <w:szCs w:val="24"/>
        </w:rPr>
        <w:lastRenderedPageBreak/>
        <w:t>умозаключений, умозаключений по аналогии, формулировать гипотезы о взаимосвязях географических объектов, процессов и явлений;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географические вопросы как исследовательский инструмент познания;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оценивать достоверность информации, полученной в ходе географического исследования;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выбирать, анализировать и интерпретировать географическую информацию различных видов и форм представления;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выбирать оптимальную форму представления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систематизировать географическую информацию в разных формах.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 обучающегося будут сформированы следующие умения общения как часть коммуникативных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публично представлять результаты выполненного исследования или проекта.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У обучающегося будут сформированы следующие умения самоорганизации как части регулятивных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владеть способами самоконтроля и рефлексии;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причины достижения (недостижения) результатов деятельности, давать оценку приобретенному опыту;</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осознанно относиться к другому человеку, его мнению; признавать свое право на ошибку и такое же право другого.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У обучающегося будут сформированы следующие умения совместной деятельности: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5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географических объектов, процессов и явлений, изучаемых различными ветвями географической науки;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методов исследования, применяемых в географии; 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интерпретировать информацию о путешествиях и географических исследованиях Земли, представленную в одном или нескольких источниках;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вклад великих путешественников в географическое изучение Земли;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и сравнивать маршруты их путешествий (с использованием визуальных опор);</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“план местности” и “географическая карта”, “параллель” и “меридиан”;</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влияния Солнца на мир живой и неживой природы; объяснять причины смены дня и ночи и времён года;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(с использованием визуальных опор) внутреннее строение Земли; различать понятия “земная кора”, “ядро”, “мантия”, “минерал” и “горная порода”;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показывать на карте и обозначать на контурной карте материки и океаны, крупные формы рельефа Земли; различать горы и равнины;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по заданным основаниям формы рельефа суши по высоте и по внешнему облику;</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“эпицентр землетрясения” и “очаг землетрясения” для решения познавательных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опасных природных явлений в литосфере и средств их предупреждения;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изменений в литосфере в результате деятельности человека на примере своей местности, России и мира;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действия внешних процессов рельефообразования и наличия полезных ископаемых в своей местности;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опасных природных явлений в геосферах и средств их предупреждения;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устанавливать причинно-следственные связи между питанием, режимом реки и климатом на территории речного бассейна;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“атмосфера”, “тропосфера”, “стратосфера”, “верхние слои атмосферы”;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приспособления живых организмов к среде обитания в разных природных зонах;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особенности растительного и животного мира в различных природных зонах;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w:t>
      </w:r>
      <w:r w:rsidRPr="009354D3">
        <w:rPr>
          <w:rFonts w:eastAsiaTheme="minorEastAsia"/>
          <w:sz w:val="24"/>
          <w:szCs w:val="24"/>
        </w:rPr>
        <w:lastRenderedPageBreak/>
        <w:t>территории мира и своей местности, путей решения существующих экологических проблем.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6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строение и свойства (целостность, зональность, ритмичность) географической оболочки;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определять природные зоны по их существенным признакам на основе интерпретации информации об особенностях их природы;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изученные процессы и явления, происходящие в географической оболочке;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изменений в геосферах в результате деятельности человека;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воздушные массы Земли, типы климата по заданным показателям;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образование тропических муссонов, пассатов тропических широт, западных ветров;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описывать климат территории по климатограмме;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влияние климатообразующих факторов на климатические особенности территории;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океанические течения;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и сравнивать численность населения крупных стран мира;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плотность населения различных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lastRenderedPageBreak/>
        <w:t>применять понятие “плотность населения”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городские и сельские поселения; приводить примеры крупнейших городов мира; приводить примеры мировых и национальных религий;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 использованием визуальных опор проводить языковую классификацию народов;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основные виды хозяйственной деятельности людей на различных территориях;</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определять страны по их существенным признакам;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особенности природы, населения и хозяйства отдельных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 населении материков и стран для решения различных учебных 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взаимодействия природы и общества в пределах отдельных территорий;</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Предметные результаты освоения программы по географии. К концу 7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характеризовать (с использованием визуальных опор) основные этапы истории формирования и изучения территории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характеризовать географическое положение России с использованием информации из одного или различных источников;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федеральные округа, крупные географические районы и макрорегионы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субъектов Российской Федерации разных видов и показывать их на географической карте;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оценивать степень благоприятности природных условий в пределах отдельных </w:t>
      </w:r>
      <w:r w:rsidRPr="009354D3">
        <w:rPr>
          <w:rFonts w:eastAsiaTheme="minorEastAsia"/>
          <w:sz w:val="24"/>
          <w:szCs w:val="24"/>
        </w:rPr>
        <w:lastRenderedPageBreak/>
        <w:t>регионов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классификацию природных ресурсов; распознавать типы природопользования;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особенности компонентов природы отдельных территорий страны (в рамках изученного);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особенности компонентов природы отдельных территорий страны (в рамках изученного);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распространение по территории страны областей современного горообразования, землетрясений и вулканизма;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“плита”, “щит”, “моренный холм”, “бараньи лбы”, “бархан”, “дюна”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8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w:t>
      </w:r>
      <w:r w:rsidRPr="009354D3">
        <w:rPr>
          <w:rFonts w:eastAsiaTheme="minorEastAsia"/>
          <w:sz w:val="24"/>
          <w:szCs w:val="24"/>
        </w:rPr>
        <w:lastRenderedPageBreak/>
        <w:t>территорий для решения практико-ориентированных задач в контексте реальной жизни;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называть географические процессы и явления, определяющие особенности природы страны, отдельных регионов и своей местности;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адаптации человека к разнообразным природным условиям на территории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показатели воспроизводства и качества населения России с мировыми показателями и показателями других стран;</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проводить классификацию населённых пунктов и регионов России по заданным основаниям;</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9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самостоятельно или с помощью педагогического работника и (или) других </w:t>
      </w:r>
      <w:r w:rsidRPr="009354D3">
        <w:rPr>
          <w:rFonts w:eastAsiaTheme="minorEastAsia"/>
          <w:sz w:val="24"/>
          <w:szCs w:val="24"/>
        </w:rPr>
        <w:lastRenderedPageBreak/>
        <w:t>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территории опережающего развития (ТОР), Арктическую зону и зону Севера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 xml:space="preserve"> Предметные результаты освоения программы по географии. К концу 10 класса обучающийся научится: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классифицировать субъекты Российской Федерации по уровню социально-</w:t>
      </w:r>
      <w:r w:rsidRPr="009354D3">
        <w:rPr>
          <w:rFonts w:eastAsiaTheme="minorEastAsia"/>
          <w:sz w:val="24"/>
          <w:szCs w:val="24"/>
        </w:rPr>
        <w:lastRenderedPageBreak/>
        <w:t>экономического развития на основе имеющихся знаний и анализа информации из дополнительных источников;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объяснять географические различия населения и хозяйства территорий крупных регионов страны;</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354D3" w:rsidRPr="009354D3" w:rsidRDefault="009354D3" w:rsidP="009354D3">
      <w:pPr>
        <w:ind w:firstLine="720"/>
        <w:jc w:val="both"/>
        <w:rPr>
          <w:rFonts w:eastAsiaTheme="minorEastAsia"/>
          <w:sz w:val="24"/>
          <w:szCs w:val="24"/>
        </w:rPr>
      </w:pPr>
      <w:r w:rsidRPr="009354D3">
        <w:rPr>
          <w:rFonts w:eastAsiaTheme="minorEastAsia"/>
          <w:sz w:val="24"/>
          <w:szCs w:val="24"/>
        </w:rPr>
        <w:t>приводить примеры объектов Всемирного наследия ЮНЕСКО и описывать их местоположение на географической карте;</w:t>
      </w:r>
    </w:p>
    <w:p w:rsidR="009354D3" w:rsidRPr="009354D3" w:rsidRDefault="009354D3" w:rsidP="00D14DF6">
      <w:pPr>
        <w:ind w:firstLine="709"/>
        <w:rPr>
          <w:b/>
          <w:color w:val="0D0D0D" w:themeColor="text1" w:themeTint="F2"/>
          <w:sz w:val="24"/>
          <w:szCs w:val="24"/>
        </w:rPr>
      </w:pPr>
      <w:r w:rsidRPr="009354D3">
        <w:rPr>
          <w:rFonts w:eastAsiaTheme="minorEastAsia"/>
          <w:sz w:val="24"/>
          <w:szCs w:val="24"/>
        </w:rPr>
        <w:t>характеризовать место и роль России в мировом хозяйстве</w:t>
      </w:r>
    </w:p>
    <w:p w:rsidR="0091358B" w:rsidRPr="00D14DF6" w:rsidRDefault="00CE5135" w:rsidP="00CE5135">
      <w:pPr>
        <w:jc w:val="both"/>
        <w:rPr>
          <w:i/>
          <w:color w:val="0D0D0D" w:themeColor="text1" w:themeTint="F2"/>
          <w:sz w:val="24"/>
          <w:szCs w:val="24"/>
        </w:rPr>
      </w:pPr>
      <w:r>
        <w:rPr>
          <w:color w:val="0D0D0D" w:themeColor="text1" w:themeTint="F2"/>
          <w:sz w:val="28"/>
          <w:szCs w:val="28"/>
          <w:shd w:val="clear" w:color="auto" w:fill="FFFFFF"/>
        </w:rPr>
        <w:t xml:space="preserve">        </w:t>
      </w:r>
      <w:r w:rsidR="0091358B" w:rsidRPr="00D14DF6">
        <w:rPr>
          <w:color w:val="0D0D0D" w:themeColor="text1" w:themeTint="F2"/>
          <w:sz w:val="24"/>
          <w:szCs w:val="24"/>
        </w:rPr>
        <w:t>Учебный предмет «География» строится на основе комплекса подходов:</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 </w:t>
      </w:r>
      <w:r w:rsidRPr="00D14DF6">
        <w:rPr>
          <w:i/>
          <w:color w:val="0D0D0D" w:themeColor="text1" w:themeTint="F2"/>
          <w:sz w:val="24"/>
          <w:szCs w:val="24"/>
        </w:rPr>
        <w:t>дифференцированный подход</w:t>
      </w:r>
      <w:r w:rsidRPr="00D14DF6">
        <w:rPr>
          <w:color w:val="0D0D0D" w:themeColor="text1" w:themeTint="F2"/>
          <w:sz w:val="24"/>
          <w:szCs w:val="24"/>
        </w:rPr>
        <w:t xml:space="preserve"> предусматривает предоставление каждому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 </w:t>
      </w:r>
      <w:r w:rsidRPr="00D14DF6">
        <w:rPr>
          <w:i/>
          <w:color w:val="0D0D0D" w:themeColor="text1" w:themeTint="F2"/>
          <w:sz w:val="24"/>
          <w:szCs w:val="24"/>
        </w:rPr>
        <w:t>деятельностный подход</w:t>
      </w:r>
      <w:r w:rsidRPr="00D14DF6">
        <w:rPr>
          <w:color w:val="0D0D0D" w:themeColor="text1" w:themeTint="F2"/>
          <w:sz w:val="24"/>
          <w:szCs w:val="24"/>
        </w:rPr>
        <w:t xml:space="preserve"> </w:t>
      </w:r>
      <w:r w:rsidRPr="00D14DF6">
        <w:rPr>
          <w:bCs/>
          <w:color w:val="0D0D0D" w:themeColor="text1" w:themeTint="F2"/>
          <w:sz w:val="24"/>
          <w:szCs w:val="24"/>
        </w:rPr>
        <w:t xml:space="preserve">предполагает реализацию различных видов и способов работы для эффективного усвоения материала по географии. </w:t>
      </w:r>
      <w:r w:rsidRPr="00D14DF6">
        <w:rPr>
          <w:color w:val="0D0D0D" w:themeColor="text1" w:themeTint="F2"/>
          <w:sz w:val="24"/>
          <w:szCs w:val="24"/>
        </w:rPr>
        <w:t xml:space="preserve">Работа по различным разделам учебного курса предполагает активную предметную деятельность обучающихся с нарушениями слуха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«География Земли» и «География России», стимуляции вербальной коммуникации создаются оптимальные условия для овладения пониманием и использования </w:t>
      </w:r>
      <w:r w:rsidRPr="00D14DF6">
        <w:rPr>
          <w:bCs/>
          <w:iCs/>
          <w:color w:val="0D0D0D" w:themeColor="text1" w:themeTint="F2"/>
          <w:sz w:val="24"/>
          <w:szCs w:val="24"/>
        </w:rPr>
        <w:t xml:space="preserve">как лексики разговорного характера, так и научной лексики, </w:t>
      </w:r>
      <w:r w:rsidRPr="00D14DF6">
        <w:rPr>
          <w:color w:val="0D0D0D" w:themeColor="text1" w:themeTint="F2"/>
          <w:sz w:val="24"/>
          <w:szCs w:val="24"/>
        </w:rPr>
        <w:t xml:space="preserve">т.е. собственно </w:t>
      </w:r>
      <w:r w:rsidRPr="00D14DF6">
        <w:rPr>
          <w:bCs/>
          <w:iCs/>
          <w:color w:val="0D0D0D" w:themeColor="text1" w:themeTint="F2"/>
          <w:sz w:val="24"/>
          <w:szCs w:val="24"/>
        </w:rPr>
        <w:t xml:space="preserve">географических понятий. </w:t>
      </w:r>
      <w:r w:rsidRPr="00D14DF6">
        <w:rPr>
          <w:bCs/>
          <w:color w:val="0D0D0D" w:themeColor="text1" w:themeTint="F2"/>
          <w:sz w:val="24"/>
          <w:szCs w:val="24"/>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D14DF6">
        <w:rPr>
          <w:color w:val="0D0D0D" w:themeColor="text1" w:themeTint="F2"/>
          <w:sz w:val="24"/>
          <w:szCs w:val="24"/>
        </w:rPr>
        <w:t>–</w:t>
      </w:r>
      <w:r w:rsidRPr="00D14DF6">
        <w:rPr>
          <w:bCs/>
          <w:color w:val="0D0D0D" w:themeColor="text1" w:themeTint="F2"/>
          <w:sz w:val="24"/>
          <w:szCs w:val="24"/>
        </w:rPr>
        <w:t xml:space="preserve"> анализировать, сравнивать, классифицировать и систематизировать, аргументировать результаты практических работ, словесно </w:t>
      </w:r>
      <w:r w:rsidRPr="00D14DF6">
        <w:rPr>
          <w:bCs/>
          <w:color w:val="0D0D0D" w:themeColor="text1" w:themeTint="F2"/>
          <w:sz w:val="24"/>
          <w:szCs w:val="24"/>
        </w:rPr>
        <w:lastRenderedPageBreak/>
        <w:t>формулировать выводы</w:t>
      </w:r>
      <w:r w:rsidRPr="00D14DF6">
        <w:rPr>
          <w:color w:val="0D0D0D" w:themeColor="text1" w:themeTint="F2"/>
          <w:sz w:val="24"/>
          <w:szCs w:val="24"/>
        </w:rPr>
        <w:t>;</w:t>
      </w:r>
    </w:p>
    <w:p w:rsidR="0091358B" w:rsidRPr="00D14DF6" w:rsidRDefault="0091358B" w:rsidP="0091358B">
      <w:pPr>
        <w:ind w:firstLine="709"/>
        <w:jc w:val="both"/>
        <w:rPr>
          <w:bCs/>
          <w:color w:val="0D0D0D" w:themeColor="text1" w:themeTint="F2"/>
          <w:sz w:val="24"/>
          <w:szCs w:val="24"/>
        </w:rPr>
      </w:pPr>
      <w:r w:rsidRPr="00D14DF6">
        <w:rPr>
          <w:color w:val="0D0D0D" w:themeColor="text1" w:themeTint="F2"/>
          <w:sz w:val="24"/>
          <w:szCs w:val="24"/>
        </w:rPr>
        <w:t>–</w:t>
      </w:r>
      <w:r w:rsidRPr="00D14DF6">
        <w:rPr>
          <w:i/>
          <w:color w:val="0D0D0D" w:themeColor="text1" w:themeTint="F2"/>
          <w:sz w:val="24"/>
          <w:szCs w:val="24"/>
        </w:rPr>
        <w:t xml:space="preserve"> </w:t>
      </w:r>
      <w:r w:rsidRPr="00D14DF6">
        <w:rPr>
          <w:bCs/>
          <w:i/>
          <w:color w:val="0D0D0D" w:themeColor="text1" w:themeTint="F2"/>
          <w:sz w:val="24"/>
          <w:szCs w:val="24"/>
        </w:rPr>
        <w:t>гуманитарный подход</w:t>
      </w:r>
      <w:r w:rsidRPr="00D14DF6">
        <w:rPr>
          <w:bCs/>
          <w:color w:val="0D0D0D" w:themeColor="text1" w:themeTint="F2"/>
          <w:sz w:val="24"/>
          <w:szCs w:val="24"/>
        </w:rPr>
        <w:t xml:space="preserve"> к обучению географии представляется как совокупность мер, обеспечивающих овладение обучающимися </w:t>
      </w:r>
      <w:r w:rsidRPr="00D14DF6">
        <w:rPr>
          <w:color w:val="0D0D0D" w:themeColor="text1" w:themeTint="F2"/>
          <w:sz w:val="24"/>
          <w:szCs w:val="24"/>
        </w:rPr>
        <w:t>с нарушениями слуха 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rsidR="0091358B" w:rsidRPr="00D14DF6" w:rsidRDefault="0091358B" w:rsidP="0091358B">
      <w:pPr>
        <w:ind w:firstLine="709"/>
        <w:jc w:val="both"/>
        <w:rPr>
          <w:bCs/>
          <w:color w:val="0D0D0D" w:themeColor="text1" w:themeTint="F2"/>
          <w:sz w:val="24"/>
          <w:szCs w:val="24"/>
        </w:rPr>
      </w:pPr>
      <w:r w:rsidRPr="00D14DF6">
        <w:rPr>
          <w:color w:val="0D0D0D" w:themeColor="text1" w:themeTint="F2"/>
          <w:sz w:val="24"/>
          <w:szCs w:val="24"/>
        </w:rPr>
        <w:t>–</w:t>
      </w:r>
      <w:r w:rsidRPr="00D14DF6">
        <w:rPr>
          <w:bCs/>
          <w:color w:val="0D0D0D" w:themeColor="text1" w:themeTint="F2"/>
          <w:sz w:val="24"/>
          <w:szCs w:val="24"/>
        </w:rPr>
        <w:t xml:space="preserve"> </w:t>
      </w:r>
      <w:r w:rsidRPr="00D14DF6">
        <w:rPr>
          <w:bCs/>
          <w:i/>
          <w:color w:val="0D0D0D" w:themeColor="text1" w:themeTint="F2"/>
          <w:sz w:val="24"/>
          <w:szCs w:val="24"/>
        </w:rPr>
        <w:t>ценностный подход</w:t>
      </w:r>
      <w:r w:rsidRPr="00D14DF6">
        <w:rPr>
          <w:bCs/>
          <w:color w:val="0D0D0D" w:themeColor="text1" w:themeTint="F2"/>
          <w:sz w:val="24"/>
          <w:szCs w:val="24"/>
        </w:rPr>
        <w:t xml:space="preserve"> предусматривает формирование у обучающихся </w:t>
      </w:r>
      <w:r w:rsidRPr="00D14DF6">
        <w:rPr>
          <w:color w:val="0D0D0D" w:themeColor="text1" w:themeTint="F2"/>
          <w:sz w:val="24"/>
          <w:szCs w:val="24"/>
        </w:rPr>
        <w:t xml:space="preserve">с нарушениями слуха </w:t>
      </w:r>
      <w:r w:rsidRPr="00D14DF6">
        <w:rPr>
          <w:bCs/>
          <w:color w:val="0D0D0D" w:themeColor="text1" w:themeTint="F2"/>
          <w:sz w:val="24"/>
          <w:szCs w:val="24"/>
        </w:rPr>
        <w:t>в курсе географии ценностного отношения к миру за счёт комплекса средств и условий:</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sym w:font="Symbol" w:char="F0B7"/>
      </w:r>
      <w:r w:rsidRPr="00D14DF6">
        <w:rPr>
          <w:color w:val="0D0D0D" w:themeColor="text1" w:themeTint="F2"/>
          <w:sz w:val="24"/>
          <w:szCs w:val="24"/>
        </w:rPr>
        <w:t>аксиологического насыщения текстовых и внетекстовых учебных материалов в связи с культурологической и экогуманистической и направленностью учебного курса «География»;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sym w:font="Symbol" w:char="F0B7"/>
      </w:r>
      <w:r w:rsidRPr="00D14DF6">
        <w:rPr>
          <w:color w:val="0D0D0D" w:themeColor="text1" w:themeTint="F2"/>
          <w:sz w:val="24"/>
          <w:szCs w:val="24"/>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sym w:font="Symbol" w:char="F0B7"/>
      </w:r>
      <w:r w:rsidRPr="00D14DF6">
        <w:rPr>
          <w:color w:val="0D0D0D" w:themeColor="text1" w:themeTint="F2"/>
          <w:sz w:val="24"/>
          <w:szCs w:val="24"/>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Обучение географии на основе АООП ООО (вариант 2.2.2) осуществляется в соответствии с указанными </w:t>
      </w:r>
      <w:r w:rsidRPr="00D14DF6">
        <w:rPr>
          <w:i/>
          <w:color w:val="0D0D0D" w:themeColor="text1" w:themeTint="F2"/>
          <w:sz w:val="24"/>
          <w:szCs w:val="24"/>
        </w:rPr>
        <w:t>принципами</w:t>
      </w:r>
      <w:r w:rsidRPr="00D14DF6">
        <w:rPr>
          <w:color w:val="0D0D0D" w:themeColor="text1" w:themeTint="F2"/>
          <w:sz w:val="24"/>
          <w:szCs w:val="24"/>
        </w:rPr>
        <w:t xml:space="preserve">. </w:t>
      </w:r>
    </w:p>
    <w:p w:rsidR="0091358B" w:rsidRPr="00D14DF6" w:rsidRDefault="0091358B" w:rsidP="0091358B">
      <w:pPr>
        <w:ind w:firstLine="709"/>
        <w:jc w:val="both"/>
        <w:rPr>
          <w:bCs/>
          <w:color w:val="0D0D0D" w:themeColor="text1" w:themeTint="F2"/>
          <w:sz w:val="24"/>
          <w:szCs w:val="24"/>
        </w:rPr>
      </w:pPr>
      <w:r w:rsidRPr="00D14DF6">
        <w:rPr>
          <w:bCs/>
          <w:i/>
          <w:color w:val="0D0D0D" w:themeColor="text1" w:themeTint="F2"/>
          <w:sz w:val="24"/>
          <w:szCs w:val="24"/>
        </w:rPr>
        <w:t xml:space="preserve">Принцип коррекционно-компенсирующей направленности обучения </w:t>
      </w:r>
      <w:r w:rsidRPr="00D14DF6">
        <w:rPr>
          <w:bCs/>
          <w:color w:val="0D0D0D" w:themeColor="text1" w:themeTint="F2"/>
          <w:sz w:val="24"/>
          <w:szCs w:val="24"/>
        </w:rPr>
        <w:t>географии проявляется в опоре на здоровые силы обучающегося с нарушенным слухом,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Наряду с остаточным слухом предусматривается активное использование ресурсов зрительного восприятия. 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rsidR="0091358B" w:rsidRPr="00D14DF6" w:rsidRDefault="0091358B" w:rsidP="0091358B">
      <w:pPr>
        <w:ind w:firstLine="709"/>
        <w:jc w:val="both"/>
        <w:rPr>
          <w:bCs/>
          <w:color w:val="0D0D0D" w:themeColor="text1" w:themeTint="F2"/>
          <w:sz w:val="24"/>
          <w:szCs w:val="24"/>
        </w:rPr>
      </w:pPr>
      <w:r w:rsidRPr="00D14DF6">
        <w:rPr>
          <w:bCs/>
          <w:color w:val="0D0D0D" w:themeColor="text1" w:themeTint="F2"/>
          <w:sz w:val="24"/>
          <w:szCs w:val="24"/>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К внутренней пропедевтике относятся те разделы АООП ООО по географии, которые подготавливают обучающихся с нарушенным слухом к усвоению содержания данного предмета.</w:t>
      </w:r>
    </w:p>
    <w:p w:rsidR="0091358B" w:rsidRPr="00D14DF6" w:rsidRDefault="0091358B" w:rsidP="0091358B">
      <w:pPr>
        <w:ind w:firstLine="709"/>
        <w:jc w:val="both"/>
        <w:rPr>
          <w:bCs/>
          <w:color w:val="0D0D0D" w:themeColor="text1" w:themeTint="F2"/>
          <w:sz w:val="24"/>
          <w:szCs w:val="24"/>
        </w:rPr>
      </w:pPr>
      <w:r w:rsidRPr="00D14DF6">
        <w:rPr>
          <w:bCs/>
          <w:color w:val="0D0D0D" w:themeColor="text1" w:themeTint="F2"/>
          <w:sz w:val="24"/>
          <w:szCs w:val="24"/>
        </w:rPr>
        <w:t xml:space="preserve">Также в соответствии с названным принципом помимо решения главной задачи </w:t>
      </w:r>
      <w:r w:rsidRPr="00D14DF6">
        <w:rPr>
          <w:color w:val="0D0D0D" w:themeColor="text1" w:themeTint="F2"/>
          <w:sz w:val="24"/>
          <w:szCs w:val="24"/>
        </w:rPr>
        <w:t>–</w:t>
      </w:r>
      <w:r w:rsidRPr="00D14DF6">
        <w:rPr>
          <w:bCs/>
          <w:color w:val="0D0D0D" w:themeColor="text1" w:themeTint="F2"/>
          <w:sz w:val="24"/>
          <w:szCs w:val="24"/>
        </w:rPr>
        <w:t xml:space="preserve"> формировать географические знания и умения </w:t>
      </w:r>
      <w:r w:rsidRPr="00D14DF6">
        <w:rPr>
          <w:color w:val="0D0D0D" w:themeColor="text1" w:themeTint="F2"/>
          <w:sz w:val="24"/>
          <w:szCs w:val="24"/>
        </w:rPr>
        <w:t>–</w:t>
      </w:r>
      <w:r w:rsidRPr="00D14DF6">
        <w:rPr>
          <w:bCs/>
          <w:color w:val="0D0D0D" w:themeColor="text1" w:themeTint="F2"/>
          <w:sz w:val="24"/>
          <w:szCs w:val="24"/>
        </w:rPr>
        <w:t xml:space="preserve"> у обучающихся с нарушенным слухом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rsidR="0091358B" w:rsidRPr="00D14DF6" w:rsidRDefault="0091358B" w:rsidP="0091358B">
      <w:pPr>
        <w:ind w:firstLine="709"/>
        <w:jc w:val="both"/>
        <w:rPr>
          <w:color w:val="0D0D0D" w:themeColor="text1" w:themeTint="F2"/>
          <w:sz w:val="24"/>
          <w:szCs w:val="24"/>
        </w:rPr>
      </w:pPr>
      <w:r w:rsidRPr="00D14DF6">
        <w:rPr>
          <w:bCs/>
          <w:i/>
          <w:iCs/>
          <w:color w:val="0D0D0D" w:themeColor="text1" w:themeTint="F2"/>
          <w:sz w:val="24"/>
          <w:szCs w:val="24"/>
        </w:rPr>
        <w:t xml:space="preserve">Принцип интенсификации развития слухового восприятия в единстве с развитием произносительной стороны устной речи </w:t>
      </w:r>
      <w:r w:rsidRPr="00D14DF6">
        <w:rPr>
          <w:color w:val="0D0D0D" w:themeColor="text1" w:themeTint="F2"/>
          <w:sz w:val="24"/>
          <w:szCs w:val="24"/>
        </w:rPr>
        <w:t>состоит в том, чтобы обеспечивать развитие у слабослышащего, позднооглохшего, кохлеарно имплантированного обучающегося способность свободно понимать географические термины и использовать их в собственной речи. Реализация принципа предусматривает развитие слуховой функции и произносительной стороны устной речи в единстве, при использовании звукоусиливающей аппаратуры в ходе всего учебно-воспитательного процесса.</w:t>
      </w:r>
    </w:p>
    <w:p w:rsidR="0091358B" w:rsidRPr="00D14DF6" w:rsidRDefault="0091358B" w:rsidP="0091358B">
      <w:pPr>
        <w:ind w:firstLine="709"/>
        <w:jc w:val="both"/>
        <w:rPr>
          <w:color w:val="0D0D0D" w:themeColor="text1" w:themeTint="F2"/>
          <w:sz w:val="24"/>
          <w:szCs w:val="24"/>
        </w:rPr>
      </w:pPr>
      <w:r w:rsidRPr="00D14DF6">
        <w:rPr>
          <w:bCs/>
          <w:i/>
          <w:iCs/>
          <w:color w:val="0D0D0D" w:themeColor="text1" w:themeTint="F2"/>
          <w:sz w:val="24"/>
          <w:szCs w:val="24"/>
        </w:rPr>
        <w:t>Принцип усвоения основ наук в единстве с усвоением языка</w:t>
      </w:r>
      <w:r w:rsidRPr="00D14DF6">
        <w:rPr>
          <w:bCs/>
          <w:iCs/>
          <w:color w:val="0D0D0D" w:themeColor="text1" w:themeTint="F2"/>
          <w:sz w:val="24"/>
          <w:szCs w:val="24"/>
        </w:rPr>
        <w:t xml:space="preserve"> </w:t>
      </w:r>
      <w:r w:rsidRPr="00D14DF6">
        <w:rPr>
          <w:color w:val="0D0D0D" w:themeColor="text1" w:themeTint="F2"/>
          <w:sz w:val="24"/>
          <w:szCs w:val="24"/>
        </w:rPr>
        <w:t xml:space="preserve">обусловлен тем, что ход развития слабослышащего, позднооглохшего, кохлеарно имплантированного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w:t>
      </w:r>
      <w:r w:rsidRPr="00D14DF6">
        <w:rPr>
          <w:color w:val="0D0D0D" w:themeColor="text1" w:themeTint="F2"/>
          <w:sz w:val="24"/>
          <w:szCs w:val="24"/>
        </w:rPr>
        <w:lastRenderedPageBreak/>
        <w:t>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rsidR="0091358B" w:rsidRPr="00D14DF6" w:rsidRDefault="0091358B" w:rsidP="0091358B">
      <w:pPr>
        <w:ind w:firstLine="709"/>
        <w:jc w:val="both"/>
        <w:rPr>
          <w:color w:val="0D0D0D" w:themeColor="text1" w:themeTint="F2"/>
          <w:sz w:val="24"/>
          <w:szCs w:val="24"/>
        </w:rPr>
      </w:pPr>
      <w:r w:rsidRPr="00D14DF6">
        <w:rPr>
          <w:bCs/>
          <w:i/>
          <w:color w:val="0D0D0D" w:themeColor="text1" w:themeTint="F2"/>
          <w:sz w:val="24"/>
          <w:szCs w:val="24"/>
        </w:rPr>
        <w:t>Принцип переноса знаний, умений, навыков и отношений</w:t>
      </w:r>
      <w:r w:rsidRPr="00D14DF6">
        <w:rPr>
          <w:bCs/>
          <w:color w:val="0D0D0D" w:themeColor="text1" w:themeTint="F2"/>
          <w:sz w:val="24"/>
          <w:szCs w:val="24"/>
        </w:rPr>
        <w:t>, сформированных в условиях учебной ситуации, в деятельность, разворачивающейся в жизненных ситуациях, чем обеспечивается готовность обучающегося с нарушенным слухом к самостоятельной ориентировке в социальном пространстве.</w:t>
      </w:r>
    </w:p>
    <w:p w:rsidR="0091358B" w:rsidRPr="00D14DF6" w:rsidRDefault="0091358B" w:rsidP="0091358B">
      <w:pPr>
        <w:ind w:firstLine="709"/>
        <w:jc w:val="both"/>
        <w:rPr>
          <w:bCs/>
          <w:color w:val="0D0D0D" w:themeColor="text1" w:themeTint="F2"/>
          <w:sz w:val="24"/>
          <w:szCs w:val="24"/>
        </w:rPr>
      </w:pPr>
      <w:r w:rsidRPr="00D14DF6">
        <w:rPr>
          <w:bCs/>
          <w:i/>
          <w:color w:val="0D0D0D" w:themeColor="text1" w:themeTint="F2"/>
          <w:sz w:val="24"/>
          <w:szCs w:val="24"/>
        </w:rPr>
        <w:t>Принцип причинности и историзма процессов, явлений живой</w:t>
      </w:r>
      <w:r w:rsidRPr="00D14DF6">
        <w:rPr>
          <w:bCs/>
          <w:color w:val="0D0D0D" w:themeColor="text1" w:themeTint="F2"/>
          <w:sz w:val="24"/>
          <w:szCs w:val="24"/>
        </w:rPr>
        <w:t xml:space="preserve"> </w:t>
      </w:r>
      <w:r w:rsidRPr="00D14DF6">
        <w:rPr>
          <w:bCs/>
          <w:i/>
          <w:color w:val="0D0D0D" w:themeColor="text1" w:themeTint="F2"/>
          <w:sz w:val="24"/>
          <w:szCs w:val="24"/>
        </w:rPr>
        <w:t>природы</w:t>
      </w:r>
      <w:r w:rsidRPr="00D14DF6">
        <w:rPr>
          <w:bCs/>
          <w:color w:val="0D0D0D" w:themeColor="text1" w:themeTint="F2"/>
          <w:sz w:val="24"/>
          <w:szCs w:val="24"/>
        </w:rPr>
        <w:t xml:space="preserve"> реализуется при обучении географии в процессе формирования у обучающихся с нарушенным слухом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rsidR="0091358B" w:rsidRPr="00D14DF6" w:rsidRDefault="0091358B" w:rsidP="0091358B">
      <w:pPr>
        <w:ind w:firstLine="709"/>
        <w:jc w:val="both"/>
        <w:rPr>
          <w:color w:val="0D0D0D" w:themeColor="text1" w:themeTint="F2"/>
          <w:sz w:val="24"/>
          <w:szCs w:val="24"/>
        </w:rPr>
      </w:pPr>
      <w:r w:rsidRPr="00D14DF6">
        <w:rPr>
          <w:i/>
          <w:color w:val="0D0D0D" w:themeColor="text1" w:themeTint="F2"/>
          <w:sz w:val="24"/>
          <w:szCs w:val="24"/>
        </w:rPr>
        <w:t xml:space="preserve">Принцип учёта региональных (краеведческих) особенностей. </w:t>
      </w:r>
      <w:r w:rsidRPr="00D14DF6">
        <w:rPr>
          <w:color w:val="0D0D0D" w:themeColor="text1" w:themeTint="F2"/>
          <w:sz w:val="24"/>
          <w:szCs w:val="24"/>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Учёт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с нарушениями слуха за счёт использования педагогического потенциала региональных (краеведческих) особенностей содержания образования.</w:t>
      </w:r>
    </w:p>
    <w:p w:rsidR="0091358B" w:rsidRPr="00D14DF6" w:rsidRDefault="0091358B" w:rsidP="0091358B">
      <w:pPr>
        <w:ind w:firstLine="709"/>
        <w:jc w:val="both"/>
        <w:rPr>
          <w:bCs/>
          <w:color w:val="0D0D0D" w:themeColor="text1" w:themeTint="F2"/>
          <w:sz w:val="24"/>
          <w:szCs w:val="24"/>
        </w:rPr>
      </w:pPr>
      <w:r w:rsidRPr="00D14DF6">
        <w:rPr>
          <w:bCs/>
          <w:color w:val="0D0D0D" w:themeColor="text1" w:themeTint="F2"/>
          <w:sz w:val="24"/>
          <w:szCs w:val="24"/>
        </w:rPr>
        <w:t>Курс географии базируется на ряде специальных принципов, присущих системе обучения слабослышащих обучающихся языку</w:t>
      </w:r>
      <w:r w:rsidRPr="00D14DF6">
        <w:rPr>
          <w:color w:val="0D0D0D" w:themeColor="text1" w:themeTint="F2"/>
          <w:sz w:val="24"/>
          <w:szCs w:val="24"/>
          <w:vertAlign w:val="superscript"/>
        </w:rPr>
        <w:footnoteReference w:id="58"/>
      </w:r>
      <w:r w:rsidRPr="00D14DF6">
        <w:rPr>
          <w:bCs/>
          <w:color w:val="0D0D0D" w:themeColor="text1" w:themeTint="F2"/>
          <w:sz w:val="24"/>
          <w:szCs w:val="24"/>
        </w:rPr>
        <w:t>.</w:t>
      </w:r>
    </w:p>
    <w:p w:rsidR="0091358B" w:rsidRPr="00D14DF6" w:rsidRDefault="0091358B" w:rsidP="0091358B">
      <w:pPr>
        <w:ind w:firstLine="709"/>
        <w:jc w:val="both"/>
        <w:rPr>
          <w:color w:val="0D0D0D" w:themeColor="text1" w:themeTint="F2"/>
          <w:sz w:val="24"/>
          <w:szCs w:val="24"/>
        </w:rPr>
      </w:pPr>
      <w:r w:rsidRPr="00D14DF6">
        <w:rPr>
          <w:i/>
          <w:color w:val="0D0D0D" w:themeColor="text1" w:themeTint="F2"/>
          <w:sz w:val="24"/>
          <w:szCs w:val="24"/>
        </w:rPr>
        <w:t>Принцип создания условий для формирования у обучающихся языковых обобщений (на материале географического содержания)</w:t>
      </w:r>
      <w:r w:rsidRPr="00D14DF6">
        <w:rPr>
          <w:color w:val="0D0D0D" w:themeColor="text1" w:themeTint="F2"/>
          <w:sz w:val="24"/>
          <w:szCs w:val="24"/>
        </w:rPr>
        <w:t xml:space="preserve">. Изучение географии, как и иных учебных дисциплин, предусматривает оперирование не только лексикой разговорного характера, но и языком науки, в частности, специальными терминами и понятиями. В обучении географии используется специфический понятийный аппарат, являющийся элементом содержания обучения географии, средством коммуникации по поводу географического содержания, а также средством осознания причинно-следственных зависимостей, географических вопросов и текстов. Формирование языковых обобщений (на программном материале дисциплины, базовых понятий курса географии) становится </w:t>
      </w:r>
      <w:r w:rsidRPr="00D14DF6">
        <w:rPr>
          <w:color w:val="0D0D0D" w:themeColor="text1" w:themeTint="F2"/>
          <w:sz w:val="24"/>
          <w:szCs w:val="24"/>
        </w:rPr>
        <w:lastRenderedPageBreak/>
        <w:t>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анализа содержания текстовых материалов, выбора необходимого термина, формулировки выводов, изложения последовательности выполнения практических работ и др.</w:t>
      </w:r>
    </w:p>
    <w:p w:rsidR="0091358B" w:rsidRPr="00D14DF6" w:rsidRDefault="0091358B" w:rsidP="0091358B">
      <w:pPr>
        <w:ind w:firstLine="709"/>
        <w:jc w:val="both"/>
        <w:rPr>
          <w:color w:val="0D0D0D" w:themeColor="text1" w:themeTint="F2"/>
          <w:sz w:val="24"/>
          <w:szCs w:val="24"/>
        </w:rPr>
      </w:pPr>
      <w:r w:rsidRPr="00D14DF6">
        <w:rPr>
          <w:i/>
          <w:color w:val="0D0D0D" w:themeColor="text1" w:themeTint="F2"/>
          <w:sz w:val="24"/>
          <w:szCs w:val="24"/>
        </w:rPr>
        <w:t>Принцип коммуникативной направленности</w:t>
      </w:r>
      <w:r w:rsidRPr="00D14DF6">
        <w:rPr>
          <w:color w:val="0D0D0D" w:themeColor="text1" w:themeTint="F2"/>
          <w:sz w:val="24"/>
          <w:szCs w:val="24"/>
        </w:rPr>
        <w:t xml:space="preserve"> в обучении географии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D14DF6">
        <w:rPr>
          <w:bCs/>
          <w:iCs/>
          <w:color w:val="0D0D0D" w:themeColor="text1" w:themeTint="F2"/>
          <w:sz w:val="24"/>
          <w:szCs w:val="24"/>
        </w:rPr>
        <w:t xml:space="preserve">работа над лексикой, в том числе научной терминологией курса </w:t>
      </w:r>
      <w:r w:rsidRPr="00D14DF6">
        <w:rPr>
          <w:color w:val="0D0D0D" w:themeColor="text1" w:themeTint="F2"/>
          <w:sz w:val="24"/>
          <w:szCs w:val="24"/>
        </w:rPr>
        <w:t>(раскрытие значений новых слов, уточнение или расширение значений уже известных обучающимся лексических единиц)</w:t>
      </w:r>
      <w:r w:rsidRPr="00D14DF6">
        <w:rPr>
          <w:bCs/>
          <w:i/>
          <w:iCs/>
          <w:color w:val="0D0D0D" w:themeColor="text1" w:themeTint="F2"/>
          <w:sz w:val="24"/>
          <w:szCs w:val="24"/>
        </w:rPr>
        <w:t xml:space="preserve"> </w:t>
      </w:r>
      <w:r w:rsidRPr="00D14DF6">
        <w:rPr>
          <w:bCs/>
          <w:iCs/>
          <w:color w:val="0D0D0D" w:themeColor="text1" w:themeTint="F2"/>
          <w:sz w:val="24"/>
          <w:szCs w:val="24"/>
        </w:rPr>
        <w:t xml:space="preserve">требует включения слова в контекст. </w:t>
      </w:r>
      <w:r w:rsidRPr="00D14DF6">
        <w:rPr>
          <w:color w:val="0D0D0D" w:themeColor="text1" w:themeTint="F2"/>
          <w:sz w:val="24"/>
          <w:szCs w:val="24"/>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опорой на показ, демонстрацию карт, макетов и выполнение иных действий. Каждое новое слово включается в контекст, закрепляется в речевой практике обучающихся. На уроках географии предусматривается анализ определений, правил. Также в соответствии с данным принципом в коррекционно-образовательном процессе предусматривается развитие у обучающихся с нарушенным слухом разнообразных коммуникативных умений: отвечать на вопросы, формулировать вопрос, сообщать о запланированных действиях, докладывать о выполнении поручения и др. </w:t>
      </w:r>
    </w:p>
    <w:p w:rsidR="0091358B" w:rsidRPr="00D14DF6" w:rsidRDefault="0091358B" w:rsidP="0091358B">
      <w:pPr>
        <w:ind w:firstLine="709"/>
        <w:jc w:val="both"/>
        <w:rPr>
          <w:bCs/>
          <w:i/>
          <w:color w:val="0D0D0D" w:themeColor="text1" w:themeTint="F2"/>
          <w:sz w:val="24"/>
          <w:szCs w:val="24"/>
        </w:rPr>
      </w:pPr>
      <w:r w:rsidRPr="00D14DF6">
        <w:rPr>
          <w:i/>
          <w:color w:val="0D0D0D" w:themeColor="text1" w:themeTint="F2"/>
          <w:sz w:val="24"/>
          <w:szCs w:val="24"/>
        </w:rPr>
        <w:t>Принцип совершенствования словесной речи параллельно с развитием других психических процессов</w:t>
      </w:r>
      <w:r w:rsidRPr="00D14DF6">
        <w:rPr>
          <w:color w:val="0D0D0D" w:themeColor="text1" w:themeTint="F2"/>
          <w:sz w:val="24"/>
          <w:szCs w:val="24"/>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D14DF6">
        <w:rPr>
          <w:color w:val="0D0D0D" w:themeColor="text1" w:themeTint="F2"/>
          <w:sz w:val="24"/>
          <w:szCs w:val="24"/>
          <w:vertAlign w:val="superscript"/>
        </w:rPr>
        <w:footnoteReference w:id="59"/>
      </w:r>
      <w:r w:rsidRPr="00D14DF6">
        <w:rPr>
          <w:color w:val="0D0D0D" w:themeColor="text1" w:themeTint="F2"/>
          <w:sz w:val="24"/>
          <w:szCs w:val="24"/>
        </w:rPr>
        <w:t>. 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таблиц, текстовых материалов географического содержания. Развитие мышления и его операций обеспечивается посредством установления последовательности выполнения практических работ, выявления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Программа учебной дисциплины «География»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D14DF6">
        <w:rPr>
          <w:bCs/>
          <w:iCs/>
          <w:color w:val="0D0D0D" w:themeColor="text1" w:themeTint="F2"/>
          <w:sz w:val="24"/>
          <w:szCs w:val="24"/>
        </w:rPr>
        <w:t xml:space="preserve">целенаправленной отработки, прежде всего, за счёт включения в структуру словосочетаний, предложений, текстов, в т.ч. в связи с формулировкой </w:t>
      </w:r>
      <w:r w:rsidRPr="00D14DF6">
        <w:rPr>
          <w:bCs/>
          <w:iCs/>
          <w:color w:val="0D0D0D" w:themeColor="text1" w:themeTint="F2"/>
          <w:sz w:val="24"/>
          <w:szCs w:val="24"/>
        </w:rPr>
        <w:lastRenderedPageBreak/>
        <w:t>выводов, оформлением логических суждений, приведением доказательств, подготовкой сообщений и т.п.</w:t>
      </w:r>
      <w:r w:rsidRPr="00D14DF6">
        <w:rPr>
          <w:color w:val="0D0D0D" w:themeColor="text1" w:themeTint="F2"/>
          <w:sz w:val="24"/>
          <w:szCs w:val="24"/>
          <w:vertAlign w:val="superscript"/>
        </w:rPr>
        <w:footnoteReference w:id="60"/>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«География»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и/или др.).</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D14DF6">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D14DF6">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1358B" w:rsidRPr="00D14DF6" w:rsidRDefault="0091358B" w:rsidP="0091358B">
      <w:pPr>
        <w:ind w:firstLine="709"/>
        <w:jc w:val="both"/>
        <w:rPr>
          <w:color w:val="0D0D0D" w:themeColor="text1" w:themeTint="F2"/>
          <w:sz w:val="24"/>
          <w:szCs w:val="24"/>
        </w:rPr>
      </w:pPr>
      <w:r w:rsidRPr="00D14DF6">
        <w:rPr>
          <w:bCs/>
          <w:color w:val="0D0D0D" w:themeColor="text1" w:themeTint="F2"/>
          <w:sz w:val="24"/>
          <w:szCs w:val="24"/>
        </w:rPr>
        <w:t>Цифровые технологии</w:t>
      </w:r>
      <w:r w:rsidRPr="00D14DF6">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lastRenderedPageBreak/>
        <w:t>– учёт санитарно-эпидемиологических требований при обучении школьников с ограниченными возможностями здоровья (с нарушениями слуха);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•информационная и медиакомпетентность (способность работать с разными цифровыми ресурсами),</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•коммуникативная (способность взаимодействовать посредством блогов, форумов, чатов и др.),</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•техническая (способность использовать технические и программные средства),</w:t>
      </w:r>
    </w:p>
    <w:p w:rsidR="0091358B" w:rsidRPr="00D14DF6" w:rsidRDefault="0091358B" w:rsidP="0091358B">
      <w:pPr>
        <w:ind w:firstLine="709"/>
        <w:jc w:val="both"/>
        <w:rPr>
          <w:color w:val="0D0D0D" w:themeColor="text1" w:themeTint="F2"/>
          <w:sz w:val="24"/>
          <w:szCs w:val="24"/>
        </w:rPr>
      </w:pPr>
      <w:r w:rsidRPr="00D14DF6">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8B5242" w:rsidRPr="007D3583" w:rsidRDefault="008B5242" w:rsidP="007D3583">
      <w:pPr>
        <w:rPr>
          <w:sz w:val="28"/>
          <w:szCs w:val="28"/>
        </w:rPr>
        <w:sectPr w:rsidR="008B5242" w:rsidRPr="007D3583" w:rsidSect="00D14DF6">
          <w:pgSz w:w="11906" w:h="16838"/>
          <w:pgMar w:top="1134" w:right="850" w:bottom="1134" w:left="1701" w:header="708" w:footer="708" w:gutter="0"/>
          <w:cols w:space="708"/>
          <w:docGrid w:linePitch="360"/>
        </w:sectPr>
      </w:pPr>
    </w:p>
    <w:p w:rsidR="00C501D5" w:rsidRDefault="00C501D5" w:rsidP="0091358B">
      <w:pPr>
        <w:ind w:firstLine="709"/>
        <w:jc w:val="center"/>
        <w:rPr>
          <w:b/>
          <w:color w:val="0D0D0D" w:themeColor="text1" w:themeTint="F2"/>
          <w:sz w:val="28"/>
          <w:szCs w:val="28"/>
        </w:rPr>
      </w:pPr>
    </w:p>
    <w:p w:rsidR="0091358B" w:rsidRDefault="0091358B" w:rsidP="0091358B">
      <w:pPr>
        <w:ind w:firstLine="709"/>
        <w:jc w:val="center"/>
        <w:rPr>
          <w:b/>
          <w:color w:val="0D0D0D" w:themeColor="text1" w:themeTint="F2"/>
          <w:sz w:val="28"/>
          <w:szCs w:val="28"/>
        </w:rPr>
      </w:pPr>
      <w:r w:rsidRPr="0046018F">
        <w:rPr>
          <w:b/>
          <w:color w:val="0D0D0D" w:themeColor="text1" w:themeTint="F2"/>
          <w:sz w:val="28"/>
          <w:szCs w:val="28"/>
        </w:rPr>
        <w:t>МАТЕМАТИКА</w:t>
      </w:r>
    </w:p>
    <w:p w:rsidR="00790E14" w:rsidRDefault="00790E14" w:rsidP="0091358B">
      <w:pPr>
        <w:ind w:firstLine="709"/>
        <w:jc w:val="center"/>
        <w:rPr>
          <w:b/>
          <w:color w:val="0D0D0D" w:themeColor="text1" w:themeTint="F2"/>
          <w:sz w:val="28"/>
          <w:szCs w:val="28"/>
        </w:rPr>
      </w:pPr>
    </w:p>
    <w:p w:rsidR="00790E14" w:rsidRPr="00790E14" w:rsidRDefault="00790E14" w:rsidP="00790E14">
      <w:pPr>
        <w:ind w:firstLine="709"/>
        <w:jc w:val="both"/>
        <w:rPr>
          <w:color w:val="0D0D0D" w:themeColor="text1" w:themeTint="F2"/>
          <w:sz w:val="24"/>
          <w:szCs w:val="24"/>
        </w:rPr>
      </w:pPr>
      <w:r w:rsidRPr="00790E14">
        <w:rPr>
          <w:sz w:val="24"/>
          <w:szCs w:val="24"/>
        </w:rPr>
        <w:t xml:space="preserve">Математика, являясь одним из системообразующих предметов </w:t>
      </w:r>
      <w:r w:rsidRPr="00790E14">
        <w:rPr>
          <w:color w:val="0D0D0D" w:themeColor="text1" w:themeTint="F2"/>
          <w:sz w:val="24"/>
          <w:szCs w:val="24"/>
        </w:rPr>
        <w:t xml:space="preserve">Математика, являясь одним из системообразующих предметов школьного образования, играет важную роль в личностном и когнитивном развитии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Значительна роль курса математики для овладения обучающимися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rsidR="00790E14" w:rsidRPr="00790E14" w:rsidRDefault="00790E14" w:rsidP="00790E14">
      <w:pPr>
        <w:ind w:firstLine="709"/>
        <w:jc w:val="both"/>
        <w:rPr>
          <w:sz w:val="24"/>
          <w:szCs w:val="24"/>
        </w:rPr>
      </w:pPr>
      <w:r w:rsidRPr="00790E14">
        <w:rPr>
          <w:color w:val="0D0D0D" w:themeColor="text1" w:themeTint="F2"/>
          <w:sz w:val="24"/>
          <w:szCs w:val="24"/>
        </w:rPr>
        <w:t>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научно-техническом прогрессе, современном производстве, науке.</w:t>
      </w:r>
    </w:p>
    <w:p w:rsidR="00790E14" w:rsidRPr="00790E14" w:rsidRDefault="00790E14" w:rsidP="00790E14">
      <w:pPr>
        <w:ind w:firstLine="709"/>
        <w:jc w:val="center"/>
        <w:rPr>
          <w:rStyle w:val="af0"/>
          <w:bCs/>
          <w:iCs/>
          <w:sz w:val="24"/>
          <w:szCs w:val="24"/>
        </w:rPr>
      </w:pPr>
      <w:bookmarkStart w:id="22" w:name="Заголовок_2"/>
      <w:r w:rsidRPr="00790E14">
        <w:rPr>
          <w:b/>
          <w:bCs/>
          <w:sz w:val="24"/>
          <w:szCs w:val="24"/>
        </w:rPr>
        <w:t>Общая характеристика учебного предмета «Математика»</w:t>
      </w:r>
    </w:p>
    <w:bookmarkEnd w:id="22"/>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Учебная дисциплина «Математика» осваивается на уровне ООО по варианту 2.2.2 АООП в пролонгированные сроки: с 5 по 10 классы включительно.</w:t>
      </w:r>
    </w:p>
    <w:p w:rsidR="00790E14" w:rsidRPr="00790E14" w:rsidRDefault="00790E14" w:rsidP="00790E14">
      <w:pPr>
        <w:ind w:firstLine="709"/>
        <w:jc w:val="both"/>
        <w:rPr>
          <w:rFonts w:eastAsia="SchoolBookSanPin"/>
          <w:color w:val="0D0D0D" w:themeColor="text1" w:themeTint="F2"/>
          <w:sz w:val="24"/>
          <w:szCs w:val="24"/>
        </w:rPr>
      </w:pPr>
      <w:r w:rsidRPr="00790E14">
        <w:rPr>
          <w:rFonts w:eastAsia="SchoolBookSanPin"/>
          <w:color w:val="0D0D0D" w:themeColor="text1" w:themeTint="F2"/>
          <w:sz w:val="24"/>
          <w:szCs w:val="24"/>
        </w:rPr>
        <w:t xml:space="preserve">Основными линиями содержания учебного курса в 5—10 классах являются следующие: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790E14" w:rsidRPr="00790E14" w:rsidRDefault="00790E14" w:rsidP="00790E14">
      <w:pPr>
        <w:ind w:firstLine="709"/>
        <w:jc w:val="both"/>
        <w:rPr>
          <w:color w:val="0D0D0D" w:themeColor="text1" w:themeTint="F2"/>
          <w:sz w:val="24"/>
          <w:szCs w:val="24"/>
        </w:rPr>
      </w:pPr>
      <w:r w:rsidRPr="00790E14">
        <w:rPr>
          <w:rFonts w:eastAsia="SchoolBookSanPin"/>
          <w:color w:val="0D0D0D" w:themeColor="text1" w:themeTint="F2"/>
          <w:sz w:val="24"/>
          <w:szCs w:val="24"/>
        </w:rPr>
        <w:t>Развитие указанных линий осуществляется параллельно: каждая в соответствии с собственной логикой, но при этом в тесном взаимодействии. Кроме 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ООО.</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процессе уроков математики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lastRenderedPageBreak/>
        <w:t xml:space="preserve">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Освоение обучающимися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Программа включает примерную тематическую и терминологическую лексику, которая должна войти в словарный запас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за счёт </w:t>
      </w:r>
      <w:r w:rsidRPr="00790E14">
        <w:rPr>
          <w:rFonts w:eastAsia="Calibri"/>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790E14">
        <w:rPr>
          <w:rFonts w:eastAsia="Calibri"/>
          <w:color w:val="0D0D0D" w:themeColor="text1" w:themeTint="F2"/>
          <w:sz w:val="24"/>
          <w:szCs w:val="24"/>
          <w:vertAlign w:val="superscript"/>
        </w:rPr>
        <w:footnoteReference w:id="61"/>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Принципы реализации-образовательно-коррекционной работы на уроках математики.</w:t>
      </w:r>
      <w:r w:rsidRPr="00790E14">
        <w:rPr>
          <w:color w:val="0D0D0D" w:themeColor="text1" w:themeTint="F2"/>
          <w:sz w:val="24"/>
          <w:szCs w:val="24"/>
          <w:vertAlign w:val="superscript"/>
        </w:rPr>
        <w:footnoteReference w:id="62"/>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соответствии с </w:t>
      </w:r>
      <w:r w:rsidRPr="00790E14">
        <w:rPr>
          <w:i/>
          <w:color w:val="0D0D0D" w:themeColor="text1" w:themeTint="F2"/>
          <w:sz w:val="24"/>
          <w:szCs w:val="24"/>
        </w:rPr>
        <w:t>принципом научности</w:t>
      </w:r>
      <w:r w:rsidRPr="00790E14">
        <w:rPr>
          <w:color w:val="0D0D0D" w:themeColor="text1" w:themeTint="F2"/>
          <w:sz w:val="24"/>
          <w:szCs w:val="24"/>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w:t>
      </w:r>
      <w:r w:rsidRPr="00790E14">
        <w:rPr>
          <w:color w:val="0D0D0D" w:themeColor="text1" w:themeTint="F2"/>
          <w:sz w:val="24"/>
          <w:szCs w:val="24"/>
        </w:rPr>
        <w:lastRenderedPageBreak/>
        <w:t xml:space="preserve">научности является такая организация образовательно-коррекционного процесса, когда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соответствии с </w:t>
      </w:r>
      <w:r w:rsidRPr="00790E14">
        <w:rPr>
          <w:i/>
          <w:color w:val="0D0D0D" w:themeColor="text1" w:themeTint="F2"/>
          <w:sz w:val="24"/>
          <w:szCs w:val="24"/>
        </w:rPr>
        <w:t>принципом развивающего обучения</w:t>
      </w:r>
      <w:r w:rsidRPr="00790E14">
        <w:rPr>
          <w:color w:val="0D0D0D" w:themeColor="text1" w:themeTint="F2"/>
          <w:sz w:val="24"/>
          <w:szCs w:val="24"/>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С учётом </w:t>
      </w:r>
      <w:r w:rsidRPr="00790E14">
        <w:rPr>
          <w:i/>
          <w:color w:val="0D0D0D" w:themeColor="text1" w:themeTint="F2"/>
          <w:sz w:val="24"/>
          <w:szCs w:val="24"/>
        </w:rPr>
        <w:t>принципа воспитывающего обучения</w:t>
      </w:r>
      <w:r w:rsidRPr="00790E14">
        <w:rPr>
          <w:color w:val="0D0D0D" w:themeColor="text1" w:themeTint="F2"/>
          <w:sz w:val="24"/>
          <w:szCs w:val="24"/>
        </w:rPr>
        <w:t xml:space="preserve"> программный материал должен быть ориентирован на развитие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связи обучения с жизнью</w:t>
      </w:r>
      <w:r w:rsidRPr="00790E14">
        <w:rPr>
          <w:color w:val="0D0D0D" w:themeColor="text1" w:themeTint="F2"/>
          <w:sz w:val="24"/>
          <w:szCs w:val="24"/>
        </w:rPr>
        <w:t xml:space="preserve"> требует, чтобы при освоении знаний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прочного усвоения знаний</w:t>
      </w:r>
      <w:r w:rsidRPr="00790E14">
        <w:rPr>
          <w:color w:val="0D0D0D" w:themeColor="text1" w:themeTint="F2"/>
          <w:sz w:val="24"/>
          <w:szCs w:val="24"/>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использования наглядности</w:t>
      </w:r>
      <w:r w:rsidRPr="00790E14">
        <w:rPr>
          <w:color w:val="0D0D0D" w:themeColor="text1" w:themeTint="F2"/>
          <w:sz w:val="24"/>
          <w:szCs w:val="24"/>
        </w:rPr>
        <w:t xml:space="preserve">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обучающийся </w:t>
      </w:r>
      <w:r w:rsidRPr="00790E14">
        <w:rPr>
          <w:bCs/>
          <w:iCs/>
          <w:color w:val="0D0D0D" w:themeColor="text1" w:themeTint="F2"/>
          <w:sz w:val="24"/>
          <w:szCs w:val="24"/>
        </w:rPr>
        <w:t>с нарушенным слухом</w:t>
      </w:r>
      <w:r w:rsidRPr="00790E14">
        <w:rPr>
          <w:color w:val="0D0D0D" w:themeColor="text1" w:themeTint="F2"/>
          <w:sz w:val="24"/>
          <w:szCs w:val="24"/>
        </w:rPr>
        <w:t xml:space="preserve"> под руководством педагога. По мере овладения математическими понятиями, абстрактно-</w:t>
      </w:r>
      <w:r w:rsidRPr="00790E14">
        <w:rPr>
          <w:color w:val="0D0D0D" w:themeColor="text1" w:themeTint="F2"/>
          <w:sz w:val="24"/>
          <w:szCs w:val="24"/>
        </w:rPr>
        <w:lastRenderedPageBreak/>
        <w:t xml:space="preserve">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sidRPr="00790E14">
        <w:rPr>
          <w:i/>
          <w:color w:val="0D0D0D" w:themeColor="text1" w:themeTint="F2"/>
          <w:sz w:val="24"/>
          <w:szCs w:val="24"/>
        </w:rPr>
        <w:t>принцип моделирования</w:t>
      </w:r>
      <w:r w:rsidRPr="00790E14">
        <w:rPr>
          <w:color w:val="0D0D0D" w:themeColor="text1" w:themeTint="F2"/>
          <w:sz w:val="24"/>
          <w:szCs w:val="24"/>
        </w:rPr>
        <w:t xml:space="preserve">. Он не противопоставлен принципу наглядности, а является его высшей ступенью. Благодаря моделированию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индивидуального подхода к обучающимся</w:t>
      </w:r>
      <w:r w:rsidRPr="00790E14">
        <w:rPr>
          <w:color w:val="0D0D0D" w:themeColor="text1" w:themeTint="F2"/>
          <w:sz w:val="24"/>
          <w:szCs w:val="24"/>
        </w:rPr>
        <w:t xml:space="preserve"> в условиях коллективного обучения математике предусматривает учёт того, что умственные, речевые, компенсаторные возможности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опоры в обучении математике на здоровые силы обучающегося</w:t>
      </w:r>
      <w:r w:rsidRPr="00790E14">
        <w:rPr>
          <w:color w:val="0D0D0D" w:themeColor="text1" w:themeTint="F2"/>
          <w:sz w:val="24"/>
          <w:szCs w:val="24"/>
        </w:rPr>
        <w:t xml:space="preserve"> требует коррекционной направленности образовательного процесса. Обучающиеся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rsidR="00790E14" w:rsidRPr="00790E14" w:rsidRDefault="00790E14" w:rsidP="00790E14">
      <w:pPr>
        <w:ind w:firstLine="709"/>
        <w:jc w:val="both"/>
        <w:rPr>
          <w:color w:val="0D0D0D" w:themeColor="text1" w:themeTint="F2"/>
          <w:sz w:val="24"/>
          <w:szCs w:val="24"/>
        </w:rPr>
      </w:pPr>
      <w:r w:rsidRPr="00790E14">
        <w:rPr>
          <w:bCs/>
          <w:i/>
          <w:iCs/>
          <w:color w:val="0D0D0D" w:themeColor="text1" w:themeTint="F2"/>
          <w:sz w:val="24"/>
          <w:szCs w:val="24"/>
        </w:rPr>
        <w:t>Принцип деятельностного подхода</w:t>
      </w:r>
      <w:r w:rsidRPr="00790E14">
        <w:rPr>
          <w:i/>
          <w:iCs/>
          <w:color w:val="0D0D0D" w:themeColor="text1" w:themeTint="F2"/>
          <w:sz w:val="24"/>
          <w:szCs w:val="24"/>
        </w:rPr>
        <w:t xml:space="preserve"> </w:t>
      </w:r>
      <w:r w:rsidRPr="00790E14">
        <w:rPr>
          <w:color w:val="0D0D0D" w:themeColor="text1" w:themeTint="F2"/>
          <w:sz w:val="24"/>
          <w:szCs w:val="24"/>
        </w:rPr>
        <w:t xml:space="preserve">отражает основную направленность современной системы образования обучающегося </w:t>
      </w:r>
      <w:r w:rsidRPr="00790E14">
        <w:rPr>
          <w:bCs/>
          <w:iCs/>
          <w:color w:val="0D0D0D" w:themeColor="text1" w:themeTint="F2"/>
          <w:sz w:val="24"/>
          <w:szCs w:val="24"/>
        </w:rPr>
        <w:t>с нарушенным слухом</w:t>
      </w:r>
      <w:r w:rsidRPr="00790E14">
        <w:rPr>
          <w:color w:val="0D0D0D" w:themeColor="text1" w:themeTint="F2"/>
          <w:sz w:val="24"/>
          <w:szCs w:val="24"/>
        </w:rPr>
        <w:t xml:space="preserve">,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w:t>
      </w:r>
      <w:r w:rsidRPr="00790E14">
        <w:rPr>
          <w:bCs/>
          <w:iCs/>
          <w:color w:val="0D0D0D" w:themeColor="text1" w:themeTint="F2"/>
          <w:sz w:val="24"/>
          <w:szCs w:val="24"/>
        </w:rPr>
        <w:t>с нарушенным слухом</w:t>
      </w:r>
      <w:r w:rsidRPr="00790E14">
        <w:rPr>
          <w:color w:val="0D0D0D" w:themeColor="text1" w:themeTint="F2"/>
          <w:sz w:val="24"/>
          <w:szCs w:val="24"/>
        </w:rPr>
        <w:t xml:space="preserve"> – в соответствии с психологической теорией о деятельностной детерминации психики.</w:t>
      </w:r>
    </w:p>
    <w:p w:rsidR="00790E14" w:rsidRPr="00790E14" w:rsidRDefault="00790E14" w:rsidP="00790E14">
      <w:pPr>
        <w:ind w:firstLine="709"/>
        <w:jc w:val="both"/>
        <w:rPr>
          <w:color w:val="0D0D0D" w:themeColor="text1" w:themeTint="F2"/>
          <w:sz w:val="24"/>
          <w:szCs w:val="24"/>
        </w:rPr>
      </w:pPr>
      <w:r w:rsidRPr="00790E14">
        <w:rPr>
          <w:i/>
          <w:color w:val="0D0D0D" w:themeColor="text1" w:themeTint="F2"/>
          <w:sz w:val="24"/>
          <w:szCs w:val="24"/>
        </w:rPr>
        <w:t>Принцип единства обучения математике с развитием словесной речи</w:t>
      </w:r>
      <w:r w:rsidRPr="00790E14">
        <w:rPr>
          <w:color w:val="0D0D0D" w:themeColor="text1" w:themeTint="F2"/>
          <w:sz w:val="24"/>
          <w:szCs w:val="24"/>
        </w:rPr>
        <w:t xml:space="preserve"> </w:t>
      </w:r>
      <w:r w:rsidRPr="00790E14">
        <w:rPr>
          <w:i/>
          <w:color w:val="0D0D0D" w:themeColor="text1" w:themeTint="F2"/>
          <w:sz w:val="24"/>
          <w:szCs w:val="24"/>
        </w:rPr>
        <w:t xml:space="preserve">и неречевых психических процессов </w:t>
      </w:r>
      <w:r w:rsidRPr="00790E14">
        <w:rPr>
          <w:color w:val="0D0D0D" w:themeColor="text1" w:themeTint="F2"/>
          <w:sz w:val="24"/>
          <w:szCs w:val="24"/>
        </w:rPr>
        <w:t xml:space="preserve">обусловлен структурой нарушения, особыми образовательными потребностями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790E14">
        <w:rPr>
          <w:color w:val="0D0D0D" w:themeColor="text1" w:themeTint="F2"/>
          <w:sz w:val="24"/>
          <w:szCs w:val="24"/>
          <w:vertAlign w:val="superscript"/>
        </w:rPr>
        <w:footnoteReference w:id="63"/>
      </w:r>
      <w:r w:rsidRPr="00790E14">
        <w:rPr>
          <w:color w:val="0D0D0D" w:themeColor="text1" w:themeTint="F2"/>
          <w:sz w:val="24"/>
          <w:szCs w:val="24"/>
        </w:rPr>
        <w:t xml:space="preserve">.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lastRenderedPageBreak/>
        <w:t xml:space="preserve">В процессе уроков математики требуется одновременно с развитием словесной речи обеспечивать развитие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за счёт установления последовательности выполнения вычислительных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w:t>
      </w:r>
      <w:r w:rsidRPr="00790E14">
        <w:rPr>
          <w:bCs/>
          <w:iCs/>
          <w:color w:val="0D0D0D" w:themeColor="text1" w:themeTint="F2"/>
          <w:sz w:val="24"/>
          <w:szCs w:val="24"/>
        </w:rPr>
        <w:t>с нарушениями слуха</w:t>
      </w:r>
      <w:r w:rsidRPr="00790E14">
        <w:rPr>
          <w:color w:val="0D0D0D" w:themeColor="text1" w:themeTint="F2"/>
          <w:sz w:val="24"/>
          <w:szCs w:val="24"/>
        </w:rPr>
        <w:t xml:space="preserve">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соответствии с </w:t>
      </w:r>
      <w:r w:rsidRPr="00790E14">
        <w:rPr>
          <w:i/>
          <w:color w:val="0D0D0D" w:themeColor="text1" w:themeTint="F2"/>
          <w:sz w:val="24"/>
          <w:szCs w:val="24"/>
        </w:rPr>
        <w:t>принципом интенсификации речевого общения</w:t>
      </w:r>
      <w:r w:rsidRPr="00790E14">
        <w:rPr>
          <w:color w:val="0D0D0D" w:themeColor="text1" w:themeTint="F2"/>
          <w:sz w:val="24"/>
          <w:szCs w:val="24"/>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парами, малыми группами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790E14">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790E14">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790E14" w:rsidRPr="00790E14" w:rsidRDefault="00790E14" w:rsidP="00790E14">
      <w:pPr>
        <w:ind w:firstLine="709"/>
        <w:jc w:val="both"/>
        <w:rPr>
          <w:color w:val="0D0D0D" w:themeColor="text1" w:themeTint="F2"/>
          <w:sz w:val="24"/>
          <w:szCs w:val="24"/>
        </w:rPr>
      </w:pPr>
      <w:r w:rsidRPr="00790E14">
        <w:rPr>
          <w:bCs/>
          <w:color w:val="0D0D0D" w:themeColor="text1" w:themeTint="F2"/>
          <w:sz w:val="24"/>
          <w:szCs w:val="24"/>
        </w:rPr>
        <w:t>Цифровые технологии</w:t>
      </w:r>
      <w:r w:rsidRPr="00790E14">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lastRenderedPageBreak/>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•информационная и медиакомпетентность (способность работать с разными цифровыми ресурсами),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•коммуникативная (способность взаимодействовать посредством блогов, форумов, чатов и др.),</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•техническая (способность использовать технические и программные средства),</w:t>
      </w:r>
    </w:p>
    <w:p w:rsidR="00790E14" w:rsidRPr="00790E14" w:rsidRDefault="00790E14" w:rsidP="00790E14">
      <w:pPr>
        <w:ind w:firstLine="709"/>
        <w:jc w:val="both"/>
        <w:rPr>
          <w:sz w:val="24"/>
          <w:szCs w:val="24"/>
        </w:rPr>
      </w:pPr>
      <w:r w:rsidRPr="00790E14">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790E14" w:rsidRPr="00790E14" w:rsidRDefault="00790E14" w:rsidP="00790E14">
      <w:pPr>
        <w:ind w:firstLine="709"/>
        <w:jc w:val="center"/>
        <w:rPr>
          <w:b/>
          <w:bCs/>
          <w:sz w:val="24"/>
          <w:szCs w:val="24"/>
        </w:rPr>
      </w:pPr>
      <w:bookmarkStart w:id="23" w:name="Заголовок_3"/>
      <w:r w:rsidRPr="00790E14">
        <w:rPr>
          <w:b/>
          <w:bCs/>
          <w:sz w:val="24"/>
          <w:szCs w:val="24"/>
        </w:rPr>
        <w:t xml:space="preserve">Цели изучения учебного предмета </w:t>
      </w:r>
      <w:r w:rsidRPr="00790E14">
        <w:rPr>
          <w:rStyle w:val="af0"/>
          <w:bCs/>
          <w:iCs/>
          <w:sz w:val="24"/>
          <w:szCs w:val="24"/>
        </w:rPr>
        <w:t>«</w:t>
      </w:r>
      <w:r w:rsidRPr="00790E14">
        <w:rPr>
          <w:b/>
          <w:bCs/>
          <w:sz w:val="24"/>
          <w:szCs w:val="24"/>
        </w:rPr>
        <w:t>Математика</w:t>
      </w:r>
      <w:r w:rsidRPr="00790E14">
        <w:rPr>
          <w:rStyle w:val="af0"/>
          <w:bCs/>
          <w:iCs/>
          <w:sz w:val="24"/>
          <w:szCs w:val="24"/>
        </w:rPr>
        <w:t>»</w:t>
      </w:r>
    </w:p>
    <w:bookmarkEnd w:id="23"/>
    <w:p w:rsidR="00790E14" w:rsidRPr="00790E14" w:rsidRDefault="00790E14" w:rsidP="00790E14">
      <w:pPr>
        <w:ind w:firstLine="709"/>
        <w:jc w:val="both"/>
        <w:rPr>
          <w:color w:val="0D0D0D" w:themeColor="text1" w:themeTint="F2"/>
          <w:sz w:val="24"/>
          <w:szCs w:val="24"/>
        </w:rPr>
      </w:pPr>
      <w:r w:rsidRPr="00790E14">
        <w:rPr>
          <w:rFonts w:eastAsia="Calibri"/>
          <w:i/>
          <w:color w:val="0D0D0D" w:themeColor="text1" w:themeTint="F2"/>
          <w:sz w:val="24"/>
          <w:szCs w:val="24"/>
        </w:rPr>
        <w:t>Цель учебной дисциплины</w:t>
      </w:r>
      <w:r w:rsidRPr="00790E14">
        <w:rPr>
          <w:rFonts w:eastAsia="Calibri"/>
          <w:color w:val="0D0D0D" w:themeColor="text1" w:themeTint="F2"/>
          <w:sz w:val="24"/>
          <w:szCs w:val="24"/>
        </w:rPr>
        <w:t xml:space="preserve"> заключается в обеспечении овладения обучающимися </w:t>
      </w:r>
      <w:r w:rsidRPr="00790E14">
        <w:rPr>
          <w:bCs/>
          <w:iCs/>
          <w:color w:val="0D0D0D" w:themeColor="text1" w:themeTint="F2"/>
          <w:sz w:val="24"/>
          <w:szCs w:val="24"/>
        </w:rPr>
        <w:t>с нарушениями слуха</w:t>
      </w:r>
      <w:r w:rsidRPr="00790E14">
        <w:rPr>
          <w:rFonts w:eastAsia="Calibri"/>
          <w:color w:val="0D0D0D" w:themeColor="text1" w:themeTint="F2"/>
          <w:sz w:val="24"/>
          <w:szCs w:val="24"/>
        </w:rPr>
        <w:t xml:space="preserve"> необходимым (определяемым стандартом) уровнем математической подготовки в единстве с развитием мышления и социальных компетенций, включая:</w:t>
      </w:r>
    </w:p>
    <w:p w:rsidR="00790E14" w:rsidRPr="00790E14" w:rsidRDefault="00790E14" w:rsidP="00790E14">
      <w:pPr>
        <w:ind w:firstLine="709"/>
        <w:jc w:val="both"/>
        <w:rPr>
          <w:rFonts w:eastAsia="SchoolBookSanPin"/>
          <w:color w:val="0D0D0D" w:themeColor="text1" w:themeTint="F2"/>
          <w:sz w:val="24"/>
          <w:szCs w:val="24"/>
        </w:rPr>
      </w:pPr>
      <w:r w:rsidRPr="00790E14">
        <w:rPr>
          <w:color w:val="0D0D0D" w:themeColor="text1" w:themeTint="F2"/>
          <w:sz w:val="24"/>
          <w:szCs w:val="24"/>
        </w:rPr>
        <w:t xml:space="preserve">– </w:t>
      </w:r>
      <w:r w:rsidRPr="00790E14">
        <w:rPr>
          <w:rFonts w:eastAsia="SchoolBookSanPin"/>
          <w:color w:val="0D0D0D" w:themeColor="text1" w:themeTint="F2"/>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90E14" w:rsidRPr="00790E14" w:rsidRDefault="00790E14" w:rsidP="00790E14">
      <w:pPr>
        <w:ind w:firstLine="709"/>
        <w:jc w:val="both"/>
        <w:rPr>
          <w:rFonts w:eastAsia="SchoolBookSanPin"/>
          <w:color w:val="0D0D0D" w:themeColor="text1" w:themeTint="F2"/>
          <w:sz w:val="24"/>
          <w:szCs w:val="24"/>
        </w:rPr>
      </w:pPr>
      <w:r w:rsidRPr="00790E14">
        <w:rPr>
          <w:color w:val="0D0D0D" w:themeColor="text1" w:themeTint="F2"/>
          <w:sz w:val="24"/>
          <w:szCs w:val="24"/>
        </w:rPr>
        <w:t>–</w:t>
      </w:r>
      <w:r w:rsidRPr="00790E14">
        <w:rPr>
          <w:rFonts w:eastAsia="SchoolBookSanPin"/>
          <w:color w:val="0D0D0D" w:themeColor="text1" w:themeTint="F2"/>
          <w:sz w:val="24"/>
          <w:szCs w:val="24"/>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90E14" w:rsidRPr="00790E14" w:rsidRDefault="00790E14" w:rsidP="00790E14">
      <w:pPr>
        <w:ind w:firstLine="709"/>
        <w:jc w:val="both"/>
        <w:rPr>
          <w:rFonts w:eastAsia="SchoolBookSanPin"/>
          <w:color w:val="0D0D0D" w:themeColor="text1" w:themeTint="F2"/>
          <w:sz w:val="24"/>
          <w:szCs w:val="24"/>
        </w:rPr>
      </w:pPr>
      <w:r w:rsidRPr="00790E14">
        <w:rPr>
          <w:color w:val="0D0D0D" w:themeColor="text1" w:themeTint="F2"/>
          <w:sz w:val="24"/>
          <w:szCs w:val="24"/>
        </w:rPr>
        <w:t xml:space="preserve">– </w:t>
      </w:r>
      <w:r w:rsidRPr="00790E14">
        <w:rPr>
          <w:rFonts w:eastAsia="SchoolBookSanPin"/>
          <w:color w:val="0D0D0D" w:themeColor="text1" w:themeTint="F2"/>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90E14" w:rsidRPr="00790E14" w:rsidRDefault="00790E14" w:rsidP="00790E14">
      <w:pPr>
        <w:ind w:firstLine="709"/>
        <w:jc w:val="both"/>
        <w:rPr>
          <w:sz w:val="24"/>
          <w:szCs w:val="24"/>
        </w:rPr>
      </w:pPr>
      <w:r w:rsidRPr="00790E14">
        <w:rPr>
          <w:color w:val="0D0D0D" w:themeColor="text1" w:themeTint="F2"/>
          <w:sz w:val="24"/>
          <w:szCs w:val="24"/>
        </w:rPr>
        <w:t>–</w:t>
      </w:r>
      <w:r w:rsidRPr="00790E14">
        <w:rPr>
          <w:rFonts w:eastAsia="SchoolBookSanPin"/>
          <w:color w:val="0D0D0D" w:themeColor="text1" w:themeTint="F2"/>
          <w:sz w:val="24"/>
          <w:szCs w:val="24"/>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90E14" w:rsidRPr="00790E14" w:rsidRDefault="00790E14" w:rsidP="00790E14">
      <w:pPr>
        <w:ind w:firstLine="709"/>
        <w:jc w:val="center"/>
        <w:rPr>
          <w:rStyle w:val="af0"/>
          <w:b/>
          <w:bCs/>
          <w:iCs/>
          <w:sz w:val="24"/>
          <w:szCs w:val="24"/>
        </w:rPr>
      </w:pPr>
      <w:bookmarkStart w:id="24" w:name="Заголовок_4"/>
      <w:r w:rsidRPr="00790E14">
        <w:rPr>
          <w:rStyle w:val="af0"/>
          <w:bCs/>
          <w:iCs/>
          <w:sz w:val="24"/>
          <w:szCs w:val="24"/>
        </w:rPr>
        <w:t>Место предмета «</w:t>
      </w:r>
      <w:r w:rsidRPr="00790E14">
        <w:rPr>
          <w:b/>
          <w:bCs/>
          <w:sz w:val="24"/>
          <w:szCs w:val="24"/>
        </w:rPr>
        <w:t>Математика</w:t>
      </w:r>
      <w:r w:rsidRPr="00790E14">
        <w:rPr>
          <w:rStyle w:val="af0"/>
          <w:bCs/>
          <w:iCs/>
          <w:sz w:val="24"/>
          <w:szCs w:val="24"/>
        </w:rPr>
        <w:t>» в учебном плане</w:t>
      </w:r>
    </w:p>
    <w:bookmarkEnd w:id="24"/>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Учебный предмет </w:t>
      </w:r>
      <w:r w:rsidRPr="00790E14">
        <w:rPr>
          <w:bCs/>
          <w:iCs/>
          <w:color w:val="0D0D0D" w:themeColor="text1" w:themeTint="F2"/>
          <w:sz w:val="24"/>
          <w:szCs w:val="24"/>
        </w:rPr>
        <w:t>«</w:t>
      </w:r>
      <w:r w:rsidRPr="00790E14">
        <w:rPr>
          <w:color w:val="0D0D0D" w:themeColor="text1" w:themeTint="F2"/>
          <w:sz w:val="24"/>
          <w:szCs w:val="24"/>
        </w:rPr>
        <w:t>Математика</w:t>
      </w:r>
      <w:r w:rsidRPr="00790E14">
        <w:rPr>
          <w:bCs/>
          <w:iCs/>
          <w:color w:val="0D0D0D" w:themeColor="text1" w:themeTint="F2"/>
          <w:sz w:val="24"/>
          <w:szCs w:val="24"/>
        </w:rPr>
        <w:t>»</w:t>
      </w:r>
      <w:r w:rsidRPr="00790E14">
        <w:rPr>
          <w:color w:val="0D0D0D" w:themeColor="text1" w:themeTint="F2"/>
          <w:sz w:val="24"/>
          <w:szCs w:val="24"/>
        </w:rPr>
        <w:t xml:space="preserve"> входит в предметную область «Математика и информатика», являясь обязательным.</w:t>
      </w:r>
    </w:p>
    <w:p w:rsidR="00790E14" w:rsidRPr="00790E14" w:rsidRDefault="00790E14" w:rsidP="00790E14">
      <w:pPr>
        <w:ind w:firstLine="709"/>
        <w:jc w:val="both"/>
        <w:rPr>
          <w:iCs/>
          <w:color w:val="0D0D0D" w:themeColor="text1" w:themeTint="F2"/>
          <w:sz w:val="24"/>
          <w:szCs w:val="24"/>
        </w:rPr>
      </w:pPr>
      <w:r w:rsidRPr="00790E14">
        <w:rPr>
          <w:color w:val="0D0D0D" w:themeColor="text1" w:themeTint="F2"/>
          <w:sz w:val="24"/>
          <w:szCs w:val="24"/>
        </w:rPr>
        <w:t xml:space="preserve">Учебный предмет «Математика» является </w:t>
      </w:r>
      <w:r w:rsidRPr="00790E14">
        <w:rPr>
          <w:iCs/>
          <w:color w:val="0D0D0D" w:themeColor="text1" w:themeTint="F2"/>
          <w:sz w:val="24"/>
          <w:szCs w:val="24"/>
        </w:rPr>
        <w:t>общим для обучающихся с нормативным развитием и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Содержание учебного предмета «Математика»,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rsidR="00790E14" w:rsidRPr="00790E14" w:rsidRDefault="00790E14" w:rsidP="00790E14">
      <w:pPr>
        <w:ind w:firstLine="709"/>
        <w:jc w:val="both"/>
        <w:rPr>
          <w:rFonts w:eastAsia="SchoolBookSanPin"/>
          <w:color w:val="0D0D0D" w:themeColor="text1" w:themeTint="F2"/>
          <w:sz w:val="24"/>
          <w:szCs w:val="24"/>
        </w:rPr>
      </w:pPr>
      <w:r w:rsidRPr="00790E14">
        <w:rPr>
          <w:rFonts w:eastAsia="SchoolBookSanPin"/>
          <w:color w:val="0D0D0D" w:themeColor="text1" w:themeTint="F2"/>
          <w:sz w:val="24"/>
          <w:szCs w:val="24"/>
        </w:rPr>
        <w:t>В 5</w:t>
      </w:r>
      <w:r w:rsidRPr="00790E14">
        <w:rPr>
          <w:color w:val="0D0D0D" w:themeColor="text1" w:themeTint="F2"/>
          <w:sz w:val="24"/>
          <w:szCs w:val="24"/>
        </w:rPr>
        <w:t>–</w:t>
      </w:r>
      <w:r w:rsidRPr="00790E14">
        <w:rPr>
          <w:rFonts w:eastAsia="SchoolBookSanPin"/>
          <w:color w:val="0D0D0D" w:themeColor="text1" w:themeTint="F2"/>
          <w:sz w:val="24"/>
          <w:szCs w:val="24"/>
        </w:rPr>
        <w:t xml:space="preserve">10 классах учебный предмет «Математика» изучается в рамках следующих учебных курсов: </w:t>
      </w:r>
    </w:p>
    <w:p w:rsidR="00790E14" w:rsidRPr="00790E14" w:rsidRDefault="00790E14" w:rsidP="00790E14">
      <w:pPr>
        <w:ind w:firstLine="709"/>
        <w:jc w:val="both"/>
        <w:rPr>
          <w:rFonts w:eastAsia="SchoolBookSanPin"/>
          <w:color w:val="0D0D0D" w:themeColor="text1" w:themeTint="F2"/>
          <w:sz w:val="24"/>
          <w:szCs w:val="24"/>
        </w:rPr>
      </w:pPr>
      <w:r w:rsidRPr="00790E14">
        <w:rPr>
          <w:rFonts w:eastAsia="SchoolBookSanPin"/>
          <w:color w:val="0D0D0D" w:themeColor="text1" w:themeTint="F2"/>
          <w:sz w:val="24"/>
          <w:szCs w:val="24"/>
        </w:rPr>
        <w:t>в 5</w:t>
      </w:r>
      <w:r w:rsidRPr="00790E14">
        <w:rPr>
          <w:color w:val="0D0D0D" w:themeColor="text1" w:themeTint="F2"/>
          <w:sz w:val="24"/>
          <w:szCs w:val="24"/>
        </w:rPr>
        <w:t>–</w:t>
      </w:r>
      <w:r w:rsidRPr="00790E14">
        <w:rPr>
          <w:rFonts w:eastAsia="SchoolBookSanPin"/>
          <w:color w:val="0D0D0D" w:themeColor="text1" w:themeTint="F2"/>
          <w:sz w:val="24"/>
          <w:szCs w:val="24"/>
        </w:rPr>
        <w:t xml:space="preserve">6 классах </w:t>
      </w:r>
      <w:r w:rsidRPr="00790E14">
        <w:rPr>
          <w:color w:val="0D0D0D" w:themeColor="text1" w:themeTint="F2"/>
          <w:sz w:val="24"/>
          <w:szCs w:val="24"/>
        </w:rPr>
        <w:t>–</w:t>
      </w:r>
      <w:r w:rsidRPr="00790E14">
        <w:rPr>
          <w:rFonts w:eastAsia="SchoolBookSanPin"/>
          <w:color w:val="0D0D0D" w:themeColor="text1" w:themeTint="F2"/>
          <w:sz w:val="24"/>
          <w:szCs w:val="24"/>
        </w:rPr>
        <w:t xml:space="preserve"> «Математика»,</w:t>
      </w:r>
      <w:r w:rsidRPr="00790E14">
        <w:rPr>
          <w:rStyle w:val="a7"/>
          <w:color w:val="0D0D0D" w:themeColor="text1" w:themeTint="F2"/>
          <w:sz w:val="24"/>
          <w:szCs w:val="24"/>
        </w:rPr>
        <w:t xml:space="preserve"> </w:t>
      </w:r>
      <w:r w:rsidRPr="00790E14">
        <w:rPr>
          <w:rStyle w:val="a7"/>
          <w:color w:val="0D0D0D" w:themeColor="text1" w:themeTint="F2"/>
          <w:sz w:val="24"/>
          <w:szCs w:val="24"/>
        </w:rPr>
        <w:footnoteReference w:id="64"/>
      </w:r>
    </w:p>
    <w:p w:rsidR="00790E14" w:rsidRPr="00790E14" w:rsidRDefault="00790E14" w:rsidP="00790E14">
      <w:pPr>
        <w:ind w:firstLine="709"/>
        <w:jc w:val="both"/>
        <w:rPr>
          <w:iCs/>
          <w:sz w:val="24"/>
          <w:szCs w:val="24"/>
        </w:rPr>
      </w:pPr>
      <w:r w:rsidRPr="00790E14">
        <w:rPr>
          <w:rFonts w:eastAsia="SchoolBookSanPin"/>
          <w:color w:val="0D0D0D" w:themeColor="text1" w:themeTint="F2"/>
          <w:sz w:val="24"/>
          <w:szCs w:val="24"/>
        </w:rPr>
        <w:t>в 7</w:t>
      </w:r>
      <w:r w:rsidRPr="00790E14">
        <w:rPr>
          <w:color w:val="0D0D0D" w:themeColor="text1" w:themeTint="F2"/>
          <w:sz w:val="24"/>
          <w:szCs w:val="24"/>
        </w:rPr>
        <w:t>–</w:t>
      </w:r>
      <w:r w:rsidRPr="00790E14">
        <w:rPr>
          <w:rFonts w:eastAsia="SchoolBookSanPin"/>
          <w:color w:val="0D0D0D" w:themeColor="text1" w:themeTint="F2"/>
          <w:sz w:val="24"/>
          <w:szCs w:val="24"/>
        </w:rPr>
        <w:t xml:space="preserve">10 классах </w:t>
      </w:r>
      <w:r w:rsidRPr="00790E14">
        <w:rPr>
          <w:color w:val="0D0D0D" w:themeColor="text1" w:themeTint="F2"/>
          <w:sz w:val="24"/>
          <w:szCs w:val="24"/>
        </w:rPr>
        <w:t>–</w:t>
      </w:r>
      <w:r w:rsidRPr="00790E14">
        <w:rPr>
          <w:rFonts w:eastAsia="SchoolBookSanPin"/>
          <w:color w:val="0D0D0D" w:themeColor="text1" w:themeTint="F2"/>
          <w:sz w:val="24"/>
          <w:szCs w:val="24"/>
        </w:rPr>
        <w:t xml:space="preserve"> «Алгебра» (включая элементы статистики и теории вероятностей),</w:t>
      </w:r>
      <w:r w:rsidRPr="00790E14">
        <w:rPr>
          <w:rStyle w:val="a7"/>
          <w:color w:val="0D0D0D" w:themeColor="text1" w:themeTint="F2"/>
          <w:sz w:val="24"/>
          <w:szCs w:val="24"/>
        </w:rPr>
        <w:t xml:space="preserve"> </w:t>
      </w:r>
      <w:r w:rsidRPr="00790E14">
        <w:rPr>
          <w:rStyle w:val="a7"/>
          <w:color w:val="0D0D0D" w:themeColor="text1" w:themeTint="F2"/>
          <w:sz w:val="24"/>
          <w:szCs w:val="24"/>
        </w:rPr>
        <w:lastRenderedPageBreak/>
        <w:footnoteReference w:id="65"/>
      </w:r>
      <w:r w:rsidRPr="00790E14">
        <w:rPr>
          <w:rFonts w:eastAsia="SchoolBookSanPin"/>
          <w:color w:val="0D0D0D" w:themeColor="text1" w:themeTint="F2"/>
          <w:sz w:val="24"/>
          <w:szCs w:val="24"/>
        </w:rPr>
        <w:t xml:space="preserve"> «Геометрия»,</w:t>
      </w:r>
      <w:r w:rsidRPr="00790E14">
        <w:rPr>
          <w:rStyle w:val="a7"/>
          <w:color w:val="0D0D0D" w:themeColor="text1" w:themeTint="F2"/>
          <w:sz w:val="24"/>
          <w:szCs w:val="24"/>
        </w:rPr>
        <w:t xml:space="preserve"> </w:t>
      </w:r>
      <w:r w:rsidRPr="00790E14">
        <w:rPr>
          <w:rStyle w:val="a7"/>
          <w:color w:val="0D0D0D" w:themeColor="text1" w:themeTint="F2"/>
          <w:sz w:val="24"/>
          <w:szCs w:val="24"/>
        </w:rPr>
        <w:footnoteReference w:id="66"/>
      </w:r>
      <w:r w:rsidRPr="00790E14">
        <w:rPr>
          <w:rFonts w:eastAsia="SchoolBookSanPin"/>
          <w:color w:val="0D0D0D" w:themeColor="text1" w:themeTint="F2"/>
          <w:sz w:val="24"/>
          <w:szCs w:val="24"/>
        </w:rPr>
        <w:t xml:space="preserve"> «Вероятность и статистика».</w:t>
      </w:r>
      <w:r w:rsidRPr="00790E14">
        <w:rPr>
          <w:rStyle w:val="a7"/>
          <w:color w:val="0D0D0D" w:themeColor="text1" w:themeTint="F2"/>
          <w:sz w:val="24"/>
          <w:szCs w:val="24"/>
        </w:rPr>
        <w:t xml:space="preserve"> </w:t>
      </w:r>
      <w:r w:rsidRPr="00790E14">
        <w:rPr>
          <w:rStyle w:val="a7"/>
          <w:color w:val="0D0D0D" w:themeColor="text1" w:themeTint="F2"/>
          <w:sz w:val="24"/>
          <w:szCs w:val="24"/>
        </w:rPr>
        <w:footnoteReference w:id="67"/>
      </w:r>
    </w:p>
    <w:p w:rsidR="00790E14" w:rsidRPr="00790E14" w:rsidRDefault="00790E14" w:rsidP="00790E14">
      <w:pPr>
        <w:ind w:firstLine="709"/>
        <w:jc w:val="center"/>
        <w:rPr>
          <w:rStyle w:val="af0"/>
          <w:b/>
          <w:bCs/>
          <w:iCs/>
          <w:sz w:val="24"/>
          <w:szCs w:val="24"/>
        </w:rPr>
      </w:pPr>
      <w:bookmarkStart w:id="25" w:name="Заголовок_5"/>
      <w:r w:rsidRPr="00790E14">
        <w:rPr>
          <w:rStyle w:val="af0"/>
          <w:iCs/>
          <w:sz w:val="24"/>
          <w:szCs w:val="24"/>
        </w:rPr>
        <w:t xml:space="preserve">Содержание учебного предмета </w:t>
      </w:r>
    </w:p>
    <w:bookmarkEnd w:id="25"/>
    <w:p w:rsidR="00790E14" w:rsidRPr="00790E14" w:rsidRDefault="00790E14" w:rsidP="00790E14">
      <w:pPr>
        <w:ind w:firstLine="709"/>
        <w:jc w:val="both"/>
        <w:rPr>
          <w:sz w:val="24"/>
          <w:szCs w:val="24"/>
        </w:rPr>
      </w:pPr>
      <w:r w:rsidRPr="00790E14">
        <w:rPr>
          <w:sz w:val="24"/>
          <w:szCs w:val="24"/>
        </w:rPr>
        <w:t>Содержание учебного предмета «Математика»,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rsidR="00790E14" w:rsidRPr="00790E14" w:rsidRDefault="00790E14" w:rsidP="00790E14">
      <w:pPr>
        <w:ind w:firstLine="709"/>
        <w:jc w:val="center"/>
        <w:rPr>
          <w:b/>
          <w:sz w:val="24"/>
          <w:szCs w:val="24"/>
        </w:rPr>
      </w:pPr>
      <w:r w:rsidRPr="00790E14">
        <w:rPr>
          <w:b/>
          <w:sz w:val="24"/>
          <w:szCs w:val="24"/>
        </w:rPr>
        <w:t>Содержание учебного предмета «Математика»</w:t>
      </w:r>
    </w:p>
    <w:p w:rsidR="00790E14" w:rsidRPr="00790E14" w:rsidRDefault="00790E14" w:rsidP="00790E14">
      <w:pPr>
        <w:ind w:firstLine="709"/>
        <w:jc w:val="center"/>
        <w:rPr>
          <w:rFonts w:eastAsia="Calibri"/>
          <w:b/>
          <w:sz w:val="24"/>
          <w:szCs w:val="24"/>
        </w:rPr>
      </w:pPr>
      <w:bookmarkStart w:id="26" w:name="Заголовок_6"/>
      <w:r w:rsidRPr="00790E14">
        <w:rPr>
          <w:rFonts w:eastAsia="Calibri"/>
          <w:b/>
          <w:sz w:val="24"/>
          <w:szCs w:val="24"/>
        </w:rPr>
        <w:t>5 КЛАСС</w:t>
      </w:r>
    </w:p>
    <w:bookmarkEnd w:id="26"/>
    <w:p w:rsidR="00790E14" w:rsidRPr="00790E14" w:rsidRDefault="00790E14" w:rsidP="00790E14">
      <w:pPr>
        <w:ind w:firstLine="709"/>
        <w:jc w:val="center"/>
        <w:rPr>
          <w:rFonts w:eastAsia="Calibri"/>
          <w:b/>
          <w:sz w:val="24"/>
          <w:szCs w:val="24"/>
        </w:rPr>
      </w:pPr>
      <w:r w:rsidRPr="00790E14">
        <w:rPr>
          <w:b/>
          <w:bCs/>
          <w:sz w:val="24"/>
          <w:szCs w:val="24"/>
        </w:rPr>
        <w:t>(1-й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68"/>
      </w:r>
    </w:p>
    <w:p w:rsidR="00790E14" w:rsidRPr="00790E14" w:rsidRDefault="00790E14" w:rsidP="00790E14">
      <w:pPr>
        <w:ind w:firstLine="709"/>
        <w:rPr>
          <w:bCs/>
          <w:sz w:val="24"/>
          <w:szCs w:val="24"/>
        </w:rPr>
      </w:pPr>
      <w:r w:rsidRPr="00790E14">
        <w:rPr>
          <w:bCs/>
          <w:sz w:val="24"/>
          <w:szCs w:val="24"/>
        </w:rPr>
        <w:t>Натуральные числа. Действия с натуральными числами</w:t>
      </w:r>
    </w:p>
    <w:p w:rsidR="00790E14" w:rsidRPr="00790E14" w:rsidRDefault="00790E14" w:rsidP="00790E14">
      <w:pPr>
        <w:ind w:firstLine="709"/>
        <w:rPr>
          <w:bCs/>
          <w:sz w:val="24"/>
          <w:szCs w:val="24"/>
        </w:rPr>
      </w:pPr>
      <w:r w:rsidRPr="00790E14">
        <w:rPr>
          <w:bCs/>
          <w:sz w:val="24"/>
          <w:szCs w:val="24"/>
        </w:rPr>
        <w:t>Наглядная геометрия. Линии на плоскости</w:t>
      </w:r>
    </w:p>
    <w:p w:rsidR="00790E14" w:rsidRPr="00790E14" w:rsidRDefault="00790E14" w:rsidP="00790E14">
      <w:pPr>
        <w:ind w:firstLine="709"/>
        <w:rPr>
          <w:bCs/>
          <w:sz w:val="24"/>
          <w:szCs w:val="24"/>
        </w:rPr>
      </w:pPr>
      <w:r w:rsidRPr="00790E14">
        <w:rPr>
          <w:bCs/>
          <w:sz w:val="24"/>
          <w:szCs w:val="24"/>
        </w:rPr>
        <w:t>Обыкновенные дроби</w:t>
      </w:r>
    </w:p>
    <w:p w:rsidR="00790E14" w:rsidRPr="00790E14" w:rsidRDefault="00790E14" w:rsidP="00790E14">
      <w:pPr>
        <w:ind w:firstLine="709"/>
        <w:rPr>
          <w:bCs/>
          <w:sz w:val="24"/>
          <w:szCs w:val="24"/>
        </w:rPr>
      </w:pPr>
      <w:r w:rsidRPr="00790E14">
        <w:rPr>
          <w:bCs/>
          <w:sz w:val="24"/>
          <w:szCs w:val="24"/>
        </w:rPr>
        <w:t>Наглядная геометрия. Многоугольники</w:t>
      </w:r>
    </w:p>
    <w:p w:rsidR="00790E14" w:rsidRPr="00790E14" w:rsidRDefault="00790E14" w:rsidP="00790E14">
      <w:pPr>
        <w:ind w:firstLine="709"/>
        <w:rPr>
          <w:bCs/>
          <w:sz w:val="24"/>
          <w:szCs w:val="24"/>
        </w:rPr>
      </w:pPr>
      <w:r w:rsidRPr="00790E14">
        <w:rPr>
          <w:bCs/>
          <w:sz w:val="24"/>
          <w:szCs w:val="24"/>
        </w:rPr>
        <w:t>Десятичные дроби</w:t>
      </w:r>
    </w:p>
    <w:p w:rsidR="00790E14" w:rsidRPr="00790E14" w:rsidRDefault="00790E14" w:rsidP="00790E14">
      <w:pPr>
        <w:ind w:firstLine="709"/>
        <w:rPr>
          <w:bCs/>
          <w:sz w:val="24"/>
          <w:szCs w:val="24"/>
        </w:rPr>
      </w:pPr>
      <w:r w:rsidRPr="00790E14">
        <w:rPr>
          <w:bCs/>
          <w:sz w:val="24"/>
          <w:szCs w:val="24"/>
        </w:rPr>
        <w:t>Наглядная геометрия. Тела и фигуры в пространстве</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обсуждение рассматриваемых понятий, формулирование правил;</w:t>
      </w:r>
    </w:p>
    <w:p w:rsidR="00790E14" w:rsidRPr="00790E14" w:rsidRDefault="00790E14" w:rsidP="00790E14">
      <w:pPr>
        <w:ind w:firstLine="709"/>
        <w:jc w:val="both"/>
        <w:rPr>
          <w:sz w:val="24"/>
          <w:szCs w:val="24"/>
        </w:rPr>
      </w:pPr>
      <w:r w:rsidRPr="00790E14">
        <w:rPr>
          <w:sz w:val="24"/>
          <w:szCs w:val="24"/>
        </w:rPr>
        <w:t>– выделение (в соответствии со словесной инструкцией) и словесное обозначение изображённых объектов;</w:t>
      </w:r>
    </w:p>
    <w:p w:rsidR="00790E14" w:rsidRPr="00790E14" w:rsidRDefault="00790E14" w:rsidP="00790E14">
      <w:pPr>
        <w:ind w:firstLine="709"/>
        <w:jc w:val="both"/>
        <w:rPr>
          <w:sz w:val="24"/>
          <w:szCs w:val="24"/>
        </w:rPr>
      </w:pPr>
      <w:r w:rsidRPr="00790E14">
        <w:rPr>
          <w:sz w:val="24"/>
          <w:szCs w:val="24"/>
        </w:rPr>
        <w:t>– выполнение графических работ (по словесной инструкции, образцу, по аналогии и др.);</w:t>
      </w:r>
    </w:p>
    <w:p w:rsidR="00790E14" w:rsidRPr="00790E14" w:rsidRDefault="00790E14" w:rsidP="00790E14">
      <w:pPr>
        <w:ind w:firstLine="709"/>
        <w:jc w:val="both"/>
        <w:rPr>
          <w:sz w:val="24"/>
          <w:szCs w:val="24"/>
        </w:rPr>
      </w:pPr>
      <w:r w:rsidRPr="00790E14">
        <w:rPr>
          <w:sz w:val="24"/>
          <w:szCs w:val="24"/>
        </w:rPr>
        <w:t>– выполнение вычислений в устной и письменной формах;</w:t>
      </w:r>
    </w:p>
    <w:p w:rsidR="00790E14" w:rsidRPr="00790E14" w:rsidRDefault="00790E14" w:rsidP="00790E14">
      <w:pPr>
        <w:ind w:firstLine="709"/>
        <w:jc w:val="both"/>
        <w:rPr>
          <w:sz w:val="24"/>
          <w:szCs w:val="24"/>
        </w:rPr>
      </w:pPr>
      <w:r w:rsidRPr="00790E14">
        <w:rPr>
          <w:sz w:val="24"/>
          <w:szCs w:val="24"/>
        </w:rPr>
        <w:t>– составление плана и обсуждение способа решения задачи;</w:t>
      </w:r>
    </w:p>
    <w:p w:rsidR="00790E14" w:rsidRPr="00790E14" w:rsidRDefault="00790E14" w:rsidP="00790E14">
      <w:pPr>
        <w:ind w:firstLine="709"/>
        <w:jc w:val="both"/>
        <w:rPr>
          <w:sz w:val="24"/>
          <w:szCs w:val="24"/>
        </w:rPr>
      </w:pPr>
      <w:r w:rsidRPr="00790E14">
        <w:rPr>
          <w:sz w:val="24"/>
          <w:szCs w:val="24"/>
        </w:rPr>
        <w:t>– обсуждение и вывод формул (формулы пути и др.), значений входящих в неё букв; нахождение по формуле указанных данных;</w:t>
      </w:r>
    </w:p>
    <w:p w:rsidR="00790E14" w:rsidRPr="00790E14" w:rsidRDefault="00790E14" w:rsidP="00790E14">
      <w:pPr>
        <w:ind w:firstLine="709"/>
        <w:jc w:val="both"/>
        <w:rPr>
          <w:sz w:val="24"/>
          <w:szCs w:val="24"/>
        </w:rPr>
      </w:pPr>
      <w:r w:rsidRPr="00790E14">
        <w:rPr>
          <w:sz w:val="24"/>
          <w:szCs w:val="24"/>
        </w:rPr>
        <w:t>– построение логических цепочек при доказательстве и диалоге и др.</w:t>
      </w:r>
    </w:p>
    <w:p w:rsidR="00790E14" w:rsidRPr="00790E14" w:rsidRDefault="00790E14" w:rsidP="00790E14">
      <w:pPr>
        <w:ind w:firstLine="709"/>
        <w:jc w:val="center"/>
        <w:rPr>
          <w:rFonts w:eastAsia="Calibri"/>
          <w:b/>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Деление, доказательство, единицы измерения, задача, измерение длины стороны, координатный луч, координаты, луч, многоугольник, натуральное число, неравенство, отрезок (длина отрезка, концы отрезка), плоскость, прямая, равные отрезки, расстояние между точками, точка, треугольник, шкала.</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Буквенная запись выражения, вычитаемое, вычитание, нахождение значения, периметр, площадь, разность, свойства сложения и вычитания, слагаемые, сложение, числовое выражение, числовое равенство.</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 xml:space="preserve">Квадрат, куб, множитель, нахождение значения переменной, основание, остаток, произведение, </w:t>
      </w:r>
      <w:r w:rsidRPr="00790E14">
        <w:rPr>
          <w:rFonts w:ascii="Times New Roman" w:hAnsi="Times New Roman" w:cs="Times New Roman"/>
          <w:bCs/>
        </w:rPr>
        <w:t xml:space="preserve">смысл выражения, </w:t>
      </w:r>
      <w:r w:rsidRPr="00790E14">
        <w:rPr>
          <w:rFonts w:ascii="Times New Roman" w:hAnsi="Times New Roman" w:cs="Times New Roman"/>
        </w:rPr>
        <w:t xml:space="preserve">распределительное свойство умножения, сочетательное свойство умножения, </w:t>
      </w:r>
      <w:r w:rsidRPr="00790E14">
        <w:rPr>
          <w:rFonts w:ascii="Times New Roman" w:hAnsi="Times New Roman" w:cs="Times New Roman"/>
          <w:bCs/>
        </w:rPr>
        <w:t>способ нахождения деления, способ нахождения умножения</w:t>
      </w:r>
      <w:r w:rsidRPr="00790E14">
        <w:rPr>
          <w:rFonts w:ascii="Times New Roman" w:hAnsi="Times New Roman" w:cs="Times New Roman"/>
        </w:rPr>
        <w:t>, степень, умножение, частное, упрощение выражения,</w:t>
      </w:r>
      <w:r w:rsidRPr="00790E14">
        <w:rPr>
          <w:rFonts w:ascii="Times New Roman" w:hAnsi="Times New Roman" w:cs="Times New Roman"/>
          <w:bCs/>
        </w:rPr>
        <w:t xml:space="preserve"> чтение выражений.</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формула, формула площади, формула пути.</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lastRenderedPageBreak/>
        <w:t>Выделение части, вычитание дробей, деление на части, диаметр, дроби с одинаковым знаменателем, дробь (правильные / неправильные дроби), запись дробей, знаменатель, нахождение значения буквенного выражения, обыкновенные дроби, расположение дробей, сложение дробей, сравнение дробей, центр круга, числитель, чтение дробей.</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нахождение дроби от числа, нахождение значения буквенного выражения,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среднее арифметическое, умножение десятичной дроби на натуральное число, уравнивание числа знаков, чтение десятичных дробей.</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Измерение углов, микрокалькулятор, нахождение части от числа, нахождение числа по его части, показания, построение углов, транспортир, угол (прямой, тупой, острый, развёрнутый), чертёжный треугольник.</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eastAsia="Calibri" w:hAnsi="Times New Roman" w:cs="Times New Roman"/>
          <w:i/>
        </w:rPr>
        <w:t>Примерные фразы</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Я буду перечислять первые 17 чисел натурального ряда.</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Я могу (готов) привести примеры двузначных (трёхзначных, шестизначных) чисел.</w:t>
      </w:r>
    </w:p>
    <w:p w:rsidR="00790E14" w:rsidRPr="00790E14" w:rsidRDefault="00790E14" w:rsidP="00790E14">
      <w:pPr>
        <w:pStyle w:val="14"/>
        <w:ind w:left="0" w:firstLine="709"/>
        <w:jc w:val="both"/>
        <w:rPr>
          <w:rFonts w:ascii="Times New Roman" w:hAnsi="Times New Roman" w:cs="Times New Roman"/>
          <w:noProof/>
        </w:rPr>
      </w:pPr>
      <w:r w:rsidRPr="00790E14">
        <w:rPr>
          <w:rFonts w:ascii="Times New Roman" w:hAnsi="Times New Roman" w:cs="Times New Roman"/>
          <w:noProof/>
        </w:rPr>
        <w:t>Нам предстоит (нужно, следует, необходимо) выбрать единичный отрезок и отметить на координатном луче точки, координаты которых …</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Отрезок АС разбивает прямоугольник на два равных треугольника: АВС и А</w:t>
      </w:r>
      <w:r w:rsidRPr="00790E14">
        <w:rPr>
          <w:rFonts w:ascii="Times New Roman" w:hAnsi="Times New Roman" w:cs="Times New Roman"/>
          <w:lang w:val="en-US"/>
        </w:rPr>
        <w:t>D</w:t>
      </w:r>
      <w:r w:rsidRPr="00790E14">
        <w:rPr>
          <w:rFonts w:ascii="Times New Roman" w:hAnsi="Times New Roman" w:cs="Times New Roman"/>
        </w:rPr>
        <w:t xml:space="preserve">С. </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 xml:space="preserve">Площадь каждого треугольника равна половине площади всего прямоугольника. </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Квадрат – это прямоугольник с равными сторонами.</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Я могу (хочу, готов) привести примеры предметов, которые имеют форму прямоугольного параллелепипеда.</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 xml:space="preserve">Я могу ответить на вопрос о том, сколько рёбер и вершин у прямоугольного параллелепипеда. </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Правильная дробь меньше единицы. Неправильная дробь больше или равна единице.</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Я могу (готов) привести пример числового выражения и объяснить, как найти значение числового выражения.</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Я хочу привести пример буквенного выражения.</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rPr>
        <w:t>С помощью микрокалькулятора можно выполнять разные арифметические действия: сложение, вычитание, умножение, деление.</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eastAsia="Calibri" w:hAnsi="Times New Roman" w:cs="Times New Roman"/>
          <w:i/>
        </w:rPr>
        <w:t>Примерные выводы</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rsidR="00790E14" w:rsidRPr="00790E14" w:rsidRDefault="00790E14" w:rsidP="00790E14">
      <w:pPr>
        <w:pStyle w:val="14"/>
        <w:ind w:left="0" w:firstLine="709"/>
        <w:jc w:val="both"/>
        <w:rPr>
          <w:rFonts w:ascii="Times New Roman" w:hAnsi="Times New Roman" w:cs="Times New Roman"/>
          <w:bCs/>
          <w:noProof/>
        </w:rPr>
      </w:pPr>
      <w:r w:rsidRPr="00790E14">
        <w:rPr>
          <w:rFonts w:ascii="Times New Roman" w:hAnsi="Times New Roman" w:cs="Times New Roman"/>
          <w:bCs/>
          <w:noProof/>
        </w:rPr>
        <w:lastRenderedPageBreak/>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hAnsi="Times New Roman" w:cs="Times New Roman"/>
          <w:bCs/>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rsidR="00790E14" w:rsidRPr="00790E14" w:rsidRDefault="00790E14" w:rsidP="00790E14">
      <w:pPr>
        <w:ind w:firstLine="709"/>
        <w:jc w:val="center"/>
        <w:rPr>
          <w:rFonts w:eastAsia="Calibri"/>
          <w:b/>
          <w:sz w:val="24"/>
          <w:szCs w:val="24"/>
        </w:rPr>
      </w:pPr>
      <w:bookmarkStart w:id="27" w:name="Заголовок_7"/>
      <w:r w:rsidRPr="00790E14">
        <w:rPr>
          <w:rFonts w:eastAsia="Calibri"/>
          <w:b/>
          <w:sz w:val="24"/>
          <w:szCs w:val="24"/>
        </w:rPr>
        <w:t>6 КЛАСС</w:t>
      </w:r>
    </w:p>
    <w:bookmarkEnd w:id="27"/>
    <w:p w:rsidR="00790E14" w:rsidRPr="00790E14" w:rsidRDefault="00790E14" w:rsidP="00790E14">
      <w:pPr>
        <w:ind w:firstLine="709"/>
        <w:jc w:val="center"/>
        <w:rPr>
          <w:rFonts w:eastAsia="Calibri"/>
          <w:b/>
          <w:sz w:val="24"/>
          <w:szCs w:val="24"/>
        </w:rPr>
      </w:pPr>
      <w:r w:rsidRPr="00790E14">
        <w:rPr>
          <w:b/>
          <w:bCs/>
          <w:sz w:val="24"/>
          <w:szCs w:val="24"/>
        </w:rPr>
        <w:t>(2-й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69"/>
      </w:r>
    </w:p>
    <w:p w:rsidR="00790E14" w:rsidRPr="00790E14" w:rsidRDefault="00790E14" w:rsidP="00790E14">
      <w:pPr>
        <w:ind w:firstLine="709"/>
        <w:rPr>
          <w:bCs/>
          <w:sz w:val="24"/>
          <w:szCs w:val="24"/>
        </w:rPr>
      </w:pPr>
      <w:r w:rsidRPr="00790E14">
        <w:rPr>
          <w:bCs/>
          <w:sz w:val="24"/>
          <w:szCs w:val="24"/>
        </w:rPr>
        <w:t>Натуральные числа</w:t>
      </w:r>
    </w:p>
    <w:p w:rsidR="00790E14" w:rsidRPr="00790E14" w:rsidRDefault="00790E14" w:rsidP="00790E14">
      <w:pPr>
        <w:ind w:firstLine="709"/>
        <w:rPr>
          <w:bCs/>
          <w:sz w:val="24"/>
          <w:szCs w:val="24"/>
        </w:rPr>
      </w:pPr>
      <w:r w:rsidRPr="00790E14">
        <w:rPr>
          <w:bCs/>
          <w:sz w:val="24"/>
          <w:szCs w:val="24"/>
        </w:rPr>
        <w:t>Наглядная геометрия. Прямые на плоскости</w:t>
      </w:r>
    </w:p>
    <w:p w:rsidR="00790E14" w:rsidRPr="00790E14" w:rsidRDefault="00790E14" w:rsidP="00790E14">
      <w:pPr>
        <w:ind w:firstLine="709"/>
        <w:rPr>
          <w:bCs/>
          <w:sz w:val="24"/>
          <w:szCs w:val="24"/>
        </w:rPr>
      </w:pPr>
      <w:r w:rsidRPr="00790E14">
        <w:rPr>
          <w:bCs/>
          <w:sz w:val="24"/>
          <w:szCs w:val="24"/>
        </w:rPr>
        <w:t>Дроби</w:t>
      </w:r>
    </w:p>
    <w:p w:rsidR="00790E14" w:rsidRPr="00790E14" w:rsidRDefault="00790E14" w:rsidP="00790E14">
      <w:pPr>
        <w:ind w:firstLine="709"/>
        <w:rPr>
          <w:bCs/>
          <w:sz w:val="24"/>
          <w:szCs w:val="24"/>
        </w:rPr>
      </w:pPr>
      <w:r w:rsidRPr="00790E14">
        <w:rPr>
          <w:bCs/>
          <w:sz w:val="24"/>
          <w:szCs w:val="24"/>
        </w:rPr>
        <w:t>Наглядная геометрия. Симметрия</w:t>
      </w:r>
    </w:p>
    <w:p w:rsidR="00790E14" w:rsidRPr="00790E14" w:rsidRDefault="00790E14" w:rsidP="00790E14">
      <w:pPr>
        <w:ind w:firstLine="709"/>
        <w:rPr>
          <w:bCs/>
          <w:sz w:val="24"/>
          <w:szCs w:val="24"/>
        </w:rPr>
      </w:pPr>
      <w:r w:rsidRPr="00790E14">
        <w:rPr>
          <w:bCs/>
          <w:sz w:val="24"/>
          <w:szCs w:val="24"/>
        </w:rPr>
        <w:t>Выражения с буквами</w:t>
      </w:r>
    </w:p>
    <w:p w:rsidR="00790E14" w:rsidRPr="00790E14" w:rsidRDefault="00790E14" w:rsidP="00790E14">
      <w:pPr>
        <w:ind w:firstLine="709"/>
        <w:rPr>
          <w:bCs/>
          <w:sz w:val="24"/>
          <w:szCs w:val="24"/>
        </w:rPr>
      </w:pPr>
      <w:r w:rsidRPr="00790E14">
        <w:rPr>
          <w:bCs/>
          <w:sz w:val="24"/>
          <w:szCs w:val="24"/>
        </w:rPr>
        <w:t>Наглядная геометрия. Фигуры на плоскости</w:t>
      </w:r>
    </w:p>
    <w:p w:rsidR="00790E14" w:rsidRPr="00790E14" w:rsidRDefault="00790E14" w:rsidP="00790E14">
      <w:pPr>
        <w:ind w:firstLine="709"/>
        <w:rPr>
          <w:bCs/>
          <w:sz w:val="24"/>
          <w:szCs w:val="24"/>
        </w:rPr>
      </w:pPr>
      <w:r w:rsidRPr="00790E14">
        <w:rPr>
          <w:bCs/>
          <w:sz w:val="24"/>
          <w:szCs w:val="24"/>
        </w:rPr>
        <w:t>Положительные и отрицательные числа</w:t>
      </w:r>
    </w:p>
    <w:p w:rsidR="00790E14" w:rsidRPr="00790E14" w:rsidRDefault="00790E14" w:rsidP="00790E14">
      <w:pPr>
        <w:ind w:firstLine="709"/>
        <w:rPr>
          <w:bCs/>
          <w:sz w:val="24"/>
          <w:szCs w:val="24"/>
        </w:rPr>
      </w:pPr>
      <w:r w:rsidRPr="00790E14">
        <w:rPr>
          <w:bCs/>
          <w:sz w:val="24"/>
          <w:szCs w:val="24"/>
        </w:rPr>
        <w:t>Представление данных</w:t>
      </w:r>
    </w:p>
    <w:p w:rsidR="00790E14" w:rsidRPr="00790E14" w:rsidRDefault="00790E14" w:rsidP="00790E14">
      <w:pPr>
        <w:ind w:firstLine="709"/>
        <w:rPr>
          <w:bCs/>
          <w:sz w:val="24"/>
          <w:szCs w:val="24"/>
        </w:rPr>
      </w:pPr>
      <w:r w:rsidRPr="00790E14">
        <w:rPr>
          <w:bCs/>
          <w:sz w:val="24"/>
          <w:szCs w:val="24"/>
        </w:rPr>
        <w:lastRenderedPageBreak/>
        <w:t>Наглядная геометрия. Фигуры в пространстве</w:t>
      </w:r>
    </w:p>
    <w:p w:rsidR="00790E14" w:rsidRPr="00790E14" w:rsidRDefault="00790E14" w:rsidP="00790E14">
      <w:pPr>
        <w:ind w:firstLine="709"/>
        <w:rPr>
          <w:b/>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rFonts w:eastAsia="Calibri"/>
          <w:b/>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rPr>
        <w:t xml:space="preserve">Делители и кратные. Обыкновенные дроби. Признаки делимости.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w:t>
      </w:r>
      <w:r w:rsidRPr="00790E14">
        <w:rPr>
          <w:rFonts w:ascii="Times New Roman" w:hAnsi="Times New Roman" w:cs="Times New Roman"/>
          <w:bCs/>
        </w:rPr>
        <w:t xml:space="preserve">Проценты. </w:t>
      </w:r>
      <w:r w:rsidRPr="00790E14">
        <w:rPr>
          <w:rFonts w:ascii="Times New Roman" w:hAnsi="Times New Roman" w:cs="Times New Roman"/>
        </w:rPr>
        <w:t xml:space="preserve">Свойства умножения, распределительное свойство умножения. </w:t>
      </w:r>
      <w:r w:rsidRPr="00790E14">
        <w:rPr>
          <w:rFonts w:ascii="Times New Roman" w:hAnsi="Times New Roman" w:cs="Times New Roman"/>
          <w:bCs/>
        </w:rPr>
        <w:t xml:space="preserve">Свойства умножения относительно сложения. </w:t>
      </w:r>
      <w:r w:rsidRPr="00790E14">
        <w:rPr>
          <w:rFonts w:ascii="Times New Roman" w:hAnsi="Times New Roman" w:cs="Times New Roman"/>
        </w:rPr>
        <w:t xml:space="preserve">Взаимно обратные числа. Деление дроби на дробь. Число обратное делителю. </w:t>
      </w:r>
      <w:r w:rsidRPr="00790E14">
        <w:rPr>
          <w:rFonts w:ascii="Times New Roman" w:hAnsi="Times New Roman" w:cs="Times New Roman"/>
          <w:bCs/>
        </w:rPr>
        <w:t>Деление смешанного числа на дробь, д</w:t>
      </w:r>
      <w:r w:rsidRPr="00790E14">
        <w:rPr>
          <w:rFonts w:ascii="Times New Roman" w:hAnsi="Times New Roman" w:cs="Times New Roman"/>
        </w:rPr>
        <w:t>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eastAsia="Calibri" w:hAnsi="Times New Roman" w:cs="Times New Roman"/>
          <w:i/>
        </w:rPr>
        <w:t>Примерные фразы</w:t>
      </w:r>
    </w:p>
    <w:p w:rsidR="00790E14" w:rsidRPr="00790E14" w:rsidRDefault="00790E14" w:rsidP="00790E14">
      <w:pPr>
        <w:ind w:firstLine="709"/>
        <w:jc w:val="both"/>
        <w:rPr>
          <w:bCs/>
          <w:iCs/>
          <w:sz w:val="24"/>
          <w:szCs w:val="24"/>
        </w:rPr>
      </w:pPr>
      <w:r w:rsidRPr="00790E14">
        <w:rPr>
          <w:bCs/>
          <w:iCs/>
          <w:sz w:val="24"/>
          <w:szCs w:val="24"/>
        </w:rPr>
        <w:t>Покажи (напиши, назови, начерти …); я (он) написал (начертил, решил, сделал вычисления…).</w:t>
      </w:r>
    </w:p>
    <w:p w:rsidR="00790E14" w:rsidRPr="00790E14" w:rsidRDefault="00790E14" w:rsidP="00790E14">
      <w:pPr>
        <w:ind w:firstLine="709"/>
        <w:jc w:val="both"/>
        <w:rPr>
          <w:bCs/>
          <w:iCs/>
          <w:sz w:val="24"/>
          <w:szCs w:val="24"/>
        </w:rPr>
      </w:pPr>
      <w:r w:rsidRPr="00790E14">
        <w:rPr>
          <w:bCs/>
          <w:iCs/>
          <w:sz w:val="24"/>
          <w:szCs w:val="24"/>
        </w:rPr>
        <w:lastRenderedPageBreak/>
        <w:t xml:space="preserve">Любое натуральное число имеет бесконечно много кратных. </w:t>
      </w:r>
    </w:p>
    <w:p w:rsidR="00790E14" w:rsidRPr="00790E14" w:rsidRDefault="00790E14" w:rsidP="00790E14">
      <w:pPr>
        <w:ind w:firstLine="709"/>
        <w:jc w:val="both"/>
        <w:rPr>
          <w:bCs/>
          <w:iCs/>
          <w:sz w:val="24"/>
          <w:szCs w:val="24"/>
        </w:rPr>
      </w:pPr>
      <w:r w:rsidRPr="00790E14">
        <w:rPr>
          <w:bCs/>
          <w:iCs/>
          <w:sz w:val="24"/>
          <w:szCs w:val="24"/>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rsidR="00790E14" w:rsidRPr="00790E14" w:rsidRDefault="00790E14" w:rsidP="00790E14">
      <w:pPr>
        <w:ind w:firstLine="709"/>
        <w:jc w:val="both"/>
        <w:rPr>
          <w:bCs/>
          <w:iCs/>
          <w:sz w:val="24"/>
          <w:szCs w:val="24"/>
        </w:rPr>
      </w:pPr>
      <w:r w:rsidRPr="00790E14">
        <w:rPr>
          <w:bCs/>
          <w:iCs/>
          <w:sz w:val="24"/>
          <w:szCs w:val="24"/>
        </w:rPr>
        <w:t>Сокращением дроби называют деление числителя и знаменателя на их общий делитель, отличный от единицы.</w:t>
      </w:r>
    </w:p>
    <w:p w:rsidR="00790E14" w:rsidRPr="00790E14" w:rsidRDefault="00790E14" w:rsidP="00790E14">
      <w:pPr>
        <w:ind w:firstLine="709"/>
        <w:jc w:val="both"/>
        <w:rPr>
          <w:bCs/>
          <w:iCs/>
          <w:sz w:val="24"/>
          <w:szCs w:val="24"/>
        </w:rPr>
      </w:pPr>
      <w:r w:rsidRPr="00790E14">
        <w:rPr>
          <w:bCs/>
          <w:iCs/>
          <w:sz w:val="24"/>
          <w:szCs w:val="24"/>
        </w:rPr>
        <w:t>Я научился(ась) сравнивать, складывать и вычитать дроби с одинаковыми знаменателями.</w:t>
      </w:r>
    </w:p>
    <w:p w:rsidR="00790E14" w:rsidRPr="00790E14" w:rsidRDefault="00790E14" w:rsidP="00790E14">
      <w:pPr>
        <w:ind w:firstLine="709"/>
        <w:jc w:val="both"/>
        <w:rPr>
          <w:bCs/>
          <w:iCs/>
          <w:sz w:val="24"/>
          <w:szCs w:val="24"/>
        </w:rPr>
      </w:pPr>
      <w:r w:rsidRPr="00790E14">
        <w:rPr>
          <w:bCs/>
          <w:iCs/>
          <w:sz w:val="24"/>
          <w:szCs w:val="24"/>
        </w:rPr>
        <w:t>Когда я умножал(а) дробь на натуральное число, что сначала на это число я умножил(а) её числитель. Знаменатель я оставил(а) без изменения.</w:t>
      </w:r>
    </w:p>
    <w:p w:rsidR="00790E14" w:rsidRPr="00790E14" w:rsidRDefault="00790E14" w:rsidP="00790E14">
      <w:pPr>
        <w:ind w:firstLine="709"/>
        <w:jc w:val="both"/>
        <w:rPr>
          <w:bCs/>
          <w:iCs/>
          <w:sz w:val="24"/>
          <w:szCs w:val="24"/>
        </w:rPr>
      </w:pPr>
      <w:r w:rsidRPr="00790E14">
        <w:rPr>
          <w:bCs/>
          <w:iCs/>
          <w:sz w:val="24"/>
          <w:szCs w:val="24"/>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rsidR="00790E14" w:rsidRPr="00790E14" w:rsidRDefault="00790E14" w:rsidP="00790E14">
      <w:pPr>
        <w:ind w:firstLine="709"/>
        <w:jc w:val="both"/>
        <w:rPr>
          <w:bCs/>
          <w:iCs/>
          <w:sz w:val="24"/>
          <w:szCs w:val="24"/>
        </w:rPr>
      </w:pPr>
      <w:r w:rsidRPr="00790E14">
        <w:rPr>
          <w:bCs/>
          <w:iCs/>
          <w:sz w:val="24"/>
          <w:szCs w:val="24"/>
        </w:rPr>
        <w:t>Мы нашли правила размещения чисел в полукругах и вставили недостающие числа.</w:t>
      </w:r>
    </w:p>
    <w:p w:rsidR="00790E14" w:rsidRPr="00790E14" w:rsidRDefault="00790E14" w:rsidP="00790E14">
      <w:pPr>
        <w:pStyle w:val="14"/>
        <w:ind w:left="0" w:firstLine="709"/>
        <w:jc w:val="both"/>
        <w:rPr>
          <w:rFonts w:ascii="Times New Roman" w:hAnsi="Times New Roman" w:cs="Times New Roman"/>
          <w:bCs/>
          <w:iCs/>
        </w:rPr>
      </w:pPr>
      <w:r w:rsidRPr="00790E14">
        <w:rPr>
          <w:rFonts w:ascii="Times New Roman" w:hAnsi="Times New Roman" w:cs="Times New Roman"/>
          <w:bCs/>
          <w:iCs/>
        </w:rPr>
        <w:t>Дробным выражением называют частное двух чисел или выражений, в котором знак деления обозначен чертой.</w:t>
      </w:r>
    </w:p>
    <w:p w:rsidR="00790E14" w:rsidRPr="00790E14" w:rsidRDefault="00790E14" w:rsidP="00790E14">
      <w:pPr>
        <w:ind w:firstLine="709"/>
        <w:jc w:val="both"/>
        <w:rPr>
          <w:bCs/>
          <w:iCs/>
          <w:sz w:val="24"/>
          <w:szCs w:val="24"/>
        </w:rPr>
      </w:pPr>
      <w:r w:rsidRPr="00790E14">
        <w:rPr>
          <w:bCs/>
          <w:iCs/>
          <w:sz w:val="24"/>
          <w:szCs w:val="24"/>
        </w:rPr>
        <w:t>Числа со знаком «+» называют положительными.</w:t>
      </w:r>
    </w:p>
    <w:p w:rsidR="00790E14" w:rsidRPr="00790E14" w:rsidRDefault="00790E14" w:rsidP="00790E14">
      <w:pPr>
        <w:ind w:firstLine="709"/>
        <w:jc w:val="both"/>
        <w:rPr>
          <w:bCs/>
          <w:iCs/>
          <w:sz w:val="24"/>
          <w:szCs w:val="24"/>
        </w:rPr>
      </w:pPr>
      <w:r w:rsidRPr="00790E14">
        <w:rPr>
          <w:bCs/>
          <w:iCs/>
          <w:sz w:val="24"/>
          <w:szCs w:val="24"/>
        </w:rPr>
        <w:t>Числа со знаком «–» называют отрицательными.</w:t>
      </w:r>
    </w:p>
    <w:p w:rsidR="00790E14" w:rsidRPr="00790E14" w:rsidRDefault="00790E14" w:rsidP="00790E14">
      <w:pPr>
        <w:ind w:firstLine="709"/>
        <w:jc w:val="both"/>
        <w:rPr>
          <w:bCs/>
          <w:iCs/>
          <w:sz w:val="24"/>
          <w:szCs w:val="24"/>
        </w:rPr>
      </w:pPr>
      <w:r w:rsidRPr="00790E14">
        <w:rPr>
          <w:bCs/>
          <w:iCs/>
          <w:sz w:val="24"/>
          <w:szCs w:val="24"/>
        </w:rPr>
        <w:t xml:space="preserve">Положительное направление отмечают стрелкой. </w:t>
      </w:r>
    </w:p>
    <w:p w:rsidR="00790E14" w:rsidRPr="00790E14" w:rsidRDefault="00790E14" w:rsidP="00790E14">
      <w:pPr>
        <w:ind w:firstLine="709"/>
        <w:jc w:val="both"/>
        <w:rPr>
          <w:bCs/>
          <w:iCs/>
          <w:sz w:val="24"/>
          <w:szCs w:val="24"/>
        </w:rPr>
      </w:pPr>
      <w:r w:rsidRPr="00790E14">
        <w:rPr>
          <w:bCs/>
          <w:iCs/>
          <w:sz w:val="24"/>
          <w:szCs w:val="24"/>
        </w:rPr>
        <w:t>Координатной прямой называют прямую с выбранными на ней началом отсчёта, единичным отрезком и направлением.</w:t>
      </w:r>
    </w:p>
    <w:p w:rsidR="00790E14" w:rsidRPr="00790E14" w:rsidRDefault="00790E14" w:rsidP="00790E14">
      <w:pPr>
        <w:ind w:firstLine="709"/>
        <w:jc w:val="both"/>
        <w:rPr>
          <w:bCs/>
          <w:iCs/>
          <w:sz w:val="24"/>
          <w:szCs w:val="24"/>
        </w:rPr>
      </w:pPr>
      <w:r w:rsidRPr="00790E14">
        <w:rPr>
          <w:bCs/>
          <w:iCs/>
          <w:sz w:val="24"/>
          <w:szCs w:val="24"/>
        </w:rPr>
        <w:t>Число, показывающее положение точки на прямой, называют координатой этой точки.</w:t>
      </w:r>
    </w:p>
    <w:p w:rsidR="00790E14" w:rsidRPr="00790E14" w:rsidRDefault="00790E14" w:rsidP="00790E14">
      <w:pPr>
        <w:ind w:firstLine="709"/>
        <w:jc w:val="both"/>
        <w:rPr>
          <w:bCs/>
          <w:iCs/>
          <w:sz w:val="24"/>
          <w:szCs w:val="24"/>
        </w:rPr>
      </w:pPr>
      <w:r w:rsidRPr="00790E14">
        <w:rPr>
          <w:bCs/>
          <w:iCs/>
          <w:sz w:val="24"/>
          <w:szCs w:val="24"/>
        </w:rPr>
        <w:t>Противоположными числами называют два числа, отличающиеся друг от друга только знаками.</w:t>
      </w:r>
    </w:p>
    <w:p w:rsidR="00790E14" w:rsidRPr="00790E14" w:rsidRDefault="00790E14" w:rsidP="00790E14">
      <w:pPr>
        <w:ind w:firstLine="709"/>
        <w:jc w:val="both"/>
        <w:rPr>
          <w:bCs/>
          <w:iCs/>
          <w:sz w:val="24"/>
          <w:szCs w:val="24"/>
        </w:rPr>
      </w:pPr>
      <w:r w:rsidRPr="00790E14">
        <w:rPr>
          <w:bCs/>
          <w:iCs/>
          <w:sz w:val="24"/>
          <w:szCs w:val="24"/>
        </w:rPr>
        <w:t>Целыми числами называют натуральные числа, противоположные им числа и 0.</w:t>
      </w:r>
    </w:p>
    <w:p w:rsidR="00790E14" w:rsidRPr="00790E14" w:rsidRDefault="00790E14" w:rsidP="00790E14">
      <w:pPr>
        <w:ind w:firstLine="709"/>
        <w:jc w:val="both"/>
        <w:rPr>
          <w:bCs/>
          <w:iCs/>
          <w:sz w:val="24"/>
          <w:szCs w:val="24"/>
        </w:rPr>
      </w:pPr>
      <w:r w:rsidRPr="00790E14">
        <w:rPr>
          <w:bCs/>
          <w:iCs/>
          <w:sz w:val="24"/>
          <w:szCs w:val="24"/>
        </w:rPr>
        <w:t>Чтобы сложить два отрицательных числа сначала надо сложить их модули. Затем надо поставить перед полученным числом знак «–».</w:t>
      </w:r>
    </w:p>
    <w:p w:rsidR="00790E14" w:rsidRPr="00790E14" w:rsidRDefault="00790E14" w:rsidP="00790E14">
      <w:pPr>
        <w:ind w:firstLine="709"/>
        <w:jc w:val="both"/>
        <w:rPr>
          <w:bCs/>
          <w:iCs/>
          <w:sz w:val="24"/>
          <w:szCs w:val="24"/>
        </w:rPr>
      </w:pPr>
      <w:r w:rsidRPr="00790E14">
        <w:rPr>
          <w:bCs/>
          <w:iCs/>
          <w:sz w:val="24"/>
          <w:szCs w:val="24"/>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rsidR="00790E14" w:rsidRPr="00790E14" w:rsidRDefault="00790E14" w:rsidP="00790E14">
      <w:pPr>
        <w:ind w:firstLine="709"/>
        <w:jc w:val="both"/>
        <w:rPr>
          <w:bCs/>
          <w:iCs/>
          <w:sz w:val="24"/>
          <w:szCs w:val="24"/>
        </w:rPr>
      </w:pPr>
      <w:r w:rsidRPr="00790E14">
        <w:rPr>
          <w:bCs/>
          <w:iCs/>
          <w:sz w:val="24"/>
          <w:szCs w:val="24"/>
        </w:rPr>
        <w:t>Чтобы перемножить два числа с разными знаками, надо перемножить модули этих чисел и поставить перед полученным числом знак «–».</w:t>
      </w:r>
    </w:p>
    <w:p w:rsidR="00790E14" w:rsidRPr="00790E14" w:rsidRDefault="00790E14" w:rsidP="00790E14">
      <w:pPr>
        <w:ind w:firstLine="709"/>
        <w:jc w:val="both"/>
        <w:rPr>
          <w:bCs/>
          <w:iCs/>
          <w:sz w:val="24"/>
          <w:szCs w:val="24"/>
        </w:rPr>
      </w:pPr>
      <w:r w:rsidRPr="00790E14">
        <w:rPr>
          <w:bCs/>
          <w:iCs/>
          <w:sz w:val="24"/>
          <w:szCs w:val="24"/>
        </w:rPr>
        <w:t>Корни уравнения не изменяются, если какое-нибудь слагаемое перенести из одной части уравнения в другую, изменив при этом его знак.</w:t>
      </w:r>
    </w:p>
    <w:p w:rsidR="00790E14" w:rsidRPr="00790E14" w:rsidRDefault="00790E14" w:rsidP="00790E14">
      <w:pPr>
        <w:pStyle w:val="14"/>
        <w:ind w:left="0" w:firstLine="709"/>
        <w:jc w:val="both"/>
        <w:rPr>
          <w:rFonts w:ascii="Times New Roman" w:hAnsi="Times New Roman" w:cs="Times New Roman"/>
          <w:bCs/>
          <w:iCs/>
        </w:rPr>
      </w:pPr>
      <w:r w:rsidRPr="00790E14">
        <w:rPr>
          <w:rFonts w:ascii="Times New Roman" w:hAnsi="Times New Roman" w:cs="Times New Roman"/>
          <w:bCs/>
          <w:iCs/>
        </w:rPr>
        <w:t>Две прямые, образующие при перечислении прямые углы, называют перпендикулярными.</w:t>
      </w:r>
    </w:p>
    <w:p w:rsidR="00790E14" w:rsidRPr="00790E14" w:rsidRDefault="00790E14" w:rsidP="00790E14">
      <w:pPr>
        <w:pStyle w:val="14"/>
        <w:ind w:left="0" w:firstLine="709"/>
        <w:jc w:val="both"/>
        <w:rPr>
          <w:rFonts w:ascii="Times New Roman" w:hAnsi="Times New Roman" w:cs="Times New Roman"/>
          <w:bCs/>
        </w:rPr>
      </w:pPr>
      <w:r w:rsidRPr="00790E14">
        <w:rPr>
          <w:rFonts w:ascii="Times New Roman" w:eastAsia="Calibri" w:hAnsi="Times New Roman" w:cs="Times New Roman"/>
          <w:i/>
        </w:rPr>
        <w:t>Примерные выводы</w:t>
      </w:r>
    </w:p>
    <w:p w:rsidR="00790E14" w:rsidRPr="00790E14" w:rsidRDefault="00790E14" w:rsidP="00790E14">
      <w:pPr>
        <w:ind w:firstLine="709"/>
        <w:jc w:val="both"/>
        <w:rPr>
          <w:bCs/>
          <w:iCs/>
          <w:sz w:val="24"/>
          <w:szCs w:val="24"/>
        </w:rPr>
      </w:pPr>
      <w:r w:rsidRPr="00790E14">
        <w:rPr>
          <w:bCs/>
          <w:iCs/>
          <w:sz w:val="24"/>
          <w:szCs w:val="24"/>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rsidR="00790E14" w:rsidRPr="00790E14" w:rsidRDefault="00790E14" w:rsidP="00790E14">
      <w:pPr>
        <w:ind w:firstLine="709"/>
        <w:jc w:val="both"/>
        <w:rPr>
          <w:bCs/>
          <w:iCs/>
          <w:sz w:val="24"/>
          <w:szCs w:val="24"/>
        </w:rPr>
      </w:pPr>
      <w:r w:rsidRPr="00790E14">
        <w:rPr>
          <w:bCs/>
          <w:iCs/>
          <w:sz w:val="24"/>
          <w:szCs w:val="24"/>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rsidR="00790E14" w:rsidRPr="00790E14" w:rsidRDefault="00790E14" w:rsidP="00790E14">
      <w:pPr>
        <w:ind w:firstLine="709"/>
        <w:jc w:val="both"/>
        <w:rPr>
          <w:bCs/>
          <w:iCs/>
          <w:sz w:val="24"/>
          <w:szCs w:val="24"/>
        </w:rPr>
      </w:pPr>
      <w:r w:rsidRPr="00790E14">
        <w:rPr>
          <w:bCs/>
          <w:iCs/>
          <w:sz w:val="24"/>
          <w:szCs w:val="24"/>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rsidR="00790E14" w:rsidRPr="00790E14" w:rsidRDefault="00790E14" w:rsidP="00790E14">
      <w:pPr>
        <w:ind w:firstLine="709"/>
        <w:jc w:val="both"/>
        <w:rPr>
          <w:bCs/>
          <w:iCs/>
          <w:sz w:val="24"/>
          <w:szCs w:val="24"/>
        </w:rPr>
      </w:pPr>
      <w:r w:rsidRPr="00790E14">
        <w:rPr>
          <w:bCs/>
          <w:iCs/>
          <w:sz w:val="24"/>
          <w:szCs w:val="24"/>
        </w:rPr>
        <w:t xml:space="preserve">Я понял(а), что наибольшее число, на которое можно сократить дробь, – это </w:t>
      </w:r>
      <w:r w:rsidRPr="00790E14">
        <w:rPr>
          <w:bCs/>
          <w:iCs/>
          <w:sz w:val="24"/>
          <w:szCs w:val="24"/>
        </w:rPr>
        <w:lastRenderedPageBreak/>
        <w:t>наибольший общий делитель её числителя и знаменателя.</w:t>
      </w:r>
    </w:p>
    <w:p w:rsidR="00790E14" w:rsidRPr="00790E14" w:rsidRDefault="00790E14" w:rsidP="00790E14">
      <w:pPr>
        <w:pStyle w:val="14"/>
        <w:ind w:left="0" w:firstLine="709"/>
        <w:jc w:val="both"/>
        <w:rPr>
          <w:rFonts w:ascii="Times New Roman" w:hAnsi="Times New Roman" w:cs="Times New Roman"/>
        </w:rPr>
      </w:pPr>
      <w:r w:rsidRPr="00790E14">
        <w:rPr>
          <w:rFonts w:ascii="Times New Roman" w:hAnsi="Times New Roman" w:cs="Times New Roman"/>
          <w:bCs/>
          <w:iCs/>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rsidR="00790E14" w:rsidRPr="00790E14" w:rsidRDefault="00790E14" w:rsidP="00790E14">
      <w:pPr>
        <w:ind w:firstLine="709"/>
        <w:jc w:val="both"/>
        <w:rPr>
          <w:bCs/>
          <w:iCs/>
          <w:sz w:val="24"/>
          <w:szCs w:val="24"/>
        </w:rPr>
      </w:pPr>
      <w:r w:rsidRPr="00790E14">
        <w:rPr>
          <w:bCs/>
          <w:iCs/>
          <w:sz w:val="24"/>
          <w:szCs w:val="24"/>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rsidR="00790E14" w:rsidRPr="00790E14" w:rsidRDefault="00790E14" w:rsidP="00790E14">
      <w:pPr>
        <w:ind w:firstLine="709"/>
        <w:jc w:val="both"/>
        <w:rPr>
          <w:bCs/>
          <w:iCs/>
          <w:sz w:val="24"/>
          <w:szCs w:val="24"/>
        </w:rPr>
      </w:pPr>
      <w:r w:rsidRPr="00790E14">
        <w:rPr>
          <w:bCs/>
          <w:iCs/>
          <w:sz w:val="24"/>
          <w:szCs w:val="24"/>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rsidR="00790E14" w:rsidRPr="00790E14" w:rsidRDefault="00790E14" w:rsidP="00790E14">
      <w:pPr>
        <w:ind w:firstLine="709"/>
        <w:jc w:val="both"/>
        <w:rPr>
          <w:bCs/>
          <w:iCs/>
          <w:sz w:val="24"/>
          <w:szCs w:val="24"/>
        </w:rPr>
      </w:pPr>
      <w:r w:rsidRPr="00790E14">
        <w:rPr>
          <w:bCs/>
          <w:iCs/>
          <w:sz w:val="24"/>
          <w:szCs w:val="24"/>
        </w:rPr>
        <w:t>Мы пришли к выводу о том, что для каждого числа есть только одно противоположное ему число. Число 0 противоположно самому себе.</w:t>
      </w:r>
    </w:p>
    <w:p w:rsidR="00790E14" w:rsidRPr="00790E14" w:rsidRDefault="00790E14" w:rsidP="00790E14">
      <w:pPr>
        <w:ind w:firstLine="709"/>
        <w:jc w:val="both"/>
        <w:rPr>
          <w:bCs/>
          <w:iCs/>
          <w:sz w:val="24"/>
          <w:szCs w:val="24"/>
        </w:rPr>
      </w:pPr>
      <w:r w:rsidRPr="00790E14">
        <w:rPr>
          <w:bCs/>
          <w:iCs/>
          <w:sz w:val="24"/>
          <w:szCs w:val="24"/>
        </w:rPr>
        <w:t xml:space="preserve">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w:t>
      </w:r>
      <w:r w:rsidRPr="00790E14">
        <w:rPr>
          <w:bCs/>
          <w:iCs/>
          <w:sz w:val="24"/>
          <w:szCs w:val="24"/>
          <w:lang w:val="en-US"/>
        </w:rPr>
        <w:t>a</w:t>
      </w:r>
      <w:r w:rsidRPr="00790E14">
        <w:rPr>
          <w:bCs/>
          <w:iCs/>
          <w:sz w:val="24"/>
          <w:szCs w:val="24"/>
        </w:rPr>
        <w:t>] = [</w:t>
      </w:r>
      <w:r w:rsidRPr="00790E14">
        <w:rPr>
          <w:bCs/>
          <w:iCs/>
          <w:sz w:val="24"/>
          <w:szCs w:val="24"/>
          <w:lang w:val="en-US"/>
        </w:rPr>
        <w:t>a</w:t>
      </w:r>
      <w:r w:rsidRPr="00790E14">
        <w:rPr>
          <w:bCs/>
          <w:iCs/>
          <w:sz w:val="24"/>
          <w:szCs w:val="24"/>
        </w:rPr>
        <w:t>]</w:t>
      </w:r>
    </w:p>
    <w:p w:rsidR="00790E14" w:rsidRPr="00790E14" w:rsidRDefault="00790E14" w:rsidP="00790E14">
      <w:pPr>
        <w:ind w:firstLine="709"/>
        <w:jc w:val="both"/>
        <w:rPr>
          <w:bCs/>
          <w:iCs/>
          <w:sz w:val="24"/>
          <w:szCs w:val="24"/>
        </w:rPr>
      </w:pPr>
      <w:r w:rsidRPr="00790E14">
        <w:rPr>
          <w:bCs/>
          <w:iCs/>
          <w:sz w:val="24"/>
          <w:szCs w:val="24"/>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rsidR="00790E14" w:rsidRPr="00790E14" w:rsidRDefault="00790E14" w:rsidP="00790E14">
      <w:pPr>
        <w:ind w:firstLine="709"/>
        <w:jc w:val="both"/>
        <w:rPr>
          <w:bCs/>
          <w:iCs/>
          <w:sz w:val="24"/>
          <w:szCs w:val="24"/>
        </w:rPr>
      </w:pPr>
      <w:r w:rsidRPr="00790E14">
        <w:rPr>
          <w:bCs/>
          <w:iCs/>
          <w:sz w:val="24"/>
          <w:szCs w:val="24"/>
        </w:rPr>
        <w:t>Я помню, что при делении нуля на любое число, не равное нулю, получается нуль. На нуль делить нельзя.</w:t>
      </w:r>
    </w:p>
    <w:p w:rsidR="00790E14" w:rsidRPr="00790E14" w:rsidRDefault="00790E14" w:rsidP="00790E14">
      <w:pPr>
        <w:pStyle w:val="14"/>
        <w:ind w:left="0" w:firstLine="709"/>
        <w:jc w:val="both"/>
        <w:rPr>
          <w:rFonts w:ascii="Times New Roman" w:hAnsi="Times New Roman" w:cs="Times New Roman"/>
          <w:bCs/>
          <w:iCs/>
        </w:rPr>
      </w:pPr>
      <w:r w:rsidRPr="00790E14">
        <w:rPr>
          <w:rFonts w:ascii="Times New Roman" w:hAnsi="Times New Roman" w:cs="Times New Roman"/>
          <w:bCs/>
          <w:iCs/>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rsidR="00790E14" w:rsidRPr="00790E14" w:rsidRDefault="00790E14" w:rsidP="00790E14">
      <w:pPr>
        <w:ind w:firstLine="709"/>
        <w:jc w:val="center"/>
        <w:rPr>
          <w:b/>
          <w:sz w:val="24"/>
          <w:szCs w:val="24"/>
        </w:rPr>
      </w:pPr>
      <w:bookmarkStart w:id="28" w:name="Заголовок_8"/>
      <w:r w:rsidRPr="00790E14">
        <w:rPr>
          <w:b/>
          <w:sz w:val="24"/>
          <w:szCs w:val="24"/>
        </w:rPr>
        <w:t>Содержание учебного предмета «Алгебра»</w:t>
      </w:r>
    </w:p>
    <w:p w:rsidR="00790E14" w:rsidRPr="00790E14" w:rsidRDefault="00790E14" w:rsidP="00790E14">
      <w:pPr>
        <w:ind w:firstLine="709"/>
        <w:jc w:val="center"/>
        <w:rPr>
          <w:rFonts w:eastAsia="Calibri"/>
          <w:b/>
          <w:sz w:val="24"/>
          <w:szCs w:val="24"/>
        </w:rPr>
      </w:pPr>
      <w:bookmarkStart w:id="29" w:name="Заголовок_9"/>
      <w:bookmarkEnd w:id="28"/>
      <w:r w:rsidRPr="00790E14">
        <w:rPr>
          <w:rFonts w:eastAsia="Calibri"/>
          <w:b/>
          <w:sz w:val="24"/>
          <w:szCs w:val="24"/>
        </w:rPr>
        <w:t>7 КЛАСС</w:t>
      </w:r>
    </w:p>
    <w:bookmarkEnd w:id="29"/>
    <w:p w:rsidR="00790E14" w:rsidRPr="00790E14" w:rsidRDefault="00790E14" w:rsidP="00790E14">
      <w:pPr>
        <w:ind w:firstLine="709"/>
        <w:jc w:val="center"/>
        <w:rPr>
          <w:rFonts w:eastAsia="Calibri"/>
          <w:b/>
          <w:sz w:val="24"/>
          <w:szCs w:val="24"/>
        </w:rPr>
      </w:pPr>
      <w:r w:rsidRPr="00790E14">
        <w:rPr>
          <w:b/>
          <w:bCs/>
          <w:sz w:val="24"/>
          <w:szCs w:val="24"/>
        </w:rPr>
        <w:t>(3-й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0"/>
      </w:r>
    </w:p>
    <w:p w:rsidR="00790E14" w:rsidRPr="00790E14" w:rsidRDefault="00790E14" w:rsidP="00790E14">
      <w:pPr>
        <w:ind w:firstLine="709"/>
        <w:rPr>
          <w:bCs/>
          <w:sz w:val="24"/>
          <w:szCs w:val="24"/>
        </w:rPr>
      </w:pPr>
      <w:r w:rsidRPr="00790E14">
        <w:rPr>
          <w:bCs/>
          <w:sz w:val="24"/>
          <w:szCs w:val="24"/>
        </w:rPr>
        <w:t>Числа и вычисления. Рациональные числа</w:t>
      </w:r>
    </w:p>
    <w:p w:rsidR="00790E14" w:rsidRPr="00790E14" w:rsidRDefault="00790E14" w:rsidP="00790E14">
      <w:pPr>
        <w:ind w:firstLine="709"/>
        <w:rPr>
          <w:bCs/>
          <w:sz w:val="24"/>
          <w:szCs w:val="24"/>
        </w:rPr>
      </w:pPr>
      <w:r w:rsidRPr="00790E14">
        <w:rPr>
          <w:bCs/>
          <w:sz w:val="24"/>
          <w:szCs w:val="24"/>
        </w:rPr>
        <w:t>Алгебраические выражения</w:t>
      </w:r>
    </w:p>
    <w:p w:rsidR="00790E14" w:rsidRPr="00790E14" w:rsidRDefault="00790E14" w:rsidP="00790E14">
      <w:pPr>
        <w:ind w:firstLine="709"/>
        <w:rPr>
          <w:bCs/>
          <w:sz w:val="24"/>
          <w:szCs w:val="24"/>
        </w:rPr>
      </w:pPr>
      <w:r w:rsidRPr="00790E14">
        <w:rPr>
          <w:bCs/>
          <w:sz w:val="24"/>
          <w:szCs w:val="24"/>
        </w:rPr>
        <w:t>Уравнения и неравенства</w:t>
      </w:r>
    </w:p>
    <w:p w:rsidR="00790E14" w:rsidRPr="00790E14" w:rsidRDefault="00790E14" w:rsidP="00790E14">
      <w:pPr>
        <w:ind w:firstLine="709"/>
        <w:rPr>
          <w:bCs/>
          <w:sz w:val="24"/>
          <w:szCs w:val="24"/>
        </w:rPr>
      </w:pPr>
      <w:r w:rsidRPr="00790E14">
        <w:rPr>
          <w:bCs/>
          <w:sz w:val="24"/>
          <w:szCs w:val="24"/>
        </w:rPr>
        <w:t>Координаты и графики. Функции</w:t>
      </w:r>
    </w:p>
    <w:p w:rsidR="00790E14" w:rsidRPr="00790E14" w:rsidRDefault="00790E14" w:rsidP="00790E14">
      <w:pPr>
        <w:ind w:firstLine="709"/>
        <w:rPr>
          <w:b/>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rFonts w:eastAsia="Calibri"/>
          <w:b/>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rFonts w:eastAsia="Calibri"/>
          <w:i/>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lastRenderedPageBreak/>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rsidR="00790E14" w:rsidRPr="00790E14" w:rsidRDefault="00790E14" w:rsidP="00790E14">
      <w:pPr>
        <w:ind w:firstLine="709"/>
        <w:jc w:val="both"/>
        <w:rPr>
          <w:sz w:val="24"/>
          <w:szCs w:val="24"/>
        </w:rPr>
      </w:pPr>
      <w:r w:rsidRPr="00790E14">
        <w:rPr>
          <w:rFonts w:eastAsia="Calibri"/>
          <w:i/>
          <w:sz w:val="24"/>
          <w:szCs w:val="24"/>
        </w:rPr>
        <w:t>Примерные фразы</w:t>
      </w:r>
    </w:p>
    <w:p w:rsidR="00790E14" w:rsidRPr="00790E14" w:rsidRDefault="00790E14" w:rsidP="00790E14">
      <w:pPr>
        <w:ind w:firstLine="709"/>
        <w:jc w:val="both"/>
        <w:rPr>
          <w:sz w:val="24"/>
          <w:szCs w:val="24"/>
        </w:rPr>
      </w:pPr>
      <w:r w:rsidRPr="00790E14">
        <w:rPr>
          <w:sz w:val="24"/>
          <w:szCs w:val="24"/>
        </w:rPr>
        <w:t xml:space="preserve">Мы выяснили, какие величины называют прямо пропорциональными. </w:t>
      </w:r>
    </w:p>
    <w:p w:rsidR="00790E14" w:rsidRPr="00790E14" w:rsidRDefault="00790E14" w:rsidP="00790E14">
      <w:pPr>
        <w:ind w:firstLine="709"/>
        <w:jc w:val="both"/>
        <w:rPr>
          <w:sz w:val="24"/>
          <w:szCs w:val="24"/>
        </w:rPr>
      </w:pPr>
      <w:r w:rsidRPr="00790E14">
        <w:rPr>
          <w:sz w:val="24"/>
          <w:szCs w:val="24"/>
        </w:rPr>
        <w:t>Я могу привести примеры прямо пропорциональных величин.</w:t>
      </w:r>
    </w:p>
    <w:p w:rsidR="00790E14" w:rsidRPr="00790E14" w:rsidRDefault="00790E14" w:rsidP="00790E14">
      <w:pPr>
        <w:ind w:firstLine="709"/>
        <w:jc w:val="both"/>
        <w:rPr>
          <w:sz w:val="24"/>
          <w:szCs w:val="24"/>
        </w:rPr>
      </w:pPr>
      <w:r w:rsidRPr="00790E14">
        <w:rPr>
          <w:sz w:val="24"/>
          <w:szCs w:val="24"/>
        </w:rPr>
        <w:t xml:space="preserve">Мы сделали запись общей формулы прямо пропорциональной зависимости. </w:t>
      </w:r>
    </w:p>
    <w:p w:rsidR="00790E14" w:rsidRPr="00790E14" w:rsidRDefault="00790E14" w:rsidP="00790E14">
      <w:pPr>
        <w:ind w:firstLine="709"/>
        <w:jc w:val="both"/>
        <w:rPr>
          <w:sz w:val="24"/>
          <w:szCs w:val="24"/>
        </w:rPr>
      </w:pPr>
      <w:r w:rsidRPr="00790E14">
        <w:rPr>
          <w:sz w:val="24"/>
          <w:szCs w:val="24"/>
        </w:rPr>
        <w:t>Я могу (затрудняюсь) сформулировать свойство прямо пропорциональных величин.</w:t>
      </w:r>
    </w:p>
    <w:p w:rsidR="00790E14" w:rsidRPr="00790E14" w:rsidRDefault="00790E14" w:rsidP="00790E14">
      <w:pPr>
        <w:ind w:firstLine="709"/>
        <w:jc w:val="both"/>
        <w:rPr>
          <w:sz w:val="24"/>
          <w:szCs w:val="24"/>
        </w:rPr>
      </w:pPr>
      <w:r w:rsidRPr="00790E14">
        <w:rPr>
          <w:sz w:val="24"/>
          <w:szCs w:val="24"/>
        </w:rPr>
        <w:t>Я привел(а) пример пропорции и назвала её крайние и средние величины.</w:t>
      </w:r>
    </w:p>
    <w:p w:rsidR="00790E14" w:rsidRPr="00790E14" w:rsidRDefault="00790E14" w:rsidP="00790E14">
      <w:pPr>
        <w:ind w:firstLine="709"/>
        <w:jc w:val="both"/>
        <w:rPr>
          <w:sz w:val="24"/>
          <w:szCs w:val="24"/>
        </w:rPr>
      </w:pPr>
      <w:r w:rsidRPr="00790E14">
        <w:rPr>
          <w:sz w:val="24"/>
          <w:szCs w:val="24"/>
        </w:rPr>
        <w:t xml:space="preserve">Мы находили площадь прямоугольника. Для этого мы измерили его стороны, а потом перемножили получившиеся числа. </w:t>
      </w:r>
    </w:p>
    <w:p w:rsidR="00790E14" w:rsidRPr="00790E14" w:rsidRDefault="00790E14" w:rsidP="00790E14">
      <w:pPr>
        <w:ind w:firstLine="709"/>
        <w:jc w:val="both"/>
        <w:rPr>
          <w:sz w:val="24"/>
          <w:szCs w:val="24"/>
        </w:rPr>
      </w:pPr>
      <w:r w:rsidRPr="00790E14">
        <w:rPr>
          <w:sz w:val="24"/>
          <w:szCs w:val="24"/>
        </w:rPr>
        <w:t xml:space="preserve">На рисунке мы видим график функции </w:t>
      </w:r>
      <w:r w:rsidRPr="00790E14">
        <w:rPr>
          <w:sz w:val="24"/>
          <w:szCs w:val="24"/>
          <w:lang w:val="en-US"/>
        </w:rPr>
        <w:t>y</w:t>
      </w:r>
      <w:r w:rsidRPr="00790E14">
        <w:rPr>
          <w:sz w:val="24"/>
          <w:szCs w:val="24"/>
        </w:rPr>
        <w:t>=</w:t>
      </w:r>
      <w:r w:rsidRPr="00790E14">
        <w:rPr>
          <w:sz w:val="24"/>
          <w:szCs w:val="24"/>
          <w:lang w:val="en-US"/>
        </w:rPr>
        <w:t>rx</w:t>
      </w:r>
      <w:r w:rsidRPr="00790E14">
        <w:rPr>
          <w:sz w:val="24"/>
          <w:szCs w:val="24"/>
        </w:rPr>
        <w:t xml:space="preserve">. Нам нужно построить график, симметричный данному оси </w:t>
      </w:r>
      <w:r w:rsidRPr="00790E14">
        <w:rPr>
          <w:sz w:val="24"/>
          <w:szCs w:val="24"/>
          <w:lang w:val="en-US"/>
        </w:rPr>
        <w:t>Oy</w:t>
      </w:r>
      <w:r w:rsidRPr="00790E14">
        <w:rPr>
          <w:sz w:val="24"/>
          <w:szCs w:val="24"/>
        </w:rPr>
        <w:t>. Нам предстоит записать формулой функцию графика, который мы построим.</w:t>
      </w:r>
    </w:p>
    <w:p w:rsidR="00790E14" w:rsidRPr="00790E14" w:rsidRDefault="00790E14" w:rsidP="00790E14">
      <w:pPr>
        <w:ind w:firstLine="709"/>
        <w:jc w:val="both"/>
        <w:rPr>
          <w:sz w:val="24"/>
          <w:szCs w:val="24"/>
        </w:rPr>
      </w:pPr>
      <w:r w:rsidRPr="00790E14">
        <w:rPr>
          <w:sz w:val="24"/>
          <w:szCs w:val="24"/>
        </w:rPr>
        <w:t xml:space="preserve">Мы будем решать систему уравнений способом подстановки. </w:t>
      </w:r>
    </w:p>
    <w:p w:rsidR="00790E14" w:rsidRPr="00790E14" w:rsidRDefault="00790E14" w:rsidP="00790E14">
      <w:pPr>
        <w:ind w:firstLine="709"/>
        <w:jc w:val="both"/>
        <w:rPr>
          <w:sz w:val="24"/>
          <w:szCs w:val="24"/>
        </w:rPr>
      </w:pPr>
      <w:r w:rsidRPr="00790E14">
        <w:rPr>
          <w:sz w:val="24"/>
          <w:szCs w:val="24"/>
        </w:rPr>
        <w:t>Мы знаем, что сумма двух дробей, знаменателем которых является число 3, равна 4. Разность этих дробей равна 1</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w:r w:rsidRPr="00790E14">
        <w:rPr>
          <w:rFonts w:eastAsiaTheme="minorEastAsia"/>
          <w:sz w:val="24"/>
          <w:szCs w:val="24"/>
        </w:rPr>
        <w:t xml:space="preserve">. </w:t>
      </w:r>
      <w:r w:rsidRPr="00790E14">
        <w:rPr>
          <w:sz w:val="24"/>
          <w:szCs w:val="24"/>
        </w:rPr>
        <w:t>Нам предстоит найти числители этих дробей.</w:t>
      </w:r>
    </w:p>
    <w:p w:rsidR="00790E14" w:rsidRPr="00790E14" w:rsidRDefault="00790E14" w:rsidP="00790E14">
      <w:pPr>
        <w:ind w:firstLine="709"/>
        <w:jc w:val="both"/>
        <w:rPr>
          <w:sz w:val="24"/>
          <w:szCs w:val="24"/>
        </w:rPr>
      </w:pPr>
      <w:r w:rsidRPr="00790E14">
        <w:rPr>
          <w:sz w:val="24"/>
          <w:szCs w:val="24"/>
        </w:rPr>
        <w:t>Я составил(а) по рисунку систему уравнений.</w:t>
      </w:r>
    </w:p>
    <w:p w:rsidR="00790E14" w:rsidRPr="00790E14" w:rsidRDefault="00790E14" w:rsidP="00790E14">
      <w:pPr>
        <w:ind w:firstLine="709"/>
        <w:jc w:val="both"/>
        <w:rPr>
          <w:sz w:val="24"/>
          <w:szCs w:val="24"/>
        </w:rPr>
      </w:pPr>
      <w:r w:rsidRPr="00790E14">
        <w:rPr>
          <w:rFonts w:eastAsia="Calibri"/>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rsidR="00790E14" w:rsidRPr="00790E14" w:rsidRDefault="00790E14" w:rsidP="00790E14">
      <w:pPr>
        <w:ind w:firstLine="709"/>
        <w:jc w:val="both"/>
        <w:rPr>
          <w:sz w:val="24"/>
          <w:szCs w:val="24"/>
        </w:rPr>
      </w:pPr>
      <w:r w:rsidRPr="00790E14">
        <w:rPr>
          <w:sz w:val="24"/>
          <w:szCs w:val="24"/>
        </w:rPr>
        <w:t>Среднее арифметическое ряда чисел – это частное от деления суммы этих чисел на их количество.</w:t>
      </w:r>
    </w:p>
    <w:p w:rsidR="00790E14" w:rsidRPr="00790E14" w:rsidRDefault="00790E14" w:rsidP="00790E14">
      <w:pPr>
        <w:ind w:firstLine="709"/>
        <w:jc w:val="both"/>
        <w:rPr>
          <w:sz w:val="24"/>
          <w:szCs w:val="24"/>
        </w:rPr>
      </w:pPr>
      <w:r w:rsidRPr="00790E14">
        <w:rPr>
          <w:sz w:val="24"/>
          <w:szCs w:val="24"/>
        </w:rPr>
        <w:t>Мода – это число ряда, которое встречается в этом ряду чаще всего (наиболее часто).</w:t>
      </w:r>
    </w:p>
    <w:p w:rsidR="00790E14" w:rsidRPr="00790E14" w:rsidRDefault="00790E14" w:rsidP="00790E14">
      <w:pPr>
        <w:ind w:firstLine="709"/>
        <w:jc w:val="both"/>
        <w:rPr>
          <w:sz w:val="24"/>
          <w:szCs w:val="24"/>
        </w:rPr>
      </w:pPr>
      <w:r w:rsidRPr="00790E14">
        <w:rPr>
          <w:sz w:val="24"/>
          <w:szCs w:val="24"/>
        </w:rPr>
        <w:t>Размах – это один из статистических показателей различия, или разброса. Это разность между наибольшим и наименьшим значениями ряда данных.</w:t>
      </w:r>
    </w:p>
    <w:p w:rsidR="00790E14" w:rsidRPr="00790E14" w:rsidRDefault="00790E14" w:rsidP="00790E14">
      <w:pPr>
        <w:ind w:firstLine="709"/>
        <w:jc w:val="both"/>
        <w:rPr>
          <w:sz w:val="24"/>
          <w:szCs w:val="24"/>
        </w:rPr>
      </w:pPr>
      <w:r w:rsidRPr="00790E14">
        <w:rPr>
          <w:sz w:val="24"/>
          <w:szCs w:val="24"/>
        </w:rPr>
        <w:t xml:space="preserve">Формула площади прямоугольника – </w:t>
      </w:r>
      <w:r w:rsidRPr="00790E14">
        <w:rPr>
          <w:sz w:val="24"/>
          <w:szCs w:val="24"/>
          <w:lang w:val="en-US"/>
        </w:rPr>
        <w:t>S</w:t>
      </w:r>
      <w:r w:rsidRPr="00790E14">
        <w:rPr>
          <w:sz w:val="24"/>
          <w:szCs w:val="24"/>
        </w:rPr>
        <w:t>=</w:t>
      </w:r>
      <w:r w:rsidRPr="00790E14">
        <w:rPr>
          <w:sz w:val="24"/>
          <w:szCs w:val="24"/>
          <w:lang w:val="en-US"/>
        </w:rPr>
        <w:t>ab</w:t>
      </w:r>
      <w:r w:rsidRPr="00790E14">
        <w:rPr>
          <w:sz w:val="24"/>
          <w:szCs w:val="24"/>
        </w:rPr>
        <w:t xml:space="preserve">. Она выражает соотношение между площадью </w:t>
      </w:r>
      <w:r w:rsidRPr="00790E14">
        <w:rPr>
          <w:sz w:val="24"/>
          <w:szCs w:val="24"/>
          <w:lang w:val="en-US"/>
        </w:rPr>
        <w:t>S</w:t>
      </w:r>
      <w:r w:rsidRPr="00790E14">
        <w:rPr>
          <w:sz w:val="24"/>
          <w:szCs w:val="24"/>
        </w:rPr>
        <w:t xml:space="preserve"> и длинами сторон </w:t>
      </w:r>
      <w:r w:rsidRPr="00790E14">
        <w:rPr>
          <w:sz w:val="24"/>
          <w:szCs w:val="24"/>
          <w:lang w:val="en-US"/>
        </w:rPr>
        <w:t>a</w:t>
      </w:r>
      <w:r w:rsidRPr="00790E14">
        <w:rPr>
          <w:sz w:val="24"/>
          <w:szCs w:val="24"/>
        </w:rPr>
        <w:t xml:space="preserve"> и </w:t>
      </w:r>
      <w:r w:rsidRPr="00790E14">
        <w:rPr>
          <w:sz w:val="24"/>
          <w:szCs w:val="24"/>
          <w:lang w:val="en-US"/>
        </w:rPr>
        <w:t>b</w:t>
      </w:r>
      <w:r w:rsidRPr="00790E14">
        <w:rPr>
          <w:sz w:val="24"/>
          <w:szCs w:val="24"/>
        </w:rPr>
        <w:t>. Для нахождения площади прямоугольника надо измерить его стороны и перемножить получившиеся числа.</w:t>
      </w:r>
    </w:p>
    <w:p w:rsidR="00790E14" w:rsidRPr="00790E14" w:rsidRDefault="00790E14" w:rsidP="00790E14">
      <w:pPr>
        <w:ind w:firstLine="709"/>
        <w:jc w:val="both"/>
        <w:rPr>
          <w:sz w:val="24"/>
          <w:szCs w:val="24"/>
        </w:rPr>
      </w:pPr>
      <w:r w:rsidRPr="00790E14">
        <w:rPr>
          <w:sz w:val="24"/>
          <w:szCs w:val="24"/>
        </w:rPr>
        <w:t xml:space="preserve">Формула пути равномерного движения – </w:t>
      </w:r>
      <w:r w:rsidRPr="00790E14">
        <w:rPr>
          <w:sz w:val="24"/>
          <w:szCs w:val="24"/>
          <w:lang w:val="en-US"/>
        </w:rPr>
        <w:t>s</w:t>
      </w:r>
      <w:r w:rsidRPr="00790E14">
        <w:rPr>
          <w:sz w:val="24"/>
          <w:szCs w:val="24"/>
        </w:rPr>
        <w:t>=</w:t>
      </w:r>
      <w:r w:rsidRPr="00790E14">
        <w:rPr>
          <w:sz w:val="24"/>
          <w:szCs w:val="24"/>
          <w:lang w:val="en-US"/>
        </w:rPr>
        <w:t>vt</w:t>
      </w:r>
      <w:r w:rsidRPr="00790E14">
        <w:rPr>
          <w:sz w:val="24"/>
          <w:szCs w:val="24"/>
        </w:rPr>
        <w:t xml:space="preserve">. Она выражает зависимость расстояния </w:t>
      </w:r>
      <w:r w:rsidRPr="00790E14">
        <w:rPr>
          <w:sz w:val="24"/>
          <w:szCs w:val="24"/>
          <w:lang w:val="en-US"/>
        </w:rPr>
        <w:t>s</w:t>
      </w:r>
      <w:r w:rsidRPr="00790E14">
        <w:rPr>
          <w:sz w:val="24"/>
          <w:szCs w:val="24"/>
        </w:rPr>
        <w:t xml:space="preserve"> от скорости движения </w:t>
      </w:r>
      <w:r w:rsidRPr="00790E14">
        <w:rPr>
          <w:sz w:val="24"/>
          <w:szCs w:val="24"/>
          <w:lang w:val="en-US"/>
        </w:rPr>
        <w:t>v</w:t>
      </w:r>
      <w:r w:rsidRPr="00790E14">
        <w:rPr>
          <w:sz w:val="24"/>
          <w:szCs w:val="24"/>
        </w:rPr>
        <w:t xml:space="preserve"> и времени </w:t>
      </w:r>
      <w:r w:rsidRPr="00790E14">
        <w:rPr>
          <w:sz w:val="24"/>
          <w:szCs w:val="24"/>
          <w:lang w:val="en-US"/>
        </w:rPr>
        <w:t>t</w:t>
      </w:r>
      <w:r w:rsidRPr="00790E14">
        <w:rPr>
          <w:sz w:val="24"/>
          <w:szCs w:val="24"/>
        </w:rPr>
        <w:t xml:space="preserve">.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rsidR="00790E14" w:rsidRPr="00790E14" w:rsidRDefault="00790E14" w:rsidP="00790E14">
      <w:pPr>
        <w:ind w:firstLine="709"/>
        <w:jc w:val="both"/>
        <w:rPr>
          <w:sz w:val="24"/>
          <w:szCs w:val="24"/>
        </w:rPr>
      </w:pPr>
      <w:r w:rsidRPr="00790E14">
        <w:rPr>
          <w:sz w:val="24"/>
          <w:szCs w:val="24"/>
        </w:rPr>
        <w:t xml:space="preserve">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w:t>
      </w:r>
      <w:r w:rsidRPr="00790E14">
        <w:rPr>
          <w:sz w:val="24"/>
          <w:szCs w:val="24"/>
        </w:rPr>
        <w:lastRenderedPageBreak/>
        <w:t xml:space="preserve">покупки обозначить буквой С, цену товара буквой с, а количество купленного товара буквой </w:t>
      </w:r>
      <w:r w:rsidRPr="00790E14">
        <w:rPr>
          <w:sz w:val="24"/>
          <w:szCs w:val="24"/>
          <w:lang w:val="en-US"/>
        </w:rPr>
        <w:t>m</w:t>
      </w:r>
      <w:r w:rsidRPr="00790E14">
        <w:rPr>
          <w:sz w:val="24"/>
          <w:szCs w:val="24"/>
        </w:rPr>
        <w:t>, то формулу стоимости покупки можно записать так: С=с</w:t>
      </w:r>
      <w:r w:rsidRPr="00790E14">
        <w:rPr>
          <w:sz w:val="24"/>
          <w:szCs w:val="24"/>
          <w:lang w:val="en-US"/>
        </w:rPr>
        <w:t>m</w:t>
      </w:r>
      <w:r w:rsidRPr="00790E14">
        <w:rPr>
          <w:sz w:val="24"/>
          <w:szCs w:val="24"/>
        </w:rPr>
        <w:t>.</w:t>
      </w:r>
    </w:p>
    <w:p w:rsidR="00790E14" w:rsidRPr="00790E14" w:rsidRDefault="00790E14" w:rsidP="00790E14">
      <w:pPr>
        <w:ind w:firstLine="709"/>
        <w:jc w:val="both"/>
        <w:rPr>
          <w:sz w:val="24"/>
          <w:szCs w:val="24"/>
        </w:rPr>
      </w:pPr>
      <w:r w:rsidRPr="00790E14">
        <w:rPr>
          <w:sz w:val="24"/>
          <w:szCs w:val="24"/>
        </w:rPr>
        <w:t xml:space="preserve">При вычислениях по формулам вместо букв можно подставлять разные числа. Например, в формуле </w:t>
      </w:r>
      <w:r w:rsidRPr="00790E14">
        <w:rPr>
          <w:sz w:val="24"/>
          <w:szCs w:val="24"/>
          <w:lang w:val="en-US"/>
        </w:rPr>
        <w:t>s</w:t>
      </w:r>
      <w:r w:rsidRPr="00790E14">
        <w:rPr>
          <w:sz w:val="24"/>
          <w:szCs w:val="24"/>
        </w:rPr>
        <w:t>=</w:t>
      </w:r>
      <w:r w:rsidRPr="00790E14">
        <w:rPr>
          <w:sz w:val="24"/>
          <w:szCs w:val="24"/>
          <w:lang w:val="en-US"/>
        </w:rPr>
        <w:t>vt</w:t>
      </w:r>
      <w:r w:rsidRPr="00790E14">
        <w:rPr>
          <w:sz w:val="24"/>
          <w:szCs w:val="24"/>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rsidR="00790E14" w:rsidRPr="00790E14" w:rsidRDefault="00790E14" w:rsidP="00790E14">
      <w:pPr>
        <w:ind w:firstLine="709"/>
        <w:jc w:val="both"/>
        <w:rPr>
          <w:sz w:val="24"/>
          <w:szCs w:val="24"/>
        </w:rPr>
      </w:pPr>
      <w:r w:rsidRPr="00790E14">
        <w:rPr>
          <w:sz w:val="24"/>
          <w:szCs w:val="24"/>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при увеличении одной из них в несколько раз другая уменьшается во столько же раз.</w:t>
      </w:r>
    </w:p>
    <w:p w:rsidR="00790E14" w:rsidRPr="00790E14" w:rsidRDefault="00790E14" w:rsidP="00790E14">
      <w:pPr>
        <w:ind w:firstLine="709"/>
        <w:jc w:val="both"/>
        <w:rPr>
          <w:sz w:val="24"/>
          <w:szCs w:val="24"/>
        </w:rPr>
      </w:pPr>
      <w:r w:rsidRPr="00790E14">
        <w:rPr>
          <w:sz w:val="24"/>
          <w:szCs w:val="24"/>
        </w:rPr>
        <w:t xml:space="preserve">Если отношение </w: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b</m:t>
            </m:r>
          </m:den>
        </m:f>
      </m:oMath>
      <w:r w:rsidRPr="00790E14">
        <w:rPr>
          <w:rFonts w:eastAsiaTheme="minorEastAsia"/>
          <w:sz w:val="24"/>
          <w:szCs w:val="24"/>
        </w:rPr>
        <w:t xml:space="preserve"> </w:t>
      </w:r>
      <w:r w:rsidRPr="00790E14">
        <w:rPr>
          <w:sz w:val="24"/>
          <w:szCs w:val="24"/>
        </w:rPr>
        <w:t xml:space="preserve">равно отношению </w:t>
      </w: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d</m:t>
            </m:r>
          </m:den>
        </m:f>
        <m:r>
          <w:rPr>
            <w:rFonts w:ascii="Cambria Math" w:hAnsi="Cambria Math"/>
            <w:sz w:val="24"/>
            <w:szCs w:val="24"/>
          </w:rPr>
          <m:t xml:space="preserve"> </m:t>
        </m:r>
      </m:oMath>
      <w:r w:rsidRPr="00790E14">
        <w:rPr>
          <w:sz w:val="24"/>
          <w:szCs w:val="24"/>
        </w:rPr>
        <w:t xml:space="preserve">,то равенство </w: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b</m:t>
            </m:r>
          </m:den>
        </m:f>
      </m:oMath>
      <w:r w:rsidRPr="00790E14">
        <w:rPr>
          <w:sz w:val="24"/>
          <w:szCs w:val="24"/>
        </w:rPr>
        <w:t>=</w:t>
      </w: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d</m:t>
            </m:r>
          </m:den>
        </m:f>
        <m:r>
          <w:rPr>
            <w:rFonts w:ascii="Cambria Math" w:hAnsi="Cambria Math"/>
            <w:sz w:val="24"/>
            <w:szCs w:val="24"/>
          </w:rPr>
          <m:t xml:space="preserve"> </m:t>
        </m:r>
      </m:oMath>
      <w:r w:rsidRPr="00790E14">
        <w:rPr>
          <w:sz w:val="24"/>
          <w:szCs w:val="24"/>
        </w:rPr>
        <w:t xml:space="preserve"> называют пропорцией.</w:t>
      </w:r>
    </w:p>
    <w:p w:rsidR="00790E14" w:rsidRPr="00790E14" w:rsidRDefault="00790E14" w:rsidP="00790E14">
      <w:pPr>
        <w:ind w:firstLine="709"/>
        <w:jc w:val="both"/>
        <w:rPr>
          <w:sz w:val="24"/>
          <w:szCs w:val="24"/>
        </w:rPr>
      </w:pPr>
      <w:r w:rsidRPr="00790E14">
        <w:rPr>
          <w:sz w:val="24"/>
          <w:szCs w:val="24"/>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rsidR="00790E14" w:rsidRPr="00790E14" w:rsidRDefault="00790E14" w:rsidP="00790E14">
      <w:pPr>
        <w:ind w:firstLine="709"/>
        <w:jc w:val="center"/>
        <w:rPr>
          <w:rFonts w:eastAsia="Calibri"/>
          <w:b/>
          <w:sz w:val="24"/>
          <w:szCs w:val="24"/>
        </w:rPr>
      </w:pPr>
      <w:bookmarkStart w:id="30" w:name="Заголовок_10"/>
      <w:r w:rsidRPr="00790E14">
        <w:rPr>
          <w:rFonts w:eastAsia="Calibri"/>
          <w:b/>
          <w:sz w:val="24"/>
          <w:szCs w:val="24"/>
        </w:rPr>
        <w:t>8 КЛАСС</w:t>
      </w:r>
      <w:r w:rsidRPr="00790E14">
        <w:rPr>
          <w:rFonts w:eastAsia="Calibri"/>
          <w:sz w:val="24"/>
          <w:szCs w:val="24"/>
          <w:vertAlign w:val="superscript"/>
        </w:rPr>
        <w:footnoteReference w:id="71"/>
      </w:r>
    </w:p>
    <w:bookmarkEnd w:id="30"/>
    <w:p w:rsidR="00790E14" w:rsidRPr="00790E14" w:rsidRDefault="00790E14" w:rsidP="00790E14">
      <w:pPr>
        <w:ind w:firstLine="709"/>
        <w:jc w:val="center"/>
        <w:rPr>
          <w:rFonts w:eastAsia="Calibri"/>
          <w:b/>
          <w:sz w:val="24"/>
          <w:szCs w:val="24"/>
        </w:rPr>
      </w:pPr>
      <w:r w:rsidRPr="00790E14">
        <w:rPr>
          <w:b/>
          <w:bCs/>
          <w:sz w:val="24"/>
          <w:szCs w:val="24"/>
        </w:rPr>
        <w:t>(4-й год обучения на уровне ООО)</w:t>
      </w:r>
    </w:p>
    <w:p w:rsidR="00790E14" w:rsidRPr="00790E14" w:rsidRDefault="00790E14" w:rsidP="00790E14">
      <w:pPr>
        <w:ind w:firstLine="709"/>
        <w:jc w:val="both"/>
        <w:rPr>
          <w:bCs/>
          <w:sz w:val="24"/>
          <w:szCs w:val="24"/>
        </w:rPr>
      </w:pPr>
      <w:r w:rsidRPr="00790E14">
        <w:rPr>
          <w:bCs/>
          <w:sz w:val="24"/>
          <w:szCs w:val="24"/>
        </w:rPr>
        <w:t>Числа и вычисления. Квадратные корни</w:t>
      </w:r>
    </w:p>
    <w:p w:rsidR="00790E14" w:rsidRPr="00790E14" w:rsidRDefault="00790E14" w:rsidP="00790E14">
      <w:pPr>
        <w:ind w:firstLine="709"/>
        <w:jc w:val="both"/>
        <w:rPr>
          <w:bCs/>
          <w:sz w:val="24"/>
          <w:szCs w:val="24"/>
        </w:rPr>
      </w:pPr>
      <w:r w:rsidRPr="00790E14">
        <w:rPr>
          <w:bCs/>
          <w:sz w:val="24"/>
          <w:szCs w:val="24"/>
        </w:rPr>
        <w:t>Числа и вычисления. Степень с целым показателем</w:t>
      </w:r>
    </w:p>
    <w:p w:rsidR="00790E14" w:rsidRPr="00790E14" w:rsidRDefault="00790E14" w:rsidP="00790E14">
      <w:pPr>
        <w:ind w:firstLine="709"/>
        <w:jc w:val="both"/>
        <w:rPr>
          <w:bCs/>
          <w:sz w:val="24"/>
          <w:szCs w:val="24"/>
        </w:rPr>
      </w:pPr>
      <w:r w:rsidRPr="00790E14">
        <w:rPr>
          <w:bCs/>
          <w:sz w:val="24"/>
          <w:szCs w:val="24"/>
        </w:rPr>
        <w:t xml:space="preserve">Алгебраические выражения. Квадратный трёхчлен </w:t>
      </w:r>
    </w:p>
    <w:p w:rsidR="00790E14" w:rsidRPr="00790E14" w:rsidRDefault="00790E14" w:rsidP="00790E14">
      <w:pPr>
        <w:ind w:firstLine="709"/>
        <w:jc w:val="both"/>
        <w:rPr>
          <w:bCs/>
          <w:sz w:val="24"/>
          <w:szCs w:val="24"/>
        </w:rPr>
      </w:pPr>
      <w:r w:rsidRPr="00790E14">
        <w:rPr>
          <w:bCs/>
          <w:sz w:val="24"/>
          <w:szCs w:val="24"/>
        </w:rPr>
        <w:t>Алгебраические выражения. Алгебраическая дробь</w:t>
      </w:r>
    </w:p>
    <w:p w:rsidR="00790E14" w:rsidRPr="00790E14" w:rsidRDefault="00790E14" w:rsidP="00790E14">
      <w:pPr>
        <w:ind w:firstLine="709"/>
        <w:jc w:val="both"/>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rFonts w:eastAsia="Calibri"/>
          <w:b/>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rFonts w:eastAsia="Calibri"/>
          <w:i/>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rsidR="00790E14" w:rsidRPr="00790E14" w:rsidRDefault="00790E14" w:rsidP="00790E14">
      <w:pPr>
        <w:ind w:firstLine="709"/>
        <w:jc w:val="both"/>
        <w:rPr>
          <w:sz w:val="24"/>
          <w:szCs w:val="24"/>
        </w:rPr>
      </w:pPr>
      <w:r w:rsidRPr="00790E14">
        <w:rPr>
          <w:rFonts w:eastAsia="Calibri"/>
          <w:i/>
          <w:sz w:val="24"/>
          <w:szCs w:val="24"/>
        </w:rPr>
        <w:lastRenderedPageBreak/>
        <w:t>Примерные фразы</w:t>
      </w:r>
    </w:p>
    <w:p w:rsidR="00790E14" w:rsidRPr="00790E14" w:rsidRDefault="00790E14" w:rsidP="00790E14">
      <w:pPr>
        <w:ind w:firstLine="709"/>
        <w:jc w:val="both"/>
        <w:rPr>
          <w:sz w:val="24"/>
          <w:szCs w:val="24"/>
        </w:rPr>
      </w:pPr>
      <w:r w:rsidRPr="00790E14">
        <w:rPr>
          <w:sz w:val="24"/>
          <w:szCs w:val="24"/>
        </w:rPr>
        <w:t xml:space="preserve">Мы записали распределительное свойство умножения в том виде, как оно применяется для вынесения общего множителя за скобки. </w:t>
      </w:r>
    </w:p>
    <w:p w:rsidR="00790E14" w:rsidRPr="00790E14" w:rsidRDefault="00790E14" w:rsidP="00790E14">
      <w:pPr>
        <w:ind w:firstLine="709"/>
        <w:jc w:val="both"/>
        <w:rPr>
          <w:sz w:val="24"/>
          <w:szCs w:val="24"/>
        </w:rPr>
      </w:pPr>
      <w:r w:rsidRPr="00790E14">
        <w:rPr>
          <w:sz w:val="24"/>
          <w:szCs w:val="24"/>
        </w:rPr>
        <w:t>Я прочитал(а) формулу так: сумма кубов двух чисел равна произведению суммы этих чисел и неполного квадрата их разности.</w:t>
      </w:r>
    </w:p>
    <w:p w:rsidR="00790E14" w:rsidRPr="00790E14" w:rsidRDefault="00790E14" w:rsidP="00790E14">
      <w:pPr>
        <w:ind w:firstLine="709"/>
        <w:jc w:val="both"/>
        <w:rPr>
          <w:sz w:val="24"/>
          <w:szCs w:val="24"/>
        </w:rPr>
      </w:pPr>
      <w:r w:rsidRPr="00790E14">
        <w:rPr>
          <w:sz w:val="24"/>
          <w:szCs w:val="24"/>
        </w:rPr>
        <w:t>Я назову приёмы, при помощи которых многочлен можно разложить на множители.</w:t>
      </w:r>
    </w:p>
    <w:p w:rsidR="00790E14" w:rsidRPr="00790E14" w:rsidRDefault="00790E14" w:rsidP="00790E14">
      <w:pPr>
        <w:ind w:firstLine="709"/>
        <w:jc w:val="both"/>
        <w:rPr>
          <w:sz w:val="24"/>
          <w:szCs w:val="24"/>
        </w:rPr>
      </w:pPr>
      <w:r w:rsidRPr="00790E14">
        <w:rPr>
          <w:sz w:val="24"/>
          <w:szCs w:val="24"/>
        </w:rPr>
        <w:t>Разложение на множители – это основная задача теории многочленов.</w:t>
      </w:r>
    </w:p>
    <w:p w:rsidR="00790E14" w:rsidRPr="00790E14" w:rsidRDefault="00790E14" w:rsidP="00790E14">
      <w:pPr>
        <w:ind w:firstLine="709"/>
        <w:jc w:val="both"/>
        <w:rPr>
          <w:sz w:val="24"/>
          <w:szCs w:val="24"/>
        </w:rPr>
      </w:pPr>
      <w:r w:rsidRPr="00790E14">
        <w:rPr>
          <w:rFonts w:eastAsia="Calibri"/>
          <w:i/>
          <w:sz w:val="24"/>
          <w:szCs w:val="24"/>
        </w:rPr>
        <w:t>Примерные выводы</w:t>
      </w:r>
    </w:p>
    <w:p w:rsidR="00790E14" w:rsidRPr="00790E14" w:rsidRDefault="00790E14" w:rsidP="00790E14">
      <w:pPr>
        <w:ind w:firstLine="709"/>
        <w:jc w:val="both"/>
        <w:rPr>
          <w:sz w:val="24"/>
          <w:szCs w:val="24"/>
        </w:rPr>
      </w:pPr>
      <w:r w:rsidRPr="00790E14">
        <w:rPr>
          <w:sz w:val="24"/>
          <w:szCs w:val="24"/>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rsidR="00790E14" w:rsidRPr="00790E14" w:rsidRDefault="00790E14" w:rsidP="00790E14">
      <w:pPr>
        <w:ind w:firstLine="709"/>
        <w:jc w:val="both"/>
        <w:rPr>
          <w:sz w:val="24"/>
          <w:szCs w:val="24"/>
        </w:rPr>
      </w:pPr>
      <w:r w:rsidRPr="00790E14">
        <w:rPr>
          <w:sz w:val="24"/>
          <w:szCs w:val="24"/>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rsidR="00790E14" w:rsidRPr="00790E14" w:rsidRDefault="00790E14" w:rsidP="00790E14">
      <w:pPr>
        <w:ind w:firstLine="709"/>
        <w:jc w:val="center"/>
        <w:rPr>
          <w:rFonts w:eastAsia="Calibri"/>
          <w:b/>
          <w:sz w:val="24"/>
          <w:szCs w:val="24"/>
        </w:rPr>
      </w:pPr>
      <w:bookmarkStart w:id="31" w:name="Заголовок_11"/>
      <w:r w:rsidRPr="00790E14">
        <w:rPr>
          <w:rFonts w:eastAsia="Calibri"/>
          <w:b/>
          <w:sz w:val="24"/>
          <w:szCs w:val="24"/>
        </w:rPr>
        <w:t>9 КЛАСС</w:t>
      </w:r>
    </w:p>
    <w:bookmarkEnd w:id="31"/>
    <w:p w:rsidR="00790E14" w:rsidRPr="00790E14" w:rsidRDefault="00790E14" w:rsidP="00790E14">
      <w:pPr>
        <w:ind w:firstLine="709"/>
        <w:jc w:val="center"/>
        <w:rPr>
          <w:rFonts w:eastAsia="Calibri"/>
          <w:b/>
          <w:sz w:val="24"/>
          <w:szCs w:val="24"/>
        </w:rPr>
      </w:pPr>
      <w:r w:rsidRPr="00790E14">
        <w:rPr>
          <w:b/>
          <w:bCs/>
          <w:sz w:val="24"/>
          <w:szCs w:val="24"/>
        </w:rPr>
        <w:t>(5-й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2"/>
      </w:r>
    </w:p>
    <w:p w:rsidR="00790E14" w:rsidRPr="00790E14" w:rsidRDefault="00790E14" w:rsidP="00790E14">
      <w:pPr>
        <w:ind w:firstLine="709"/>
        <w:jc w:val="both"/>
        <w:rPr>
          <w:bCs/>
          <w:sz w:val="24"/>
          <w:szCs w:val="24"/>
        </w:rPr>
      </w:pPr>
      <w:r w:rsidRPr="00790E14">
        <w:rPr>
          <w:bCs/>
          <w:sz w:val="24"/>
          <w:szCs w:val="24"/>
        </w:rPr>
        <w:t>Уравнения и неравенства. Квадратные уравнения</w:t>
      </w:r>
    </w:p>
    <w:p w:rsidR="00790E14" w:rsidRPr="00790E14" w:rsidRDefault="00790E14" w:rsidP="00790E14">
      <w:pPr>
        <w:ind w:firstLine="709"/>
        <w:jc w:val="both"/>
        <w:rPr>
          <w:bCs/>
          <w:sz w:val="24"/>
          <w:szCs w:val="24"/>
        </w:rPr>
      </w:pPr>
      <w:r w:rsidRPr="00790E14">
        <w:rPr>
          <w:bCs/>
          <w:sz w:val="24"/>
          <w:szCs w:val="24"/>
        </w:rPr>
        <w:t>Уравнения и неравенства. Системы уравнений</w:t>
      </w:r>
    </w:p>
    <w:p w:rsidR="00790E14" w:rsidRPr="00790E14" w:rsidRDefault="00790E14" w:rsidP="00790E14">
      <w:pPr>
        <w:ind w:firstLine="709"/>
        <w:jc w:val="both"/>
        <w:rPr>
          <w:bCs/>
          <w:sz w:val="24"/>
          <w:szCs w:val="24"/>
        </w:rPr>
      </w:pPr>
      <w:r w:rsidRPr="00790E14">
        <w:rPr>
          <w:bCs/>
          <w:sz w:val="24"/>
          <w:szCs w:val="24"/>
        </w:rPr>
        <w:t>Уравнения и неравенства. Неравенства</w:t>
      </w:r>
    </w:p>
    <w:p w:rsidR="00790E14" w:rsidRPr="00790E14" w:rsidRDefault="00790E14" w:rsidP="00790E14">
      <w:pPr>
        <w:ind w:firstLine="709"/>
        <w:jc w:val="both"/>
        <w:rPr>
          <w:bCs/>
          <w:sz w:val="24"/>
          <w:szCs w:val="24"/>
        </w:rPr>
      </w:pPr>
      <w:r w:rsidRPr="00790E14">
        <w:rPr>
          <w:bCs/>
          <w:sz w:val="24"/>
          <w:szCs w:val="24"/>
        </w:rPr>
        <w:t>Функции. Основные понятия</w:t>
      </w:r>
    </w:p>
    <w:p w:rsidR="00790E14" w:rsidRPr="00790E14" w:rsidRDefault="00790E14" w:rsidP="00790E14">
      <w:pPr>
        <w:ind w:firstLine="709"/>
        <w:jc w:val="both"/>
        <w:rPr>
          <w:bCs/>
          <w:sz w:val="24"/>
          <w:szCs w:val="24"/>
        </w:rPr>
      </w:pPr>
      <w:r w:rsidRPr="00790E14">
        <w:rPr>
          <w:bCs/>
          <w:sz w:val="24"/>
          <w:szCs w:val="24"/>
        </w:rPr>
        <w:t>Функции. Числовые функции</w:t>
      </w:r>
    </w:p>
    <w:p w:rsidR="00790E14" w:rsidRPr="00790E14" w:rsidRDefault="00790E14" w:rsidP="00790E14">
      <w:pPr>
        <w:ind w:firstLine="709"/>
        <w:jc w:val="both"/>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lastRenderedPageBreak/>
        <w:t>Примерные слова и словосочетания</w:t>
      </w:r>
    </w:p>
    <w:p w:rsidR="00790E14" w:rsidRPr="00790E14" w:rsidRDefault="00790E14" w:rsidP="00790E14">
      <w:pPr>
        <w:ind w:firstLine="709"/>
        <w:jc w:val="both"/>
        <w:rPr>
          <w:sz w:val="24"/>
          <w:szCs w:val="24"/>
        </w:rPr>
      </w:pPr>
      <w:r w:rsidRPr="00790E14">
        <w:rPr>
          <w:sz w:val="24"/>
          <w:szCs w:val="24"/>
        </w:rPr>
        <w:t>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формула корней квадратного уравнения, чтение графиков.</w:t>
      </w:r>
    </w:p>
    <w:p w:rsidR="00790E14" w:rsidRPr="00790E14" w:rsidRDefault="00790E14" w:rsidP="00790E14">
      <w:pPr>
        <w:ind w:firstLine="709"/>
        <w:jc w:val="both"/>
        <w:rPr>
          <w:rFonts w:eastAsia="Calibri"/>
          <w:i/>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 xml:space="preserve">Функция </w:t>
      </w:r>
      <w:r w:rsidRPr="00790E14">
        <w:rPr>
          <w:sz w:val="24"/>
          <w:szCs w:val="24"/>
          <w:lang w:val="en-US"/>
        </w:rPr>
        <w:t>f</w:t>
      </w:r>
      <w:r w:rsidRPr="00790E14">
        <w:rPr>
          <w:sz w:val="24"/>
          <w:szCs w:val="24"/>
        </w:rPr>
        <w:t xml:space="preserve"> называется возрастающей на множестве Х, если большему значению аргумента соответствует большее значение функции.</w:t>
      </w:r>
    </w:p>
    <w:p w:rsidR="00790E14" w:rsidRPr="00790E14" w:rsidRDefault="00790E14" w:rsidP="00790E14">
      <w:pPr>
        <w:ind w:firstLine="709"/>
        <w:jc w:val="both"/>
        <w:rPr>
          <w:sz w:val="24"/>
          <w:szCs w:val="24"/>
        </w:rPr>
      </w:pPr>
      <w:r w:rsidRPr="00790E14">
        <w:rPr>
          <w:sz w:val="24"/>
          <w:szCs w:val="24"/>
        </w:rPr>
        <w:t xml:space="preserve">Если на всей области определения функция возрастает, то её называют возрастающей функцией, а если убывает – то убывающей функцией. </w:t>
      </w:r>
    </w:p>
    <w:p w:rsidR="00790E14" w:rsidRPr="00790E14" w:rsidRDefault="00790E14" w:rsidP="00790E14">
      <w:pPr>
        <w:ind w:firstLine="709"/>
        <w:jc w:val="both"/>
        <w:rPr>
          <w:sz w:val="24"/>
          <w:szCs w:val="24"/>
        </w:rPr>
      </w:pPr>
      <w:r w:rsidRPr="00790E14">
        <w:rPr>
          <w:sz w:val="24"/>
          <w:szCs w:val="24"/>
        </w:rPr>
        <w:t>Функцию, взрастающую на множестве Х или убывающую на множестве Х, называют монотонной функцией на множестве Х.</w:t>
      </w:r>
    </w:p>
    <w:p w:rsidR="00790E14" w:rsidRPr="00790E14" w:rsidRDefault="00790E14" w:rsidP="00790E14">
      <w:pPr>
        <w:ind w:firstLine="709"/>
        <w:jc w:val="both"/>
        <w:rPr>
          <w:sz w:val="24"/>
          <w:szCs w:val="24"/>
        </w:rPr>
      </w:pPr>
      <w:r w:rsidRPr="00790E14">
        <w:rPr>
          <w:sz w:val="24"/>
          <w:szCs w:val="24"/>
        </w:rPr>
        <w:t xml:space="preserve">Нам нужно указать область определения и область значений функции. Мы должны найти промежутки, на которых функция </w:t>
      </w:r>
      <w:r w:rsidRPr="00790E14">
        <w:rPr>
          <w:sz w:val="24"/>
          <w:szCs w:val="24"/>
          <w:lang w:val="en-US"/>
        </w:rPr>
        <w:t>f</w:t>
      </w:r>
      <w:r w:rsidRPr="00790E14">
        <w:rPr>
          <w:sz w:val="24"/>
          <w:szCs w:val="24"/>
        </w:rPr>
        <w:t xml:space="preserve"> убывает, возрастает и сохраняет постоянное значение.</w:t>
      </w:r>
    </w:p>
    <w:p w:rsidR="00790E14" w:rsidRPr="00790E14" w:rsidRDefault="00790E14" w:rsidP="00790E14">
      <w:pPr>
        <w:ind w:firstLine="709"/>
        <w:jc w:val="both"/>
        <w:rPr>
          <w:sz w:val="24"/>
          <w:szCs w:val="24"/>
        </w:rPr>
      </w:pPr>
      <w:r w:rsidRPr="00790E14">
        <w:rPr>
          <w:sz w:val="24"/>
          <w:szCs w:val="24"/>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rsidR="00790E14" w:rsidRPr="00790E14" w:rsidRDefault="00790E14" w:rsidP="00790E14">
      <w:pPr>
        <w:ind w:firstLine="709"/>
        <w:jc w:val="both"/>
        <w:rPr>
          <w:sz w:val="24"/>
          <w:szCs w:val="24"/>
        </w:rPr>
      </w:pPr>
      <w:r w:rsidRPr="00790E14">
        <w:rPr>
          <w:sz w:val="24"/>
          <w:szCs w:val="24"/>
        </w:rPr>
        <w:t>Мы сформулировали определение возрастающей и убывающей функций на множестве Х. Нам нужно привести примеры возрастающей и убывающей функций.</w:t>
      </w:r>
    </w:p>
    <w:p w:rsidR="00790E14" w:rsidRPr="00790E14" w:rsidRDefault="00790E14" w:rsidP="00790E14">
      <w:pPr>
        <w:ind w:firstLine="709"/>
        <w:jc w:val="both"/>
        <w:rPr>
          <w:sz w:val="24"/>
          <w:szCs w:val="24"/>
        </w:rPr>
      </w:pPr>
      <w:r w:rsidRPr="00790E14">
        <w:rPr>
          <w:sz w:val="24"/>
          <w:szCs w:val="24"/>
        </w:rPr>
        <w:t>Я могу объяснить, в чём состоит особенность графика чётной функции и привести примеры чётной и нечётной функции.</w:t>
      </w:r>
    </w:p>
    <w:p w:rsidR="00790E14" w:rsidRPr="00790E14" w:rsidRDefault="00790E14" w:rsidP="00790E14">
      <w:pPr>
        <w:ind w:firstLine="709"/>
        <w:jc w:val="both"/>
        <w:rPr>
          <w:sz w:val="24"/>
          <w:szCs w:val="24"/>
        </w:rPr>
      </w:pPr>
      <w:r w:rsidRPr="00790E14">
        <w:rPr>
          <w:sz w:val="24"/>
          <w:szCs w:val="24"/>
        </w:rPr>
        <w:t xml:space="preserve">Я готов(а) ответить на вопрос о том, какая функция называется ограниченной и неограниченной. </w:t>
      </w:r>
    </w:p>
    <w:p w:rsidR="00790E14" w:rsidRPr="00790E14" w:rsidRDefault="00790E14" w:rsidP="00790E14">
      <w:pPr>
        <w:ind w:firstLine="709"/>
        <w:jc w:val="both"/>
        <w:rPr>
          <w:sz w:val="24"/>
          <w:szCs w:val="24"/>
        </w:rPr>
      </w:pPr>
      <w:r w:rsidRPr="00790E14">
        <w:rPr>
          <w:sz w:val="24"/>
          <w:szCs w:val="24"/>
        </w:rPr>
        <w:t>Я затрудняюсь привести примеры функции, ограниченной снизу.</w:t>
      </w:r>
    </w:p>
    <w:p w:rsidR="00790E14" w:rsidRPr="00790E14" w:rsidRDefault="00790E14" w:rsidP="00790E14">
      <w:pPr>
        <w:ind w:firstLine="709"/>
        <w:jc w:val="both"/>
        <w:rPr>
          <w:i/>
          <w:sz w:val="24"/>
          <w:szCs w:val="24"/>
        </w:rPr>
      </w:pPr>
      <w:r w:rsidRPr="00790E14">
        <w:rPr>
          <w:rFonts w:eastAsia="Calibri"/>
          <w:i/>
          <w:sz w:val="24"/>
          <w:szCs w:val="24"/>
        </w:rPr>
        <w:t>Примерные выводы</w:t>
      </w:r>
    </w:p>
    <w:p w:rsidR="00790E14" w:rsidRPr="00790E14" w:rsidRDefault="00790E14" w:rsidP="00790E14">
      <w:pPr>
        <w:ind w:firstLine="709"/>
        <w:jc w:val="both"/>
        <w:rPr>
          <w:sz w:val="24"/>
          <w:szCs w:val="24"/>
        </w:rPr>
      </w:pPr>
      <w:r w:rsidRPr="00790E14">
        <w:rPr>
          <w:sz w:val="24"/>
          <w:szCs w:val="24"/>
        </w:rPr>
        <w:t xml:space="preserve">Функция </w:t>
      </w:r>
      <w:r w:rsidRPr="00790E14">
        <w:rPr>
          <w:sz w:val="24"/>
          <w:szCs w:val="24"/>
          <w:lang w:val="en-US"/>
        </w:rPr>
        <w:t>f</w:t>
      </w:r>
      <w:r w:rsidRPr="00790E14">
        <w:rPr>
          <w:sz w:val="24"/>
          <w:szCs w:val="24"/>
        </w:rPr>
        <w:t xml:space="preserve"> называется возрастающей на множестве Х, если для любых двух значений аргумента </w:t>
      </w:r>
      <w:r w:rsidRPr="00790E14">
        <w:rPr>
          <w:sz w:val="24"/>
          <w:szCs w:val="24"/>
          <w:lang w:val="en-US"/>
        </w:rPr>
        <w:t>x</w:t>
      </w:r>
      <w:r w:rsidRPr="00790E14">
        <w:rPr>
          <w:sz w:val="24"/>
          <w:szCs w:val="24"/>
        </w:rPr>
        <w:t xml:space="preserve">1 и </w:t>
      </w:r>
      <w:r w:rsidRPr="00790E14">
        <w:rPr>
          <w:sz w:val="24"/>
          <w:szCs w:val="24"/>
          <w:lang w:val="en-US"/>
        </w:rPr>
        <w:t>x</w:t>
      </w:r>
      <w:r w:rsidRPr="00790E14">
        <w:rPr>
          <w:sz w:val="24"/>
          <w:szCs w:val="24"/>
        </w:rPr>
        <w:t xml:space="preserve">2 множества Х, таких, что </w:t>
      </w:r>
      <w:r w:rsidRPr="00790E14">
        <w:rPr>
          <w:sz w:val="24"/>
          <w:szCs w:val="24"/>
          <w:lang w:val="en-US"/>
        </w:rPr>
        <w:t>x</w:t>
      </w:r>
      <w:r w:rsidRPr="00790E14">
        <w:rPr>
          <w:sz w:val="24"/>
          <w:szCs w:val="24"/>
        </w:rPr>
        <w:t xml:space="preserve">2 </w:t>
      </w:r>
      <m:oMath>
        <m:r>
          <w:rPr>
            <w:rFonts w:ascii="Cambria Math" w:hAnsi="Cambria Math"/>
            <w:sz w:val="24"/>
            <w:szCs w:val="24"/>
          </w:rPr>
          <m:t>&gt;</m:t>
        </m:r>
      </m:oMath>
      <w:r w:rsidRPr="00790E14">
        <w:rPr>
          <w:rFonts w:eastAsiaTheme="minorEastAsia"/>
          <w:sz w:val="24"/>
          <w:szCs w:val="24"/>
        </w:rPr>
        <w:t xml:space="preserve"> </w:t>
      </w:r>
      <w:r w:rsidRPr="00790E14">
        <w:rPr>
          <w:sz w:val="24"/>
          <w:szCs w:val="24"/>
          <w:lang w:val="en-US"/>
        </w:rPr>
        <w:t>x</w:t>
      </w:r>
      <w:r w:rsidRPr="00790E14">
        <w:rPr>
          <w:sz w:val="24"/>
          <w:szCs w:val="24"/>
        </w:rPr>
        <w:t xml:space="preserve">1, выполняется неравенство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2) </w:t>
      </w:r>
      <m:oMath>
        <m:r>
          <w:rPr>
            <w:rFonts w:ascii="Cambria Math" w:hAnsi="Cambria Math"/>
            <w:sz w:val="24"/>
            <w:szCs w:val="24"/>
          </w:rPr>
          <m:t>&gt;</m:t>
        </m:r>
      </m:oMath>
      <w:r w:rsidRPr="00790E14">
        <w:rPr>
          <w:rFonts w:eastAsiaTheme="minorEastAsia"/>
          <w:sz w:val="24"/>
          <w:szCs w:val="24"/>
        </w:rPr>
        <w:t xml:space="preserve">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1). Функция </w:t>
      </w:r>
      <w:r w:rsidRPr="00790E14">
        <w:rPr>
          <w:sz w:val="24"/>
          <w:szCs w:val="24"/>
          <w:lang w:val="en-US"/>
        </w:rPr>
        <w:t>f</w:t>
      </w:r>
      <w:r w:rsidRPr="00790E14">
        <w:rPr>
          <w:sz w:val="24"/>
          <w:szCs w:val="24"/>
        </w:rPr>
        <w:t xml:space="preserve"> называется убывающей на множестве Х, если для любых двух значений аргумента </w:t>
      </w:r>
      <w:r w:rsidRPr="00790E14">
        <w:rPr>
          <w:sz w:val="24"/>
          <w:szCs w:val="24"/>
          <w:lang w:val="en-US"/>
        </w:rPr>
        <w:t>x</w:t>
      </w:r>
      <w:r w:rsidRPr="00790E14">
        <w:rPr>
          <w:sz w:val="24"/>
          <w:szCs w:val="24"/>
        </w:rPr>
        <w:t xml:space="preserve">1 и </w:t>
      </w:r>
      <w:r w:rsidRPr="00790E14">
        <w:rPr>
          <w:sz w:val="24"/>
          <w:szCs w:val="24"/>
          <w:lang w:val="en-US"/>
        </w:rPr>
        <w:t>x</w:t>
      </w:r>
      <w:r w:rsidRPr="00790E14">
        <w:rPr>
          <w:sz w:val="24"/>
          <w:szCs w:val="24"/>
        </w:rPr>
        <w:t xml:space="preserve">2 множества Х, таких, что </w:t>
      </w:r>
      <w:r w:rsidRPr="00790E14">
        <w:rPr>
          <w:sz w:val="24"/>
          <w:szCs w:val="24"/>
          <w:lang w:val="en-US"/>
        </w:rPr>
        <w:t>x</w:t>
      </w:r>
      <w:r w:rsidRPr="00790E14">
        <w:rPr>
          <w:sz w:val="24"/>
          <w:szCs w:val="24"/>
        </w:rPr>
        <w:t xml:space="preserve">2 </w:t>
      </w:r>
      <m:oMath>
        <m:r>
          <w:rPr>
            <w:rFonts w:ascii="Cambria Math" w:hAnsi="Cambria Math"/>
            <w:sz w:val="24"/>
            <w:szCs w:val="24"/>
          </w:rPr>
          <m:t>&gt;</m:t>
        </m:r>
      </m:oMath>
      <w:r w:rsidRPr="00790E14">
        <w:rPr>
          <w:rFonts w:eastAsiaTheme="minorEastAsia"/>
          <w:sz w:val="24"/>
          <w:szCs w:val="24"/>
        </w:rPr>
        <w:t xml:space="preserve"> </w:t>
      </w:r>
      <w:r w:rsidRPr="00790E14">
        <w:rPr>
          <w:sz w:val="24"/>
          <w:szCs w:val="24"/>
          <w:lang w:val="en-US"/>
        </w:rPr>
        <w:t>x</w:t>
      </w:r>
      <w:r w:rsidRPr="00790E14">
        <w:rPr>
          <w:sz w:val="24"/>
          <w:szCs w:val="24"/>
        </w:rPr>
        <w:t xml:space="preserve">1, выполняется неравенство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2) </w:t>
      </w:r>
      <m:oMath>
        <m:r>
          <w:rPr>
            <w:rFonts w:ascii="Cambria Math" w:hAnsi="Cambria Math"/>
            <w:sz w:val="24"/>
            <w:szCs w:val="24"/>
          </w:rPr>
          <m:t>&lt;</m:t>
        </m:r>
      </m:oMath>
      <w:r w:rsidRPr="00790E14">
        <w:rPr>
          <w:rFonts w:eastAsiaTheme="minorEastAsia"/>
          <w:sz w:val="24"/>
          <w:szCs w:val="24"/>
        </w:rPr>
        <w:t xml:space="preserve">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1).</w:t>
      </w:r>
    </w:p>
    <w:p w:rsidR="00790E14" w:rsidRPr="00790E14" w:rsidRDefault="00790E14" w:rsidP="00790E14">
      <w:pPr>
        <w:ind w:firstLine="709"/>
        <w:jc w:val="both"/>
        <w:rPr>
          <w:sz w:val="24"/>
          <w:szCs w:val="24"/>
        </w:rPr>
      </w:pPr>
      <w:r w:rsidRPr="00790E14">
        <w:rPr>
          <w:sz w:val="24"/>
          <w:szCs w:val="24"/>
        </w:rPr>
        <w:t xml:space="preserve">Мы знаем некоторые свойства монотонных функций. Монотонная функция каждое своё значение принимает лишь при одном значении аргумента. Если функция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 является возрастающей (убывающей), то функция </w:t>
      </w:r>
      <w:r w:rsidRPr="00790E14">
        <w:rPr>
          <w:sz w:val="24"/>
          <w:szCs w:val="24"/>
          <w:lang w:val="en-US"/>
        </w:rPr>
        <w:t>y</w:t>
      </w:r>
      <w:r w:rsidRPr="00790E14">
        <w:rPr>
          <w:sz w:val="24"/>
          <w:szCs w:val="24"/>
        </w:rPr>
        <w:t>=– </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w:t>
      </w:r>
      <w:r w:rsidRPr="00790E14">
        <w:rPr>
          <w:sz w:val="24"/>
          <w:szCs w:val="24"/>
          <w:lang w:val="en-US"/>
        </w:rPr>
        <w:t>f</w:t>
      </w:r>
      <w:r w:rsidRPr="00790E14">
        <w:rPr>
          <w:sz w:val="24"/>
          <w:szCs w:val="24"/>
        </w:rPr>
        <w:t xml:space="preserve"> и </w:t>
      </w:r>
      <w:r w:rsidRPr="00790E14">
        <w:rPr>
          <w:sz w:val="24"/>
          <w:szCs w:val="24"/>
          <w:lang w:val="en-US"/>
        </w:rPr>
        <w:t>g</w:t>
      </w:r>
      <w:r w:rsidRPr="00790E14">
        <w:rPr>
          <w:sz w:val="24"/>
          <w:szCs w:val="24"/>
        </w:rPr>
        <w:t xml:space="preserve"> возрастающие или обе убывающие, то функция </w:t>
      </w:r>
      <m:oMath>
        <m:r>
          <w:rPr>
            <w:rFonts w:ascii="Cambria Math" w:hAnsi="Cambria Math"/>
            <w:sz w:val="24"/>
            <w:szCs w:val="24"/>
          </w:rPr>
          <m:t>φ</m:t>
        </m:r>
      </m:oMath>
      <w:r w:rsidRPr="00790E14">
        <w:rPr>
          <w:rFonts w:eastAsiaTheme="minorEastAsia"/>
          <w:sz w:val="24"/>
          <w:szCs w:val="24"/>
        </w:rPr>
        <w:t>(х)=</w:t>
      </w:r>
      <w:r w:rsidRPr="00790E14">
        <w:rPr>
          <w:sz w:val="24"/>
          <w:szCs w:val="24"/>
        </w:rPr>
        <w:t xml:space="preserve"> </w:t>
      </w:r>
      <w:r w:rsidRPr="00790E14">
        <w:rPr>
          <w:sz w:val="24"/>
          <w:szCs w:val="24"/>
          <w:lang w:val="en-US"/>
        </w:rPr>
        <w:t>f</w:t>
      </w:r>
      <w:r w:rsidRPr="00790E14">
        <w:rPr>
          <w:sz w:val="24"/>
          <w:szCs w:val="24"/>
        </w:rPr>
        <w:t>(</w:t>
      </w:r>
      <w:r w:rsidRPr="00790E14">
        <w:rPr>
          <w:sz w:val="24"/>
          <w:szCs w:val="24"/>
          <w:lang w:val="en-US"/>
        </w:rPr>
        <w:t>g</w:t>
      </w:r>
      <w:r w:rsidRPr="00790E14">
        <w:rPr>
          <w:sz w:val="24"/>
          <w:szCs w:val="24"/>
        </w:rPr>
        <w:t xml:space="preserve">(х)) – возрастающая функция. Если функция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w:t>
      </w:r>
      <w:r w:rsidRPr="00790E14">
        <w:rPr>
          <w:sz w:val="24"/>
          <w:szCs w:val="24"/>
          <w:lang w:val="en-US"/>
        </w:rPr>
        <w:t>x</w:t>
      </w:r>
      <w:r w:rsidRPr="00790E14">
        <w:rPr>
          <w:sz w:val="24"/>
          <w:szCs w:val="24"/>
        </w:rPr>
        <w:t xml:space="preserve">) монотонна на множестве Х и сохраняет на этом множестве знак, то функция </w:t>
      </w:r>
      <w:r w:rsidRPr="00790E14">
        <w:rPr>
          <w:sz w:val="24"/>
          <w:szCs w:val="24"/>
          <w:lang w:val="en-US"/>
        </w:rPr>
        <w:t>g</w:t>
      </w:r>
      <w:r w:rsidRPr="00790E14">
        <w:rPr>
          <w:sz w:val="24"/>
          <w:szCs w:val="24"/>
        </w:rPr>
        <w:t>(х)=</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m:rPr>
                <m:sty m:val="p"/>
              </m:rPr>
              <w:rPr>
                <w:rFonts w:ascii="Cambria Math" w:hAnsi="Cambria Math"/>
                <w:sz w:val="24"/>
                <w:szCs w:val="24"/>
                <w:lang w:val="en-US"/>
              </w:rPr>
              <m:t>f</m:t>
            </m:r>
            <m:r>
              <m:rPr>
                <m:sty m:val="p"/>
              </m:rPr>
              <w:rPr>
                <w:rFonts w:ascii="Cambria Math" w:hAnsi="Cambria Math"/>
                <w:sz w:val="24"/>
                <w:szCs w:val="24"/>
              </w:rPr>
              <m:t>(</m:t>
            </m:r>
            <m:r>
              <w:rPr>
                <w:rFonts w:ascii="Cambria Math" w:hAnsi="Cambria Math"/>
                <w:sz w:val="24"/>
                <w:szCs w:val="24"/>
              </w:rPr>
              <m:t>x)</m:t>
            </m:r>
          </m:den>
        </m:f>
      </m:oMath>
      <w:r w:rsidRPr="00790E14">
        <w:rPr>
          <w:rFonts w:eastAsiaTheme="minorEastAsia"/>
          <w:sz w:val="24"/>
          <w:szCs w:val="24"/>
        </w:rPr>
        <w:t xml:space="preserve"> </w:t>
      </w:r>
      <w:r w:rsidRPr="00790E14">
        <w:rPr>
          <w:sz w:val="24"/>
          <w:szCs w:val="24"/>
        </w:rPr>
        <w:t>на множестве Х имеет противоположный характер монотонности.</w:t>
      </w:r>
    </w:p>
    <w:p w:rsidR="00790E14" w:rsidRPr="00790E14" w:rsidRDefault="00790E14" w:rsidP="00790E14">
      <w:pPr>
        <w:ind w:firstLine="709"/>
        <w:jc w:val="both"/>
        <w:rPr>
          <w:sz w:val="24"/>
          <w:szCs w:val="24"/>
        </w:rPr>
      </w:pPr>
      <w:r w:rsidRPr="00790E14">
        <w:rPr>
          <w:sz w:val="24"/>
          <w:szCs w:val="24"/>
        </w:rPr>
        <w:t xml:space="preserve">Функция </w:t>
      </w:r>
      <w:r w:rsidRPr="00790E14">
        <w:rPr>
          <w:sz w:val="24"/>
          <w:szCs w:val="24"/>
          <w:lang w:val="en-US"/>
        </w:rPr>
        <w:t>f</w:t>
      </w:r>
      <w:r w:rsidRPr="00790E14">
        <w:rPr>
          <w:sz w:val="24"/>
          <w:szCs w:val="24"/>
        </w:rPr>
        <w:t xml:space="preserve"> называется чётной, если для любого </w:t>
      </w:r>
      <w:r w:rsidRPr="00790E14">
        <w:rPr>
          <w:sz w:val="24"/>
          <w:szCs w:val="24"/>
          <w:lang w:val="en-US"/>
        </w:rPr>
        <w:t>x</w:t>
      </w:r>
      <w:r w:rsidRPr="00790E14">
        <w:rPr>
          <w:sz w:val="24"/>
          <w:szCs w:val="24"/>
        </w:rPr>
        <w:t xml:space="preserve"> </w:t>
      </w:r>
      <m:oMath>
        <m:r>
          <m:rPr>
            <m:sty m:val="p"/>
          </m:rPr>
          <w:rPr>
            <w:rFonts w:ascii="Cambria Math" w:hAnsi="Cambria Math"/>
            <w:sz w:val="24"/>
            <w:szCs w:val="24"/>
          </w:rPr>
          <m:t>∈</m:t>
        </m:r>
      </m:oMath>
      <w:r w:rsidRPr="00790E14">
        <w:rPr>
          <w:rFonts w:eastAsiaTheme="minorEastAsia"/>
          <w:sz w:val="24"/>
          <w:szCs w:val="24"/>
        </w:rPr>
        <w:t xml:space="preserve"> </w:t>
      </w:r>
      <w:r w:rsidRPr="00790E14">
        <w:rPr>
          <w:rFonts w:eastAsiaTheme="minorEastAsia"/>
          <w:sz w:val="24"/>
          <w:szCs w:val="24"/>
          <w:lang w:val="en-US"/>
        </w:rPr>
        <w:t>D</w:t>
      </w:r>
      <w:r w:rsidRPr="00790E14">
        <w:rPr>
          <w:rFonts w:eastAsiaTheme="minorEastAsia"/>
          <w:sz w:val="24"/>
          <w:szCs w:val="24"/>
        </w:rPr>
        <w:t>(</w:t>
      </w:r>
      <w:r w:rsidRPr="00790E14">
        <w:rPr>
          <w:sz w:val="24"/>
          <w:szCs w:val="24"/>
          <w:lang w:val="en-US"/>
        </w:rPr>
        <w:t>f</w:t>
      </w:r>
      <w:r w:rsidRPr="00790E14">
        <w:rPr>
          <w:rFonts w:eastAsiaTheme="minorEastAsia"/>
          <w:sz w:val="24"/>
          <w:szCs w:val="24"/>
        </w:rPr>
        <w:t>) верно равенство </w:t>
      </w:r>
      <w:r w:rsidRPr="00790E14">
        <w:rPr>
          <w:sz w:val="24"/>
          <w:szCs w:val="24"/>
          <w:lang w:val="en-US"/>
        </w:rPr>
        <w:t>f</w:t>
      </w:r>
      <w:r w:rsidRPr="00790E14">
        <w:rPr>
          <w:sz w:val="24"/>
          <w:szCs w:val="24"/>
        </w:rPr>
        <w:t>(–х)=</w:t>
      </w:r>
      <w:r w:rsidRPr="00790E14">
        <w:rPr>
          <w:sz w:val="24"/>
          <w:szCs w:val="24"/>
          <w:lang w:val="en-US"/>
        </w:rPr>
        <w:t>f</w:t>
      </w:r>
      <w:r w:rsidRPr="00790E14">
        <w:rPr>
          <w:sz w:val="24"/>
          <w:szCs w:val="24"/>
        </w:rPr>
        <w:t xml:space="preserve">(х). Функция </w:t>
      </w:r>
      <w:r w:rsidRPr="00790E14">
        <w:rPr>
          <w:sz w:val="24"/>
          <w:szCs w:val="24"/>
          <w:lang w:val="en-US"/>
        </w:rPr>
        <w:t>f</w:t>
      </w:r>
      <w:r w:rsidRPr="00790E14">
        <w:rPr>
          <w:sz w:val="24"/>
          <w:szCs w:val="24"/>
        </w:rPr>
        <w:t xml:space="preserve"> называется нечётной, если для любого </w:t>
      </w:r>
      <w:r w:rsidRPr="00790E14">
        <w:rPr>
          <w:sz w:val="24"/>
          <w:szCs w:val="24"/>
          <w:lang w:val="en-US"/>
        </w:rPr>
        <w:t>x</w:t>
      </w:r>
      <w:r w:rsidRPr="00790E14">
        <w:rPr>
          <w:sz w:val="24"/>
          <w:szCs w:val="24"/>
        </w:rPr>
        <w:t xml:space="preserve"> </w:t>
      </w:r>
      <m:oMath>
        <m:r>
          <m:rPr>
            <m:sty m:val="p"/>
          </m:rPr>
          <w:rPr>
            <w:rFonts w:ascii="Cambria Math" w:hAnsi="Cambria Math"/>
            <w:sz w:val="24"/>
            <w:szCs w:val="24"/>
          </w:rPr>
          <m:t>∈</m:t>
        </m:r>
      </m:oMath>
      <w:r w:rsidRPr="00790E14">
        <w:rPr>
          <w:rFonts w:eastAsiaTheme="minorEastAsia"/>
          <w:sz w:val="24"/>
          <w:szCs w:val="24"/>
        </w:rPr>
        <w:t xml:space="preserve"> </w:t>
      </w:r>
      <w:r w:rsidRPr="00790E14">
        <w:rPr>
          <w:rFonts w:eastAsiaTheme="minorEastAsia"/>
          <w:sz w:val="24"/>
          <w:szCs w:val="24"/>
          <w:lang w:val="en-US"/>
        </w:rPr>
        <w:t>D</w:t>
      </w:r>
      <w:r w:rsidRPr="00790E14">
        <w:rPr>
          <w:rFonts w:eastAsiaTheme="minorEastAsia"/>
          <w:sz w:val="24"/>
          <w:szCs w:val="24"/>
        </w:rPr>
        <w:t>(</w:t>
      </w:r>
      <w:r w:rsidRPr="00790E14">
        <w:rPr>
          <w:sz w:val="24"/>
          <w:szCs w:val="24"/>
          <w:lang w:val="en-US"/>
        </w:rPr>
        <w:t>f</w:t>
      </w:r>
      <w:r w:rsidRPr="00790E14">
        <w:rPr>
          <w:rFonts w:eastAsiaTheme="minorEastAsia"/>
          <w:sz w:val="24"/>
          <w:szCs w:val="24"/>
        </w:rPr>
        <w:t xml:space="preserve">) верно равенство </w:t>
      </w:r>
      <w:r w:rsidRPr="00790E14">
        <w:rPr>
          <w:sz w:val="24"/>
          <w:szCs w:val="24"/>
          <w:lang w:val="en-US"/>
        </w:rPr>
        <w:t>f</w:t>
      </w:r>
      <w:r w:rsidRPr="00790E14">
        <w:rPr>
          <w:sz w:val="24"/>
          <w:szCs w:val="24"/>
        </w:rPr>
        <w:t>(–х)= –</w:t>
      </w:r>
      <w:r w:rsidRPr="00790E14">
        <w:rPr>
          <w:sz w:val="24"/>
          <w:szCs w:val="24"/>
          <w:lang w:val="en-US"/>
        </w:rPr>
        <w:t>f</w:t>
      </w:r>
      <w:r w:rsidRPr="00790E14">
        <w:rPr>
          <w:sz w:val="24"/>
          <w:szCs w:val="24"/>
        </w:rPr>
        <w:t>(х).</w:t>
      </w:r>
    </w:p>
    <w:p w:rsidR="00790E14" w:rsidRPr="00790E14" w:rsidRDefault="00790E14" w:rsidP="00790E14">
      <w:pPr>
        <w:ind w:firstLine="709"/>
        <w:jc w:val="center"/>
        <w:rPr>
          <w:rFonts w:eastAsia="Calibri"/>
          <w:b/>
          <w:sz w:val="24"/>
          <w:szCs w:val="24"/>
        </w:rPr>
      </w:pPr>
      <w:bookmarkStart w:id="32" w:name="Заголовок_12"/>
      <w:r w:rsidRPr="00790E14">
        <w:rPr>
          <w:rFonts w:eastAsia="Calibri"/>
          <w:b/>
          <w:sz w:val="24"/>
          <w:szCs w:val="24"/>
        </w:rPr>
        <w:t>10 КЛАСС</w:t>
      </w:r>
    </w:p>
    <w:bookmarkEnd w:id="32"/>
    <w:p w:rsidR="00790E14" w:rsidRPr="00790E14" w:rsidRDefault="00790E14" w:rsidP="00790E14">
      <w:pPr>
        <w:ind w:firstLine="709"/>
        <w:jc w:val="center"/>
        <w:rPr>
          <w:rFonts w:eastAsia="Calibri"/>
          <w:b/>
          <w:sz w:val="24"/>
          <w:szCs w:val="24"/>
        </w:rPr>
      </w:pPr>
      <w:r w:rsidRPr="00790E14">
        <w:rPr>
          <w:b/>
          <w:bCs/>
          <w:sz w:val="24"/>
          <w:szCs w:val="24"/>
        </w:rPr>
        <w:t>(5-й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3"/>
      </w:r>
    </w:p>
    <w:p w:rsidR="00790E14" w:rsidRPr="00790E14" w:rsidRDefault="00790E14" w:rsidP="00790E14">
      <w:pPr>
        <w:ind w:firstLine="709"/>
        <w:rPr>
          <w:bCs/>
          <w:sz w:val="24"/>
          <w:szCs w:val="24"/>
        </w:rPr>
      </w:pPr>
      <w:r w:rsidRPr="00790E14">
        <w:rPr>
          <w:bCs/>
          <w:sz w:val="24"/>
          <w:szCs w:val="24"/>
        </w:rPr>
        <w:t>Числа и вычисления. Действительные числа</w:t>
      </w:r>
    </w:p>
    <w:p w:rsidR="00790E14" w:rsidRPr="00790E14" w:rsidRDefault="00790E14" w:rsidP="00790E14">
      <w:pPr>
        <w:ind w:firstLine="709"/>
        <w:rPr>
          <w:bCs/>
          <w:sz w:val="24"/>
          <w:szCs w:val="24"/>
        </w:rPr>
      </w:pPr>
      <w:r w:rsidRPr="00790E14">
        <w:rPr>
          <w:bCs/>
          <w:sz w:val="24"/>
          <w:szCs w:val="24"/>
        </w:rPr>
        <w:t>Уравнения и неравенства. Уравнения с одной переменной</w:t>
      </w:r>
    </w:p>
    <w:p w:rsidR="00790E14" w:rsidRPr="00790E14" w:rsidRDefault="00790E14" w:rsidP="00790E14">
      <w:pPr>
        <w:ind w:firstLine="709"/>
        <w:rPr>
          <w:bCs/>
          <w:sz w:val="24"/>
          <w:szCs w:val="24"/>
        </w:rPr>
      </w:pPr>
      <w:r w:rsidRPr="00790E14">
        <w:rPr>
          <w:bCs/>
          <w:sz w:val="24"/>
          <w:szCs w:val="24"/>
        </w:rPr>
        <w:lastRenderedPageBreak/>
        <w:t>Уравнения и неравенства. Системы уравнений</w:t>
      </w:r>
    </w:p>
    <w:p w:rsidR="00790E14" w:rsidRPr="00790E14" w:rsidRDefault="00790E14" w:rsidP="00790E14">
      <w:pPr>
        <w:ind w:firstLine="709"/>
        <w:rPr>
          <w:bCs/>
          <w:sz w:val="24"/>
          <w:szCs w:val="24"/>
        </w:rPr>
      </w:pPr>
      <w:r w:rsidRPr="00790E14">
        <w:rPr>
          <w:bCs/>
          <w:sz w:val="24"/>
          <w:szCs w:val="24"/>
        </w:rPr>
        <w:t>Уравнения и неравенства. Неравенства</w:t>
      </w:r>
    </w:p>
    <w:p w:rsidR="00790E14" w:rsidRPr="00790E14" w:rsidRDefault="00790E14" w:rsidP="00790E14">
      <w:pPr>
        <w:ind w:firstLine="709"/>
        <w:rPr>
          <w:bCs/>
          <w:sz w:val="24"/>
          <w:szCs w:val="24"/>
        </w:rPr>
      </w:pPr>
      <w:r w:rsidRPr="00790E14">
        <w:rPr>
          <w:bCs/>
          <w:sz w:val="24"/>
          <w:szCs w:val="24"/>
        </w:rPr>
        <w:t>Функции</w:t>
      </w:r>
    </w:p>
    <w:p w:rsidR="00790E14" w:rsidRPr="00790E14" w:rsidRDefault="00790E14" w:rsidP="00790E14">
      <w:pPr>
        <w:ind w:firstLine="709"/>
        <w:rPr>
          <w:bCs/>
          <w:sz w:val="24"/>
          <w:szCs w:val="24"/>
        </w:rPr>
      </w:pPr>
      <w:r w:rsidRPr="00790E14">
        <w:rPr>
          <w:bCs/>
          <w:sz w:val="24"/>
          <w:szCs w:val="24"/>
        </w:rPr>
        <w:t>Числовые последовательности</w:t>
      </w:r>
    </w:p>
    <w:p w:rsidR="00790E14" w:rsidRPr="00790E14" w:rsidRDefault="00790E14" w:rsidP="00790E14">
      <w:pPr>
        <w:ind w:firstLine="709"/>
        <w:rPr>
          <w:bCs/>
          <w:sz w:val="24"/>
          <w:szCs w:val="24"/>
        </w:rPr>
      </w:pPr>
      <w:r w:rsidRPr="00790E14">
        <w:rPr>
          <w:bCs/>
          <w:sz w:val="24"/>
          <w:szCs w:val="24"/>
        </w:rPr>
        <w:t>Повторение, обобщение, систематизация изученного материала</w:t>
      </w:r>
      <w:r w:rsidRPr="00790E14">
        <w:rPr>
          <w:rFonts w:eastAsia="Calibri"/>
          <w:sz w:val="24"/>
          <w:szCs w:val="24"/>
          <w:vertAlign w:val="superscript"/>
        </w:rPr>
        <w:footnoteReference w:id="74"/>
      </w:r>
    </w:p>
    <w:p w:rsidR="00790E14" w:rsidRPr="00790E14" w:rsidRDefault="00790E14" w:rsidP="00790E14">
      <w:pPr>
        <w:ind w:firstLine="709"/>
        <w:jc w:val="both"/>
        <w:rPr>
          <w:rFonts w:eastAsia="Calibri"/>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объяснение значения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доказательство и опровержение с помощью контрпримеров;</w:t>
      </w:r>
    </w:p>
    <w:p w:rsidR="00790E14" w:rsidRPr="00790E14" w:rsidRDefault="00790E14" w:rsidP="00790E14">
      <w:pPr>
        <w:ind w:firstLine="709"/>
        <w:jc w:val="both"/>
        <w:rPr>
          <w:sz w:val="24"/>
          <w:szCs w:val="24"/>
        </w:rPr>
      </w:pPr>
      <w:r w:rsidRPr="00790E14">
        <w:rPr>
          <w:sz w:val="24"/>
          <w:szCs w:val="24"/>
        </w:rPr>
        <w:t>– решение текстовых задач арифметическими способами;</w:t>
      </w:r>
    </w:p>
    <w:p w:rsidR="00790E14" w:rsidRPr="00790E14" w:rsidRDefault="00790E14" w:rsidP="00790E14">
      <w:pPr>
        <w:ind w:firstLine="709"/>
        <w:jc w:val="both"/>
        <w:rPr>
          <w:sz w:val="24"/>
          <w:szCs w:val="24"/>
        </w:rPr>
      </w:pPr>
      <w:r w:rsidRPr="00790E14">
        <w:rPr>
          <w:sz w:val="24"/>
          <w:szCs w:val="24"/>
        </w:rPr>
        <w:t>– формулирование правил (в рамках изученного);</w:t>
      </w:r>
    </w:p>
    <w:p w:rsidR="00790E14" w:rsidRPr="00790E14" w:rsidRDefault="00790E14" w:rsidP="00790E14">
      <w:pPr>
        <w:ind w:firstLine="709"/>
        <w:jc w:val="both"/>
        <w:rPr>
          <w:sz w:val="24"/>
          <w:szCs w:val="24"/>
        </w:rPr>
      </w:pPr>
      <w:r w:rsidRPr="00790E14">
        <w:rPr>
          <w:sz w:val="24"/>
          <w:szCs w:val="24"/>
        </w:rPr>
        <w:t>– чтение (орфоэпически и грамматически верное) математических записей;</w:t>
      </w:r>
    </w:p>
    <w:p w:rsidR="00790E14" w:rsidRPr="00790E14" w:rsidRDefault="00790E14" w:rsidP="00790E14">
      <w:pPr>
        <w:ind w:firstLine="709"/>
        <w:jc w:val="both"/>
        <w:rPr>
          <w:sz w:val="24"/>
          <w:szCs w:val="24"/>
        </w:rPr>
      </w:pPr>
      <w:r w:rsidRPr="00790E14">
        <w:rPr>
          <w:sz w:val="24"/>
          <w:szCs w:val="24"/>
        </w:rPr>
        <w:t>– анализ текста задачи, переформулировка условия, извлечение необходимой информации, моделирование условия при помощи визуальных опор (схем, рисунков, реальных предметов);</w:t>
      </w:r>
    </w:p>
    <w:p w:rsidR="00790E14" w:rsidRPr="00790E14" w:rsidRDefault="00790E14" w:rsidP="00790E14">
      <w:pPr>
        <w:ind w:firstLine="709"/>
        <w:jc w:val="both"/>
        <w:rPr>
          <w:sz w:val="24"/>
          <w:szCs w:val="24"/>
        </w:rPr>
      </w:pPr>
      <w:r w:rsidRPr="00790E14">
        <w:rPr>
          <w:sz w:val="24"/>
          <w:szCs w:val="24"/>
        </w:rPr>
        <w:t>– построение логических цепочек рассуждений;</w:t>
      </w:r>
    </w:p>
    <w:p w:rsidR="00790E14" w:rsidRPr="00790E14" w:rsidRDefault="00790E14" w:rsidP="00790E14">
      <w:pPr>
        <w:ind w:firstLine="709"/>
        <w:jc w:val="both"/>
        <w:rPr>
          <w:sz w:val="24"/>
          <w:szCs w:val="24"/>
        </w:rPr>
      </w:pPr>
      <w:r w:rsidRPr="00790E14">
        <w:rPr>
          <w:sz w:val="24"/>
          <w:szCs w:val="24"/>
        </w:rPr>
        <w:t>– критическая оценка и обоснование полученного ответа, осуществление самоконтроля;</w:t>
      </w:r>
    </w:p>
    <w:p w:rsidR="00790E14" w:rsidRPr="00790E14" w:rsidRDefault="00790E14" w:rsidP="00790E14">
      <w:pPr>
        <w:ind w:firstLine="709"/>
        <w:jc w:val="both"/>
        <w:rPr>
          <w:sz w:val="24"/>
          <w:szCs w:val="24"/>
        </w:rPr>
      </w:pPr>
      <w:r w:rsidRPr="00790E14">
        <w:rPr>
          <w:sz w:val="24"/>
          <w:szCs w:val="24"/>
        </w:rPr>
        <w:t>– проведение несложных исследований – в рамках изученного (в т.ч. с использованием калькулятора, компьютера);</w:t>
      </w:r>
    </w:p>
    <w:p w:rsidR="00790E14" w:rsidRPr="00790E14" w:rsidRDefault="00790E14" w:rsidP="00790E14">
      <w:pPr>
        <w:ind w:firstLine="709"/>
        <w:jc w:val="both"/>
        <w:rPr>
          <w:sz w:val="24"/>
          <w:szCs w:val="24"/>
        </w:rPr>
      </w:pPr>
      <w:r w:rsidRPr="00790E14">
        <w:rPr>
          <w:sz w:val="24"/>
          <w:szCs w:val="24"/>
        </w:rPr>
        <w:t>– подбор и приведение примеров с опорой на социально-бытовой опыт.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 xml:space="preserve">Я могу объяснить на примере, как построить график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и график функции </w:t>
      </w:r>
      <w:r w:rsidRPr="00790E14">
        <w:rPr>
          <w:sz w:val="24"/>
          <w:szCs w:val="24"/>
          <w:lang w:val="en-US"/>
        </w:rPr>
        <w:t>y</w:t>
      </w:r>
      <w:r w:rsidRPr="00790E14">
        <w:rPr>
          <w:sz w:val="24"/>
          <w:szCs w:val="24"/>
        </w:rPr>
        <w:t>= –</w:t>
      </w:r>
      <w:r w:rsidRPr="00790E14">
        <w:rPr>
          <w:sz w:val="24"/>
          <w:szCs w:val="24"/>
          <w:lang w:val="en-US"/>
        </w:rPr>
        <w:t>f</w:t>
      </w:r>
      <w:r w:rsidRPr="00790E14">
        <w:rPr>
          <w:sz w:val="24"/>
          <w:szCs w:val="24"/>
        </w:rPr>
        <w:t xml:space="preserve">(–х), зная график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(х).</w:t>
      </w:r>
    </w:p>
    <w:p w:rsidR="00790E14" w:rsidRPr="00790E14" w:rsidRDefault="00790E14" w:rsidP="00790E14">
      <w:pPr>
        <w:ind w:firstLine="709"/>
        <w:jc w:val="both"/>
        <w:rPr>
          <w:sz w:val="24"/>
          <w:szCs w:val="24"/>
        </w:rPr>
      </w:pPr>
      <w:r w:rsidRPr="00790E14">
        <w:rPr>
          <w:sz w:val="24"/>
          <w:szCs w:val="24"/>
        </w:rPr>
        <w:t xml:space="preserve">Я могу обосновать, как выполняется построение графиков функции </w:t>
      </w:r>
      <w:r w:rsidRPr="00790E14">
        <w:rPr>
          <w:sz w:val="24"/>
          <w:szCs w:val="24"/>
          <w:lang w:val="en-US"/>
        </w:rPr>
        <w:t>g</w:t>
      </w:r>
      <w:r w:rsidRPr="00790E14">
        <w:rPr>
          <w:sz w:val="24"/>
          <w:szCs w:val="24"/>
        </w:rPr>
        <w:t>=</w:t>
      </w:r>
      <w:r w:rsidRPr="00790E14">
        <w:rPr>
          <w:rFonts w:eastAsia="Arial Unicode MS"/>
          <w:sz w:val="24"/>
          <w:szCs w:val="24"/>
          <w:lang w:val="en-US"/>
        </w:rPr>
        <w:t>I</w:t>
      </w:r>
      <w:r w:rsidRPr="00790E14">
        <w:rPr>
          <w:sz w:val="24"/>
          <w:szCs w:val="24"/>
          <w:lang w:val="en-US"/>
        </w:rPr>
        <w:t>f</w:t>
      </w:r>
      <w:r w:rsidRPr="00790E14">
        <w:rPr>
          <w:sz w:val="24"/>
          <w:szCs w:val="24"/>
        </w:rPr>
        <w:t>(х)</w:t>
      </w:r>
      <w:r w:rsidRPr="00790E14">
        <w:rPr>
          <w:rFonts w:eastAsia="Arial Unicode MS"/>
          <w:sz w:val="24"/>
          <w:szCs w:val="24"/>
          <w:lang w:val="en-US"/>
        </w:rPr>
        <w:t>I</w:t>
      </w:r>
      <w:r w:rsidRPr="00790E14">
        <w:rPr>
          <w:rFonts w:eastAsia="Arial Unicode MS"/>
          <w:sz w:val="24"/>
          <w:szCs w:val="24"/>
        </w:rPr>
        <w:t xml:space="preserve"> и </w:t>
      </w:r>
      <w:r w:rsidRPr="00790E14">
        <w:rPr>
          <w:sz w:val="24"/>
          <w:szCs w:val="24"/>
          <w:lang w:val="en-US"/>
        </w:rPr>
        <w:t>g</w:t>
      </w:r>
      <w:r w:rsidRPr="00790E14">
        <w:rPr>
          <w:sz w:val="24"/>
          <w:szCs w:val="24"/>
        </w:rPr>
        <w:t>=</w:t>
      </w:r>
      <w:r w:rsidRPr="00790E14">
        <w:rPr>
          <w:sz w:val="24"/>
          <w:szCs w:val="24"/>
          <w:lang w:val="en-US"/>
        </w:rPr>
        <w:t>f</w:t>
      </w:r>
      <w:r w:rsidRPr="00790E14">
        <w:rPr>
          <w:sz w:val="24"/>
          <w:szCs w:val="24"/>
        </w:rPr>
        <w:t>(</w:t>
      </w:r>
      <w:r w:rsidRPr="00790E14">
        <w:rPr>
          <w:rFonts w:eastAsia="Arial Unicode MS"/>
          <w:sz w:val="24"/>
          <w:szCs w:val="24"/>
          <w:lang w:val="en-US"/>
        </w:rPr>
        <w:t>I</w:t>
      </w:r>
      <w:r w:rsidRPr="00790E14">
        <w:rPr>
          <w:sz w:val="24"/>
          <w:szCs w:val="24"/>
        </w:rPr>
        <w:t>х</w:t>
      </w:r>
      <w:r w:rsidRPr="00790E14">
        <w:rPr>
          <w:rFonts w:eastAsia="Arial Unicode MS"/>
          <w:sz w:val="24"/>
          <w:szCs w:val="24"/>
          <w:lang w:val="en-US"/>
        </w:rPr>
        <w:t>I</w:t>
      </w:r>
      <w:r w:rsidRPr="00790E14">
        <w:rPr>
          <w:sz w:val="24"/>
          <w:szCs w:val="24"/>
        </w:rPr>
        <w:t>).</w:t>
      </w:r>
    </w:p>
    <w:p w:rsidR="00790E14" w:rsidRPr="00790E14" w:rsidRDefault="00790E14" w:rsidP="00790E14">
      <w:pPr>
        <w:ind w:firstLine="709"/>
        <w:jc w:val="both"/>
        <w:rPr>
          <w:sz w:val="24"/>
          <w:szCs w:val="24"/>
        </w:rPr>
      </w:pPr>
      <w:r w:rsidRPr="00790E14">
        <w:rPr>
          <w:sz w:val="24"/>
          <w:szCs w:val="24"/>
        </w:rPr>
        <w:t xml:space="preserve">Нам нужно найти коэффициенты квадратичной функции </w:t>
      </w:r>
      <w:r w:rsidRPr="00790E14">
        <w:rPr>
          <w:sz w:val="24"/>
          <w:szCs w:val="24"/>
          <w:lang w:val="en-US"/>
        </w:rPr>
        <w:t>y</w:t>
      </w:r>
      <w:r w:rsidRPr="00790E14">
        <w:rPr>
          <w:sz w:val="24"/>
          <w:szCs w:val="24"/>
        </w:rPr>
        <w:t>=</w:t>
      </w:r>
      <w:r w:rsidRPr="00790E14">
        <w:rPr>
          <w:sz w:val="24"/>
          <w:szCs w:val="24"/>
          <w:lang w:val="en-US"/>
        </w:rPr>
        <w:t>a</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790E14">
        <w:rPr>
          <w:sz w:val="24"/>
          <w:szCs w:val="24"/>
        </w:rPr>
        <w:t>+ bх + с, зная, что её график проходит через точки А (0;2), В (2;0), С (3;8).</w:t>
      </w:r>
    </w:p>
    <w:p w:rsidR="00790E14" w:rsidRPr="00790E14" w:rsidRDefault="00790E14" w:rsidP="00790E14">
      <w:pPr>
        <w:ind w:firstLine="709"/>
        <w:jc w:val="both"/>
        <w:rPr>
          <w:sz w:val="24"/>
          <w:szCs w:val="24"/>
        </w:rPr>
      </w:pPr>
      <w:r w:rsidRPr="00790E14">
        <w:rPr>
          <w:sz w:val="24"/>
          <w:szCs w:val="24"/>
        </w:rPr>
        <w:t>Мы решали уравнения с одной пересменой, обе части которых были целыми выражениями. Такие уравнения называются целыми уравнениями.</w:t>
      </w:r>
    </w:p>
    <w:p w:rsidR="00790E14" w:rsidRPr="00790E14" w:rsidRDefault="00790E14" w:rsidP="00790E14">
      <w:pPr>
        <w:ind w:firstLine="709"/>
        <w:jc w:val="both"/>
        <w:rPr>
          <w:sz w:val="24"/>
          <w:szCs w:val="24"/>
        </w:rPr>
      </w:pPr>
      <w:r w:rsidRPr="00790E14">
        <w:rPr>
          <w:sz w:val="24"/>
          <w:szCs w:val="24"/>
        </w:rPr>
        <w:t>Я могу/затрудняюсь/не могу сформулировать определение линейного неравенства с двумя переменными и привести примеры.</w:t>
      </w:r>
    </w:p>
    <w:p w:rsidR="00790E14" w:rsidRPr="00790E14" w:rsidRDefault="00790E14" w:rsidP="00790E14">
      <w:pPr>
        <w:ind w:firstLine="709"/>
        <w:jc w:val="both"/>
        <w:rPr>
          <w:sz w:val="24"/>
          <w:szCs w:val="24"/>
        </w:rPr>
      </w:pPr>
      <w:r w:rsidRPr="00790E14">
        <w:rPr>
          <w:sz w:val="24"/>
          <w:szCs w:val="24"/>
        </w:rPr>
        <w:t>Я могу/затрудняюсь/не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rsidR="00790E14" w:rsidRPr="00790E14" w:rsidRDefault="00790E14" w:rsidP="00790E14">
      <w:pPr>
        <w:ind w:firstLine="709"/>
        <w:jc w:val="both"/>
        <w:rPr>
          <w:sz w:val="24"/>
          <w:szCs w:val="24"/>
        </w:rPr>
      </w:pPr>
      <w:r w:rsidRPr="00790E14">
        <w:rPr>
          <w:sz w:val="24"/>
          <w:szCs w:val="24"/>
        </w:rPr>
        <w:t>Я могу дать определение возрастающей (убывающей) последовательности и привести примеры.</w:t>
      </w:r>
    </w:p>
    <w:p w:rsidR="00790E14" w:rsidRPr="00790E14" w:rsidRDefault="00790E14" w:rsidP="00790E14">
      <w:pPr>
        <w:ind w:firstLine="709"/>
        <w:jc w:val="both"/>
        <w:rPr>
          <w:sz w:val="24"/>
          <w:szCs w:val="24"/>
        </w:rPr>
      </w:pPr>
      <w:r w:rsidRPr="00790E14">
        <w:rPr>
          <w:sz w:val="24"/>
          <w:szCs w:val="24"/>
        </w:rPr>
        <w:t>Я хочу сформулировать принцип математической индукции.</w:t>
      </w:r>
    </w:p>
    <w:p w:rsidR="00790E14" w:rsidRPr="00790E14" w:rsidRDefault="00790E14" w:rsidP="00790E14">
      <w:pPr>
        <w:ind w:firstLine="709"/>
        <w:jc w:val="both"/>
        <w:rPr>
          <w:sz w:val="24"/>
          <w:szCs w:val="24"/>
        </w:rPr>
      </w:pPr>
      <w:r w:rsidRPr="00790E14">
        <w:rPr>
          <w:sz w:val="24"/>
          <w:szCs w:val="24"/>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rsidR="00790E14" w:rsidRPr="00790E14" w:rsidRDefault="00790E14" w:rsidP="00790E14">
      <w:pPr>
        <w:ind w:firstLine="709"/>
        <w:jc w:val="both"/>
        <w:rPr>
          <w:sz w:val="24"/>
          <w:szCs w:val="24"/>
        </w:rPr>
      </w:pPr>
      <w:r w:rsidRPr="00790E14">
        <w:rPr>
          <w:sz w:val="24"/>
          <w:szCs w:val="24"/>
        </w:rPr>
        <w:t>Я могу объяснить, что называется периодом функции и назвать основной период каждой тригонометрической функции.</w:t>
      </w:r>
    </w:p>
    <w:p w:rsidR="00790E14" w:rsidRPr="00790E14" w:rsidRDefault="00790E14" w:rsidP="00790E14">
      <w:pPr>
        <w:ind w:firstLine="709"/>
        <w:jc w:val="both"/>
        <w:rPr>
          <w:sz w:val="24"/>
          <w:szCs w:val="24"/>
        </w:rPr>
      </w:pPr>
      <w:r w:rsidRPr="00790E14">
        <w:rPr>
          <w:sz w:val="24"/>
          <w:szCs w:val="24"/>
        </w:rPr>
        <w:lastRenderedPageBreak/>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rsidR="00790E14" w:rsidRPr="00790E14" w:rsidRDefault="00790E14" w:rsidP="00790E14">
      <w:pPr>
        <w:ind w:firstLine="709"/>
        <w:jc w:val="both"/>
        <w:rPr>
          <w:sz w:val="24"/>
          <w:szCs w:val="24"/>
        </w:rPr>
      </w:pPr>
      <w:r w:rsidRPr="00790E14">
        <w:rPr>
          <w:rFonts w:eastAsia="Calibri"/>
          <w:i/>
          <w:sz w:val="24"/>
          <w:szCs w:val="24"/>
        </w:rPr>
        <w:t>Примерные выводы</w:t>
      </w:r>
    </w:p>
    <w:p w:rsidR="00790E14" w:rsidRPr="00790E14" w:rsidRDefault="00790E14" w:rsidP="00790E14">
      <w:pPr>
        <w:ind w:firstLine="709"/>
        <w:jc w:val="both"/>
        <w:rPr>
          <w:sz w:val="24"/>
          <w:szCs w:val="24"/>
        </w:rPr>
      </w:pPr>
      <w:r w:rsidRPr="00790E14">
        <w:rPr>
          <w:sz w:val="24"/>
          <w:szCs w:val="24"/>
        </w:rPr>
        <w:t xml:space="preserve">Функцию, которую можно задать формулой вида </w:t>
      </w:r>
      <w:r w:rsidRPr="00790E14">
        <w:rPr>
          <w:sz w:val="24"/>
          <w:szCs w:val="24"/>
          <w:lang w:val="en-US"/>
        </w:rPr>
        <w:t>y</w:t>
      </w:r>
      <w:r w:rsidRPr="00790E14">
        <w:rPr>
          <w:sz w:val="24"/>
          <w:szCs w:val="24"/>
        </w:rPr>
        <w:t>=</w:t>
      </w:r>
      <w:r w:rsidRPr="00790E14">
        <w:rPr>
          <w:sz w:val="24"/>
          <w:szCs w:val="24"/>
          <w:lang w:val="en-US"/>
        </w:rPr>
        <w:t>a</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790E14">
        <w:rPr>
          <w:sz w:val="24"/>
          <w:szCs w:val="24"/>
        </w:rPr>
        <w:t xml:space="preserve">+ bх + с, где </w:t>
      </w:r>
      <w:r w:rsidRPr="00790E14">
        <w:rPr>
          <w:sz w:val="24"/>
          <w:szCs w:val="24"/>
          <w:lang w:val="en-US"/>
        </w:rPr>
        <w:t>a</w:t>
      </w:r>
      <m:oMath>
        <m:r>
          <w:rPr>
            <w:rFonts w:ascii="Cambria Math" w:hAnsi="Cambria Math"/>
            <w:sz w:val="24"/>
            <w:szCs w:val="24"/>
          </w:rPr>
          <m:t>≠</m:t>
        </m:r>
      </m:oMath>
      <w:r w:rsidRPr="00790E14">
        <w:rPr>
          <w:rFonts w:eastAsiaTheme="minorEastAsia"/>
          <w:sz w:val="24"/>
          <w:szCs w:val="24"/>
        </w:rPr>
        <w:t xml:space="preserve"> 0, называют квадратичной функцией.</w:t>
      </w:r>
    </w:p>
    <w:p w:rsidR="00790E14" w:rsidRPr="00790E14" w:rsidRDefault="00790E14" w:rsidP="00790E14">
      <w:pPr>
        <w:ind w:firstLine="709"/>
        <w:jc w:val="both"/>
        <w:rPr>
          <w:sz w:val="24"/>
          <w:szCs w:val="24"/>
        </w:rPr>
      </w:pPr>
      <w:r w:rsidRPr="00790E14">
        <w:rPr>
          <w:sz w:val="24"/>
          <w:szCs w:val="24"/>
        </w:rPr>
        <w:t xml:space="preserve">Любую квадратичную функцию </w:t>
      </w:r>
      <w:r w:rsidRPr="00790E14">
        <w:rPr>
          <w:sz w:val="24"/>
          <w:szCs w:val="24"/>
          <w:lang w:val="en-US"/>
        </w:rPr>
        <w:t>y</w:t>
      </w:r>
      <w:r w:rsidRPr="00790E14">
        <w:rPr>
          <w:sz w:val="24"/>
          <w:szCs w:val="24"/>
        </w:rPr>
        <w:t>=</w:t>
      </w:r>
      <w:r w:rsidRPr="00790E14">
        <w:rPr>
          <w:sz w:val="24"/>
          <w:szCs w:val="24"/>
          <w:lang w:val="en-US"/>
        </w:rPr>
        <w:t>a</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Pr="00790E14">
        <w:rPr>
          <w:sz w:val="24"/>
          <w:szCs w:val="24"/>
        </w:rPr>
        <w:t xml:space="preserve">+ bх + с можно задать формулой вида </w:t>
      </w:r>
      <w:r w:rsidRPr="00790E14">
        <w:rPr>
          <w:sz w:val="24"/>
          <w:szCs w:val="24"/>
          <w:lang w:val="en-US"/>
        </w:rPr>
        <w:t>y</w:t>
      </w:r>
      <w:r w:rsidRPr="00790E14">
        <w:rPr>
          <w:sz w:val="24"/>
          <w:szCs w:val="24"/>
        </w:rPr>
        <w:t>=</w:t>
      </w:r>
      <w:r w:rsidRPr="00790E14">
        <w:rPr>
          <w:sz w:val="24"/>
          <w:szCs w:val="24"/>
          <w:lang w:val="en-US"/>
        </w:rPr>
        <w:t>a</w:t>
      </w:r>
      <w:r w:rsidRPr="00790E14">
        <w:rPr>
          <w:sz w:val="24"/>
          <w:szCs w:val="24"/>
        </w:rPr>
        <w:t>(</w:t>
      </w:r>
      <w:r w:rsidRPr="00790E14">
        <w:rPr>
          <w:sz w:val="24"/>
          <w:szCs w:val="24"/>
          <w:lang w:val="en-US"/>
        </w:rPr>
        <w:t>x</w:t>
      </w:r>
      <w:r w:rsidRPr="00790E14">
        <w:rPr>
          <w:sz w:val="24"/>
          <w:szCs w:val="24"/>
        </w:rPr>
        <w:t>–</w:t>
      </w:r>
      <m:oMath>
        <m:sSup>
          <m:sSupPr>
            <m:ctrlPr>
              <w:rPr>
                <w:rFonts w:ascii="Cambria Math" w:hAnsi="Cambria Math"/>
                <w:i/>
                <w:sz w:val="24"/>
                <w:szCs w:val="24"/>
              </w:rPr>
            </m:ctrlPr>
          </m:sSupPr>
          <m:e>
            <m:r>
              <m:rPr>
                <m:sty m:val="p"/>
              </m:rPr>
              <w:rPr>
                <w:rFonts w:ascii="Cambria Math" w:hAnsi="Cambria Math"/>
                <w:sz w:val="24"/>
                <w:szCs w:val="24"/>
                <w:lang w:val="en-US"/>
              </w:rPr>
              <m:t>m</m:t>
            </m:r>
            <m:r>
              <m:rPr>
                <m:sty m:val="p"/>
              </m:rPr>
              <w:rPr>
                <w:rFonts w:ascii="Cambria Math" w:hAnsi="Cambria Math"/>
                <w:sz w:val="24"/>
                <w:szCs w:val="24"/>
              </w:rPr>
              <m:t>)</m:t>
            </m:r>
          </m:e>
          <m:sup>
            <m:r>
              <w:rPr>
                <w:rFonts w:ascii="Cambria Math" w:hAnsi="Cambria Math"/>
                <w:sz w:val="24"/>
                <w:szCs w:val="24"/>
              </w:rPr>
              <m:t>2</m:t>
            </m:r>
          </m:sup>
        </m:sSup>
      </m:oMath>
      <w:r w:rsidRPr="00790E14">
        <w:rPr>
          <w:sz w:val="24"/>
          <w:szCs w:val="24"/>
        </w:rPr>
        <w:t>+</w:t>
      </w:r>
      <w:r w:rsidRPr="00790E14">
        <w:rPr>
          <w:sz w:val="24"/>
          <w:szCs w:val="24"/>
          <w:lang w:val="en-US"/>
        </w:rPr>
        <w:t>n</w:t>
      </w:r>
      <w:r w:rsidRPr="00790E14">
        <w:rPr>
          <w:sz w:val="24"/>
          <w:szCs w:val="24"/>
        </w:rPr>
        <w:t>.</w:t>
      </w:r>
    </w:p>
    <w:p w:rsidR="00790E14" w:rsidRPr="00790E14" w:rsidRDefault="00790E14" w:rsidP="00790E14">
      <w:pPr>
        <w:ind w:firstLine="709"/>
        <w:jc w:val="both"/>
        <w:rPr>
          <w:sz w:val="24"/>
          <w:szCs w:val="24"/>
        </w:rPr>
      </w:pPr>
      <w:r w:rsidRPr="00790E14">
        <w:rPr>
          <w:sz w:val="24"/>
          <w:szCs w:val="24"/>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rsidR="00790E14" w:rsidRPr="00790E14" w:rsidRDefault="00790E14" w:rsidP="00790E14">
      <w:pPr>
        <w:ind w:firstLine="709"/>
        <w:jc w:val="both"/>
        <w:rPr>
          <w:sz w:val="24"/>
          <w:szCs w:val="24"/>
        </w:rPr>
      </w:pPr>
      <w:r w:rsidRPr="00790E14">
        <w:rPr>
          <w:sz w:val="24"/>
          <w:szCs w:val="24"/>
        </w:rPr>
        <w:t xml:space="preserve">Чтобы построить график функции </w:t>
      </w:r>
      <w:r w:rsidRPr="00790E14">
        <w:rPr>
          <w:sz w:val="24"/>
          <w:szCs w:val="24"/>
          <w:lang w:val="en-US"/>
        </w:rPr>
        <w:t>y</w:t>
      </w:r>
      <w:r w:rsidRPr="00790E14">
        <w:rPr>
          <w:sz w:val="24"/>
          <w:szCs w:val="24"/>
        </w:rPr>
        <w:t>=</w:t>
      </w:r>
      <w:r w:rsidRPr="00790E14">
        <w:rPr>
          <w:rFonts w:eastAsia="Arial Unicode MS"/>
          <w:sz w:val="24"/>
          <w:szCs w:val="24"/>
          <w:lang w:val="en-US"/>
        </w:rPr>
        <w:t>I</w:t>
      </w:r>
      <w:r w:rsidRPr="00790E14">
        <w:rPr>
          <w:sz w:val="24"/>
          <w:szCs w:val="24"/>
          <w:lang w:val="en-US"/>
        </w:rPr>
        <w:t>f</w:t>
      </w:r>
      <w:r w:rsidRPr="00790E14">
        <w:rPr>
          <w:sz w:val="24"/>
          <w:szCs w:val="24"/>
        </w:rPr>
        <w:t>(х)</w:t>
      </w:r>
      <w:r w:rsidRPr="00790E14">
        <w:rPr>
          <w:rFonts w:eastAsia="Arial Unicode MS"/>
          <w:sz w:val="24"/>
          <w:szCs w:val="24"/>
          <w:lang w:val="en-US"/>
        </w:rPr>
        <w:t>I</w:t>
      </w:r>
      <w:r w:rsidRPr="00790E14">
        <w:rPr>
          <w:rFonts w:eastAsia="Arial Unicode MS"/>
          <w:sz w:val="24"/>
          <w:szCs w:val="24"/>
        </w:rPr>
        <w:t xml:space="preserve">, если известен график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нужно поставить на месте ту его часть, где </w:t>
      </w:r>
      <w:r w:rsidRPr="00790E14">
        <w:rPr>
          <w:sz w:val="24"/>
          <w:szCs w:val="24"/>
          <w:lang w:val="en-US"/>
        </w:rPr>
        <w:t>f</w:t>
      </w:r>
      <w:r w:rsidRPr="00790E14">
        <w:rPr>
          <w:sz w:val="24"/>
          <w:szCs w:val="24"/>
        </w:rPr>
        <w:t>(х)</w:t>
      </w:r>
      <m:oMath>
        <m:r>
          <w:rPr>
            <w:rFonts w:ascii="Cambria Math" w:hAnsi="Cambria Math"/>
            <w:sz w:val="24"/>
            <w:szCs w:val="24"/>
          </w:rPr>
          <m:t>≥</m:t>
        </m:r>
      </m:oMath>
      <w:r w:rsidRPr="00790E14">
        <w:rPr>
          <w:sz w:val="24"/>
          <w:szCs w:val="24"/>
        </w:rPr>
        <w:t xml:space="preserve">0, и симметрично отобразить относительно оси х другую его часть, где </w:t>
      </w:r>
      <w:r w:rsidRPr="00790E14">
        <w:rPr>
          <w:sz w:val="24"/>
          <w:szCs w:val="24"/>
          <w:lang w:val="en-US"/>
        </w:rPr>
        <w:t>f</w:t>
      </w:r>
      <w:r w:rsidRPr="00790E14">
        <w:rPr>
          <w:sz w:val="24"/>
          <w:szCs w:val="24"/>
        </w:rPr>
        <w:t>(х) )</w:t>
      </w:r>
      <m:oMath>
        <m:r>
          <w:rPr>
            <w:rFonts w:ascii="Cambria Math" w:hAnsi="Cambria Math"/>
            <w:sz w:val="24"/>
            <w:szCs w:val="24"/>
          </w:rPr>
          <m:t>&lt;</m:t>
        </m:r>
      </m:oMath>
      <w:r w:rsidRPr="00790E14">
        <w:rPr>
          <w:sz w:val="24"/>
          <w:szCs w:val="24"/>
        </w:rPr>
        <w:t>0.</w:t>
      </w:r>
    </w:p>
    <w:p w:rsidR="00790E14" w:rsidRPr="00790E14" w:rsidRDefault="00790E14" w:rsidP="00790E14">
      <w:pPr>
        <w:ind w:firstLine="709"/>
        <w:jc w:val="both"/>
        <w:rPr>
          <w:sz w:val="24"/>
          <w:szCs w:val="24"/>
        </w:rPr>
      </w:pPr>
      <w:r w:rsidRPr="00790E14">
        <w:rPr>
          <w:sz w:val="24"/>
          <w:szCs w:val="24"/>
        </w:rPr>
        <w:t xml:space="preserve">Чтобы построить график функции </w:t>
      </w:r>
      <w:r w:rsidRPr="00790E14">
        <w:rPr>
          <w:sz w:val="24"/>
          <w:szCs w:val="24"/>
          <w:lang w:val="en-US"/>
        </w:rPr>
        <w:t>y</w:t>
      </w:r>
      <w:r w:rsidRPr="00790E14">
        <w:rPr>
          <w:sz w:val="24"/>
          <w:szCs w:val="24"/>
        </w:rPr>
        <w:t>=</w:t>
      </w:r>
      <w:r w:rsidRPr="00790E14">
        <w:rPr>
          <w:rFonts w:eastAsia="Arial Unicode MS"/>
          <w:sz w:val="24"/>
          <w:szCs w:val="24"/>
          <w:lang w:val="en-US"/>
        </w:rPr>
        <w:t>I</w:t>
      </w:r>
      <w:r w:rsidRPr="00790E14">
        <w:rPr>
          <w:sz w:val="24"/>
          <w:szCs w:val="24"/>
          <w:lang w:val="en-US"/>
        </w:rPr>
        <w:t>f</w:t>
      </w:r>
      <w:r w:rsidRPr="00790E14">
        <w:rPr>
          <w:sz w:val="24"/>
          <w:szCs w:val="24"/>
        </w:rPr>
        <w:t>(х)</w:t>
      </w:r>
      <w:r w:rsidRPr="00790E14">
        <w:rPr>
          <w:rFonts w:eastAsia="Arial Unicode MS"/>
          <w:sz w:val="24"/>
          <w:szCs w:val="24"/>
          <w:lang w:val="en-US"/>
        </w:rPr>
        <w:t>I</w:t>
      </w:r>
      <w:r w:rsidRPr="00790E14">
        <w:rPr>
          <w:rFonts w:eastAsia="Arial Unicode MS"/>
          <w:sz w:val="24"/>
          <w:szCs w:val="24"/>
        </w:rPr>
        <w:t xml:space="preserve">, если известен график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нужно оставить на месте ту часть графика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которая соответствует неотрицательной части области определения функции </w:t>
      </w:r>
      <w:r w:rsidRPr="00790E14">
        <w:rPr>
          <w:sz w:val="24"/>
          <w:szCs w:val="24"/>
          <w:lang w:val="en-US"/>
        </w:rPr>
        <w:t>y</w:t>
      </w:r>
      <w:r w:rsidRPr="00790E14">
        <w:rPr>
          <w:sz w:val="24"/>
          <w:szCs w:val="24"/>
        </w:rPr>
        <w:t>=</w:t>
      </w:r>
      <w:r w:rsidRPr="00790E14">
        <w:rPr>
          <w:sz w:val="24"/>
          <w:szCs w:val="24"/>
          <w:lang w:val="en-US"/>
        </w:rPr>
        <w:t>f</w:t>
      </w:r>
      <w:r w:rsidRPr="00790E14">
        <w:rPr>
          <w:sz w:val="24"/>
          <w:szCs w:val="24"/>
        </w:rPr>
        <w:t xml:space="preserve">(х). Отразив эту часть симметрично относительно оси </w:t>
      </w:r>
      <w:r w:rsidRPr="00790E14">
        <w:rPr>
          <w:sz w:val="24"/>
          <w:szCs w:val="24"/>
          <w:lang w:val="en-US"/>
        </w:rPr>
        <w:t>y</w:t>
      </w:r>
      <w:r w:rsidRPr="00790E14">
        <w:rPr>
          <w:sz w:val="24"/>
          <w:szCs w:val="24"/>
        </w:rPr>
        <w:t>, получим другую часть графика, соответствующую отрицательной части области определения.</w:t>
      </w:r>
    </w:p>
    <w:p w:rsidR="00790E14" w:rsidRPr="00790E14" w:rsidRDefault="00790E14" w:rsidP="00790E14">
      <w:pPr>
        <w:ind w:firstLine="709"/>
        <w:jc w:val="both"/>
        <w:rPr>
          <w:sz w:val="24"/>
          <w:szCs w:val="24"/>
        </w:rPr>
      </w:pPr>
      <w:r w:rsidRPr="00790E14">
        <w:rPr>
          <w:sz w:val="24"/>
          <w:szCs w:val="24"/>
        </w:rPr>
        <w:t>Целое уравнение с одной переменной – это уравнение, левая и правая части которого – целые выражения.</w:t>
      </w:r>
    </w:p>
    <w:p w:rsidR="00790E14" w:rsidRPr="00790E14" w:rsidRDefault="00790E14" w:rsidP="00790E14">
      <w:pPr>
        <w:ind w:firstLine="709"/>
        <w:jc w:val="both"/>
        <w:rPr>
          <w:sz w:val="24"/>
          <w:szCs w:val="24"/>
        </w:rPr>
      </w:pPr>
      <w:r w:rsidRPr="00790E14">
        <w:rPr>
          <w:sz w:val="24"/>
          <w:szCs w:val="24"/>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rsidR="00790E14" w:rsidRPr="00790E14" w:rsidRDefault="00790E14" w:rsidP="00790E14">
      <w:pPr>
        <w:ind w:firstLine="709"/>
        <w:jc w:val="both"/>
        <w:rPr>
          <w:sz w:val="24"/>
          <w:szCs w:val="24"/>
        </w:rPr>
      </w:pPr>
      <w:r w:rsidRPr="00790E14">
        <w:rPr>
          <w:sz w:val="24"/>
          <w:szCs w:val="24"/>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rsidR="00790E14" w:rsidRPr="00790E14" w:rsidRDefault="00790E14" w:rsidP="00790E14">
      <w:pPr>
        <w:ind w:firstLine="709"/>
        <w:jc w:val="both"/>
        <w:rPr>
          <w:sz w:val="24"/>
          <w:szCs w:val="24"/>
        </w:rPr>
      </w:pPr>
      <w:r w:rsidRPr="00790E14">
        <w:rPr>
          <w:sz w:val="24"/>
          <w:szCs w:val="24"/>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rsidR="00790E14" w:rsidRPr="00790E14" w:rsidRDefault="00790E14" w:rsidP="00790E14">
      <w:pPr>
        <w:ind w:firstLine="709"/>
        <w:jc w:val="both"/>
        <w:rPr>
          <w:sz w:val="24"/>
          <w:szCs w:val="24"/>
        </w:rPr>
      </w:pPr>
      <w:r w:rsidRPr="00790E14">
        <w:rPr>
          <w:sz w:val="24"/>
          <w:szCs w:val="24"/>
        </w:rPr>
        <w:t>Последовательность (</w:t>
      </w:r>
      <w:r w:rsidRPr="00790E14">
        <w:rPr>
          <w:sz w:val="24"/>
          <w:szCs w:val="24"/>
          <w:lang w:val="en-US"/>
        </w:rPr>
        <w:t>an</w:t>
      </w:r>
      <w:r w:rsidRPr="00790E14">
        <w:rPr>
          <w:rFonts w:eastAsiaTheme="minorEastAsia"/>
          <w:sz w:val="24"/>
          <w:szCs w:val="24"/>
        </w:rPr>
        <w:t xml:space="preserve">) называется ограниченной сверху, если существует такое число </w:t>
      </w:r>
      <w:r w:rsidRPr="00790E14">
        <w:rPr>
          <w:rFonts w:eastAsiaTheme="minorEastAsia"/>
          <w:sz w:val="24"/>
          <w:szCs w:val="24"/>
          <w:lang w:val="en-US"/>
        </w:rPr>
        <w:t>m</w:t>
      </w:r>
      <w:r w:rsidRPr="00790E14">
        <w:rPr>
          <w:rFonts w:eastAsiaTheme="minorEastAsia"/>
          <w:sz w:val="24"/>
          <w:szCs w:val="24"/>
        </w:rPr>
        <w:t xml:space="preserve">, что </w:t>
      </w:r>
      <w:r w:rsidRPr="00790E14">
        <w:rPr>
          <w:sz w:val="24"/>
          <w:szCs w:val="24"/>
          <w:lang w:val="en-US"/>
        </w:rPr>
        <w:t>an</w:t>
      </w:r>
      <w:r w:rsidRPr="00790E14">
        <w:rPr>
          <w:rFonts w:eastAsiaTheme="minorEastAsia"/>
          <w:sz w:val="24"/>
          <w:szCs w:val="24"/>
        </w:rPr>
        <w:t xml:space="preserve"> </w:t>
      </w:r>
      <m:oMath>
        <m:r>
          <w:rPr>
            <w:rFonts w:ascii="Cambria Math" w:hAnsi="Cambria Math"/>
            <w:sz w:val="24"/>
            <w:szCs w:val="24"/>
          </w:rPr>
          <m:t>≤</m:t>
        </m:r>
      </m:oMath>
      <w:r w:rsidRPr="00790E14">
        <w:rPr>
          <w:rFonts w:eastAsiaTheme="minorEastAsia"/>
          <w:sz w:val="24"/>
          <w:szCs w:val="24"/>
        </w:rPr>
        <w:t xml:space="preserve"> </w:t>
      </w:r>
      <w:r w:rsidRPr="00790E14">
        <w:rPr>
          <w:rFonts w:eastAsiaTheme="minorEastAsia"/>
          <w:sz w:val="24"/>
          <w:szCs w:val="24"/>
          <w:lang w:val="en-US"/>
        </w:rPr>
        <w:t>m</w:t>
      </w:r>
      <w:r w:rsidRPr="00790E14">
        <w:rPr>
          <w:rFonts w:eastAsiaTheme="minorEastAsia"/>
          <w:sz w:val="24"/>
          <w:szCs w:val="24"/>
        </w:rPr>
        <w:t xml:space="preserve"> </w:t>
      </w:r>
      <w:r w:rsidRPr="00790E14">
        <w:rPr>
          <w:sz w:val="24"/>
          <w:szCs w:val="24"/>
        </w:rPr>
        <w:t xml:space="preserve">при любом </w:t>
      </w:r>
      <w:r w:rsidRPr="00790E14">
        <w:rPr>
          <w:sz w:val="24"/>
          <w:szCs w:val="24"/>
          <w:lang w:val="en-US"/>
        </w:rPr>
        <w:t>n</w:t>
      </w:r>
      <w:r w:rsidRPr="00790E14">
        <w:rPr>
          <w:sz w:val="24"/>
          <w:szCs w:val="24"/>
        </w:rPr>
        <w:t>.</w:t>
      </w:r>
    </w:p>
    <w:p w:rsidR="00790E14" w:rsidRPr="00790E14" w:rsidRDefault="00790E14" w:rsidP="00790E14">
      <w:pPr>
        <w:ind w:firstLine="709"/>
        <w:jc w:val="both"/>
        <w:rPr>
          <w:sz w:val="24"/>
          <w:szCs w:val="24"/>
        </w:rPr>
      </w:pPr>
      <w:r w:rsidRPr="00790E14">
        <w:rPr>
          <w:sz w:val="24"/>
          <w:szCs w:val="24"/>
        </w:rPr>
        <w:t>Последовательность (</w:t>
      </w:r>
      <w:r w:rsidRPr="00790E14">
        <w:rPr>
          <w:sz w:val="24"/>
          <w:szCs w:val="24"/>
          <w:lang w:val="en-US"/>
        </w:rPr>
        <w:t>an</w:t>
      </w:r>
      <w:r w:rsidRPr="00790E14">
        <w:rPr>
          <w:rFonts w:eastAsiaTheme="minorEastAsia"/>
          <w:sz w:val="24"/>
          <w:szCs w:val="24"/>
        </w:rPr>
        <w:t xml:space="preserve">) называется ограниченной снизу, если существует такое число </w:t>
      </w:r>
      <w:r w:rsidRPr="00790E14">
        <w:rPr>
          <w:rFonts w:eastAsiaTheme="minorEastAsia"/>
          <w:sz w:val="24"/>
          <w:szCs w:val="24"/>
          <w:lang w:val="en-US"/>
        </w:rPr>
        <w:t>p</w:t>
      </w:r>
      <w:r w:rsidRPr="00790E14">
        <w:rPr>
          <w:rFonts w:eastAsiaTheme="minorEastAsia"/>
          <w:sz w:val="24"/>
          <w:szCs w:val="24"/>
        </w:rPr>
        <w:t xml:space="preserve">, что </w:t>
      </w:r>
      <w:r w:rsidRPr="00790E14">
        <w:rPr>
          <w:sz w:val="24"/>
          <w:szCs w:val="24"/>
          <w:lang w:val="en-US"/>
        </w:rPr>
        <w:t>an</w:t>
      </w:r>
      <w:r w:rsidRPr="00790E14">
        <w:rPr>
          <w:rFonts w:eastAsiaTheme="minorEastAsia"/>
          <w:sz w:val="24"/>
          <w:szCs w:val="24"/>
        </w:rPr>
        <w:t xml:space="preserve"> </w:t>
      </w:r>
      <m:oMath>
        <m:r>
          <w:rPr>
            <w:rFonts w:ascii="Cambria Math" w:hAnsi="Cambria Math"/>
            <w:sz w:val="24"/>
            <w:szCs w:val="24"/>
          </w:rPr>
          <m:t>≥</m:t>
        </m:r>
      </m:oMath>
      <w:r w:rsidRPr="00790E14">
        <w:rPr>
          <w:rFonts w:eastAsiaTheme="minorEastAsia"/>
          <w:sz w:val="24"/>
          <w:szCs w:val="24"/>
        </w:rPr>
        <w:t xml:space="preserve"> </w:t>
      </w:r>
      <w:r w:rsidRPr="00790E14">
        <w:rPr>
          <w:rFonts w:eastAsiaTheme="minorEastAsia"/>
          <w:sz w:val="24"/>
          <w:szCs w:val="24"/>
          <w:lang w:val="en-US"/>
        </w:rPr>
        <w:t>p</w:t>
      </w:r>
      <w:r w:rsidRPr="00790E14">
        <w:rPr>
          <w:rFonts w:eastAsiaTheme="minorEastAsia"/>
          <w:sz w:val="24"/>
          <w:szCs w:val="24"/>
        </w:rPr>
        <w:t xml:space="preserve"> </w:t>
      </w:r>
      <w:r w:rsidRPr="00790E14">
        <w:rPr>
          <w:sz w:val="24"/>
          <w:szCs w:val="24"/>
        </w:rPr>
        <w:t xml:space="preserve">при любом </w:t>
      </w:r>
      <w:r w:rsidRPr="00790E14">
        <w:rPr>
          <w:sz w:val="24"/>
          <w:szCs w:val="24"/>
          <w:lang w:val="en-US"/>
        </w:rPr>
        <w:t>n</w:t>
      </w:r>
      <w:r w:rsidRPr="00790E14">
        <w:rPr>
          <w:sz w:val="24"/>
          <w:szCs w:val="24"/>
        </w:rPr>
        <w:t>.</w:t>
      </w:r>
    </w:p>
    <w:p w:rsidR="00790E14" w:rsidRPr="00790E14" w:rsidRDefault="00790E14" w:rsidP="00790E14">
      <w:pPr>
        <w:ind w:firstLine="709"/>
        <w:jc w:val="both"/>
        <w:rPr>
          <w:sz w:val="24"/>
          <w:szCs w:val="24"/>
        </w:rPr>
      </w:pPr>
      <w:r w:rsidRPr="00790E14">
        <w:rPr>
          <w:sz w:val="24"/>
          <w:szCs w:val="24"/>
        </w:rPr>
        <w:t>Последовательность, ограниченная сверху и снизу, называется ограниченной последовательностью.</w:t>
      </w:r>
    </w:p>
    <w:p w:rsidR="00790E14" w:rsidRPr="00790E14" w:rsidRDefault="00790E14" w:rsidP="00790E14">
      <w:pPr>
        <w:ind w:firstLine="709"/>
        <w:jc w:val="both"/>
        <w:rPr>
          <w:sz w:val="24"/>
          <w:szCs w:val="24"/>
        </w:rPr>
      </w:pPr>
      <w:r w:rsidRPr="00790E14">
        <w:rPr>
          <w:sz w:val="24"/>
          <w:szCs w:val="24"/>
        </w:rPr>
        <w:t>Каждый член арифметической прогрессии, начиная со второго, является средним арифметическим предыдущего и последующего членов.</w:t>
      </w:r>
    </w:p>
    <w:p w:rsidR="00790E14" w:rsidRPr="00790E14" w:rsidRDefault="00790E14" w:rsidP="00790E14">
      <w:pPr>
        <w:ind w:firstLine="709"/>
        <w:jc w:val="both"/>
        <w:rPr>
          <w:sz w:val="24"/>
          <w:szCs w:val="24"/>
        </w:rPr>
      </w:pPr>
      <w:r w:rsidRPr="00790E14">
        <w:rPr>
          <w:sz w:val="24"/>
          <w:szCs w:val="24"/>
        </w:rPr>
        <w:t xml:space="preserve">Функция с областью определения Х и областью значений </w:t>
      </w:r>
      <w:r w:rsidRPr="00790E14">
        <w:rPr>
          <w:sz w:val="24"/>
          <w:szCs w:val="24"/>
          <w:lang w:val="en-US"/>
        </w:rPr>
        <w:t>Y</w:t>
      </w:r>
      <w:r w:rsidRPr="00790E14">
        <w:rPr>
          <w:sz w:val="24"/>
          <w:szCs w:val="24"/>
        </w:rPr>
        <w:t xml:space="preserve"> называется обратимой, если обратное ей соответствие между множеством </w:t>
      </w:r>
      <w:r w:rsidRPr="00790E14">
        <w:rPr>
          <w:sz w:val="24"/>
          <w:szCs w:val="24"/>
          <w:lang w:val="en-US"/>
        </w:rPr>
        <w:t>Y</w:t>
      </w:r>
      <w:r w:rsidRPr="00790E14">
        <w:rPr>
          <w:sz w:val="24"/>
          <w:szCs w:val="24"/>
        </w:rPr>
        <w:t xml:space="preserve"> и множеством Х – функция.</w:t>
      </w:r>
    </w:p>
    <w:p w:rsidR="00790E14" w:rsidRPr="00790E14" w:rsidRDefault="00790E14" w:rsidP="00790E14">
      <w:pPr>
        <w:ind w:firstLine="709"/>
        <w:jc w:val="both"/>
        <w:rPr>
          <w:sz w:val="24"/>
          <w:szCs w:val="24"/>
        </w:rPr>
      </w:pPr>
      <w:r w:rsidRPr="00790E14">
        <w:rPr>
          <w:sz w:val="24"/>
          <w:szCs w:val="24"/>
        </w:rPr>
        <w:t xml:space="preserve">Если функция </w:t>
      </w:r>
      <w:r w:rsidRPr="00790E14">
        <w:rPr>
          <w:sz w:val="24"/>
          <w:szCs w:val="24"/>
          <w:lang w:val="en-US"/>
        </w:rPr>
        <w:t>f</w:t>
      </w:r>
      <w:r w:rsidRPr="00790E14">
        <w:rPr>
          <w:sz w:val="24"/>
          <w:szCs w:val="24"/>
        </w:rPr>
        <w:t xml:space="preserve"> обратима, то обратное ей соответствие называют функцией, обратной функции </w:t>
      </w:r>
      <w:r w:rsidRPr="00790E14">
        <w:rPr>
          <w:sz w:val="24"/>
          <w:szCs w:val="24"/>
          <w:lang w:val="en-US"/>
        </w:rPr>
        <w:t>f</w:t>
      </w:r>
      <w:r w:rsidRPr="00790E14">
        <w:rPr>
          <w:sz w:val="24"/>
          <w:szCs w:val="24"/>
        </w:rPr>
        <w:t>.</w:t>
      </w:r>
    </w:p>
    <w:p w:rsidR="00790E14" w:rsidRPr="00790E14" w:rsidRDefault="00790E14" w:rsidP="00790E14">
      <w:pPr>
        <w:ind w:firstLine="709"/>
        <w:jc w:val="both"/>
        <w:rPr>
          <w:sz w:val="24"/>
          <w:szCs w:val="24"/>
        </w:rPr>
      </w:pPr>
      <w:r w:rsidRPr="00790E14">
        <w:rPr>
          <w:sz w:val="24"/>
          <w:szCs w:val="24"/>
        </w:rPr>
        <w:t>Конечное множество, в котором установлен порядок его элементов, называют перестановкой.</w:t>
      </w:r>
    </w:p>
    <w:p w:rsidR="00790E14" w:rsidRPr="00790E14" w:rsidRDefault="00790E14" w:rsidP="00790E14">
      <w:pPr>
        <w:ind w:firstLine="709"/>
        <w:jc w:val="center"/>
        <w:rPr>
          <w:b/>
          <w:sz w:val="24"/>
          <w:szCs w:val="24"/>
        </w:rPr>
      </w:pPr>
      <w:bookmarkStart w:id="33" w:name="Заголовок_13"/>
      <w:r w:rsidRPr="00790E14">
        <w:rPr>
          <w:b/>
          <w:sz w:val="24"/>
          <w:szCs w:val="24"/>
        </w:rPr>
        <w:lastRenderedPageBreak/>
        <w:t>Содержание учебного предмета «Геометрия»</w:t>
      </w:r>
    </w:p>
    <w:p w:rsidR="00790E14" w:rsidRPr="00790E14" w:rsidRDefault="00790E14" w:rsidP="00790E14">
      <w:pPr>
        <w:ind w:firstLine="709"/>
        <w:jc w:val="center"/>
        <w:rPr>
          <w:rFonts w:eastAsia="Calibri"/>
          <w:b/>
          <w:sz w:val="24"/>
          <w:szCs w:val="24"/>
        </w:rPr>
      </w:pPr>
      <w:bookmarkStart w:id="34" w:name="Заголовок_14"/>
      <w:bookmarkEnd w:id="33"/>
      <w:r w:rsidRPr="00790E14">
        <w:rPr>
          <w:rFonts w:eastAsia="Calibri"/>
          <w:b/>
          <w:sz w:val="24"/>
          <w:szCs w:val="24"/>
        </w:rPr>
        <w:t>7 КЛАСС</w:t>
      </w:r>
    </w:p>
    <w:bookmarkEnd w:id="34"/>
    <w:p w:rsidR="00790E14" w:rsidRPr="00790E14" w:rsidRDefault="00790E14" w:rsidP="00790E14">
      <w:pPr>
        <w:ind w:firstLine="709"/>
        <w:jc w:val="center"/>
        <w:rPr>
          <w:rFonts w:eastAsia="Calibri"/>
          <w:b/>
          <w:sz w:val="24"/>
          <w:szCs w:val="24"/>
        </w:rPr>
      </w:pPr>
      <w:r w:rsidRPr="00790E14">
        <w:rPr>
          <w:b/>
          <w:bCs/>
          <w:sz w:val="24"/>
          <w:szCs w:val="24"/>
        </w:rPr>
        <w:t>(3-й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5"/>
      </w:r>
    </w:p>
    <w:p w:rsidR="00790E14" w:rsidRPr="00790E14" w:rsidRDefault="00790E14" w:rsidP="00790E14">
      <w:pPr>
        <w:ind w:firstLine="709"/>
        <w:rPr>
          <w:bCs/>
          <w:sz w:val="24"/>
          <w:szCs w:val="24"/>
        </w:rPr>
      </w:pPr>
      <w:r w:rsidRPr="00790E14">
        <w:rPr>
          <w:bCs/>
          <w:sz w:val="24"/>
          <w:szCs w:val="24"/>
        </w:rPr>
        <w:t xml:space="preserve">Простейшие геометрические фигуры и их свойства. </w:t>
      </w:r>
    </w:p>
    <w:p w:rsidR="00790E14" w:rsidRPr="00790E14" w:rsidRDefault="00790E14" w:rsidP="00790E14">
      <w:pPr>
        <w:ind w:firstLine="709"/>
        <w:rPr>
          <w:bCs/>
          <w:sz w:val="24"/>
          <w:szCs w:val="24"/>
        </w:rPr>
      </w:pPr>
      <w:r w:rsidRPr="00790E14">
        <w:rPr>
          <w:bCs/>
          <w:sz w:val="24"/>
          <w:szCs w:val="24"/>
        </w:rPr>
        <w:t>Измерение геометрических величин</w:t>
      </w:r>
    </w:p>
    <w:p w:rsidR="00790E14" w:rsidRPr="00790E14" w:rsidRDefault="00790E14" w:rsidP="00790E14">
      <w:pPr>
        <w:ind w:firstLine="709"/>
        <w:rPr>
          <w:bCs/>
          <w:sz w:val="24"/>
          <w:szCs w:val="24"/>
        </w:rPr>
      </w:pPr>
      <w:r w:rsidRPr="00790E14">
        <w:rPr>
          <w:bCs/>
          <w:sz w:val="24"/>
          <w:szCs w:val="24"/>
        </w:rPr>
        <w:t>Треугольники</w:t>
      </w:r>
    </w:p>
    <w:p w:rsidR="00790E14" w:rsidRPr="00790E14" w:rsidRDefault="00790E14" w:rsidP="00790E14">
      <w:pPr>
        <w:ind w:firstLine="709"/>
        <w:rPr>
          <w:bCs/>
          <w:sz w:val="24"/>
          <w:szCs w:val="24"/>
        </w:rPr>
      </w:pPr>
      <w:r w:rsidRPr="00790E14">
        <w:rPr>
          <w:bCs/>
          <w:sz w:val="24"/>
          <w:szCs w:val="24"/>
        </w:rPr>
        <w:t>Параллельные прямые, сумма углов треугольника</w:t>
      </w:r>
    </w:p>
    <w:p w:rsidR="00790E14" w:rsidRPr="00790E14" w:rsidRDefault="00790E14" w:rsidP="00790E14">
      <w:pPr>
        <w:ind w:firstLine="709"/>
        <w:rPr>
          <w:bCs/>
          <w:sz w:val="24"/>
          <w:szCs w:val="24"/>
        </w:rPr>
      </w:pPr>
      <w:r w:rsidRPr="00790E14">
        <w:rPr>
          <w:bCs/>
          <w:sz w:val="24"/>
          <w:szCs w:val="24"/>
        </w:rPr>
        <w:t>Окружность и круг. Геометрические построения</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(разъяснение) значения осваиваемых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изображение и распознавание изучаемых фигур на чертежах; решение задач, связанных с этими фигурами;</w:t>
      </w:r>
    </w:p>
    <w:p w:rsidR="00790E14" w:rsidRPr="00790E14" w:rsidRDefault="00790E14" w:rsidP="00790E14">
      <w:pPr>
        <w:ind w:firstLine="709"/>
        <w:jc w:val="both"/>
        <w:rPr>
          <w:sz w:val="24"/>
          <w:szCs w:val="24"/>
        </w:rPr>
      </w:pPr>
      <w:r w:rsidRPr="00790E14">
        <w:rPr>
          <w:sz w:val="24"/>
          <w:szCs w:val="24"/>
        </w:rPr>
        <w:t>– формулировка и доказательство теорем;</w:t>
      </w:r>
    </w:p>
    <w:p w:rsidR="00790E14" w:rsidRPr="00790E14" w:rsidRDefault="00790E14" w:rsidP="00790E14">
      <w:pPr>
        <w:ind w:firstLine="709"/>
        <w:jc w:val="both"/>
        <w:rPr>
          <w:sz w:val="24"/>
          <w:szCs w:val="24"/>
        </w:rPr>
      </w:pPr>
      <w:r w:rsidRPr="00790E14">
        <w:rPr>
          <w:sz w:val="24"/>
          <w:szCs w:val="24"/>
        </w:rPr>
        <w:t>– решение задач в соответствии с содержанием осваиваемых тематических разделов.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Через любые две точки можно провести прямую, но только одну.</w:t>
      </w:r>
    </w:p>
    <w:p w:rsidR="00790E14" w:rsidRPr="00790E14" w:rsidRDefault="00790E14" w:rsidP="00790E14">
      <w:pPr>
        <w:ind w:firstLine="709"/>
        <w:jc w:val="both"/>
        <w:rPr>
          <w:sz w:val="24"/>
          <w:szCs w:val="24"/>
        </w:rPr>
      </w:pPr>
      <w:r w:rsidRPr="00790E14">
        <w:rPr>
          <w:sz w:val="24"/>
          <w:szCs w:val="24"/>
        </w:rPr>
        <w:t xml:space="preserve">Я начертил(а) прямую и отметил(а) на ней точки А и В. Сейчас с помощью масштабной линейки я отмечу точки С и </w:t>
      </w:r>
      <w:r w:rsidRPr="00790E14">
        <w:rPr>
          <w:sz w:val="24"/>
          <w:szCs w:val="24"/>
          <w:lang w:val="en-US"/>
        </w:rPr>
        <w:t>D</w:t>
      </w:r>
      <w:r w:rsidRPr="00790E14">
        <w:rPr>
          <w:sz w:val="24"/>
          <w:szCs w:val="24"/>
        </w:rPr>
        <w:t xml:space="preserve"> так, чтобы точка В была серединой отрезка АС, а точка </w:t>
      </w:r>
      <w:r w:rsidRPr="00790E14">
        <w:rPr>
          <w:sz w:val="24"/>
          <w:szCs w:val="24"/>
          <w:lang w:val="en-US"/>
        </w:rPr>
        <w:t>D</w:t>
      </w:r>
      <w:r w:rsidRPr="00790E14">
        <w:rPr>
          <w:sz w:val="24"/>
          <w:szCs w:val="24"/>
        </w:rPr>
        <w:t xml:space="preserve"> – серединой отрезка ВС.</w:t>
      </w:r>
    </w:p>
    <w:p w:rsidR="00790E14" w:rsidRPr="00790E14" w:rsidRDefault="00790E14" w:rsidP="00790E14">
      <w:pPr>
        <w:ind w:firstLine="709"/>
        <w:jc w:val="both"/>
        <w:rPr>
          <w:sz w:val="24"/>
          <w:szCs w:val="24"/>
        </w:rPr>
      </w:pPr>
      <w:r w:rsidRPr="00790E14">
        <w:rPr>
          <w:sz w:val="24"/>
          <w:szCs w:val="24"/>
        </w:rPr>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rsidR="00790E14" w:rsidRPr="00790E14" w:rsidRDefault="00790E14" w:rsidP="00790E14">
      <w:pPr>
        <w:ind w:firstLine="709"/>
        <w:jc w:val="both"/>
        <w:rPr>
          <w:sz w:val="24"/>
          <w:szCs w:val="24"/>
        </w:rPr>
      </w:pPr>
      <w:r w:rsidRPr="00790E14">
        <w:rPr>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rsidR="00790E14" w:rsidRPr="00790E14" w:rsidRDefault="00790E14" w:rsidP="00790E14">
      <w:pPr>
        <w:ind w:firstLine="709"/>
        <w:jc w:val="both"/>
        <w:rPr>
          <w:sz w:val="24"/>
          <w:szCs w:val="24"/>
        </w:rPr>
      </w:pPr>
      <w:r w:rsidRPr="00790E14">
        <w:rPr>
          <w:sz w:val="24"/>
          <w:szCs w:val="24"/>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rsidR="00790E14" w:rsidRPr="00790E14" w:rsidRDefault="00790E14" w:rsidP="00790E14">
      <w:pPr>
        <w:ind w:firstLine="709"/>
        <w:jc w:val="both"/>
        <w:rPr>
          <w:sz w:val="24"/>
          <w:szCs w:val="24"/>
        </w:rPr>
      </w:pPr>
      <w:r w:rsidRPr="00790E14">
        <w:rPr>
          <w:sz w:val="24"/>
          <w:szCs w:val="24"/>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rsidR="00790E14" w:rsidRPr="00790E14" w:rsidRDefault="00790E14" w:rsidP="00790E14">
      <w:pPr>
        <w:ind w:firstLine="709"/>
        <w:jc w:val="both"/>
        <w:rPr>
          <w:sz w:val="24"/>
          <w:szCs w:val="24"/>
        </w:rPr>
      </w:pPr>
      <w:r w:rsidRPr="00790E14">
        <w:rPr>
          <w:sz w:val="24"/>
          <w:szCs w:val="24"/>
        </w:rPr>
        <w:t xml:space="preserve">Для измерения отрезков и нахождения расстояний на практике используют </w:t>
      </w:r>
      <w:r w:rsidRPr="00790E14">
        <w:rPr>
          <w:sz w:val="24"/>
          <w:szCs w:val="24"/>
        </w:rPr>
        <w:lastRenderedPageBreak/>
        <w:t>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rsidR="00790E14" w:rsidRPr="00790E14" w:rsidRDefault="00790E14" w:rsidP="00790E14">
      <w:pPr>
        <w:ind w:firstLine="709"/>
        <w:jc w:val="both"/>
        <w:rPr>
          <w:sz w:val="24"/>
          <w:szCs w:val="24"/>
        </w:rPr>
      </w:pPr>
      <w:r w:rsidRPr="00790E14">
        <w:rPr>
          <w:sz w:val="24"/>
          <w:szCs w:val="24"/>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rsidR="00790E14" w:rsidRPr="00790E14" w:rsidRDefault="00790E14" w:rsidP="00790E14">
      <w:pPr>
        <w:ind w:firstLine="709"/>
        <w:jc w:val="both"/>
        <w:rPr>
          <w:sz w:val="24"/>
          <w:szCs w:val="24"/>
        </w:rPr>
      </w:pPr>
      <w:r w:rsidRPr="00790E14">
        <w:rPr>
          <w:sz w:val="24"/>
          <w:szCs w:val="24"/>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rsidR="00790E14" w:rsidRPr="00790E14" w:rsidRDefault="00790E14" w:rsidP="00790E14">
      <w:pPr>
        <w:ind w:firstLine="709"/>
        <w:jc w:val="center"/>
        <w:rPr>
          <w:rFonts w:eastAsia="Calibri"/>
          <w:b/>
          <w:sz w:val="24"/>
          <w:szCs w:val="24"/>
        </w:rPr>
      </w:pPr>
      <w:bookmarkStart w:id="35" w:name="Заголовок_15"/>
      <w:r w:rsidRPr="00790E14">
        <w:rPr>
          <w:rFonts w:eastAsia="Calibri"/>
          <w:b/>
          <w:sz w:val="24"/>
          <w:szCs w:val="24"/>
        </w:rPr>
        <w:t>8 КЛАСС</w:t>
      </w:r>
    </w:p>
    <w:bookmarkEnd w:id="35"/>
    <w:p w:rsidR="00790E14" w:rsidRPr="00790E14" w:rsidRDefault="00790E14" w:rsidP="00790E14">
      <w:pPr>
        <w:ind w:firstLine="709"/>
        <w:jc w:val="center"/>
        <w:rPr>
          <w:rFonts w:eastAsia="Calibri"/>
          <w:b/>
          <w:sz w:val="24"/>
          <w:szCs w:val="24"/>
        </w:rPr>
      </w:pPr>
      <w:r w:rsidRPr="00790E14">
        <w:rPr>
          <w:b/>
          <w:bCs/>
          <w:sz w:val="24"/>
          <w:szCs w:val="24"/>
        </w:rPr>
        <w:t>(4-й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6"/>
      </w:r>
    </w:p>
    <w:p w:rsidR="00790E14" w:rsidRPr="00790E14" w:rsidRDefault="00790E14" w:rsidP="00790E14">
      <w:pPr>
        <w:ind w:firstLine="709"/>
        <w:rPr>
          <w:bCs/>
          <w:sz w:val="24"/>
          <w:szCs w:val="24"/>
        </w:rPr>
      </w:pPr>
      <w:r w:rsidRPr="00790E14">
        <w:rPr>
          <w:bCs/>
          <w:sz w:val="24"/>
          <w:szCs w:val="24"/>
        </w:rPr>
        <w:t>Четырёхугольники</w:t>
      </w:r>
    </w:p>
    <w:p w:rsidR="00790E14" w:rsidRPr="00790E14" w:rsidRDefault="00790E14" w:rsidP="00790E14">
      <w:pPr>
        <w:ind w:firstLine="709"/>
        <w:rPr>
          <w:bCs/>
          <w:sz w:val="24"/>
          <w:szCs w:val="24"/>
        </w:rPr>
      </w:pPr>
      <w:r w:rsidRPr="00790E14">
        <w:rPr>
          <w:bCs/>
          <w:sz w:val="24"/>
          <w:szCs w:val="24"/>
        </w:rPr>
        <w:t>Теорема Фалеса и теорема о пропорциональных отрезках, подобные треугольники</w:t>
      </w:r>
    </w:p>
    <w:p w:rsidR="00790E14" w:rsidRPr="00790E14" w:rsidRDefault="00790E14" w:rsidP="00790E14">
      <w:pPr>
        <w:ind w:firstLine="709"/>
        <w:rPr>
          <w:bCs/>
          <w:sz w:val="24"/>
          <w:szCs w:val="24"/>
        </w:rPr>
      </w:pPr>
      <w:r w:rsidRPr="00790E14">
        <w:rPr>
          <w:bCs/>
          <w:sz w:val="24"/>
          <w:szCs w:val="24"/>
        </w:rPr>
        <w:t>Площадь. Нахождение площадей треугольников и многоугольных фигур. Площади подобных фигур</w:t>
      </w:r>
    </w:p>
    <w:p w:rsidR="00790E14" w:rsidRPr="00790E14" w:rsidRDefault="00790E14" w:rsidP="00790E14">
      <w:pPr>
        <w:ind w:firstLine="709"/>
        <w:rPr>
          <w:bCs/>
          <w:sz w:val="24"/>
          <w:szCs w:val="24"/>
        </w:rPr>
      </w:pPr>
      <w:r w:rsidRPr="00790E14">
        <w:rPr>
          <w:bCs/>
          <w:sz w:val="24"/>
          <w:szCs w:val="24"/>
        </w:rPr>
        <w:t>Теорема Пифагора и начала тригонометрии</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(разъяснение) значения осваиваемых понятий; формулирование определений;</w:t>
      </w:r>
    </w:p>
    <w:p w:rsidR="00790E14" w:rsidRPr="00790E14" w:rsidRDefault="00790E14" w:rsidP="00790E14">
      <w:pPr>
        <w:ind w:firstLine="709"/>
        <w:jc w:val="both"/>
        <w:rPr>
          <w:sz w:val="24"/>
          <w:szCs w:val="24"/>
        </w:rPr>
      </w:pPr>
      <w:r w:rsidRPr="00790E14">
        <w:rPr>
          <w:sz w:val="24"/>
          <w:szCs w:val="24"/>
        </w:rPr>
        <w:t>– изображение и распознавание изучаемых фигур на чертежах;</w:t>
      </w:r>
    </w:p>
    <w:p w:rsidR="00790E14" w:rsidRPr="00790E14" w:rsidRDefault="00790E14" w:rsidP="00790E14">
      <w:pPr>
        <w:ind w:firstLine="709"/>
        <w:jc w:val="both"/>
        <w:rPr>
          <w:sz w:val="24"/>
          <w:szCs w:val="24"/>
        </w:rPr>
      </w:pPr>
      <w:r w:rsidRPr="00790E14">
        <w:rPr>
          <w:sz w:val="24"/>
          <w:szCs w:val="24"/>
        </w:rPr>
        <w:t>– формулировка и доказательство теорем;</w:t>
      </w:r>
    </w:p>
    <w:p w:rsidR="00790E14" w:rsidRPr="00790E14" w:rsidRDefault="00790E14" w:rsidP="00790E14">
      <w:pPr>
        <w:ind w:firstLine="709"/>
        <w:jc w:val="both"/>
        <w:rPr>
          <w:sz w:val="24"/>
          <w:szCs w:val="24"/>
        </w:rPr>
      </w:pPr>
      <w:r w:rsidRPr="00790E14">
        <w:rPr>
          <w:sz w:val="24"/>
          <w:szCs w:val="24"/>
        </w:rPr>
        <w:t>– решение задач в соответствии с содержанием осваиваемых тематических разделов.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rsidR="00790E14" w:rsidRPr="00790E14" w:rsidRDefault="00790E14" w:rsidP="00790E14">
      <w:pPr>
        <w:ind w:firstLine="709"/>
        <w:jc w:val="both"/>
        <w:rPr>
          <w:sz w:val="24"/>
          <w:szCs w:val="24"/>
        </w:rPr>
      </w:pPr>
      <w:r w:rsidRPr="00790E14">
        <w:rPr>
          <w:sz w:val="24"/>
          <w:szCs w:val="24"/>
        </w:rPr>
        <w:t xml:space="preserve">Мы будем доказывать теорему / приступим к доказательству теоремы / докажем </w:t>
      </w:r>
      <w:r w:rsidRPr="00790E14">
        <w:rPr>
          <w:sz w:val="24"/>
          <w:szCs w:val="24"/>
        </w:rPr>
        <w:lastRenderedPageBreak/>
        <w:t>теорему / нам предстоит доказать теорему.</w:t>
      </w:r>
    </w:p>
    <w:p w:rsidR="00790E14" w:rsidRPr="00790E14" w:rsidRDefault="00790E14" w:rsidP="00790E14">
      <w:pPr>
        <w:ind w:firstLine="709"/>
        <w:jc w:val="both"/>
        <w:rPr>
          <w:sz w:val="24"/>
          <w:szCs w:val="24"/>
        </w:rPr>
      </w:pPr>
      <w:r w:rsidRPr="00790E14">
        <w:rPr>
          <w:sz w:val="24"/>
          <w:szCs w:val="24"/>
        </w:rPr>
        <w:t>Мы назвали первый (второй, третий) признак подобия треугольников.</w:t>
      </w:r>
    </w:p>
    <w:p w:rsidR="00790E14" w:rsidRPr="00790E14" w:rsidRDefault="00790E14" w:rsidP="00790E14">
      <w:pPr>
        <w:ind w:firstLine="709"/>
        <w:jc w:val="both"/>
        <w:rPr>
          <w:sz w:val="24"/>
          <w:szCs w:val="24"/>
        </w:rPr>
      </w:pPr>
      <w:r w:rsidRPr="00790E14">
        <w:rPr>
          <w:sz w:val="24"/>
          <w:szCs w:val="24"/>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rsidR="00790E14" w:rsidRPr="00790E14" w:rsidRDefault="00790E14" w:rsidP="00790E14">
      <w:pPr>
        <w:ind w:firstLine="709"/>
        <w:jc w:val="both"/>
        <w:rPr>
          <w:sz w:val="24"/>
          <w:szCs w:val="24"/>
        </w:rPr>
      </w:pPr>
      <w:r w:rsidRPr="00790E14">
        <w:rPr>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rsidR="00790E14" w:rsidRPr="00790E14" w:rsidRDefault="00790E14" w:rsidP="00790E14">
      <w:pPr>
        <w:ind w:firstLine="709"/>
        <w:jc w:val="both"/>
        <w:rPr>
          <w:sz w:val="24"/>
          <w:szCs w:val="24"/>
        </w:rPr>
      </w:pPr>
      <w:r w:rsidRPr="00790E14">
        <w:rPr>
          <w:sz w:val="24"/>
          <w:szCs w:val="24"/>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rsidR="00790E14" w:rsidRPr="00790E14" w:rsidRDefault="00790E14" w:rsidP="00790E14">
      <w:pPr>
        <w:ind w:firstLine="709"/>
        <w:jc w:val="both"/>
        <w:rPr>
          <w:sz w:val="24"/>
          <w:szCs w:val="24"/>
        </w:rPr>
      </w:pPr>
      <w:r w:rsidRPr="00790E14">
        <w:rPr>
          <w:sz w:val="24"/>
          <w:szCs w:val="24"/>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rsidR="00790E14" w:rsidRPr="00790E14" w:rsidRDefault="00790E14" w:rsidP="00790E14">
      <w:pPr>
        <w:ind w:firstLine="709"/>
        <w:jc w:val="both"/>
        <w:rPr>
          <w:sz w:val="24"/>
          <w:szCs w:val="24"/>
        </w:rPr>
      </w:pPr>
      <w:r w:rsidRPr="00790E14">
        <w:rPr>
          <w:sz w:val="24"/>
          <w:szCs w:val="24"/>
        </w:rPr>
        <w:t>Любой многоугольник разделяет плоскость на две части. Одна часть – это внутренняя область многоугольника, а другая – внешняя.</w:t>
      </w:r>
    </w:p>
    <w:p w:rsidR="00790E14" w:rsidRPr="00790E14" w:rsidRDefault="00790E14" w:rsidP="00790E14">
      <w:pPr>
        <w:ind w:firstLine="709"/>
        <w:jc w:val="both"/>
        <w:rPr>
          <w:sz w:val="24"/>
          <w:szCs w:val="24"/>
        </w:rPr>
      </w:pPr>
      <w:r w:rsidRPr="00790E14">
        <w:rPr>
          <w:sz w:val="24"/>
          <w:szCs w:val="24"/>
        </w:rPr>
        <w:t>Многоугольник называется выпуклым, если он лежит по одну сторону от каждой прямой, проходящей через две его соседние вершины.</w:t>
      </w:r>
    </w:p>
    <w:p w:rsidR="00790E14" w:rsidRPr="00790E14" w:rsidRDefault="00790E14" w:rsidP="00790E14">
      <w:pPr>
        <w:ind w:firstLine="709"/>
        <w:jc w:val="both"/>
        <w:rPr>
          <w:sz w:val="24"/>
          <w:szCs w:val="24"/>
        </w:rPr>
      </w:pPr>
      <w:r w:rsidRPr="00790E14">
        <w:rPr>
          <w:sz w:val="24"/>
          <w:szCs w:val="24"/>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rsidR="00790E14" w:rsidRPr="00790E14" w:rsidRDefault="00790E14" w:rsidP="00790E14">
      <w:pPr>
        <w:ind w:firstLine="709"/>
        <w:jc w:val="both"/>
        <w:rPr>
          <w:sz w:val="24"/>
          <w:szCs w:val="24"/>
        </w:rPr>
      </w:pPr>
      <w:r w:rsidRPr="00790E14">
        <w:rPr>
          <w:sz w:val="24"/>
          <w:szCs w:val="24"/>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rsidR="00790E14" w:rsidRPr="00790E14" w:rsidRDefault="00790E14" w:rsidP="00790E14">
      <w:pPr>
        <w:ind w:firstLine="709"/>
        <w:jc w:val="both"/>
        <w:rPr>
          <w:sz w:val="24"/>
          <w:szCs w:val="24"/>
        </w:rPr>
      </w:pPr>
      <w:r w:rsidRPr="00790E14">
        <w:rPr>
          <w:sz w:val="24"/>
          <w:szCs w:val="24"/>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rsidR="00790E14" w:rsidRPr="00790E14" w:rsidRDefault="00790E14" w:rsidP="00790E14">
      <w:pPr>
        <w:ind w:firstLine="709"/>
        <w:jc w:val="both"/>
        <w:rPr>
          <w:b/>
          <w:sz w:val="24"/>
          <w:szCs w:val="24"/>
        </w:rPr>
      </w:pPr>
      <w:r w:rsidRPr="00790E14">
        <w:rPr>
          <w:sz w:val="24"/>
          <w:szCs w:val="24"/>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rsidR="00790E14" w:rsidRPr="00790E14" w:rsidRDefault="00790E14" w:rsidP="00790E14">
      <w:pPr>
        <w:ind w:firstLine="709"/>
        <w:jc w:val="both"/>
        <w:rPr>
          <w:sz w:val="24"/>
          <w:szCs w:val="24"/>
        </w:rPr>
      </w:pPr>
      <w:r w:rsidRPr="00790E14">
        <w:rPr>
          <w:sz w:val="24"/>
          <w:szCs w:val="24"/>
        </w:rPr>
        <w:t>Площадь прямоугольника равна произведению его смежных сторон.</w:t>
      </w:r>
    </w:p>
    <w:p w:rsidR="00790E14" w:rsidRPr="00790E14" w:rsidRDefault="00790E14" w:rsidP="00790E14">
      <w:pPr>
        <w:ind w:firstLine="709"/>
        <w:jc w:val="both"/>
        <w:rPr>
          <w:sz w:val="24"/>
          <w:szCs w:val="24"/>
        </w:rPr>
      </w:pPr>
      <w:r w:rsidRPr="00790E14">
        <w:rPr>
          <w:sz w:val="24"/>
          <w:szCs w:val="24"/>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rsidR="00790E14" w:rsidRPr="00790E14" w:rsidRDefault="00790E14" w:rsidP="00790E14">
      <w:pPr>
        <w:ind w:firstLine="709"/>
        <w:jc w:val="both"/>
        <w:rPr>
          <w:sz w:val="24"/>
          <w:szCs w:val="24"/>
        </w:rPr>
      </w:pPr>
      <w:r w:rsidRPr="00790E14">
        <w:rPr>
          <w:sz w:val="24"/>
          <w:szCs w:val="24"/>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rsidR="00790E14" w:rsidRPr="00790E14" w:rsidRDefault="00790E14" w:rsidP="00790E14">
      <w:pPr>
        <w:ind w:firstLine="709"/>
        <w:jc w:val="both"/>
        <w:rPr>
          <w:sz w:val="24"/>
          <w:szCs w:val="24"/>
        </w:rPr>
      </w:pPr>
      <w:r w:rsidRPr="00790E14">
        <w:rPr>
          <w:sz w:val="24"/>
          <w:szCs w:val="24"/>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rsidR="00790E14" w:rsidRPr="00790E14" w:rsidRDefault="00790E14" w:rsidP="00790E14">
      <w:pPr>
        <w:ind w:firstLine="709"/>
        <w:jc w:val="both"/>
        <w:rPr>
          <w:sz w:val="24"/>
          <w:szCs w:val="24"/>
        </w:rPr>
      </w:pPr>
      <w:r w:rsidRPr="00790E14">
        <w:rPr>
          <w:sz w:val="24"/>
          <w:szCs w:val="24"/>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rsidR="00790E14" w:rsidRPr="00790E14" w:rsidRDefault="00790E14" w:rsidP="00790E14">
      <w:pPr>
        <w:ind w:firstLine="709"/>
        <w:jc w:val="center"/>
        <w:rPr>
          <w:rFonts w:eastAsia="Calibri"/>
          <w:b/>
          <w:sz w:val="24"/>
          <w:szCs w:val="24"/>
        </w:rPr>
      </w:pPr>
      <w:bookmarkStart w:id="36" w:name="Заголовок_16"/>
      <w:bookmarkEnd w:id="36"/>
      <w:r w:rsidRPr="00790E14">
        <w:rPr>
          <w:rFonts w:eastAsia="Calibri"/>
          <w:b/>
          <w:sz w:val="24"/>
          <w:szCs w:val="24"/>
        </w:rPr>
        <w:t>9 КЛАСС</w:t>
      </w:r>
    </w:p>
    <w:p w:rsidR="00790E14" w:rsidRPr="00790E14" w:rsidRDefault="00790E14" w:rsidP="00790E14">
      <w:pPr>
        <w:ind w:firstLine="709"/>
        <w:jc w:val="center"/>
        <w:rPr>
          <w:rFonts w:eastAsia="Calibri"/>
          <w:b/>
          <w:sz w:val="24"/>
          <w:szCs w:val="24"/>
        </w:rPr>
      </w:pPr>
      <w:r w:rsidRPr="00790E14">
        <w:rPr>
          <w:b/>
          <w:bCs/>
          <w:sz w:val="24"/>
          <w:szCs w:val="24"/>
        </w:rPr>
        <w:t>(5-й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7"/>
      </w:r>
    </w:p>
    <w:p w:rsidR="00790E14" w:rsidRPr="00790E14" w:rsidRDefault="00790E14" w:rsidP="00790E14">
      <w:pPr>
        <w:ind w:firstLine="709"/>
        <w:rPr>
          <w:bCs/>
          <w:sz w:val="24"/>
          <w:szCs w:val="24"/>
        </w:rPr>
      </w:pPr>
      <w:r w:rsidRPr="00790E14">
        <w:rPr>
          <w:bCs/>
          <w:sz w:val="24"/>
          <w:szCs w:val="24"/>
        </w:rPr>
        <w:t xml:space="preserve">Углы в окружности. Вписанные и описанные четырехугольники. Касательные к </w:t>
      </w:r>
      <w:r w:rsidRPr="00790E14">
        <w:rPr>
          <w:bCs/>
          <w:sz w:val="24"/>
          <w:szCs w:val="24"/>
        </w:rPr>
        <w:lastRenderedPageBreak/>
        <w:t>окружности. Касание окружностей</w:t>
      </w:r>
    </w:p>
    <w:p w:rsidR="00790E14" w:rsidRPr="00790E14" w:rsidRDefault="00790E14" w:rsidP="00790E14">
      <w:pPr>
        <w:ind w:firstLine="709"/>
        <w:rPr>
          <w:bCs/>
          <w:sz w:val="24"/>
          <w:szCs w:val="24"/>
        </w:rPr>
      </w:pPr>
      <w:r w:rsidRPr="00790E14">
        <w:rPr>
          <w:bCs/>
          <w:sz w:val="24"/>
          <w:szCs w:val="24"/>
        </w:rPr>
        <w:t>Тригонометрия. Теоремы косинусов и синусов. Решение треугольников</w:t>
      </w:r>
    </w:p>
    <w:p w:rsidR="00790E14" w:rsidRPr="00790E14" w:rsidRDefault="00790E14" w:rsidP="00790E14">
      <w:pPr>
        <w:ind w:firstLine="709"/>
        <w:rPr>
          <w:bCs/>
          <w:sz w:val="24"/>
          <w:szCs w:val="24"/>
        </w:rPr>
      </w:pPr>
      <w:r w:rsidRPr="00790E14">
        <w:rPr>
          <w:bCs/>
          <w:sz w:val="24"/>
          <w:szCs w:val="24"/>
        </w:rPr>
        <w:t>Преобразование подобия. Метрические соотношения в окружности</w:t>
      </w:r>
    </w:p>
    <w:p w:rsidR="00790E14" w:rsidRPr="00790E14" w:rsidRDefault="00790E14" w:rsidP="00790E14">
      <w:pPr>
        <w:ind w:firstLine="709"/>
        <w:rPr>
          <w:bCs/>
          <w:sz w:val="24"/>
          <w:szCs w:val="24"/>
        </w:rPr>
      </w:pPr>
      <w:r w:rsidRPr="00790E14">
        <w:rPr>
          <w:bCs/>
          <w:sz w:val="24"/>
          <w:szCs w:val="24"/>
        </w:rPr>
        <w:t>Векторы</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xml:space="preserve">– формулирование определений и иллюстрирование осваиваемых понятий; </w:t>
      </w:r>
    </w:p>
    <w:p w:rsidR="00790E14" w:rsidRPr="00790E14" w:rsidRDefault="00790E14" w:rsidP="00790E14">
      <w:pPr>
        <w:ind w:firstLine="709"/>
        <w:jc w:val="both"/>
        <w:rPr>
          <w:sz w:val="24"/>
          <w:szCs w:val="24"/>
        </w:rPr>
      </w:pPr>
      <w:r w:rsidRPr="00790E14">
        <w:rPr>
          <w:sz w:val="24"/>
          <w:szCs w:val="24"/>
        </w:rPr>
        <w:t>– формулировка и доказательство теорем;</w:t>
      </w:r>
    </w:p>
    <w:p w:rsidR="00790E14" w:rsidRPr="00790E14" w:rsidRDefault="00790E14" w:rsidP="00790E14">
      <w:pPr>
        <w:ind w:firstLine="709"/>
        <w:jc w:val="both"/>
        <w:rPr>
          <w:sz w:val="24"/>
          <w:szCs w:val="24"/>
        </w:rPr>
      </w:pPr>
      <w:r w:rsidRPr="00790E14">
        <w:rPr>
          <w:sz w:val="24"/>
          <w:szCs w:val="24"/>
        </w:rPr>
        <w:t>– выведение формул;</w:t>
      </w:r>
    </w:p>
    <w:p w:rsidR="00790E14" w:rsidRPr="00790E14" w:rsidRDefault="00790E14" w:rsidP="00790E14">
      <w:pPr>
        <w:ind w:firstLine="709"/>
        <w:jc w:val="both"/>
        <w:rPr>
          <w:sz w:val="24"/>
          <w:szCs w:val="24"/>
        </w:rPr>
      </w:pPr>
      <w:r w:rsidRPr="00790E14">
        <w:rPr>
          <w:sz w:val="24"/>
          <w:szCs w:val="24"/>
        </w:rPr>
        <w:t>– решение геометрических задач в соответствии с содержанием осваиваемых тематических разделов.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Мы доказали, что прямая и окружность могут иметь одну или две общие точки и могут не иметь ни одной общей точки.</w:t>
      </w:r>
    </w:p>
    <w:p w:rsidR="00790E14" w:rsidRPr="00790E14" w:rsidRDefault="00790E14" w:rsidP="00790E14">
      <w:pPr>
        <w:ind w:firstLine="709"/>
        <w:jc w:val="both"/>
        <w:rPr>
          <w:sz w:val="24"/>
          <w:szCs w:val="24"/>
        </w:rPr>
      </w:pPr>
      <w:r w:rsidRPr="00790E14">
        <w:rPr>
          <w:sz w:val="24"/>
          <w:szCs w:val="24"/>
        </w:rPr>
        <w:t>Докажем теорему о свойстве касательной к окружности (о средней линии трапеции).</w:t>
      </w:r>
    </w:p>
    <w:p w:rsidR="00790E14" w:rsidRPr="00790E14" w:rsidRDefault="00790E14" w:rsidP="00790E14">
      <w:pPr>
        <w:ind w:firstLine="709"/>
        <w:jc w:val="both"/>
        <w:rPr>
          <w:sz w:val="24"/>
          <w:szCs w:val="24"/>
        </w:rPr>
      </w:pPr>
      <w:r w:rsidRPr="00790E14">
        <w:rPr>
          <w:sz w:val="24"/>
          <w:szCs w:val="24"/>
        </w:rPr>
        <w:t>Теперь мы будем доказывать теорему, обратную теореме о свойстве касательной – признак касательной.</w:t>
      </w:r>
    </w:p>
    <w:p w:rsidR="00790E14" w:rsidRPr="00790E14" w:rsidRDefault="00790E14" w:rsidP="00790E14">
      <w:pPr>
        <w:ind w:firstLine="709"/>
        <w:jc w:val="both"/>
        <w:rPr>
          <w:sz w:val="24"/>
          <w:szCs w:val="24"/>
        </w:rPr>
      </w:pPr>
      <w:r w:rsidRPr="00790E14">
        <w:rPr>
          <w:sz w:val="24"/>
          <w:szCs w:val="24"/>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rsidR="00790E14" w:rsidRPr="00790E14" w:rsidRDefault="00790E14" w:rsidP="00790E14">
      <w:pPr>
        <w:ind w:firstLine="709"/>
        <w:jc w:val="both"/>
        <w:rPr>
          <w:sz w:val="24"/>
          <w:szCs w:val="24"/>
        </w:rPr>
      </w:pPr>
      <w:r w:rsidRPr="00790E14">
        <w:rPr>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rsidR="00790E14" w:rsidRPr="00790E14" w:rsidRDefault="00790E14" w:rsidP="00790E14">
      <w:pPr>
        <w:ind w:firstLine="709"/>
        <w:jc w:val="both"/>
        <w:rPr>
          <w:sz w:val="24"/>
          <w:szCs w:val="24"/>
        </w:rPr>
      </w:pPr>
      <w:r w:rsidRPr="00790E14">
        <w:rPr>
          <w:sz w:val="24"/>
          <w:szCs w:val="24"/>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rsidR="00790E14" w:rsidRPr="00790E14" w:rsidRDefault="00790E14" w:rsidP="00790E14">
      <w:pPr>
        <w:ind w:firstLine="709"/>
        <w:jc w:val="both"/>
        <w:rPr>
          <w:sz w:val="24"/>
          <w:szCs w:val="24"/>
        </w:rPr>
      </w:pPr>
      <w:r w:rsidRPr="00790E14">
        <w:rPr>
          <w:sz w:val="24"/>
          <w:szCs w:val="24"/>
        </w:rPr>
        <w:t>Касательная к окружности перпендикулярна к радиусу, проведённому в точку касания.</w:t>
      </w:r>
    </w:p>
    <w:p w:rsidR="00790E14" w:rsidRPr="00790E14" w:rsidRDefault="00790E14" w:rsidP="00790E14">
      <w:pPr>
        <w:ind w:firstLine="709"/>
        <w:jc w:val="both"/>
        <w:rPr>
          <w:sz w:val="24"/>
          <w:szCs w:val="24"/>
        </w:rPr>
      </w:pPr>
      <w:r w:rsidRPr="00790E14">
        <w:rPr>
          <w:sz w:val="24"/>
          <w:szCs w:val="24"/>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rsidR="00790E14" w:rsidRPr="00790E14" w:rsidRDefault="00790E14" w:rsidP="00790E14">
      <w:pPr>
        <w:ind w:firstLine="709"/>
        <w:jc w:val="both"/>
        <w:rPr>
          <w:sz w:val="24"/>
          <w:szCs w:val="24"/>
        </w:rPr>
      </w:pPr>
      <w:r w:rsidRPr="00790E14">
        <w:rPr>
          <w:sz w:val="24"/>
          <w:szCs w:val="24"/>
        </w:rPr>
        <w:t>Если прямая проходит через конец радиуса, лежащий на окружности, и перпендикулярна к этому радиусу, то она является касательной.</w:t>
      </w:r>
    </w:p>
    <w:p w:rsidR="00790E14" w:rsidRPr="00790E14" w:rsidRDefault="00790E14" w:rsidP="00790E14">
      <w:pPr>
        <w:ind w:firstLine="709"/>
        <w:jc w:val="both"/>
        <w:rPr>
          <w:sz w:val="24"/>
          <w:szCs w:val="24"/>
        </w:rPr>
      </w:pPr>
      <w:r w:rsidRPr="00790E14">
        <w:rPr>
          <w:sz w:val="24"/>
          <w:szCs w:val="24"/>
        </w:rPr>
        <w:t>Дуга называется полуокружностью, если отрезок, соединяющий её концы, является диаметром окружности.</w:t>
      </w:r>
    </w:p>
    <w:p w:rsidR="00790E14" w:rsidRPr="00790E14" w:rsidRDefault="00790E14" w:rsidP="00790E14">
      <w:pPr>
        <w:ind w:firstLine="709"/>
        <w:jc w:val="both"/>
        <w:rPr>
          <w:sz w:val="24"/>
          <w:szCs w:val="24"/>
        </w:rPr>
      </w:pPr>
      <w:r w:rsidRPr="00790E14">
        <w:rPr>
          <w:sz w:val="24"/>
          <w:szCs w:val="24"/>
        </w:rPr>
        <w:t>Вписанный угол измеряется половиной дуги, на которую он опирается.</w:t>
      </w:r>
    </w:p>
    <w:p w:rsidR="00790E14" w:rsidRPr="00790E14" w:rsidRDefault="00790E14" w:rsidP="00790E14">
      <w:pPr>
        <w:ind w:firstLine="709"/>
        <w:jc w:val="both"/>
        <w:rPr>
          <w:sz w:val="24"/>
          <w:szCs w:val="24"/>
        </w:rPr>
      </w:pPr>
      <w:r w:rsidRPr="00790E14">
        <w:rPr>
          <w:sz w:val="24"/>
          <w:szCs w:val="24"/>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rsidR="00790E14" w:rsidRPr="00790E14" w:rsidRDefault="00790E14" w:rsidP="00790E14">
      <w:pPr>
        <w:ind w:firstLine="709"/>
        <w:jc w:val="both"/>
        <w:rPr>
          <w:sz w:val="24"/>
          <w:szCs w:val="24"/>
        </w:rPr>
      </w:pPr>
      <w:r w:rsidRPr="00790E14">
        <w:rPr>
          <w:sz w:val="24"/>
          <w:szCs w:val="24"/>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w:t>
      </w:r>
      <w:r w:rsidRPr="00790E14">
        <w:rPr>
          <w:sz w:val="24"/>
          <w:szCs w:val="24"/>
        </w:rPr>
        <w:lastRenderedPageBreak/>
        <w:t xml:space="preserve">использоваться для решения геометрических задач и доказательства теорем. </w:t>
      </w:r>
    </w:p>
    <w:p w:rsidR="00790E14" w:rsidRPr="00790E14" w:rsidRDefault="00790E14" w:rsidP="00790E14">
      <w:pPr>
        <w:ind w:firstLine="709"/>
        <w:jc w:val="both"/>
        <w:rPr>
          <w:sz w:val="24"/>
          <w:szCs w:val="24"/>
        </w:rPr>
      </w:pPr>
      <w:r w:rsidRPr="00790E14">
        <w:rPr>
          <w:sz w:val="24"/>
          <w:szCs w:val="24"/>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rsidR="00790E14" w:rsidRPr="00790E14" w:rsidRDefault="00790E14" w:rsidP="00790E14">
      <w:pPr>
        <w:ind w:firstLine="709"/>
        <w:jc w:val="both"/>
        <w:rPr>
          <w:sz w:val="24"/>
          <w:szCs w:val="24"/>
        </w:rPr>
      </w:pPr>
      <w:r w:rsidRPr="00790E14">
        <w:rPr>
          <w:sz w:val="24"/>
          <w:szCs w:val="24"/>
        </w:rPr>
        <w:t>На плоскости любой вектор можно разложить по двум данным неколлинеарным векторам. Коэффициенты разложения при этом определяются единственным образом.</w:t>
      </w:r>
    </w:p>
    <w:p w:rsidR="00790E14" w:rsidRPr="00790E14" w:rsidRDefault="00790E14" w:rsidP="00790E14">
      <w:pPr>
        <w:rPr>
          <w:sz w:val="24"/>
          <w:szCs w:val="24"/>
        </w:rPr>
      </w:pPr>
      <w:r w:rsidRPr="00790E14">
        <w:rPr>
          <w:sz w:val="24"/>
          <w:szCs w:val="24"/>
        </w:rPr>
        <w:br w:type="page"/>
      </w:r>
    </w:p>
    <w:p w:rsidR="00790E14" w:rsidRPr="00790E14" w:rsidRDefault="00790E14" w:rsidP="00790E14">
      <w:pPr>
        <w:ind w:firstLine="709"/>
        <w:jc w:val="center"/>
        <w:rPr>
          <w:rFonts w:eastAsia="Calibri"/>
          <w:b/>
          <w:sz w:val="24"/>
          <w:szCs w:val="24"/>
        </w:rPr>
      </w:pPr>
      <w:bookmarkStart w:id="37" w:name="Заголовок_17"/>
      <w:r w:rsidRPr="00790E14">
        <w:rPr>
          <w:rFonts w:eastAsia="Calibri"/>
          <w:b/>
          <w:sz w:val="24"/>
          <w:szCs w:val="24"/>
        </w:rPr>
        <w:lastRenderedPageBreak/>
        <w:t>10 КЛАСС</w:t>
      </w:r>
    </w:p>
    <w:bookmarkEnd w:id="37"/>
    <w:p w:rsidR="00790E14" w:rsidRPr="00790E14" w:rsidRDefault="00790E14" w:rsidP="00790E14">
      <w:pPr>
        <w:ind w:firstLine="709"/>
        <w:jc w:val="center"/>
        <w:rPr>
          <w:rFonts w:eastAsia="Calibri"/>
          <w:b/>
          <w:sz w:val="24"/>
          <w:szCs w:val="24"/>
        </w:rPr>
      </w:pPr>
      <w:r w:rsidRPr="00790E14">
        <w:rPr>
          <w:b/>
          <w:bCs/>
          <w:sz w:val="24"/>
          <w:szCs w:val="24"/>
        </w:rPr>
        <w:t>(6-й год обучения на уровне ООО)</w:t>
      </w:r>
    </w:p>
    <w:p w:rsidR="00790E14" w:rsidRPr="00790E14" w:rsidRDefault="00790E14" w:rsidP="00790E14">
      <w:pPr>
        <w:ind w:firstLine="709"/>
        <w:rPr>
          <w:bCs/>
          <w:sz w:val="24"/>
          <w:szCs w:val="24"/>
        </w:rPr>
      </w:pPr>
      <w:r w:rsidRPr="00790E14">
        <w:rPr>
          <w:bCs/>
          <w:sz w:val="24"/>
          <w:szCs w:val="24"/>
        </w:rPr>
        <w:t>Декартовы координаты на плоскости</w:t>
      </w:r>
    </w:p>
    <w:p w:rsidR="00790E14" w:rsidRPr="00790E14" w:rsidRDefault="00790E14" w:rsidP="00790E14">
      <w:pPr>
        <w:ind w:firstLine="709"/>
        <w:rPr>
          <w:bCs/>
          <w:sz w:val="24"/>
          <w:szCs w:val="24"/>
        </w:rPr>
      </w:pPr>
      <w:r w:rsidRPr="00790E14">
        <w:rPr>
          <w:bCs/>
          <w:sz w:val="24"/>
          <w:szCs w:val="24"/>
        </w:rPr>
        <w:t>Правильные многоугольники. Длина окружности и площадь круга. Вычисление площадей</w:t>
      </w:r>
    </w:p>
    <w:p w:rsidR="00790E14" w:rsidRPr="00790E14" w:rsidRDefault="00790E14" w:rsidP="00790E14">
      <w:pPr>
        <w:ind w:firstLine="709"/>
        <w:rPr>
          <w:bCs/>
          <w:sz w:val="24"/>
          <w:szCs w:val="24"/>
        </w:rPr>
      </w:pPr>
      <w:r w:rsidRPr="00790E14">
        <w:rPr>
          <w:bCs/>
          <w:sz w:val="24"/>
          <w:szCs w:val="24"/>
        </w:rPr>
        <w:t>Движения плоскости</w:t>
      </w:r>
    </w:p>
    <w:p w:rsidR="00790E14" w:rsidRPr="00790E14" w:rsidRDefault="00790E14" w:rsidP="00790E14">
      <w:pPr>
        <w:ind w:firstLine="709"/>
        <w:rPr>
          <w:bCs/>
          <w:sz w:val="24"/>
          <w:szCs w:val="24"/>
        </w:rPr>
      </w:pPr>
      <w:r w:rsidRPr="00790E14">
        <w:rPr>
          <w:bCs/>
          <w:sz w:val="24"/>
          <w:szCs w:val="24"/>
        </w:rPr>
        <w:t>Повторение, обобщение, систематизация изученного материала</w:t>
      </w:r>
      <w:r w:rsidRPr="00790E14">
        <w:rPr>
          <w:rFonts w:eastAsia="Calibri"/>
          <w:sz w:val="24"/>
          <w:szCs w:val="24"/>
          <w:vertAlign w:val="superscript"/>
        </w:rPr>
        <w:footnoteReference w:id="78"/>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формулирование определений;</w:t>
      </w:r>
    </w:p>
    <w:p w:rsidR="00790E14" w:rsidRPr="00790E14" w:rsidRDefault="00790E14" w:rsidP="00790E14">
      <w:pPr>
        <w:ind w:firstLine="709"/>
        <w:jc w:val="both"/>
        <w:rPr>
          <w:sz w:val="24"/>
          <w:szCs w:val="24"/>
        </w:rPr>
      </w:pPr>
      <w:r w:rsidRPr="00790E14">
        <w:rPr>
          <w:sz w:val="24"/>
          <w:szCs w:val="24"/>
        </w:rPr>
        <w:t>– формулировка и доказательство теорем;</w:t>
      </w:r>
    </w:p>
    <w:p w:rsidR="00790E14" w:rsidRPr="00790E14" w:rsidRDefault="00790E14" w:rsidP="00790E14">
      <w:pPr>
        <w:ind w:firstLine="709"/>
        <w:jc w:val="both"/>
        <w:rPr>
          <w:sz w:val="24"/>
          <w:szCs w:val="24"/>
        </w:rPr>
      </w:pPr>
      <w:r w:rsidRPr="00790E14">
        <w:rPr>
          <w:sz w:val="24"/>
          <w:szCs w:val="24"/>
        </w:rPr>
        <w:t>– выведение формул и их использование для вычислений;</w:t>
      </w:r>
    </w:p>
    <w:p w:rsidR="00790E14" w:rsidRPr="00790E14" w:rsidRDefault="00790E14" w:rsidP="00790E14">
      <w:pPr>
        <w:ind w:firstLine="709"/>
        <w:jc w:val="both"/>
        <w:rPr>
          <w:sz w:val="24"/>
          <w:szCs w:val="24"/>
        </w:rPr>
      </w:pPr>
      <w:r w:rsidRPr="00790E14">
        <w:rPr>
          <w:sz w:val="24"/>
          <w:szCs w:val="24"/>
        </w:rPr>
        <w:t>– изображение и распознавание на рисунках призмы, параллелепипеда, цилиндра, шара и др.;</w:t>
      </w:r>
    </w:p>
    <w:p w:rsidR="00790E14" w:rsidRPr="00790E14" w:rsidRDefault="00790E14" w:rsidP="00790E14">
      <w:pPr>
        <w:ind w:firstLine="709"/>
        <w:jc w:val="both"/>
        <w:rPr>
          <w:sz w:val="24"/>
          <w:szCs w:val="24"/>
        </w:rPr>
      </w:pPr>
      <w:r w:rsidRPr="00790E14">
        <w:rPr>
          <w:sz w:val="24"/>
          <w:szCs w:val="24"/>
        </w:rPr>
        <w:t>– решение геометрических задач в соответствии с содержанием осваиваемых тематических разделов.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rsidR="00790E14" w:rsidRPr="00790E14" w:rsidRDefault="00790E14" w:rsidP="00790E14">
      <w:pPr>
        <w:ind w:firstLine="709"/>
        <w:jc w:val="both"/>
        <w:rPr>
          <w:sz w:val="24"/>
          <w:szCs w:val="24"/>
        </w:rPr>
      </w:pPr>
      <w:r w:rsidRPr="00790E14">
        <w:rPr>
          <w:i/>
          <w:sz w:val="24"/>
          <w:szCs w:val="24"/>
        </w:rPr>
        <w:t>Примерные фразы</w:t>
      </w:r>
    </w:p>
    <w:p w:rsidR="00790E14" w:rsidRPr="00790E14" w:rsidRDefault="00790E14" w:rsidP="00790E14">
      <w:pPr>
        <w:ind w:firstLine="709"/>
        <w:jc w:val="both"/>
        <w:rPr>
          <w:sz w:val="24"/>
          <w:szCs w:val="24"/>
        </w:rPr>
      </w:pPr>
      <w:r w:rsidRPr="00790E14">
        <w:rPr>
          <w:sz w:val="24"/>
          <w:szCs w:val="24"/>
        </w:rPr>
        <w:t>Примеры правильных многоугольников – это равносторонний треугольник и квадрат.</w:t>
      </w:r>
    </w:p>
    <w:p w:rsidR="00790E14" w:rsidRPr="00790E14" w:rsidRDefault="00790E14" w:rsidP="00790E14">
      <w:pPr>
        <w:ind w:firstLine="709"/>
        <w:jc w:val="both"/>
        <w:rPr>
          <w:sz w:val="24"/>
          <w:szCs w:val="24"/>
        </w:rPr>
      </w:pPr>
      <w:r w:rsidRPr="00790E14">
        <w:rPr>
          <w:sz w:val="24"/>
          <w:szCs w:val="24"/>
        </w:rPr>
        <w:t>Я могу доказать, что серединные перпендикуляры к любым двум сторонам правильного многоугольника либо пересекаются, либо совпадают.</w:t>
      </w:r>
    </w:p>
    <w:p w:rsidR="00790E14" w:rsidRPr="00790E14" w:rsidRDefault="00790E14" w:rsidP="00790E14">
      <w:pPr>
        <w:ind w:firstLine="709"/>
        <w:jc w:val="both"/>
        <w:rPr>
          <w:sz w:val="24"/>
          <w:szCs w:val="24"/>
        </w:rPr>
      </w:pPr>
      <w:r w:rsidRPr="00790E14">
        <w:rPr>
          <w:sz w:val="24"/>
          <w:szCs w:val="24"/>
        </w:rPr>
        <w:t>Я доказал(а), что прямые, содержащие биссектрисы любых двух углов правильного прямоугольника, либо пересекаются, либо совпадают.</w:t>
      </w:r>
    </w:p>
    <w:p w:rsidR="00790E14" w:rsidRPr="00790E14" w:rsidRDefault="00790E14" w:rsidP="00790E14">
      <w:pPr>
        <w:ind w:firstLine="709"/>
        <w:jc w:val="both"/>
        <w:rPr>
          <w:sz w:val="24"/>
          <w:szCs w:val="24"/>
        </w:rPr>
      </w:pPr>
      <w:r w:rsidRPr="00790E14">
        <w:rPr>
          <w:sz w:val="24"/>
          <w:szCs w:val="24"/>
        </w:rPr>
        <w:t>Я могу сформулировать и доказать теорему об окружности, описанной около правильного многоугольника.</w:t>
      </w:r>
    </w:p>
    <w:p w:rsidR="00790E14" w:rsidRPr="00790E14" w:rsidRDefault="00790E14" w:rsidP="00790E14">
      <w:pPr>
        <w:ind w:firstLine="709"/>
        <w:jc w:val="both"/>
        <w:rPr>
          <w:sz w:val="24"/>
          <w:szCs w:val="24"/>
        </w:rPr>
      </w:pPr>
      <w:r w:rsidRPr="00790E14">
        <w:rPr>
          <w:sz w:val="24"/>
          <w:szCs w:val="24"/>
        </w:rPr>
        <w:t>Я могу сформулировать и доказать теорему об окружности, вписанной в правильный многоугольник.</w:t>
      </w:r>
    </w:p>
    <w:p w:rsidR="00790E14" w:rsidRPr="00790E14" w:rsidRDefault="00790E14" w:rsidP="00790E14">
      <w:pPr>
        <w:ind w:firstLine="709"/>
        <w:jc w:val="both"/>
        <w:rPr>
          <w:sz w:val="24"/>
          <w:szCs w:val="24"/>
        </w:rPr>
      </w:pPr>
      <w:r w:rsidRPr="00790E14">
        <w:rPr>
          <w:sz w:val="24"/>
          <w:szCs w:val="24"/>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rsidR="00790E14" w:rsidRPr="00790E14" w:rsidRDefault="00790E14" w:rsidP="00790E14">
      <w:pPr>
        <w:ind w:firstLine="709"/>
        <w:jc w:val="both"/>
        <w:rPr>
          <w:sz w:val="24"/>
          <w:szCs w:val="24"/>
        </w:rPr>
      </w:pPr>
      <w:r w:rsidRPr="00790E14">
        <w:rPr>
          <w:sz w:val="24"/>
          <w:szCs w:val="24"/>
        </w:rPr>
        <w:t>Я могу вывести (вывел, буду выводить) формулу для вычисления длины окружности.</w:t>
      </w:r>
    </w:p>
    <w:p w:rsidR="00790E14" w:rsidRPr="00790E14" w:rsidRDefault="00790E14" w:rsidP="00790E14">
      <w:pPr>
        <w:ind w:firstLine="709"/>
        <w:jc w:val="both"/>
        <w:rPr>
          <w:sz w:val="24"/>
          <w:szCs w:val="24"/>
        </w:rPr>
      </w:pPr>
      <w:r w:rsidRPr="00790E14">
        <w:rPr>
          <w:sz w:val="24"/>
          <w:szCs w:val="24"/>
        </w:rPr>
        <w:t>Я могу объяснить, что такое круговой сектор и вывести формулу для вычисления площади кругового сектора.</w:t>
      </w:r>
    </w:p>
    <w:p w:rsidR="00790E14" w:rsidRPr="00790E14" w:rsidRDefault="00790E14" w:rsidP="00790E14">
      <w:pPr>
        <w:ind w:firstLine="709"/>
        <w:jc w:val="both"/>
        <w:rPr>
          <w:sz w:val="24"/>
          <w:szCs w:val="24"/>
        </w:rPr>
      </w:pPr>
      <w:r w:rsidRPr="00790E14">
        <w:rPr>
          <w:i/>
          <w:sz w:val="24"/>
          <w:szCs w:val="24"/>
        </w:rPr>
        <w:t>Примерные выводы</w:t>
      </w:r>
    </w:p>
    <w:p w:rsidR="00790E14" w:rsidRPr="00790E14" w:rsidRDefault="00790E14" w:rsidP="00790E14">
      <w:pPr>
        <w:ind w:firstLine="709"/>
        <w:jc w:val="both"/>
        <w:rPr>
          <w:sz w:val="24"/>
          <w:szCs w:val="24"/>
        </w:rPr>
      </w:pPr>
      <w:r w:rsidRPr="00790E14">
        <w:rPr>
          <w:sz w:val="24"/>
          <w:szCs w:val="24"/>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rsidR="00790E14" w:rsidRPr="00790E14" w:rsidRDefault="00790E14" w:rsidP="00790E14">
      <w:pPr>
        <w:ind w:firstLine="709"/>
        <w:jc w:val="both"/>
        <w:rPr>
          <w:sz w:val="24"/>
          <w:szCs w:val="24"/>
        </w:rPr>
      </w:pPr>
      <w:r w:rsidRPr="00790E14">
        <w:rPr>
          <w:sz w:val="24"/>
          <w:szCs w:val="24"/>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rsidR="00790E14" w:rsidRPr="00790E14" w:rsidRDefault="00790E14" w:rsidP="00790E14">
      <w:pPr>
        <w:ind w:firstLine="709"/>
        <w:jc w:val="both"/>
        <w:rPr>
          <w:sz w:val="24"/>
          <w:szCs w:val="24"/>
        </w:rPr>
      </w:pPr>
      <w:r w:rsidRPr="00790E14">
        <w:rPr>
          <w:sz w:val="24"/>
          <w:szCs w:val="24"/>
        </w:rPr>
        <w:t xml:space="preserve">Круговой сектор – это часть круга. Она ограничена дугой и двумя радиусами, </w:t>
      </w:r>
      <w:r w:rsidRPr="00790E14">
        <w:rPr>
          <w:sz w:val="24"/>
          <w:szCs w:val="24"/>
        </w:rPr>
        <w:lastRenderedPageBreak/>
        <w:t>соединяющими концы дуги с центром круга. Дуга, которая ограничивает сектор, называется дугой сектора.</w:t>
      </w:r>
    </w:p>
    <w:p w:rsidR="00790E14" w:rsidRPr="00790E14" w:rsidRDefault="00790E14" w:rsidP="00790E14">
      <w:pPr>
        <w:ind w:firstLine="709"/>
        <w:jc w:val="both"/>
        <w:rPr>
          <w:sz w:val="24"/>
          <w:szCs w:val="24"/>
        </w:rPr>
      </w:pPr>
      <w:r w:rsidRPr="00790E14">
        <w:rPr>
          <w:sz w:val="24"/>
          <w:szCs w:val="24"/>
        </w:rPr>
        <w:t>Мы пришли к выводу о том, что осевая симметрия – это отображение плоскости на себя.</w:t>
      </w:r>
    </w:p>
    <w:p w:rsidR="00790E14" w:rsidRPr="00790E14" w:rsidRDefault="00790E14" w:rsidP="00790E14">
      <w:pPr>
        <w:ind w:firstLine="709"/>
        <w:jc w:val="both"/>
        <w:rPr>
          <w:sz w:val="24"/>
          <w:szCs w:val="24"/>
        </w:rPr>
      </w:pPr>
      <w:r w:rsidRPr="00790E14">
        <w:rPr>
          <w:sz w:val="24"/>
          <w:szCs w:val="24"/>
        </w:rPr>
        <w:t>Важное свойство осевой симметрии – это отображение плоскости на себя, которое сохраняет расстояния между точками.</w:t>
      </w:r>
    </w:p>
    <w:p w:rsidR="00790E14" w:rsidRPr="00790E14" w:rsidRDefault="00790E14" w:rsidP="00790E14">
      <w:pPr>
        <w:ind w:firstLine="709"/>
        <w:jc w:val="both"/>
        <w:rPr>
          <w:sz w:val="24"/>
          <w:szCs w:val="24"/>
        </w:rPr>
      </w:pPr>
      <w:r w:rsidRPr="00790E14">
        <w:rPr>
          <w:sz w:val="24"/>
          <w:szCs w:val="24"/>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rsidR="00790E14" w:rsidRPr="00790E14" w:rsidRDefault="00790E14" w:rsidP="00790E14">
      <w:pPr>
        <w:ind w:firstLine="709"/>
        <w:jc w:val="both"/>
        <w:rPr>
          <w:sz w:val="24"/>
          <w:szCs w:val="24"/>
        </w:rPr>
      </w:pPr>
      <w:r w:rsidRPr="00790E14">
        <w:rPr>
          <w:sz w:val="24"/>
          <w:szCs w:val="24"/>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 </w:t>
      </w:r>
    </w:p>
    <w:p w:rsidR="00790E14" w:rsidRPr="00790E14" w:rsidRDefault="00790E14" w:rsidP="00790E14">
      <w:pPr>
        <w:ind w:firstLine="709"/>
        <w:jc w:val="center"/>
        <w:rPr>
          <w:b/>
          <w:sz w:val="24"/>
          <w:szCs w:val="24"/>
        </w:rPr>
      </w:pPr>
      <w:bookmarkStart w:id="38" w:name="Заголовок_18"/>
      <w:r w:rsidRPr="00790E14">
        <w:rPr>
          <w:b/>
          <w:sz w:val="24"/>
          <w:szCs w:val="24"/>
        </w:rPr>
        <w:t>Содержание учебного предмета «Вероятность и статистика»</w:t>
      </w:r>
    </w:p>
    <w:p w:rsidR="00790E14" w:rsidRPr="00790E14" w:rsidRDefault="00790E14" w:rsidP="00790E14">
      <w:pPr>
        <w:ind w:firstLine="709"/>
        <w:jc w:val="center"/>
        <w:rPr>
          <w:rFonts w:eastAsia="Calibri"/>
          <w:b/>
          <w:sz w:val="24"/>
          <w:szCs w:val="24"/>
        </w:rPr>
      </w:pPr>
      <w:bookmarkStart w:id="39" w:name="Заголовок_19"/>
      <w:bookmarkEnd w:id="38"/>
      <w:r w:rsidRPr="00790E14">
        <w:rPr>
          <w:rFonts w:eastAsia="Calibri"/>
          <w:b/>
          <w:sz w:val="24"/>
          <w:szCs w:val="24"/>
        </w:rPr>
        <w:t>7 КЛАСС</w:t>
      </w:r>
    </w:p>
    <w:bookmarkEnd w:id="39"/>
    <w:p w:rsidR="00790E14" w:rsidRPr="00790E14" w:rsidRDefault="00790E14" w:rsidP="00790E14">
      <w:pPr>
        <w:ind w:firstLine="709"/>
        <w:jc w:val="center"/>
        <w:rPr>
          <w:rFonts w:eastAsia="Calibri"/>
          <w:b/>
          <w:sz w:val="24"/>
          <w:szCs w:val="24"/>
        </w:rPr>
      </w:pPr>
      <w:r w:rsidRPr="00790E14">
        <w:rPr>
          <w:b/>
          <w:bCs/>
          <w:sz w:val="24"/>
          <w:szCs w:val="24"/>
        </w:rPr>
        <w:t>(3-й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79"/>
      </w:r>
    </w:p>
    <w:p w:rsidR="00790E14" w:rsidRPr="00790E14" w:rsidRDefault="00790E14" w:rsidP="00790E14">
      <w:pPr>
        <w:ind w:firstLine="709"/>
        <w:rPr>
          <w:bCs/>
          <w:sz w:val="24"/>
          <w:szCs w:val="24"/>
        </w:rPr>
      </w:pPr>
      <w:r w:rsidRPr="00790E14">
        <w:rPr>
          <w:bCs/>
          <w:sz w:val="24"/>
          <w:szCs w:val="24"/>
        </w:rPr>
        <w:t>Представление данных</w:t>
      </w:r>
    </w:p>
    <w:p w:rsidR="00790E14" w:rsidRPr="00790E14" w:rsidRDefault="00790E14" w:rsidP="00790E14">
      <w:pPr>
        <w:ind w:firstLine="709"/>
        <w:rPr>
          <w:bCs/>
          <w:sz w:val="24"/>
          <w:szCs w:val="24"/>
        </w:rPr>
      </w:pPr>
      <w:r w:rsidRPr="00790E14">
        <w:rPr>
          <w:bCs/>
          <w:sz w:val="24"/>
          <w:szCs w:val="24"/>
        </w:rPr>
        <w:t>Описательная статистика</w:t>
      </w:r>
    </w:p>
    <w:p w:rsidR="00790E14" w:rsidRPr="00790E14" w:rsidRDefault="00790E14" w:rsidP="00790E14">
      <w:pPr>
        <w:ind w:firstLine="709"/>
        <w:rPr>
          <w:bCs/>
          <w:sz w:val="24"/>
          <w:szCs w:val="24"/>
        </w:rPr>
      </w:pPr>
      <w:r w:rsidRPr="00790E14">
        <w:rPr>
          <w:bCs/>
          <w:sz w:val="24"/>
          <w:szCs w:val="24"/>
        </w:rPr>
        <w:t>Случайная изменчивость</w:t>
      </w:r>
    </w:p>
    <w:p w:rsidR="00790E14" w:rsidRPr="00790E14" w:rsidRDefault="00790E14" w:rsidP="00790E14">
      <w:pPr>
        <w:ind w:firstLine="709"/>
        <w:rPr>
          <w:bCs/>
          <w:sz w:val="24"/>
          <w:szCs w:val="24"/>
        </w:rPr>
      </w:pPr>
      <w:r w:rsidRPr="00790E14">
        <w:rPr>
          <w:bCs/>
          <w:sz w:val="24"/>
          <w:szCs w:val="24"/>
        </w:rPr>
        <w:t>Введение в теорию графов</w:t>
      </w:r>
    </w:p>
    <w:p w:rsidR="00790E14" w:rsidRPr="00790E14" w:rsidRDefault="00790E14" w:rsidP="00790E14">
      <w:pPr>
        <w:ind w:firstLine="709"/>
        <w:rPr>
          <w:bCs/>
          <w:sz w:val="24"/>
          <w:szCs w:val="24"/>
        </w:rPr>
      </w:pPr>
      <w:r w:rsidRPr="00790E14">
        <w:rPr>
          <w:bCs/>
          <w:sz w:val="24"/>
          <w:szCs w:val="24"/>
        </w:rPr>
        <w:t>Вероятность и частота случайного события</w:t>
      </w:r>
    </w:p>
    <w:p w:rsidR="00790E14" w:rsidRPr="00790E14" w:rsidRDefault="00790E14" w:rsidP="00790E14">
      <w:pPr>
        <w:ind w:firstLine="709"/>
        <w:jc w:val="both"/>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предстоящих действий;</w:t>
      </w:r>
    </w:p>
    <w:p w:rsidR="00790E14" w:rsidRPr="00790E14" w:rsidRDefault="00790E14" w:rsidP="00790E14">
      <w:pPr>
        <w:ind w:firstLine="709"/>
        <w:jc w:val="both"/>
        <w:rPr>
          <w:sz w:val="24"/>
          <w:szCs w:val="24"/>
        </w:rPr>
      </w:pPr>
      <w:r w:rsidRPr="00790E14">
        <w:rPr>
          <w:sz w:val="24"/>
          <w:szCs w:val="24"/>
        </w:rPr>
        <w:t>– извлечение информации/данных;</w:t>
      </w:r>
    </w:p>
    <w:p w:rsidR="00790E14" w:rsidRPr="00790E14" w:rsidRDefault="00790E14" w:rsidP="00790E14">
      <w:pPr>
        <w:ind w:firstLine="709"/>
        <w:jc w:val="both"/>
        <w:rPr>
          <w:sz w:val="24"/>
          <w:szCs w:val="24"/>
        </w:rPr>
      </w:pPr>
      <w:r w:rsidRPr="00790E14">
        <w:rPr>
          <w:sz w:val="24"/>
          <w:szCs w:val="24"/>
        </w:rPr>
        <w:t>– формулирование цепочек логических рассуждений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sz w:val="24"/>
          <w:szCs w:val="24"/>
        </w:rPr>
      </w:pPr>
      <w:r w:rsidRPr="00790E14">
        <w:rPr>
          <w:sz w:val="24"/>
          <w:szCs w:val="24"/>
        </w:rPr>
        <w:t xml:space="preserve">Диаграмма </w:t>
      </w:r>
      <w:r w:rsidRPr="00790E14">
        <w:rPr>
          <w:rFonts w:eastAsia="SchoolBookSanPin"/>
          <w:sz w:val="24"/>
          <w:szCs w:val="24"/>
        </w:rPr>
        <w:t>(столбиковая (столбчатая), круговая)</w:t>
      </w:r>
      <w:r w:rsidRPr="00790E14">
        <w:rPr>
          <w:sz w:val="24"/>
          <w:szCs w:val="24"/>
        </w:rPr>
        <w:t xml:space="preserve">, график, таблица, </w:t>
      </w:r>
      <w:r w:rsidRPr="00790E14">
        <w:rPr>
          <w:rFonts w:eastAsia="SchoolBookSanPin"/>
          <w:sz w:val="24"/>
          <w:szCs w:val="24"/>
        </w:rPr>
        <w:t>описательная статистика, среднее арифметическое, медиана, размах, граф, вершина, ребро, степень вершины, обход графа (эйлеров путь), случайный эксперимент (опыт), случайное событие.</w:t>
      </w:r>
    </w:p>
    <w:p w:rsidR="00790E14" w:rsidRPr="00790E14" w:rsidRDefault="00790E14" w:rsidP="00790E14">
      <w:pPr>
        <w:ind w:firstLine="709"/>
        <w:jc w:val="center"/>
        <w:rPr>
          <w:rFonts w:eastAsia="Calibri"/>
          <w:b/>
          <w:sz w:val="24"/>
          <w:szCs w:val="24"/>
        </w:rPr>
      </w:pPr>
      <w:bookmarkStart w:id="40" w:name="Заголовок_20"/>
      <w:r w:rsidRPr="00790E14">
        <w:rPr>
          <w:rFonts w:eastAsia="Calibri"/>
          <w:b/>
          <w:sz w:val="24"/>
          <w:szCs w:val="24"/>
        </w:rPr>
        <w:t>8 КЛАСС</w:t>
      </w:r>
    </w:p>
    <w:bookmarkEnd w:id="40"/>
    <w:p w:rsidR="00790E14" w:rsidRPr="00790E14" w:rsidRDefault="00790E14" w:rsidP="00790E14">
      <w:pPr>
        <w:ind w:firstLine="709"/>
        <w:jc w:val="center"/>
        <w:rPr>
          <w:rFonts w:eastAsia="Calibri"/>
          <w:b/>
          <w:sz w:val="24"/>
          <w:szCs w:val="24"/>
        </w:rPr>
      </w:pPr>
      <w:r w:rsidRPr="00790E14">
        <w:rPr>
          <w:b/>
          <w:bCs/>
          <w:sz w:val="24"/>
          <w:szCs w:val="24"/>
        </w:rPr>
        <w:t>(4-й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80"/>
      </w:r>
    </w:p>
    <w:p w:rsidR="00790E14" w:rsidRPr="00790E14" w:rsidRDefault="00790E14" w:rsidP="00790E14">
      <w:pPr>
        <w:ind w:firstLine="709"/>
        <w:rPr>
          <w:bCs/>
          <w:sz w:val="24"/>
          <w:szCs w:val="24"/>
        </w:rPr>
      </w:pPr>
      <w:r w:rsidRPr="00790E14">
        <w:rPr>
          <w:bCs/>
          <w:sz w:val="24"/>
          <w:szCs w:val="24"/>
        </w:rPr>
        <w:t xml:space="preserve">Повторение </w:t>
      </w:r>
    </w:p>
    <w:p w:rsidR="00790E14" w:rsidRPr="00790E14" w:rsidRDefault="00790E14" w:rsidP="00790E14">
      <w:pPr>
        <w:ind w:firstLine="709"/>
        <w:rPr>
          <w:bCs/>
          <w:sz w:val="24"/>
          <w:szCs w:val="24"/>
        </w:rPr>
      </w:pPr>
      <w:r w:rsidRPr="00790E14">
        <w:rPr>
          <w:bCs/>
          <w:sz w:val="24"/>
          <w:szCs w:val="24"/>
        </w:rPr>
        <w:t>Описательная статистика. Рассеивание данных</w:t>
      </w:r>
    </w:p>
    <w:p w:rsidR="00790E14" w:rsidRPr="00790E14" w:rsidRDefault="00790E14" w:rsidP="00790E14">
      <w:pPr>
        <w:ind w:firstLine="709"/>
        <w:rPr>
          <w:bCs/>
          <w:sz w:val="24"/>
          <w:szCs w:val="24"/>
        </w:rPr>
      </w:pPr>
      <w:r w:rsidRPr="00790E14">
        <w:rPr>
          <w:bCs/>
          <w:sz w:val="24"/>
          <w:szCs w:val="24"/>
        </w:rPr>
        <w:t>Множества</w:t>
      </w:r>
    </w:p>
    <w:p w:rsidR="00790E14" w:rsidRPr="00790E14" w:rsidRDefault="00790E14" w:rsidP="00790E14">
      <w:pPr>
        <w:ind w:firstLine="709"/>
        <w:rPr>
          <w:bCs/>
          <w:sz w:val="24"/>
          <w:szCs w:val="24"/>
        </w:rPr>
      </w:pPr>
      <w:r w:rsidRPr="00790E14">
        <w:rPr>
          <w:bCs/>
          <w:sz w:val="24"/>
          <w:szCs w:val="24"/>
        </w:rPr>
        <w:t>Вероятность случайного события</w:t>
      </w:r>
    </w:p>
    <w:p w:rsidR="00790E14" w:rsidRPr="00790E14" w:rsidRDefault="00790E14" w:rsidP="00790E14">
      <w:pPr>
        <w:ind w:firstLine="709"/>
        <w:jc w:val="both"/>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предстоящих действий;</w:t>
      </w:r>
    </w:p>
    <w:p w:rsidR="00790E14" w:rsidRPr="00790E14" w:rsidRDefault="00790E14" w:rsidP="00790E14">
      <w:pPr>
        <w:ind w:firstLine="709"/>
        <w:jc w:val="both"/>
        <w:rPr>
          <w:sz w:val="24"/>
          <w:szCs w:val="24"/>
        </w:rPr>
      </w:pPr>
      <w:r w:rsidRPr="00790E14">
        <w:rPr>
          <w:sz w:val="24"/>
          <w:szCs w:val="24"/>
        </w:rPr>
        <w:t>– извлечение информации/данных;</w:t>
      </w:r>
    </w:p>
    <w:p w:rsidR="00790E14" w:rsidRPr="00790E14" w:rsidRDefault="00790E14" w:rsidP="00790E14">
      <w:pPr>
        <w:ind w:firstLine="709"/>
        <w:jc w:val="both"/>
        <w:rPr>
          <w:sz w:val="24"/>
          <w:szCs w:val="24"/>
        </w:rPr>
      </w:pPr>
      <w:r w:rsidRPr="00790E14">
        <w:rPr>
          <w:sz w:val="24"/>
          <w:szCs w:val="24"/>
        </w:rPr>
        <w:lastRenderedPageBreak/>
        <w:t>– формулирование цепочек логических рассуждений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rFonts w:eastAsia="SchoolBookSanPin"/>
          <w:sz w:val="24"/>
          <w:szCs w:val="24"/>
        </w:rPr>
      </w:pPr>
      <w:r w:rsidRPr="00790E14">
        <w:rPr>
          <w:rFonts w:eastAsia="SchoolBookSanPin"/>
          <w:sz w:val="24"/>
          <w:szCs w:val="24"/>
        </w:rPr>
        <w:t xml:space="preserve">Дисперсия, </w:t>
      </w:r>
      <w:r w:rsidRPr="00790E14">
        <w:rPr>
          <w:bCs/>
          <w:sz w:val="24"/>
          <w:szCs w:val="24"/>
        </w:rPr>
        <w:t xml:space="preserve">множество, элемент множества, </w:t>
      </w:r>
      <w:r w:rsidRPr="00790E14">
        <w:rPr>
          <w:rFonts w:eastAsia="SchoolBookSanPin"/>
          <w:sz w:val="24"/>
          <w:szCs w:val="24"/>
        </w:rPr>
        <w:t>подмножество, операции над множествами (объединение, пересечение, дополнение), переместительное свойство, сочетательное свойство, распределительное свойство, свойство включения, стандартное отклонение числовых наборов, случайные события, вероятности событий, случайный выбор.</w:t>
      </w:r>
    </w:p>
    <w:p w:rsidR="00790E14" w:rsidRPr="00790E14" w:rsidRDefault="00790E14" w:rsidP="00790E14">
      <w:pPr>
        <w:ind w:firstLine="709"/>
        <w:jc w:val="center"/>
        <w:rPr>
          <w:rFonts w:eastAsia="Calibri"/>
          <w:b/>
          <w:sz w:val="24"/>
          <w:szCs w:val="24"/>
        </w:rPr>
      </w:pPr>
      <w:bookmarkStart w:id="41" w:name="Заголовок_21"/>
      <w:r w:rsidRPr="00790E14">
        <w:rPr>
          <w:rFonts w:eastAsia="Calibri"/>
          <w:b/>
          <w:sz w:val="24"/>
          <w:szCs w:val="24"/>
        </w:rPr>
        <w:t>9 КЛАСС</w:t>
      </w:r>
    </w:p>
    <w:bookmarkEnd w:id="41"/>
    <w:p w:rsidR="00790E14" w:rsidRPr="00790E14" w:rsidRDefault="00790E14" w:rsidP="00790E14">
      <w:pPr>
        <w:ind w:firstLine="709"/>
        <w:jc w:val="center"/>
        <w:rPr>
          <w:rFonts w:eastAsia="Calibri"/>
          <w:b/>
          <w:sz w:val="24"/>
          <w:szCs w:val="24"/>
        </w:rPr>
      </w:pPr>
      <w:r w:rsidRPr="00790E14">
        <w:rPr>
          <w:b/>
          <w:bCs/>
          <w:sz w:val="24"/>
          <w:szCs w:val="24"/>
        </w:rPr>
        <w:t>(5-й год обучения на уровне ООО)</w:t>
      </w:r>
      <w:r w:rsidRPr="00790E14">
        <w:rPr>
          <w:rFonts w:eastAsia="Calibri"/>
          <w:sz w:val="24"/>
          <w:szCs w:val="24"/>
          <w:vertAlign w:val="superscript"/>
        </w:rPr>
        <w:t xml:space="preserve"> </w:t>
      </w:r>
      <w:r w:rsidRPr="00790E14">
        <w:rPr>
          <w:rFonts w:eastAsia="Calibri"/>
          <w:sz w:val="24"/>
          <w:szCs w:val="24"/>
          <w:vertAlign w:val="superscript"/>
        </w:rPr>
        <w:footnoteReference w:id="81"/>
      </w:r>
    </w:p>
    <w:p w:rsidR="00790E14" w:rsidRPr="00790E14" w:rsidRDefault="00790E14" w:rsidP="00790E14">
      <w:pPr>
        <w:ind w:firstLine="709"/>
        <w:rPr>
          <w:bCs/>
          <w:sz w:val="24"/>
          <w:szCs w:val="24"/>
        </w:rPr>
      </w:pPr>
      <w:r w:rsidRPr="00790E14">
        <w:rPr>
          <w:bCs/>
          <w:sz w:val="24"/>
          <w:szCs w:val="24"/>
        </w:rPr>
        <w:t>Повторение</w:t>
      </w:r>
    </w:p>
    <w:p w:rsidR="00790E14" w:rsidRPr="00790E14" w:rsidRDefault="00790E14" w:rsidP="00790E14">
      <w:pPr>
        <w:ind w:firstLine="709"/>
        <w:rPr>
          <w:bCs/>
          <w:sz w:val="24"/>
          <w:szCs w:val="24"/>
        </w:rPr>
      </w:pPr>
      <w:r w:rsidRPr="00790E14">
        <w:rPr>
          <w:bCs/>
          <w:sz w:val="24"/>
          <w:szCs w:val="24"/>
        </w:rPr>
        <w:t>Введение в теорию графов</w:t>
      </w:r>
    </w:p>
    <w:p w:rsidR="00790E14" w:rsidRPr="00790E14" w:rsidRDefault="00790E14" w:rsidP="00790E14">
      <w:pPr>
        <w:ind w:firstLine="709"/>
        <w:rPr>
          <w:bCs/>
          <w:sz w:val="24"/>
          <w:szCs w:val="24"/>
        </w:rPr>
      </w:pPr>
      <w:r w:rsidRPr="00790E14">
        <w:rPr>
          <w:bCs/>
          <w:sz w:val="24"/>
          <w:szCs w:val="24"/>
        </w:rPr>
        <w:t>Случайные события</w:t>
      </w:r>
    </w:p>
    <w:p w:rsidR="00790E14" w:rsidRPr="00790E14" w:rsidRDefault="00790E14" w:rsidP="00790E14">
      <w:pPr>
        <w:ind w:firstLine="709"/>
        <w:rPr>
          <w:bCs/>
          <w:sz w:val="24"/>
          <w:szCs w:val="24"/>
        </w:rPr>
      </w:pPr>
      <w:r w:rsidRPr="00790E14">
        <w:rPr>
          <w:bCs/>
          <w:sz w:val="24"/>
          <w:szCs w:val="24"/>
        </w:rPr>
        <w:t>Элементы комбинаторики</w:t>
      </w:r>
    </w:p>
    <w:p w:rsidR="00790E14" w:rsidRPr="00790E14" w:rsidRDefault="00790E14" w:rsidP="00790E14">
      <w:pPr>
        <w:ind w:firstLine="709"/>
        <w:jc w:val="both"/>
        <w:rPr>
          <w:b/>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предстоящих действий;</w:t>
      </w:r>
    </w:p>
    <w:p w:rsidR="00790E14" w:rsidRPr="00790E14" w:rsidRDefault="00790E14" w:rsidP="00790E14">
      <w:pPr>
        <w:ind w:firstLine="709"/>
        <w:jc w:val="both"/>
        <w:rPr>
          <w:sz w:val="24"/>
          <w:szCs w:val="24"/>
        </w:rPr>
      </w:pPr>
      <w:r w:rsidRPr="00790E14">
        <w:rPr>
          <w:sz w:val="24"/>
          <w:szCs w:val="24"/>
        </w:rPr>
        <w:t>– извлечение информации/данных;</w:t>
      </w:r>
    </w:p>
    <w:p w:rsidR="00790E14" w:rsidRPr="00790E14" w:rsidRDefault="00790E14" w:rsidP="00790E14">
      <w:pPr>
        <w:ind w:firstLine="709"/>
        <w:jc w:val="both"/>
        <w:rPr>
          <w:sz w:val="24"/>
          <w:szCs w:val="24"/>
        </w:rPr>
      </w:pPr>
      <w:r w:rsidRPr="00790E14">
        <w:rPr>
          <w:sz w:val="24"/>
          <w:szCs w:val="24"/>
        </w:rPr>
        <w:t>– формулирование цепочек логических рассуждений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jc w:val="both"/>
        <w:rPr>
          <w:rFonts w:eastAsia="SchoolBookSanPin"/>
          <w:sz w:val="24"/>
          <w:szCs w:val="24"/>
        </w:rPr>
      </w:pPr>
      <w:r w:rsidRPr="00790E14">
        <w:rPr>
          <w:rFonts w:eastAsia="SchoolBookSanPin"/>
          <w:sz w:val="24"/>
          <w:szCs w:val="24"/>
        </w:rPr>
        <w:t>Объединение событий, пересечение событий, несовместные события, условная вероятность, нахождение вероятностей, диаграмма, график, перестановки, факториал, сочетание, число сочетаний, треугольник Паскаля, комбинаторика.</w:t>
      </w:r>
    </w:p>
    <w:p w:rsidR="00790E14" w:rsidRPr="00790E14" w:rsidRDefault="00790E14" w:rsidP="00790E14">
      <w:pPr>
        <w:ind w:firstLine="709"/>
        <w:jc w:val="center"/>
        <w:rPr>
          <w:rFonts w:eastAsia="Calibri"/>
          <w:b/>
          <w:sz w:val="24"/>
          <w:szCs w:val="24"/>
        </w:rPr>
      </w:pPr>
      <w:bookmarkStart w:id="42" w:name="Заголовок_22"/>
      <w:r w:rsidRPr="00790E14">
        <w:rPr>
          <w:rFonts w:eastAsia="Calibri"/>
          <w:b/>
          <w:sz w:val="24"/>
          <w:szCs w:val="24"/>
        </w:rPr>
        <w:t>10 КЛАСС</w:t>
      </w:r>
    </w:p>
    <w:bookmarkEnd w:id="42"/>
    <w:p w:rsidR="00790E14" w:rsidRPr="00790E14" w:rsidRDefault="00790E14" w:rsidP="00790E14">
      <w:pPr>
        <w:ind w:firstLine="709"/>
        <w:jc w:val="center"/>
        <w:rPr>
          <w:rFonts w:eastAsia="Calibri"/>
          <w:b/>
          <w:sz w:val="24"/>
          <w:szCs w:val="24"/>
        </w:rPr>
      </w:pPr>
      <w:r w:rsidRPr="00790E14">
        <w:rPr>
          <w:b/>
          <w:bCs/>
          <w:sz w:val="24"/>
          <w:szCs w:val="24"/>
        </w:rPr>
        <w:t>(6-й год обучения на уровне ООО)</w:t>
      </w:r>
    </w:p>
    <w:p w:rsidR="00790E14" w:rsidRPr="00790E14" w:rsidRDefault="00790E14" w:rsidP="00790E14">
      <w:pPr>
        <w:ind w:firstLine="709"/>
        <w:rPr>
          <w:bCs/>
          <w:sz w:val="24"/>
          <w:szCs w:val="24"/>
        </w:rPr>
      </w:pPr>
      <w:r w:rsidRPr="00790E14">
        <w:rPr>
          <w:bCs/>
          <w:sz w:val="24"/>
          <w:szCs w:val="24"/>
        </w:rPr>
        <w:t>Повторение</w:t>
      </w:r>
    </w:p>
    <w:p w:rsidR="00790E14" w:rsidRPr="00790E14" w:rsidRDefault="00790E14" w:rsidP="00790E14">
      <w:pPr>
        <w:ind w:firstLine="709"/>
        <w:rPr>
          <w:bCs/>
          <w:sz w:val="24"/>
          <w:szCs w:val="24"/>
        </w:rPr>
      </w:pPr>
      <w:r w:rsidRPr="00790E14">
        <w:rPr>
          <w:bCs/>
          <w:sz w:val="24"/>
          <w:szCs w:val="24"/>
        </w:rPr>
        <w:t>Геометрическая вероятность</w:t>
      </w:r>
    </w:p>
    <w:p w:rsidR="00790E14" w:rsidRPr="00790E14" w:rsidRDefault="00790E14" w:rsidP="00790E14">
      <w:pPr>
        <w:ind w:firstLine="709"/>
        <w:rPr>
          <w:bCs/>
          <w:sz w:val="24"/>
          <w:szCs w:val="24"/>
        </w:rPr>
      </w:pPr>
      <w:r w:rsidRPr="00790E14">
        <w:rPr>
          <w:bCs/>
          <w:sz w:val="24"/>
          <w:szCs w:val="24"/>
        </w:rPr>
        <w:t>Испытания Бернулли</w:t>
      </w:r>
    </w:p>
    <w:p w:rsidR="00790E14" w:rsidRPr="00790E14" w:rsidRDefault="00790E14" w:rsidP="00790E14">
      <w:pPr>
        <w:ind w:firstLine="709"/>
        <w:rPr>
          <w:bCs/>
          <w:sz w:val="24"/>
          <w:szCs w:val="24"/>
        </w:rPr>
      </w:pPr>
      <w:r w:rsidRPr="00790E14">
        <w:rPr>
          <w:bCs/>
          <w:sz w:val="24"/>
          <w:szCs w:val="24"/>
        </w:rPr>
        <w:t>Случайная величина</w:t>
      </w:r>
    </w:p>
    <w:p w:rsidR="00790E14" w:rsidRPr="00790E14" w:rsidRDefault="00790E14" w:rsidP="00790E14">
      <w:pPr>
        <w:ind w:firstLine="709"/>
        <w:rPr>
          <w:bCs/>
          <w:sz w:val="24"/>
          <w:szCs w:val="24"/>
        </w:rPr>
      </w:pPr>
      <w:r w:rsidRPr="00790E14">
        <w:rPr>
          <w:bCs/>
          <w:sz w:val="24"/>
          <w:szCs w:val="24"/>
        </w:rPr>
        <w:t>Обобщение и систематизация изученного материала</w:t>
      </w:r>
    </w:p>
    <w:p w:rsidR="00790E14" w:rsidRPr="00790E14" w:rsidRDefault="00790E14" w:rsidP="00790E14">
      <w:pPr>
        <w:ind w:firstLine="709"/>
        <w:jc w:val="both"/>
        <w:rPr>
          <w:b/>
          <w:sz w:val="24"/>
          <w:szCs w:val="24"/>
        </w:rPr>
      </w:pPr>
      <w:r w:rsidRPr="00790E14">
        <w:rPr>
          <w:rFonts w:eastAsia="Calibri"/>
          <w:b/>
          <w:i/>
          <w:sz w:val="24"/>
          <w:szCs w:val="24"/>
        </w:rPr>
        <w:t>Примерные виды деятельности обучающихся</w:t>
      </w:r>
      <w:r w:rsidRPr="00790E14">
        <w:rPr>
          <w:rFonts w:eastAsia="Calibri"/>
          <w:b/>
          <w:sz w:val="24"/>
          <w:szCs w:val="24"/>
        </w:rPr>
        <w:t>:</w:t>
      </w:r>
    </w:p>
    <w:p w:rsidR="00790E14" w:rsidRPr="00790E14" w:rsidRDefault="00790E14" w:rsidP="00790E14">
      <w:pPr>
        <w:ind w:firstLine="709"/>
        <w:jc w:val="both"/>
        <w:rPr>
          <w:sz w:val="24"/>
          <w:szCs w:val="24"/>
        </w:rPr>
      </w:pPr>
      <w:r w:rsidRPr="00790E14">
        <w:rPr>
          <w:sz w:val="24"/>
          <w:szCs w:val="24"/>
        </w:rPr>
        <w:t>– комментирование предстоящих действий;</w:t>
      </w:r>
    </w:p>
    <w:p w:rsidR="00790E14" w:rsidRPr="00790E14" w:rsidRDefault="00790E14" w:rsidP="00790E14">
      <w:pPr>
        <w:ind w:firstLine="709"/>
        <w:jc w:val="both"/>
        <w:rPr>
          <w:sz w:val="24"/>
          <w:szCs w:val="24"/>
        </w:rPr>
      </w:pPr>
      <w:r w:rsidRPr="00790E14">
        <w:rPr>
          <w:sz w:val="24"/>
          <w:szCs w:val="24"/>
        </w:rPr>
        <w:t>– извлечение информации/данных;</w:t>
      </w:r>
    </w:p>
    <w:p w:rsidR="00790E14" w:rsidRPr="00790E14" w:rsidRDefault="00790E14" w:rsidP="00790E14">
      <w:pPr>
        <w:ind w:firstLine="709"/>
        <w:jc w:val="both"/>
        <w:rPr>
          <w:sz w:val="24"/>
          <w:szCs w:val="24"/>
        </w:rPr>
      </w:pPr>
      <w:r w:rsidRPr="00790E14">
        <w:rPr>
          <w:sz w:val="24"/>
          <w:szCs w:val="24"/>
        </w:rPr>
        <w:t>– формулирование цепочек логических рассуждений и др.</w:t>
      </w:r>
    </w:p>
    <w:p w:rsidR="00790E14" w:rsidRPr="00790E14" w:rsidRDefault="00790E14" w:rsidP="00790E14">
      <w:pPr>
        <w:ind w:firstLine="709"/>
        <w:jc w:val="center"/>
        <w:rPr>
          <w:sz w:val="24"/>
          <w:szCs w:val="24"/>
        </w:rPr>
      </w:pPr>
      <w:r w:rsidRPr="00790E14">
        <w:rPr>
          <w:b/>
          <w:color w:val="222222"/>
          <w:sz w:val="24"/>
          <w:szCs w:val="24"/>
        </w:rPr>
        <w:t>Примерная тематическая и терминологическая лексика</w:t>
      </w:r>
    </w:p>
    <w:p w:rsidR="00790E14" w:rsidRPr="00790E14" w:rsidRDefault="00790E14" w:rsidP="00790E14">
      <w:pPr>
        <w:ind w:firstLine="709"/>
        <w:jc w:val="both"/>
        <w:rPr>
          <w:sz w:val="24"/>
          <w:szCs w:val="24"/>
        </w:rPr>
      </w:pPr>
      <w:r w:rsidRPr="00790E14">
        <w:rPr>
          <w:rFonts w:eastAsia="Calibri"/>
          <w:i/>
          <w:sz w:val="24"/>
          <w:szCs w:val="24"/>
        </w:rPr>
        <w:t>Примерные слова и словосочетания</w:t>
      </w:r>
    </w:p>
    <w:p w:rsidR="00790E14" w:rsidRPr="00790E14" w:rsidRDefault="00790E14" w:rsidP="00790E14">
      <w:pPr>
        <w:ind w:firstLine="709"/>
        <w:jc w:val="both"/>
        <w:rPr>
          <w:rFonts w:eastAsia="SchoolBookSanPin"/>
          <w:sz w:val="24"/>
          <w:szCs w:val="24"/>
        </w:rPr>
      </w:pPr>
      <w:r w:rsidRPr="00790E14">
        <w:rPr>
          <w:rFonts w:eastAsia="SchoolBookSanPin"/>
          <w:sz w:val="24"/>
          <w:szCs w:val="24"/>
        </w:rPr>
        <w:t xml:space="preserve">Случайный выбор, испытание, успех и неудача, серия испытаний Бернулли, случайная величина, и распределение вероятностей, математическое ожидание, дисперсия, закон больших чисел, измерение вероятностей с помощью частот. </w:t>
      </w:r>
    </w:p>
    <w:p w:rsidR="00790E14" w:rsidRPr="00790E14" w:rsidRDefault="00790E14" w:rsidP="00790E14">
      <w:pPr>
        <w:ind w:firstLine="709"/>
        <w:jc w:val="center"/>
        <w:rPr>
          <w:b/>
          <w:bCs/>
          <w:i/>
          <w:iCs/>
          <w:sz w:val="24"/>
          <w:szCs w:val="24"/>
        </w:rPr>
      </w:pPr>
      <w:bookmarkStart w:id="43" w:name="Заголовок_23"/>
      <w:r w:rsidRPr="00790E14">
        <w:rPr>
          <w:rFonts w:eastAsiaTheme="majorEastAsia"/>
          <w:b/>
          <w:bCs/>
          <w:kern w:val="24"/>
          <w:sz w:val="24"/>
          <w:szCs w:val="24"/>
        </w:rPr>
        <w:t>Планируемые результаты освоения учебного предмета «</w:t>
      </w:r>
      <w:r w:rsidRPr="00790E14">
        <w:rPr>
          <w:rStyle w:val="af0"/>
          <w:bCs/>
          <w:iCs/>
          <w:sz w:val="24"/>
          <w:szCs w:val="24"/>
        </w:rPr>
        <w:t>Математика</w:t>
      </w:r>
      <w:r w:rsidRPr="00790E14">
        <w:rPr>
          <w:rFonts w:eastAsiaTheme="majorEastAsia"/>
          <w:b/>
          <w:bCs/>
          <w:kern w:val="24"/>
          <w:sz w:val="24"/>
          <w:szCs w:val="24"/>
        </w:rPr>
        <w:t>» на уровне основного общего образования</w:t>
      </w:r>
    </w:p>
    <w:bookmarkEnd w:id="43"/>
    <w:p w:rsidR="00790E14" w:rsidRPr="00790E14" w:rsidRDefault="00790E14" w:rsidP="00790E14">
      <w:pPr>
        <w:ind w:firstLine="709"/>
        <w:jc w:val="both"/>
        <w:rPr>
          <w:rStyle w:val="af0"/>
          <w:sz w:val="24"/>
          <w:szCs w:val="24"/>
        </w:rPr>
      </w:pPr>
      <w:r w:rsidRPr="00790E14">
        <w:rPr>
          <w:rStyle w:val="af0"/>
          <w:sz w:val="24"/>
          <w:szCs w:val="24"/>
        </w:rPr>
        <w:t>Результаты обучения по учебному предмету «</w:t>
      </w:r>
      <w:r w:rsidRPr="00790E14">
        <w:rPr>
          <w:rStyle w:val="af0"/>
          <w:bCs/>
          <w:iCs/>
          <w:sz w:val="24"/>
          <w:szCs w:val="24"/>
        </w:rPr>
        <w:t>Математика</w:t>
      </w:r>
      <w:r w:rsidRPr="00790E14">
        <w:rPr>
          <w:rStyle w:val="af0"/>
          <w:sz w:val="24"/>
          <w:szCs w:val="24"/>
        </w:rPr>
        <w:t xml:space="preserve">» в отношении всех микрогрупп обучающихся с нарушениями слуха, оцениваются по окончании </w:t>
      </w:r>
      <w:r w:rsidRPr="00790E14">
        <w:rPr>
          <w:rStyle w:val="af0"/>
          <w:iCs/>
          <w:sz w:val="24"/>
          <w:szCs w:val="24"/>
        </w:rPr>
        <w:t>основного</w:t>
      </w:r>
      <w:r w:rsidRPr="00790E14">
        <w:rPr>
          <w:rStyle w:val="af0"/>
          <w:i/>
          <w:iCs/>
          <w:sz w:val="24"/>
          <w:szCs w:val="24"/>
        </w:rPr>
        <w:t xml:space="preserve"> </w:t>
      </w:r>
      <w:r w:rsidRPr="00790E14">
        <w:rPr>
          <w:rStyle w:val="af0"/>
          <w:sz w:val="24"/>
          <w:szCs w:val="24"/>
        </w:rPr>
        <w:t>общего образования и не сопоставляются с результатами нормативно развивающихся сверстников.</w:t>
      </w:r>
    </w:p>
    <w:p w:rsidR="00790E14" w:rsidRPr="00790E14" w:rsidRDefault="00790E14" w:rsidP="00790E14">
      <w:pPr>
        <w:ind w:firstLine="709"/>
        <w:jc w:val="center"/>
        <w:rPr>
          <w:rStyle w:val="af0"/>
          <w:i/>
          <w:sz w:val="24"/>
          <w:szCs w:val="24"/>
        </w:rPr>
      </w:pPr>
      <w:bookmarkStart w:id="44" w:name="Заголовок_24"/>
      <w:r w:rsidRPr="00790E14">
        <w:rPr>
          <w:rStyle w:val="af0"/>
          <w:i/>
          <w:sz w:val="24"/>
          <w:szCs w:val="24"/>
        </w:rPr>
        <w:t>Личностные результаты</w:t>
      </w:r>
    </w:p>
    <w:bookmarkEnd w:id="44"/>
    <w:p w:rsidR="00790E14" w:rsidRPr="00790E14" w:rsidRDefault="00790E14" w:rsidP="00790E14">
      <w:pPr>
        <w:ind w:firstLine="709"/>
        <w:jc w:val="both"/>
        <w:rPr>
          <w:sz w:val="24"/>
          <w:szCs w:val="24"/>
        </w:rPr>
      </w:pPr>
      <w:r w:rsidRPr="00790E14">
        <w:rPr>
          <w:sz w:val="24"/>
          <w:szCs w:val="24"/>
        </w:rPr>
        <w:t xml:space="preserve">Личностные результаты освоения Примерной рабочей программы по математике на основе АООП ООО (вариант 2.2.2) достигаются в единстве учебной и воспитательной </w:t>
      </w:r>
      <w:r w:rsidRPr="00790E14">
        <w:rPr>
          <w:sz w:val="24"/>
          <w:szCs w:val="24"/>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0E14" w:rsidRPr="00790E14" w:rsidRDefault="00790E14" w:rsidP="00790E14">
      <w:pPr>
        <w:ind w:firstLine="709"/>
        <w:jc w:val="both"/>
        <w:rPr>
          <w:rStyle w:val="dash041e005f0431005f044b005f0447005f043d005f044b005f0439005f005fchar1char1"/>
        </w:rPr>
      </w:pPr>
      <w:r w:rsidRPr="00790E14">
        <w:rPr>
          <w:sz w:val="24"/>
          <w:szCs w:val="24"/>
        </w:rPr>
        <w:t>Личностные результаты освоения Примерной рабочей программы по математике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790E14">
        <w:rPr>
          <w:color w:val="0D0D0D" w:themeColor="text1" w:themeTint="F2"/>
          <w:sz w:val="24"/>
          <w:szCs w:val="24"/>
          <w:vertAlign w:val="superscript"/>
        </w:rPr>
        <w:footnoteReference w:id="82"/>
      </w:r>
      <w:r w:rsidRPr="00790E14">
        <w:rPr>
          <w:color w:val="0D0D0D" w:themeColor="text1" w:themeTint="F2"/>
          <w:sz w:val="24"/>
          <w:szCs w:val="24"/>
        </w:rPr>
        <w:t xml:space="preserve">) языка.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790E14">
        <w:rPr>
          <w:color w:val="0D0D0D" w:themeColor="text1" w:themeTint="F2"/>
          <w:sz w:val="24"/>
          <w:szCs w:val="24"/>
        </w:rPr>
        <w:lastRenderedPageBreak/>
        <w:t>собственных возможностей и ограничений, обусловленных нарушением слуха, потребностей рынка труда.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12. Уважительное отношения к труду, наличие опыта участия в социально значимом труде.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w:t>
      </w:r>
      <w:r w:rsidRPr="00790E14">
        <w:rPr>
          <w:color w:val="0D0D0D" w:themeColor="text1" w:themeTint="F2"/>
          <w:sz w:val="24"/>
          <w:szCs w:val="24"/>
        </w:rPr>
        <w:lastRenderedPageBreak/>
        <w:t>нарушениями слуха, другими ограничениями по здоровью и инвалидностью).</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90E14" w:rsidRPr="00790E14" w:rsidRDefault="00790E14" w:rsidP="00790E14">
      <w:pPr>
        <w:ind w:firstLine="709"/>
        <w:jc w:val="both"/>
        <w:rPr>
          <w:color w:val="0D0D0D" w:themeColor="text1" w:themeTint="F2"/>
          <w:sz w:val="24"/>
          <w:szCs w:val="24"/>
        </w:rPr>
      </w:pPr>
      <w:r w:rsidRPr="00790E14">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90E14" w:rsidRPr="00790E14" w:rsidRDefault="00790E14" w:rsidP="00790E14">
      <w:pPr>
        <w:ind w:firstLine="709"/>
        <w:jc w:val="both"/>
        <w:rPr>
          <w:bCs/>
          <w:sz w:val="24"/>
          <w:szCs w:val="24"/>
        </w:rPr>
      </w:pPr>
      <w:r w:rsidRPr="00790E14">
        <w:rPr>
          <w:color w:val="0D0D0D" w:themeColor="text1" w:themeTint="F2"/>
          <w:sz w:val="24"/>
          <w:szCs w:val="24"/>
        </w:rPr>
        <w:t xml:space="preserve">22. </w:t>
      </w:r>
      <w:r w:rsidRPr="00790E14">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790E14" w:rsidRPr="00790E14" w:rsidRDefault="00790E14" w:rsidP="00790E14">
      <w:pPr>
        <w:ind w:firstLine="709"/>
        <w:jc w:val="center"/>
        <w:rPr>
          <w:rStyle w:val="af0"/>
          <w:i/>
          <w:sz w:val="24"/>
          <w:szCs w:val="24"/>
        </w:rPr>
      </w:pPr>
      <w:bookmarkStart w:id="45" w:name="Заголовок_25"/>
      <w:r w:rsidRPr="00790E14">
        <w:rPr>
          <w:rStyle w:val="af0"/>
          <w:i/>
          <w:sz w:val="24"/>
          <w:szCs w:val="24"/>
        </w:rPr>
        <w:t>Метапредметные результаты</w:t>
      </w:r>
    </w:p>
    <w:bookmarkEnd w:id="45"/>
    <w:p w:rsidR="00790E14" w:rsidRPr="00790E14" w:rsidRDefault="00790E14" w:rsidP="00790E14">
      <w:pPr>
        <w:ind w:firstLine="709"/>
        <w:jc w:val="both"/>
        <w:rPr>
          <w:rFonts w:eastAsia="Times"/>
          <w:sz w:val="24"/>
          <w:szCs w:val="24"/>
        </w:rPr>
      </w:pPr>
      <w:r w:rsidRPr="00790E14">
        <w:rPr>
          <w:rStyle w:val="af0"/>
          <w:sz w:val="24"/>
          <w:szCs w:val="24"/>
        </w:rPr>
        <w:t>Метапредметные результаты</w:t>
      </w:r>
      <w:r w:rsidRPr="00790E14">
        <w:rPr>
          <w:sz w:val="24"/>
          <w:szCs w:val="24"/>
        </w:rPr>
        <w:t xml:space="preserve"> освоения Примерной рабочей программы по математике по варианту 2.2.2 АООП ООО соответствуют результатам, отражённым во ФГОС ООО и ООП ООО, но адаптированы применительно к особым образовательным потребностям обучающихся с нарушениями слуха.</w:t>
      </w:r>
    </w:p>
    <w:p w:rsidR="00790E14" w:rsidRPr="00790E14" w:rsidRDefault="00790E14" w:rsidP="00790E14">
      <w:pPr>
        <w:ind w:firstLine="709"/>
        <w:jc w:val="both"/>
        <w:rPr>
          <w:sz w:val="24"/>
          <w:szCs w:val="24"/>
        </w:rPr>
      </w:pPr>
      <w:r w:rsidRPr="00790E14">
        <w:rPr>
          <w:rFonts w:eastAsia="Times"/>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790E14">
        <w:rPr>
          <w:sz w:val="24"/>
          <w:szCs w:val="24"/>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rsidR="00790E14" w:rsidRPr="00790E14" w:rsidRDefault="00790E14" w:rsidP="00790E14">
      <w:pPr>
        <w:ind w:firstLine="709"/>
        <w:jc w:val="both"/>
        <w:rPr>
          <w:i/>
          <w:sz w:val="24"/>
          <w:szCs w:val="24"/>
        </w:rPr>
      </w:pPr>
      <w:r w:rsidRPr="00790E14">
        <w:rPr>
          <w:i/>
          <w:sz w:val="24"/>
          <w:szCs w:val="24"/>
        </w:rPr>
        <w:t xml:space="preserve">1. Универсальные </w:t>
      </w:r>
      <w:r w:rsidRPr="00790E14">
        <w:rPr>
          <w:b/>
          <w:i/>
          <w:sz w:val="24"/>
          <w:szCs w:val="24"/>
        </w:rPr>
        <w:t>познавательные</w:t>
      </w:r>
      <w:r w:rsidRPr="00790E14">
        <w:rPr>
          <w:i/>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90E14" w:rsidRPr="00790E14" w:rsidRDefault="00790E14" w:rsidP="00790E14">
      <w:pPr>
        <w:ind w:firstLine="709"/>
        <w:jc w:val="both"/>
        <w:rPr>
          <w:b/>
          <w:i/>
          <w:sz w:val="24"/>
          <w:szCs w:val="24"/>
        </w:rPr>
      </w:pPr>
      <w:r w:rsidRPr="00790E14">
        <w:rPr>
          <w:b/>
          <w:i/>
          <w:sz w:val="24"/>
          <w:szCs w:val="24"/>
        </w:rPr>
        <w:t>Базовые логические действия:</w:t>
      </w:r>
    </w:p>
    <w:p w:rsidR="00790E14" w:rsidRPr="00790E14" w:rsidRDefault="00790E14" w:rsidP="00790E14">
      <w:pPr>
        <w:ind w:firstLine="709"/>
        <w:jc w:val="both"/>
        <w:rPr>
          <w:sz w:val="24"/>
          <w:szCs w:val="24"/>
        </w:rPr>
      </w:pPr>
      <w:r w:rsidRPr="00790E14">
        <w:rPr>
          <w:sz w:val="24"/>
          <w:szCs w:val="24"/>
        </w:rPr>
        <w:t xml:space="preserve">– выявлять (самостоятельно и/или с помощью учителя/других участников образовательно-коррекционного процесса) и характеризовать существенные признаки математических объектов, понятий, отношений между понятиями; формулировать с использованием доступных средств коммуникации, включая устно-дактильную речь, определения понятий; устанавливать существенный признак классификации, основания для обобщения и сравнения, критерии проводимого анализа; </w:t>
      </w:r>
    </w:p>
    <w:p w:rsidR="00790E14" w:rsidRPr="00790E14" w:rsidRDefault="00790E14" w:rsidP="00790E14">
      <w:pPr>
        <w:ind w:firstLine="709"/>
        <w:jc w:val="both"/>
        <w:rPr>
          <w:sz w:val="24"/>
          <w:szCs w:val="24"/>
        </w:rPr>
      </w:pPr>
      <w:r w:rsidRPr="00790E14">
        <w:rPr>
          <w:sz w:val="24"/>
          <w:szCs w:val="24"/>
        </w:rPr>
        <w:lastRenderedPageBreak/>
        <w:t xml:space="preserve">– воспринимать и с использованием доступных средств коммуникации, включая устно-дактильную речь, формулировать, преобразовывать суждения: утвердительные и отрицательные, единичные, частные и общие; условные; </w:t>
      </w:r>
    </w:p>
    <w:p w:rsidR="00790E14" w:rsidRPr="00790E14" w:rsidRDefault="00790E14" w:rsidP="00790E14">
      <w:pPr>
        <w:ind w:firstLine="709"/>
        <w:jc w:val="both"/>
        <w:rPr>
          <w:sz w:val="24"/>
          <w:szCs w:val="24"/>
        </w:rPr>
      </w:pPr>
      <w:r w:rsidRPr="00790E14">
        <w:rPr>
          <w:sz w:val="24"/>
          <w:szCs w:val="24"/>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90E14" w:rsidRPr="00790E14" w:rsidRDefault="00790E14" w:rsidP="00790E14">
      <w:pPr>
        <w:ind w:firstLine="709"/>
        <w:jc w:val="both"/>
        <w:rPr>
          <w:sz w:val="24"/>
          <w:szCs w:val="24"/>
        </w:rPr>
      </w:pPr>
      <w:r w:rsidRPr="00790E14">
        <w:rPr>
          <w:sz w:val="24"/>
          <w:szCs w:val="24"/>
        </w:rPr>
        <w:t xml:space="preserve">– делать выводы (самостоятельно и/или с помощью учителя/других участников образовательно-коррекционного процесса) с использованием законов логики, дедуктивных и индуктивных умозаключений, умозаключений по аналогии; </w:t>
      </w:r>
    </w:p>
    <w:p w:rsidR="00790E14" w:rsidRPr="00790E14" w:rsidRDefault="00790E14" w:rsidP="00790E14">
      <w:pPr>
        <w:ind w:firstLine="709"/>
        <w:jc w:val="both"/>
        <w:rPr>
          <w:sz w:val="24"/>
          <w:szCs w:val="24"/>
        </w:rPr>
      </w:pPr>
      <w:r w:rsidRPr="00790E14">
        <w:rPr>
          <w:sz w:val="24"/>
          <w:szCs w:val="24"/>
        </w:rPr>
        <w:t xml:space="preserve">– разбирать доказательства математических утверждений (прямые и от противного), проводить (самостоятельно и/или с помощью учителя/других участников образовательно-коррекционного процесса) несложные доказательства математических фактов, приводить примеры и контрпримеры; обосновывать собственные рассуждения; </w:t>
      </w:r>
    </w:p>
    <w:p w:rsidR="00790E14" w:rsidRPr="00790E14" w:rsidRDefault="00790E14" w:rsidP="00790E14">
      <w:pPr>
        <w:ind w:firstLine="709"/>
        <w:jc w:val="both"/>
        <w:rPr>
          <w:sz w:val="24"/>
          <w:szCs w:val="24"/>
        </w:rPr>
      </w:pPr>
      <w:r w:rsidRPr="00790E14">
        <w:rPr>
          <w:sz w:val="24"/>
          <w:szCs w:val="24"/>
        </w:rPr>
        <w:t>– выбирать способ решения учебной задачи (сравнивать несколько вариантов решения, выбирать (самостоятельно и/или с помощью учителя/других участников образовательно-коррекционного процесса) наиболее подходящий.</w:t>
      </w:r>
    </w:p>
    <w:p w:rsidR="00790E14" w:rsidRPr="00790E14" w:rsidRDefault="00790E14" w:rsidP="00790E14">
      <w:pPr>
        <w:ind w:firstLine="709"/>
        <w:jc w:val="both"/>
        <w:rPr>
          <w:b/>
          <w:i/>
          <w:sz w:val="24"/>
          <w:szCs w:val="24"/>
        </w:rPr>
      </w:pPr>
      <w:r w:rsidRPr="00790E14">
        <w:rPr>
          <w:b/>
          <w:i/>
          <w:sz w:val="24"/>
          <w:szCs w:val="24"/>
        </w:rPr>
        <w:t>Базовые исследовательские действия:</w:t>
      </w:r>
    </w:p>
    <w:p w:rsidR="00790E14" w:rsidRPr="00790E14" w:rsidRDefault="00790E14" w:rsidP="00790E14">
      <w:pPr>
        <w:ind w:firstLine="709"/>
        <w:jc w:val="both"/>
        <w:rPr>
          <w:sz w:val="24"/>
          <w:szCs w:val="24"/>
        </w:rPr>
      </w:pPr>
      <w:r w:rsidRPr="00790E14">
        <w:rPr>
          <w:sz w:val="24"/>
          <w:szCs w:val="24"/>
        </w:rPr>
        <w:t>– использовать вопросы как исследовательский инструмент познания; самостоятельно и/или с помощью учителя/других участников образовательно-коррекционного процесса формулировать вопросы, фиксирующие противоречие, проблему, устанавливать искомое и данное, формировать гипотезу; с использованием доступных средств коммуникации, включая устно-дактильную речь, аргументировать свою позицию, мнение;</w:t>
      </w:r>
    </w:p>
    <w:p w:rsidR="00790E14" w:rsidRPr="00790E14" w:rsidRDefault="00790E14" w:rsidP="00790E14">
      <w:pPr>
        <w:ind w:firstLine="709"/>
        <w:jc w:val="both"/>
        <w:rPr>
          <w:sz w:val="24"/>
          <w:szCs w:val="24"/>
        </w:rPr>
      </w:pPr>
      <w:r w:rsidRPr="00790E14">
        <w:rPr>
          <w:sz w:val="24"/>
          <w:szCs w:val="24"/>
        </w:rPr>
        <w:t xml:space="preserve">– проводить по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790E14" w:rsidRPr="00790E14" w:rsidRDefault="00790E14" w:rsidP="00790E14">
      <w:pPr>
        <w:ind w:firstLine="709"/>
        <w:jc w:val="both"/>
        <w:rPr>
          <w:sz w:val="24"/>
          <w:szCs w:val="24"/>
        </w:rPr>
      </w:pPr>
      <w:r w:rsidRPr="00790E14">
        <w:rPr>
          <w:sz w:val="24"/>
          <w:szCs w:val="24"/>
        </w:rPr>
        <w:t xml:space="preserve">– с использованием доступных средств коммуникации, включая устно-дактильную речь,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790E14" w:rsidRPr="00790E14" w:rsidRDefault="00790E14" w:rsidP="00790E14">
      <w:pPr>
        <w:ind w:firstLine="709"/>
        <w:jc w:val="both"/>
        <w:rPr>
          <w:sz w:val="24"/>
          <w:szCs w:val="24"/>
        </w:rPr>
      </w:pPr>
      <w:r w:rsidRPr="00790E14">
        <w:rPr>
          <w:sz w:val="24"/>
          <w:szCs w:val="24"/>
        </w:rPr>
        <w:t xml:space="preserve">– самостоятельно и/или с помощью учителя/других участников образовательно-коррекционного процесса прогнозировать возможное развитие процесса, а также выдвигать предположения о его развитии в новых условиях. </w:t>
      </w:r>
    </w:p>
    <w:p w:rsidR="00790E14" w:rsidRPr="00790E14" w:rsidRDefault="00790E14" w:rsidP="00790E14">
      <w:pPr>
        <w:ind w:firstLine="709"/>
        <w:jc w:val="both"/>
        <w:rPr>
          <w:b/>
          <w:i/>
          <w:sz w:val="24"/>
          <w:szCs w:val="24"/>
        </w:rPr>
      </w:pPr>
      <w:r w:rsidRPr="00790E14">
        <w:rPr>
          <w:b/>
          <w:i/>
          <w:sz w:val="24"/>
          <w:szCs w:val="24"/>
        </w:rPr>
        <w:t>Работа с информацией:</w:t>
      </w:r>
    </w:p>
    <w:p w:rsidR="00790E14" w:rsidRPr="00790E14" w:rsidRDefault="00790E14" w:rsidP="00790E14">
      <w:pPr>
        <w:ind w:firstLine="709"/>
        <w:jc w:val="both"/>
        <w:rPr>
          <w:sz w:val="24"/>
          <w:szCs w:val="24"/>
        </w:rPr>
      </w:pPr>
      <w:r w:rsidRPr="00790E14">
        <w:rPr>
          <w:sz w:val="24"/>
          <w:szCs w:val="24"/>
        </w:rPr>
        <w:t xml:space="preserve">– выявлять недостаточность и избыточность информации, данных, необходимых для решения задачи; </w:t>
      </w:r>
    </w:p>
    <w:p w:rsidR="00790E14" w:rsidRPr="00790E14" w:rsidRDefault="00790E14" w:rsidP="00790E14">
      <w:pPr>
        <w:ind w:firstLine="709"/>
        <w:jc w:val="both"/>
        <w:rPr>
          <w:sz w:val="24"/>
          <w:szCs w:val="24"/>
        </w:rPr>
      </w:pPr>
      <w:r w:rsidRPr="00790E14">
        <w:rPr>
          <w:sz w:val="24"/>
          <w:szCs w:val="24"/>
        </w:rPr>
        <w:t xml:space="preserve">– самостоятельно и/или с помощью учителя/других участников образовательно-коррекционного процесса выбирать, анализировать, систематизировать и интерпретировать информацию различных видов и форм представления; </w:t>
      </w:r>
    </w:p>
    <w:p w:rsidR="00790E14" w:rsidRPr="00790E14" w:rsidRDefault="00790E14" w:rsidP="00790E14">
      <w:pPr>
        <w:ind w:firstLine="709"/>
        <w:jc w:val="both"/>
        <w:rPr>
          <w:sz w:val="24"/>
          <w:szCs w:val="24"/>
        </w:rPr>
      </w:pPr>
      <w:r w:rsidRPr="00790E14">
        <w:rPr>
          <w:sz w:val="24"/>
          <w:szCs w:val="24"/>
        </w:rPr>
        <w:t xml:space="preserve">– выбирать форму представления информации и иллюстрировать решаемые задачи схемами, диаграммами, иной графикой и их комбинациями; </w:t>
      </w:r>
    </w:p>
    <w:p w:rsidR="00790E14" w:rsidRPr="00790E14" w:rsidRDefault="00790E14" w:rsidP="00790E14">
      <w:pPr>
        <w:ind w:firstLine="709"/>
        <w:jc w:val="both"/>
        <w:rPr>
          <w:sz w:val="24"/>
          <w:szCs w:val="24"/>
        </w:rPr>
      </w:pPr>
      <w:r w:rsidRPr="00790E14">
        <w:rPr>
          <w:sz w:val="24"/>
          <w:szCs w:val="24"/>
        </w:rPr>
        <w:t>– оценивать надёжность информации по критериям, предложенным учителем или сформулированным самостоятельно и/или с помощью учителя/других участников образовательно-коррекционного процесса.</w:t>
      </w:r>
    </w:p>
    <w:p w:rsidR="00790E14" w:rsidRPr="00790E14" w:rsidRDefault="00790E14" w:rsidP="00790E14">
      <w:pPr>
        <w:ind w:firstLine="709"/>
        <w:jc w:val="both"/>
        <w:rPr>
          <w:i/>
          <w:sz w:val="24"/>
          <w:szCs w:val="24"/>
        </w:rPr>
      </w:pPr>
      <w:r w:rsidRPr="00790E14">
        <w:rPr>
          <w:i/>
          <w:sz w:val="24"/>
          <w:szCs w:val="24"/>
        </w:rPr>
        <w:t xml:space="preserve">2. Универсальные коммуникативные действия обеспечивают сформированность социальных навыков обучающихся. </w:t>
      </w:r>
    </w:p>
    <w:p w:rsidR="00790E14" w:rsidRPr="00790E14" w:rsidRDefault="00790E14" w:rsidP="00790E14">
      <w:pPr>
        <w:ind w:firstLine="709"/>
        <w:jc w:val="both"/>
        <w:rPr>
          <w:b/>
          <w:i/>
          <w:sz w:val="24"/>
          <w:szCs w:val="24"/>
        </w:rPr>
      </w:pPr>
      <w:r w:rsidRPr="00790E14">
        <w:rPr>
          <w:b/>
          <w:i/>
          <w:sz w:val="24"/>
          <w:szCs w:val="24"/>
        </w:rPr>
        <w:t>Общение:</w:t>
      </w:r>
    </w:p>
    <w:p w:rsidR="00790E14" w:rsidRPr="00790E14" w:rsidRDefault="00790E14" w:rsidP="00790E14">
      <w:pPr>
        <w:ind w:firstLine="709"/>
        <w:jc w:val="both"/>
        <w:rPr>
          <w:sz w:val="24"/>
          <w:szCs w:val="24"/>
        </w:rPr>
      </w:pPr>
      <w:r w:rsidRPr="00790E14">
        <w:rPr>
          <w:sz w:val="24"/>
          <w:szCs w:val="24"/>
        </w:rPr>
        <w:t xml:space="preserve">– воспринимать и формулировать с использованием доступных средств коммуникации, включая устно-дактильную речь, суждения в соответствии с условиями и целями общения; выражать свою точку зрения в устных/устно-дактильных и письменных текстах, давать пояснения по ходу решения задачи, комментировать полученный результат; </w:t>
      </w:r>
    </w:p>
    <w:p w:rsidR="00790E14" w:rsidRPr="00790E14" w:rsidRDefault="00790E14" w:rsidP="00790E14">
      <w:pPr>
        <w:ind w:firstLine="709"/>
        <w:jc w:val="both"/>
        <w:rPr>
          <w:sz w:val="24"/>
          <w:szCs w:val="24"/>
        </w:rPr>
      </w:pPr>
      <w:r w:rsidRPr="00790E14">
        <w:rPr>
          <w:sz w:val="24"/>
          <w:szCs w:val="24"/>
        </w:rPr>
        <w:t xml:space="preserve">– в ходе обсуждения задавать вопросы по существу обсуждаемой темы, проблемы, </w:t>
      </w:r>
      <w:r w:rsidRPr="00790E14">
        <w:rPr>
          <w:sz w:val="24"/>
          <w:szCs w:val="24"/>
        </w:rPr>
        <w:lastRenderedPageBreak/>
        <w:t xml:space="preserve">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и с использованием доступных средств коммуникации, включая устно-дактильную речь, формулировать разногласия, свои возражения; </w:t>
      </w:r>
    </w:p>
    <w:p w:rsidR="00790E14" w:rsidRPr="00790E14" w:rsidRDefault="00790E14" w:rsidP="00790E14">
      <w:pPr>
        <w:ind w:firstLine="709"/>
        <w:jc w:val="both"/>
        <w:rPr>
          <w:sz w:val="24"/>
          <w:szCs w:val="24"/>
        </w:rPr>
      </w:pPr>
      <w:r w:rsidRPr="00790E14">
        <w:rPr>
          <w:sz w:val="24"/>
          <w:szCs w:val="24"/>
        </w:rPr>
        <w:t>– представлять результаты решения задачи, эксперимента, исследования, проекта; самостоятельно и/или с помощью учителя/других участников образовательно-коррекционного процесса выбирать формат выступления с учётом задач презентации и особенностей аудитории.</w:t>
      </w:r>
    </w:p>
    <w:p w:rsidR="00790E14" w:rsidRPr="00790E14" w:rsidRDefault="00790E14" w:rsidP="00790E14">
      <w:pPr>
        <w:ind w:firstLine="709"/>
        <w:jc w:val="both"/>
        <w:rPr>
          <w:b/>
          <w:i/>
          <w:sz w:val="24"/>
          <w:szCs w:val="24"/>
        </w:rPr>
      </w:pPr>
      <w:r w:rsidRPr="00790E14">
        <w:rPr>
          <w:b/>
          <w:i/>
          <w:sz w:val="24"/>
          <w:szCs w:val="24"/>
        </w:rPr>
        <w:t>Сотрудничество:</w:t>
      </w:r>
    </w:p>
    <w:p w:rsidR="00790E14" w:rsidRPr="00790E14" w:rsidRDefault="00790E14" w:rsidP="00790E14">
      <w:pPr>
        <w:ind w:firstLine="709"/>
        <w:jc w:val="both"/>
        <w:rPr>
          <w:sz w:val="24"/>
          <w:szCs w:val="24"/>
        </w:rPr>
      </w:pPr>
      <w:r w:rsidRPr="00790E14">
        <w:rPr>
          <w:sz w:val="24"/>
          <w:szCs w:val="24"/>
        </w:rPr>
        <w:t xml:space="preserve">–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790E14" w:rsidRPr="00790E14" w:rsidRDefault="00790E14" w:rsidP="00790E14">
      <w:pPr>
        <w:ind w:firstLine="709"/>
        <w:jc w:val="both"/>
        <w:rPr>
          <w:sz w:val="24"/>
          <w:szCs w:val="24"/>
        </w:rPr>
      </w:pPr>
      <w:r w:rsidRPr="00790E14">
        <w:rPr>
          <w:sz w:val="24"/>
          <w:szCs w:val="24"/>
        </w:rPr>
        <w:t>– участвовать в групповых формах работы (обсуждения, обмен мнениями, мозговые штурмы и др. – с использованием доступных речевых средств);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90E14" w:rsidRPr="00790E14" w:rsidRDefault="00790E14" w:rsidP="00790E14">
      <w:pPr>
        <w:ind w:firstLine="709"/>
        <w:jc w:val="both"/>
        <w:rPr>
          <w:i/>
          <w:sz w:val="24"/>
          <w:szCs w:val="24"/>
        </w:rPr>
      </w:pPr>
      <w:r w:rsidRPr="00790E14">
        <w:rPr>
          <w:i/>
          <w:sz w:val="24"/>
          <w:szCs w:val="24"/>
        </w:rPr>
        <w:t>3. Универсальные регулятивные действия обеспечивают формирование смысловых установок и жизненных навыков личности.</w:t>
      </w:r>
    </w:p>
    <w:p w:rsidR="00790E14" w:rsidRPr="00790E14" w:rsidRDefault="00790E14" w:rsidP="00790E14">
      <w:pPr>
        <w:ind w:firstLine="709"/>
        <w:jc w:val="both"/>
        <w:rPr>
          <w:b/>
          <w:i/>
          <w:sz w:val="24"/>
          <w:szCs w:val="24"/>
        </w:rPr>
      </w:pPr>
      <w:r w:rsidRPr="00790E14">
        <w:rPr>
          <w:b/>
          <w:i/>
          <w:sz w:val="24"/>
          <w:szCs w:val="24"/>
        </w:rPr>
        <w:t xml:space="preserve">Самоорганизация: </w:t>
      </w:r>
    </w:p>
    <w:p w:rsidR="00790E14" w:rsidRPr="00790E14" w:rsidRDefault="00790E14" w:rsidP="00790E14">
      <w:pPr>
        <w:ind w:firstLine="709"/>
        <w:jc w:val="both"/>
        <w:rPr>
          <w:sz w:val="24"/>
          <w:szCs w:val="24"/>
        </w:rPr>
      </w:pPr>
      <w:r w:rsidRPr="00790E14">
        <w:rPr>
          <w:sz w:val="24"/>
          <w:szCs w:val="24"/>
        </w:rPr>
        <w:t>–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90E14" w:rsidRPr="00790E14" w:rsidRDefault="00790E14" w:rsidP="00790E14">
      <w:pPr>
        <w:ind w:firstLine="709"/>
        <w:jc w:val="both"/>
        <w:rPr>
          <w:b/>
          <w:i/>
          <w:sz w:val="24"/>
          <w:szCs w:val="24"/>
        </w:rPr>
      </w:pPr>
      <w:r w:rsidRPr="00790E14">
        <w:rPr>
          <w:b/>
          <w:i/>
          <w:sz w:val="24"/>
          <w:szCs w:val="24"/>
        </w:rPr>
        <w:t>Самоконтроль:</w:t>
      </w:r>
    </w:p>
    <w:p w:rsidR="00790E14" w:rsidRPr="00790E14" w:rsidRDefault="00790E14" w:rsidP="00790E14">
      <w:pPr>
        <w:ind w:firstLine="709"/>
        <w:jc w:val="both"/>
        <w:rPr>
          <w:sz w:val="24"/>
          <w:szCs w:val="24"/>
        </w:rPr>
      </w:pPr>
      <w:r w:rsidRPr="00790E14">
        <w:rPr>
          <w:sz w:val="24"/>
          <w:szCs w:val="24"/>
        </w:rPr>
        <w:t xml:space="preserve">– владеть способами самопроверки, самоконтроля процесса и результата решения математической задачи; </w:t>
      </w:r>
    </w:p>
    <w:p w:rsidR="00790E14" w:rsidRPr="00790E14" w:rsidRDefault="00790E14" w:rsidP="00790E14">
      <w:pPr>
        <w:ind w:firstLine="709"/>
        <w:jc w:val="both"/>
        <w:rPr>
          <w:sz w:val="24"/>
          <w:szCs w:val="24"/>
        </w:rPr>
      </w:pPr>
      <w:r w:rsidRPr="00790E14">
        <w:rPr>
          <w:sz w:val="24"/>
          <w:szCs w:val="24"/>
        </w:rPr>
        <w:t xml:space="preserve">–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790E14" w:rsidRPr="00790E14" w:rsidRDefault="00790E14" w:rsidP="00790E14">
      <w:pPr>
        <w:ind w:firstLine="709"/>
        <w:jc w:val="both"/>
        <w:rPr>
          <w:sz w:val="24"/>
          <w:szCs w:val="24"/>
        </w:rPr>
      </w:pPr>
      <w:r w:rsidRPr="00790E14">
        <w:rPr>
          <w:sz w:val="24"/>
          <w:szCs w:val="24"/>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90E14" w:rsidRPr="00790E14" w:rsidRDefault="00790E14" w:rsidP="00790E14">
      <w:pPr>
        <w:ind w:firstLine="709"/>
        <w:jc w:val="center"/>
        <w:rPr>
          <w:rStyle w:val="af0"/>
          <w:b/>
          <w:i/>
          <w:sz w:val="24"/>
          <w:szCs w:val="24"/>
        </w:rPr>
      </w:pPr>
      <w:bookmarkStart w:id="46" w:name="Заголовок_26"/>
      <w:r w:rsidRPr="00790E14">
        <w:rPr>
          <w:rStyle w:val="af0"/>
          <w:i/>
          <w:sz w:val="24"/>
          <w:szCs w:val="24"/>
        </w:rPr>
        <w:t>Предметные результаты</w:t>
      </w:r>
    </w:p>
    <w:bookmarkEnd w:id="46"/>
    <w:p w:rsidR="00790E14" w:rsidRPr="00790E14" w:rsidRDefault="00790E14" w:rsidP="00790E14">
      <w:pPr>
        <w:tabs>
          <w:tab w:val="left" w:pos="993"/>
        </w:tabs>
        <w:ind w:firstLine="709"/>
        <w:jc w:val="both"/>
        <w:rPr>
          <w:sz w:val="24"/>
          <w:szCs w:val="24"/>
        </w:rPr>
      </w:pPr>
      <w:r w:rsidRPr="00790E14">
        <w:rPr>
          <w:sz w:val="24"/>
          <w:szCs w:val="24"/>
        </w:rPr>
        <w:t>В соответствии с требованиями стандарта и спецификой содержания предметных областей, включающих конкретные учебные предметы, а также коррекционно-развивающие курсы по Программе коррекционной работы, предметные результаты освоения обучающимися с нарушениями слуха АООП ООО (вариант 2.2.2) ориентированы:</w:t>
      </w:r>
    </w:p>
    <w:p w:rsidR="00790E14" w:rsidRPr="00790E14" w:rsidRDefault="00790E14" w:rsidP="00790E14">
      <w:pPr>
        <w:tabs>
          <w:tab w:val="left" w:pos="993"/>
        </w:tabs>
        <w:ind w:firstLine="709"/>
        <w:jc w:val="both"/>
        <w:rPr>
          <w:sz w:val="24"/>
          <w:szCs w:val="24"/>
        </w:rPr>
      </w:pPr>
      <w:r w:rsidRPr="00790E14">
        <w:rPr>
          <w:sz w:val="24"/>
          <w:szCs w:val="24"/>
        </w:rPr>
        <w:t xml:space="preserve">– на применение знаний, умений и навыков в учебных ситуациях и реальных жизненных условиях, </w:t>
      </w:r>
    </w:p>
    <w:p w:rsidR="00790E14" w:rsidRPr="00790E14" w:rsidRDefault="00790E14" w:rsidP="00790E14">
      <w:pPr>
        <w:tabs>
          <w:tab w:val="left" w:pos="993"/>
        </w:tabs>
        <w:ind w:firstLine="709"/>
        <w:jc w:val="both"/>
        <w:rPr>
          <w:sz w:val="24"/>
          <w:szCs w:val="24"/>
        </w:rPr>
      </w:pPr>
      <w:r w:rsidRPr="00790E14">
        <w:rPr>
          <w:sz w:val="24"/>
          <w:szCs w:val="24"/>
        </w:rPr>
        <w:t>– на успешное обучение на следующем уровне общего образования.</w:t>
      </w:r>
    </w:p>
    <w:p w:rsidR="00790E14" w:rsidRPr="00790E14" w:rsidRDefault="00790E14" w:rsidP="00790E14">
      <w:pPr>
        <w:tabs>
          <w:tab w:val="left" w:pos="993"/>
        </w:tabs>
        <w:ind w:firstLine="709"/>
        <w:jc w:val="both"/>
        <w:rPr>
          <w:color w:val="0D0D0D" w:themeColor="text1" w:themeTint="F2"/>
          <w:sz w:val="24"/>
          <w:szCs w:val="24"/>
        </w:rPr>
      </w:pPr>
      <w:r w:rsidRPr="00790E14">
        <w:rPr>
          <w:rStyle w:val="af0"/>
          <w:sz w:val="24"/>
          <w:szCs w:val="24"/>
        </w:rPr>
        <w:t>Планируемые предметные результаты обучения</w:t>
      </w:r>
      <w:r w:rsidRPr="00790E14">
        <w:rPr>
          <w:sz w:val="24"/>
          <w:szCs w:val="24"/>
        </w:rPr>
        <w:t xml:space="preserve"> по АООП ООО (вариант 2.2.2) применительно к дисциплине предметной области «Математика и информатика», подвернуты коррективам и дополнены специальными требованиями – с учётом особых образовательных потребностей обучающихся с нарушениями слуха</w:t>
      </w:r>
      <w:r w:rsidRPr="00790E14">
        <w:rPr>
          <w:color w:val="0D0D0D" w:themeColor="text1" w:themeTint="F2"/>
          <w:sz w:val="24"/>
          <w:szCs w:val="24"/>
        </w:rPr>
        <w:t>.</w:t>
      </w:r>
    </w:p>
    <w:p w:rsidR="00790E14" w:rsidRPr="00790E14" w:rsidRDefault="00790E14" w:rsidP="00790E14">
      <w:pPr>
        <w:tabs>
          <w:tab w:val="left" w:pos="993"/>
        </w:tabs>
        <w:ind w:firstLine="709"/>
        <w:jc w:val="both"/>
        <w:rPr>
          <w:color w:val="0D0D0D" w:themeColor="text1" w:themeTint="F2"/>
          <w:sz w:val="24"/>
          <w:szCs w:val="24"/>
        </w:rPr>
      </w:pPr>
      <w:r w:rsidRPr="00790E14">
        <w:rPr>
          <w:color w:val="0D0D0D" w:themeColor="text1" w:themeTint="F2"/>
          <w:sz w:val="24"/>
          <w:szCs w:val="24"/>
        </w:rPr>
        <w:t xml:space="preserve">Предметные результаты освоения программы по математике представлены по годам обучения в следующих разделах программы в рамках отдельных курсов: </w:t>
      </w:r>
    </w:p>
    <w:p w:rsidR="00790E14" w:rsidRPr="00790E14" w:rsidRDefault="00790E14" w:rsidP="0063027A">
      <w:pPr>
        <w:pStyle w:val="ab"/>
        <w:widowControl w:val="0"/>
        <w:numPr>
          <w:ilvl w:val="0"/>
          <w:numId w:val="177"/>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790E14">
        <w:rPr>
          <w:rFonts w:ascii="Times New Roman" w:hAnsi="Times New Roman" w:cs="Times New Roman"/>
          <w:color w:val="0D0D0D" w:themeColor="text1" w:themeTint="F2"/>
          <w:sz w:val="24"/>
          <w:szCs w:val="24"/>
        </w:rPr>
        <w:t>в 5–6 классах – курса «Математика»,</w:t>
      </w:r>
    </w:p>
    <w:p w:rsidR="00790E14" w:rsidRPr="00790E14" w:rsidRDefault="00790E14" w:rsidP="0063027A">
      <w:pPr>
        <w:pStyle w:val="ab"/>
        <w:widowControl w:val="0"/>
        <w:numPr>
          <w:ilvl w:val="0"/>
          <w:numId w:val="177"/>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790E14">
        <w:rPr>
          <w:rFonts w:ascii="Times New Roman" w:hAnsi="Times New Roman" w:cs="Times New Roman"/>
          <w:color w:val="0D0D0D" w:themeColor="text1" w:themeTint="F2"/>
          <w:sz w:val="24"/>
          <w:szCs w:val="24"/>
        </w:rPr>
        <w:t>в 7–9 классах – курсов «Алгебра», «Геометрия», «Вероятность и статистика».</w:t>
      </w:r>
    </w:p>
    <w:p w:rsidR="00790E14" w:rsidRPr="00790E14" w:rsidRDefault="00790E14" w:rsidP="00790E14">
      <w:pPr>
        <w:tabs>
          <w:tab w:val="left" w:pos="993"/>
        </w:tabs>
        <w:ind w:firstLine="709"/>
        <w:jc w:val="both"/>
        <w:rPr>
          <w:color w:val="0D0D0D" w:themeColor="text1" w:themeTint="F2"/>
          <w:sz w:val="24"/>
          <w:szCs w:val="24"/>
        </w:rPr>
      </w:pPr>
      <w:r w:rsidRPr="00790E14">
        <w:rPr>
          <w:color w:val="0D0D0D" w:themeColor="text1" w:themeTint="F2"/>
          <w:sz w:val="24"/>
          <w:szCs w:val="24"/>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w:t>
      </w:r>
      <w:r w:rsidRPr="00790E14">
        <w:rPr>
          <w:color w:val="0D0D0D" w:themeColor="text1" w:themeTint="F2"/>
          <w:sz w:val="24"/>
          <w:szCs w:val="24"/>
        </w:rPr>
        <w:lastRenderedPageBreak/>
        <w:t>названных курсов.</w:t>
      </w:r>
    </w:p>
    <w:p w:rsidR="00790E14" w:rsidRPr="00790E14" w:rsidRDefault="00790E14" w:rsidP="00790E14">
      <w:pPr>
        <w:tabs>
          <w:tab w:val="left" w:pos="993"/>
        </w:tabs>
        <w:ind w:firstLine="709"/>
        <w:jc w:val="center"/>
        <w:rPr>
          <w:b/>
          <w:i/>
          <w:color w:val="0D0D0D" w:themeColor="text1" w:themeTint="F2"/>
          <w:sz w:val="24"/>
          <w:szCs w:val="24"/>
        </w:rPr>
      </w:pPr>
      <w:bookmarkStart w:id="47" w:name="Заголовок_27"/>
      <w:r w:rsidRPr="00790E14">
        <w:rPr>
          <w:rStyle w:val="af0"/>
          <w:i/>
          <w:sz w:val="24"/>
          <w:szCs w:val="24"/>
        </w:rPr>
        <w:t xml:space="preserve">Предметные результаты </w:t>
      </w:r>
      <w:r w:rsidRPr="00790E14">
        <w:rPr>
          <w:b/>
          <w:i/>
          <w:sz w:val="24"/>
          <w:szCs w:val="24"/>
        </w:rPr>
        <w:t>учебного курса «Математика»</w:t>
      </w:r>
    </w:p>
    <w:bookmarkEnd w:id="47"/>
    <w:p w:rsidR="00790E14" w:rsidRPr="00790E14" w:rsidRDefault="00790E14" w:rsidP="00790E14">
      <w:pPr>
        <w:tabs>
          <w:tab w:val="left" w:pos="993"/>
        </w:tabs>
        <w:ind w:firstLine="709"/>
        <w:jc w:val="both"/>
        <w:rPr>
          <w:color w:val="0D0D0D" w:themeColor="text1" w:themeTint="F2"/>
          <w:sz w:val="24"/>
          <w:szCs w:val="24"/>
        </w:rPr>
      </w:pPr>
      <w:r w:rsidRPr="00790E14">
        <w:rPr>
          <w:sz w:val="24"/>
          <w:szCs w:val="24"/>
        </w:rPr>
        <w:t>Освоение учебного курса «Математика» в 5</w:t>
      </w:r>
      <w:r w:rsidRPr="00790E14">
        <w:rPr>
          <w:color w:val="0D0D0D" w:themeColor="text1" w:themeTint="F2"/>
          <w:sz w:val="24"/>
          <w:szCs w:val="24"/>
        </w:rPr>
        <w:t>–</w:t>
      </w:r>
      <w:r w:rsidRPr="00790E14">
        <w:rPr>
          <w:sz w:val="24"/>
          <w:szCs w:val="24"/>
        </w:rPr>
        <w:t>6 классах должно обеспечивать достижение указанных ниже предметных образовательных результатов.</w:t>
      </w:r>
    </w:p>
    <w:p w:rsidR="00790E14" w:rsidRPr="00790E14" w:rsidRDefault="00790E14" w:rsidP="00790E14">
      <w:pPr>
        <w:tabs>
          <w:tab w:val="left" w:pos="993"/>
        </w:tabs>
        <w:ind w:firstLine="709"/>
        <w:jc w:val="both"/>
        <w:rPr>
          <w:b/>
          <w:sz w:val="24"/>
          <w:szCs w:val="24"/>
        </w:rPr>
      </w:pPr>
      <w:bookmarkStart w:id="48" w:name="Заголовок_28"/>
      <w:r w:rsidRPr="00790E14">
        <w:rPr>
          <w:b/>
          <w:sz w:val="24"/>
          <w:szCs w:val="24"/>
        </w:rPr>
        <w:t>5 КЛАСС</w:t>
      </w:r>
    </w:p>
    <w:bookmarkEnd w:id="48"/>
    <w:p w:rsidR="00790E14" w:rsidRPr="00790E14" w:rsidRDefault="00790E14" w:rsidP="00790E14">
      <w:pPr>
        <w:tabs>
          <w:tab w:val="left" w:pos="993"/>
        </w:tabs>
        <w:ind w:firstLine="709"/>
        <w:jc w:val="both"/>
        <w:rPr>
          <w:b/>
          <w:sz w:val="24"/>
          <w:szCs w:val="24"/>
        </w:rPr>
      </w:pPr>
      <w:r w:rsidRPr="00790E14">
        <w:rPr>
          <w:b/>
          <w:sz w:val="24"/>
          <w:szCs w:val="24"/>
        </w:rPr>
        <w:t>Числа и вычисления: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w:t>
      </w:r>
      <w:r w:rsidRPr="00790E14">
        <w:rPr>
          <w:sz w:val="24"/>
          <w:szCs w:val="24"/>
        </w:rPr>
        <w:t xml:space="preserve"> понимать и правильно употреблять термины, связанные с натуральными числами, обыкновенными и десятичными дробями;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равнивать и упорядочивать натуральные числа, сравнивать в простейших случаях обыкновенные дроби, десятичные дроби;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ыполнять арифметические действия с натуральными числами, с обыкновенными дробями в простейших случаях;</w:t>
      </w:r>
    </w:p>
    <w:p w:rsidR="00790E14" w:rsidRPr="00790E14" w:rsidRDefault="00790E14" w:rsidP="00790E14">
      <w:pPr>
        <w:tabs>
          <w:tab w:val="left" w:pos="993"/>
        </w:tabs>
        <w:ind w:firstLine="709"/>
        <w:jc w:val="both"/>
        <w:rPr>
          <w:color w:val="0D0D0D" w:themeColor="text1" w:themeTint="F2"/>
          <w:sz w:val="24"/>
          <w:szCs w:val="24"/>
        </w:rPr>
      </w:pPr>
      <w:r w:rsidRPr="00790E14">
        <w:rPr>
          <w:color w:val="0D0D0D" w:themeColor="text1" w:themeTint="F2"/>
          <w:sz w:val="24"/>
          <w:szCs w:val="24"/>
        </w:rPr>
        <w:t>– в</w:t>
      </w:r>
      <w:r w:rsidRPr="00790E14">
        <w:rPr>
          <w:sz w:val="24"/>
          <w:szCs w:val="24"/>
        </w:rPr>
        <w:t>ыполнять проверку, прикидку результата вычислений. 6 Округлять натуральные числа.</w:t>
      </w:r>
    </w:p>
    <w:p w:rsidR="00790E14" w:rsidRPr="00790E14" w:rsidRDefault="00790E14" w:rsidP="00790E14">
      <w:pPr>
        <w:tabs>
          <w:tab w:val="left" w:pos="993"/>
        </w:tabs>
        <w:ind w:firstLine="709"/>
        <w:jc w:val="both"/>
        <w:rPr>
          <w:b/>
          <w:sz w:val="24"/>
          <w:szCs w:val="24"/>
        </w:rPr>
      </w:pPr>
      <w:r w:rsidRPr="00790E14">
        <w:rPr>
          <w:b/>
          <w:sz w:val="24"/>
          <w:szCs w:val="24"/>
        </w:rPr>
        <w:t>Решение текстовых задач:</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текстовые задачи арифметическим способом и с помощью организованного конечного перебора всех возможных вариантов;</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задачи, содержащие зависимости, связывающие величины: скорость, время, расстояние; цена, количество, стоимость;</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спользовать краткие записи, схемы, таблицы, обозначения при решении задач;</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основными единицами измерения: цены, массы; расстояния, времени, скорости; выражать одни единицы величины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90E14" w:rsidRPr="00790E14" w:rsidRDefault="00790E14" w:rsidP="00790E14">
      <w:pPr>
        <w:tabs>
          <w:tab w:val="left" w:pos="993"/>
        </w:tabs>
        <w:ind w:firstLine="709"/>
        <w:jc w:val="both"/>
        <w:rPr>
          <w:b/>
          <w:sz w:val="24"/>
          <w:szCs w:val="24"/>
        </w:rPr>
      </w:pPr>
      <w:r w:rsidRPr="00790E14">
        <w:rPr>
          <w:b/>
          <w:sz w:val="24"/>
          <w:szCs w:val="24"/>
        </w:rPr>
        <w:t>Наглядная геометрия: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геометрическими понятиями: точка, прямая, отрезок, луч, угол, многоугольник, окружность, круг;</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риводить примеры объектов окружающего мира, имеющих форму изученных геометрических фигур;</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зображать изученные геометрические фигуры на нелинованной и клетчатой бумаге с помощью циркуля и линейки;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н</w:t>
      </w:r>
      <w:r w:rsidRPr="00790E14">
        <w:rPr>
          <w:sz w:val="24"/>
          <w:szCs w:val="24"/>
        </w:rPr>
        <w:t>аходить длины отрезков непосредственным измерением с помощью линейки, строить отрезки заданной длины; строить окружность заданного радиуса;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спользовать свойства сторон и углов прямоугольника, квадрата для их построения, вычисления площади и периметра;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основными метрическими единицами измерения длины, площади; выражать одни единицы величины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аспознавать параллелепипед, куб, использовать терминологию: вершина, ребро грань, измерения; находить измерения параллелепипеда, куба;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объём куба, параллелепипеда по заданным измерениям, пользоваться единицами измерения объёма;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несложные задачи на измерение геометрических величин в практических ситуациях.</w:t>
      </w:r>
    </w:p>
    <w:p w:rsidR="00790E14" w:rsidRPr="00790E14" w:rsidRDefault="00790E14" w:rsidP="00790E14">
      <w:pPr>
        <w:tabs>
          <w:tab w:val="left" w:pos="993"/>
        </w:tabs>
        <w:ind w:firstLine="709"/>
        <w:jc w:val="both"/>
        <w:rPr>
          <w:b/>
          <w:sz w:val="24"/>
          <w:szCs w:val="24"/>
        </w:rPr>
      </w:pPr>
      <w:bookmarkStart w:id="49" w:name="Заголовок_29"/>
      <w:r w:rsidRPr="00790E14">
        <w:rPr>
          <w:b/>
          <w:sz w:val="24"/>
          <w:szCs w:val="24"/>
        </w:rPr>
        <w:t>6 КЛАСС</w:t>
      </w:r>
    </w:p>
    <w:bookmarkEnd w:id="49"/>
    <w:p w:rsidR="00790E14" w:rsidRPr="00790E14" w:rsidRDefault="00790E14" w:rsidP="00790E14">
      <w:pPr>
        <w:tabs>
          <w:tab w:val="left" w:pos="993"/>
        </w:tabs>
        <w:ind w:firstLine="709"/>
        <w:jc w:val="both"/>
        <w:rPr>
          <w:b/>
          <w:sz w:val="24"/>
          <w:szCs w:val="24"/>
        </w:rPr>
      </w:pPr>
      <w:r w:rsidRPr="00790E14">
        <w:rPr>
          <w:b/>
          <w:sz w:val="24"/>
          <w:szCs w:val="24"/>
        </w:rPr>
        <w:lastRenderedPageBreak/>
        <w:t>Числа и вычисления: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з</w:t>
      </w:r>
      <w:r w:rsidRPr="00790E14">
        <w:rPr>
          <w:sz w:val="24"/>
          <w:szCs w:val="24"/>
        </w:rPr>
        <w:t>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равнивать и упорядочивать целые числа, обыкновенные и десятичные дроби, сравнивать числа одного и разных знаков;</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оотносить точку на координатной прямой с соответствующим ей числом и изображать числа точками на координатной прямой, находить модуль числа;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оотносить точки в прямоугольной системе координат с координатами этой точки;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о</w:t>
      </w:r>
      <w:r w:rsidRPr="00790E14">
        <w:rPr>
          <w:sz w:val="24"/>
          <w:szCs w:val="24"/>
        </w:rPr>
        <w:t>круглять целые числа и десятичные дроби, находить приближения чисел.</w:t>
      </w:r>
    </w:p>
    <w:p w:rsidR="00790E14" w:rsidRPr="00790E14" w:rsidRDefault="00790E14" w:rsidP="00790E14">
      <w:pPr>
        <w:tabs>
          <w:tab w:val="left" w:pos="993"/>
        </w:tabs>
        <w:ind w:firstLine="709"/>
        <w:jc w:val="both"/>
        <w:rPr>
          <w:b/>
          <w:sz w:val="24"/>
          <w:szCs w:val="24"/>
        </w:rPr>
      </w:pPr>
      <w:r w:rsidRPr="00790E14">
        <w:rPr>
          <w:b/>
          <w:sz w:val="24"/>
          <w:szCs w:val="24"/>
        </w:rPr>
        <w:t>Числовые и буквенные выражения: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признаками делимости, раскладывать натуральные числа на простые множители;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масштабом, составлять пропорции и отношения;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н</w:t>
      </w:r>
      <w:r w:rsidRPr="00790E14">
        <w:rPr>
          <w:sz w:val="24"/>
          <w:szCs w:val="24"/>
        </w:rPr>
        <w:t>аходить неизвестный компонент равенства.</w:t>
      </w:r>
    </w:p>
    <w:p w:rsidR="00790E14" w:rsidRPr="00790E14" w:rsidRDefault="00790E14" w:rsidP="00790E14">
      <w:pPr>
        <w:tabs>
          <w:tab w:val="left" w:pos="993"/>
        </w:tabs>
        <w:ind w:firstLine="709"/>
        <w:jc w:val="both"/>
        <w:rPr>
          <w:b/>
          <w:sz w:val="24"/>
          <w:szCs w:val="24"/>
        </w:rPr>
      </w:pPr>
      <w:r w:rsidRPr="00790E14">
        <w:rPr>
          <w:b/>
          <w:sz w:val="24"/>
          <w:szCs w:val="24"/>
        </w:rPr>
        <w:t>Решение текстовых задач:</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многошаговые текстовые задачи арифметическим способом;</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задачи, связанные с отношением, пропорциональностью величин, процентами; решать три основные задачи на дроби и проценты;</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с</w:t>
      </w:r>
      <w:r w:rsidRPr="00790E14">
        <w:rPr>
          <w:sz w:val="24"/>
          <w:szCs w:val="24"/>
        </w:rPr>
        <w:t>оставлять буквенные выражения по условию задачи;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редставлять информацию с помощью таблиц, линейной и столбчатой диаграмм.</w:t>
      </w:r>
    </w:p>
    <w:p w:rsidR="00790E14" w:rsidRPr="00790E14" w:rsidRDefault="00790E14" w:rsidP="00790E14">
      <w:pPr>
        <w:tabs>
          <w:tab w:val="left" w:pos="993"/>
        </w:tabs>
        <w:ind w:firstLine="709"/>
        <w:jc w:val="both"/>
        <w:rPr>
          <w:b/>
          <w:sz w:val="24"/>
          <w:szCs w:val="24"/>
        </w:rPr>
      </w:pPr>
      <w:r w:rsidRPr="00790E14">
        <w:rPr>
          <w:b/>
          <w:sz w:val="24"/>
          <w:szCs w:val="24"/>
        </w:rPr>
        <w:t>Наглядная геометрия:</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п</w:t>
      </w:r>
      <w:r w:rsidRPr="00790E14">
        <w:rPr>
          <w:sz w:val="24"/>
          <w:szCs w:val="24"/>
        </w:rPr>
        <w:t>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н</w:t>
      </w:r>
      <w:r w:rsidRPr="00790E14">
        <w:rPr>
          <w:sz w:val="24"/>
          <w:szCs w:val="24"/>
        </w:rPr>
        <w:t>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 xml:space="preserve">ычислять длину ломаной, периметр многоугольника, пользоваться единицами </w:t>
      </w:r>
      <w:r w:rsidRPr="00790E14">
        <w:rPr>
          <w:sz w:val="24"/>
          <w:szCs w:val="24"/>
        </w:rPr>
        <w:lastRenderedPageBreak/>
        <w:t>измерения длины, выражать одни единицы измерения длины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н</w:t>
      </w:r>
      <w:r w:rsidRPr="00790E14">
        <w:rPr>
          <w:sz w:val="24"/>
          <w:szCs w:val="24"/>
        </w:rPr>
        <w:t>аходить, используя чертёжные инструменты, расстояния: между двумя точками, от точки до прямой, длину пути на квадратной сетке;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аспознавать на моделях и изображениях пирамиду, конус, цилиндр, использовать терминологию: вершина, ребро, грань, основание, развёртка;</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и</w:t>
      </w:r>
      <w:r w:rsidRPr="00790E14">
        <w:rPr>
          <w:sz w:val="24"/>
          <w:szCs w:val="24"/>
        </w:rPr>
        <w:t>зображать на клетчатой бумаге прямоугольный параллелепипед;</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в</w:t>
      </w:r>
      <w:r w:rsidRPr="00790E14">
        <w:rPr>
          <w:sz w:val="24"/>
          <w:szCs w:val="24"/>
        </w:rPr>
        <w:t>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790E14" w:rsidRPr="00790E14" w:rsidRDefault="00790E14" w:rsidP="00790E14">
      <w:pPr>
        <w:tabs>
          <w:tab w:val="left" w:pos="993"/>
        </w:tabs>
        <w:ind w:firstLine="709"/>
        <w:jc w:val="both"/>
        <w:rPr>
          <w:sz w:val="24"/>
          <w:szCs w:val="24"/>
        </w:rPr>
      </w:pPr>
      <w:r w:rsidRPr="00790E14">
        <w:rPr>
          <w:color w:val="0D0D0D" w:themeColor="text1" w:themeTint="F2"/>
          <w:sz w:val="24"/>
          <w:szCs w:val="24"/>
        </w:rPr>
        <w:t>– р</w:t>
      </w:r>
      <w:r w:rsidRPr="00790E14">
        <w:rPr>
          <w:sz w:val="24"/>
          <w:szCs w:val="24"/>
        </w:rPr>
        <w:t>ешать несложные задачи на нахождение геометрических величин в практических ситуациях.</w:t>
      </w:r>
    </w:p>
    <w:p w:rsidR="00790E14" w:rsidRDefault="00790E14" w:rsidP="00790E14">
      <w:pPr>
        <w:tabs>
          <w:tab w:val="left" w:pos="993"/>
        </w:tabs>
        <w:ind w:firstLine="709"/>
        <w:jc w:val="both"/>
        <w:rPr>
          <w:sz w:val="28"/>
          <w:szCs w:val="28"/>
        </w:rPr>
      </w:pPr>
    </w:p>
    <w:p w:rsidR="00790E14" w:rsidRDefault="00790E14" w:rsidP="0091358B">
      <w:pPr>
        <w:ind w:firstLine="709"/>
        <w:jc w:val="center"/>
        <w:rPr>
          <w:b/>
          <w:color w:val="0D0D0D" w:themeColor="text1" w:themeTint="F2"/>
          <w:sz w:val="28"/>
          <w:szCs w:val="28"/>
        </w:rPr>
      </w:pPr>
    </w:p>
    <w:p w:rsidR="00790E14" w:rsidRDefault="00790E14" w:rsidP="0091358B">
      <w:pPr>
        <w:ind w:firstLine="709"/>
        <w:jc w:val="center"/>
        <w:rPr>
          <w:b/>
          <w:color w:val="0D0D0D" w:themeColor="text1" w:themeTint="F2"/>
          <w:sz w:val="28"/>
          <w:szCs w:val="28"/>
        </w:rPr>
      </w:pPr>
    </w:p>
    <w:p w:rsidR="00790E14" w:rsidRPr="0046018F" w:rsidRDefault="00790E14" w:rsidP="0091358B">
      <w:pPr>
        <w:ind w:firstLine="709"/>
        <w:jc w:val="center"/>
        <w:rPr>
          <w:color w:val="0D0D0D" w:themeColor="text1" w:themeTint="F2"/>
          <w:sz w:val="28"/>
          <w:szCs w:val="28"/>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C251DB" w:rsidRPr="00790E14" w:rsidRDefault="00C251DB" w:rsidP="0091358B">
      <w:pPr>
        <w:ind w:firstLine="709"/>
        <w:jc w:val="center"/>
        <w:rPr>
          <w:b/>
          <w:color w:val="0D0D0D" w:themeColor="text1" w:themeTint="F2"/>
          <w:sz w:val="24"/>
          <w:szCs w:val="24"/>
        </w:rPr>
      </w:pPr>
    </w:p>
    <w:p w:rsidR="005C422C" w:rsidRPr="00790E14" w:rsidRDefault="00C251DB" w:rsidP="00C251DB">
      <w:pPr>
        <w:tabs>
          <w:tab w:val="left" w:pos="1975"/>
        </w:tabs>
        <w:ind w:firstLine="709"/>
        <w:rPr>
          <w:color w:val="0D0D0D" w:themeColor="text1" w:themeTint="F2"/>
          <w:sz w:val="24"/>
          <w:szCs w:val="24"/>
        </w:rPr>
      </w:pPr>
      <w:r w:rsidRPr="00790E14">
        <w:rPr>
          <w:b/>
          <w:color w:val="0D0D0D" w:themeColor="text1" w:themeTint="F2"/>
          <w:sz w:val="24"/>
          <w:szCs w:val="24"/>
        </w:rPr>
        <w:tab/>
      </w: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5C422C" w:rsidRPr="00790E14" w:rsidRDefault="005C422C" w:rsidP="0091358B">
      <w:pPr>
        <w:ind w:firstLine="709"/>
        <w:jc w:val="center"/>
        <w:rPr>
          <w:b/>
          <w:color w:val="0D0D0D" w:themeColor="text1" w:themeTint="F2"/>
          <w:sz w:val="24"/>
          <w:szCs w:val="24"/>
        </w:rPr>
      </w:pPr>
    </w:p>
    <w:p w:rsidR="00E03CEB" w:rsidRDefault="00E03CEB" w:rsidP="006D3F6C">
      <w:pPr>
        <w:rPr>
          <w:b/>
          <w:color w:val="0D0D0D" w:themeColor="text1" w:themeTint="F2"/>
          <w:sz w:val="28"/>
          <w:szCs w:val="28"/>
        </w:rPr>
        <w:sectPr w:rsidR="00E03CEB" w:rsidSect="008B5242">
          <w:pgSz w:w="11906" w:h="16838"/>
          <w:pgMar w:top="1134" w:right="850" w:bottom="1134" w:left="1701" w:header="708" w:footer="708" w:gutter="0"/>
          <w:cols w:space="708"/>
          <w:docGrid w:linePitch="360"/>
        </w:sectPr>
      </w:pPr>
    </w:p>
    <w:p w:rsidR="00480967" w:rsidRDefault="00480967" w:rsidP="006D3F6C">
      <w:pPr>
        <w:ind w:firstLine="709"/>
        <w:jc w:val="center"/>
        <w:rPr>
          <w:b/>
          <w:color w:val="0D0D0D" w:themeColor="text1" w:themeTint="F2"/>
          <w:sz w:val="28"/>
          <w:szCs w:val="28"/>
        </w:rPr>
        <w:sectPr w:rsidR="00480967" w:rsidSect="00103E19">
          <w:pgSz w:w="16838" w:h="11906" w:orient="landscape"/>
          <w:pgMar w:top="850" w:right="1134" w:bottom="1701" w:left="1134" w:header="708" w:footer="708" w:gutter="0"/>
          <w:cols w:space="708"/>
          <w:docGrid w:linePitch="360"/>
        </w:sectPr>
      </w:pPr>
    </w:p>
    <w:p w:rsidR="0091358B" w:rsidRDefault="0091358B" w:rsidP="006D3F6C">
      <w:pPr>
        <w:ind w:firstLine="709"/>
        <w:jc w:val="center"/>
        <w:rPr>
          <w:b/>
          <w:color w:val="0D0D0D" w:themeColor="text1" w:themeTint="F2"/>
          <w:sz w:val="28"/>
          <w:szCs w:val="28"/>
        </w:rPr>
      </w:pPr>
      <w:r w:rsidRPr="0046018F">
        <w:rPr>
          <w:b/>
          <w:color w:val="0D0D0D" w:themeColor="text1" w:themeTint="F2"/>
          <w:sz w:val="28"/>
          <w:szCs w:val="28"/>
        </w:rPr>
        <w:lastRenderedPageBreak/>
        <w:t>ИНФОРМАТИКА</w:t>
      </w:r>
    </w:p>
    <w:p w:rsidR="008123B5" w:rsidRDefault="008123B5" w:rsidP="006D3F6C">
      <w:pPr>
        <w:ind w:firstLine="709"/>
        <w:jc w:val="center"/>
        <w:rPr>
          <w:b/>
          <w:color w:val="0D0D0D" w:themeColor="text1" w:themeTint="F2"/>
          <w:sz w:val="28"/>
          <w:szCs w:val="28"/>
        </w:rPr>
      </w:pPr>
    </w:p>
    <w:p w:rsidR="008123B5" w:rsidRPr="008123B5" w:rsidRDefault="008123B5" w:rsidP="008123B5">
      <w:pPr>
        <w:ind w:firstLine="709"/>
        <w:jc w:val="both"/>
        <w:rPr>
          <w:rFonts w:eastAsia="Calibri"/>
          <w:color w:val="0D0D0D" w:themeColor="text1" w:themeTint="F2"/>
          <w:sz w:val="24"/>
          <w:szCs w:val="24"/>
        </w:rPr>
      </w:pPr>
      <w:r w:rsidRPr="008123B5">
        <w:rPr>
          <w:rFonts w:eastAsia="Calibri"/>
          <w:color w:val="0D0D0D" w:themeColor="text1" w:themeTint="F2"/>
          <w:sz w:val="24"/>
          <w:szCs w:val="24"/>
        </w:rPr>
        <w:t xml:space="preserve">Учебная дисциплина «Информатика» обладает философским и метапредметным характером: для успешного освоения его содержания обучающиеся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должны на теоретико-практической основе познакомиться с такой междисциплинарной категорией как «информация».</w:t>
      </w:r>
    </w:p>
    <w:p w:rsidR="008123B5" w:rsidRPr="008123B5" w:rsidRDefault="008123B5" w:rsidP="008123B5">
      <w:pPr>
        <w:ind w:firstLine="709"/>
        <w:jc w:val="both"/>
        <w:rPr>
          <w:rFonts w:eastAsia="Calibri"/>
          <w:color w:val="0D0D0D" w:themeColor="text1" w:themeTint="F2"/>
          <w:sz w:val="24"/>
          <w:szCs w:val="24"/>
        </w:rPr>
      </w:pPr>
      <w:r w:rsidRPr="008123B5">
        <w:rPr>
          <w:rFonts w:eastAsia="Calibri"/>
          <w:color w:val="0D0D0D" w:themeColor="text1" w:themeTint="F2"/>
          <w:sz w:val="24"/>
          <w:szCs w:val="24"/>
        </w:rPr>
        <w:t xml:space="preserve">Информатика как учебная дисциплина играет важную роль в познавательном, социокультурном, личностном развитии обучающихся </w:t>
      </w:r>
      <w:r w:rsidRPr="008123B5">
        <w:rPr>
          <w:color w:val="0D0D0D" w:themeColor="text1" w:themeTint="F2"/>
          <w:sz w:val="24"/>
          <w:szCs w:val="24"/>
        </w:rPr>
        <w:t>с нарушениями слуха</w:t>
      </w:r>
      <w:r w:rsidRPr="008123B5">
        <w:rPr>
          <w:rFonts w:eastAsia="Calibri"/>
          <w:color w:val="0D0D0D" w:themeColor="text1" w:themeTint="F2"/>
          <w:sz w:val="24"/>
          <w:szCs w:val="24"/>
        </w:rPr>
        <w:t>.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rsidR="008123B5" w:rsidRPr="008123B5" w:rsidRDefault="008123B5" w:rsidP="008123B5">
      <w:pPr>
        <w:ind w:firstLine="709"/>
        <w:jc w:val="both"/>
        <w:rPr>
          <w:rFonts w:eastAsia="Calibri"/>
          <w:color w:val="0D0D0D" w:themeColor="text1" w:themeTint="F2"/>
          <w:sz w:val="24"/>
          <w:szCs w:val="24"/>
        </w:rPr>
      </w:pPr>
      <w:r w:rsidRPr="008123B5">
        <w:rPr>
          <w:rFonts w:eastAsia="Calibri"/>
          <w:color w:val="0D0D0D" w:themeColor="text1" w:themeTint="F2"/>
          <w:sz w:val="24"/>
          <w:szCs w:val="24"/>
        </w:rPr>
        <w:t xml:space="preserve">Одна из центральных линий образовательно-коррекционной работы на уроках информатики заключается в обеспечении овладения обучающимися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 xml:space="preserve">начальными фундаментальными знаниями научных основ информатики, в т.ч. представлениями о таких процессах, как </w:t>
      </w:r>
      <w:r w:rsidRPr="008123B5">
        <w:rPr>
          <w:color w:val="0D0D0D" w:themeColor="text1" w:themeTint="F2"/>
          <w:sz w:val="24"/>
          <w:szCs w:val="24"/>
        </w:rPr>
        <w:t>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обучающиеся с нарушениями слуха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rsidR="008123B5" w:rsidRPr="008123B5" w:rsidRDefault="008123B5" w:rsidP="008123B5">
      <w:pPr>
        <w:ind w:firstLine="709"/>
        <w:jc w:val="both"/>
        <w:rPr>
          <w:bCs/>
          <w:iCs/>
          <w:sz w:val="24"/>
          <w:szCs w:val="24"/>
        </w:rPr>
      </w:pPr>
      <w:r w:rsidRPr="008123B5">
        <w:rPr>
          <w:rFonts w:eastAsia="Calibri"/>
          <w:color w:val="0D0D0D" w:themeColor="text1" w:themeTint="F2"/>
          <w:sz w:val="24"/>
          <w:szCs w:val="24"/>
        </w:rPr>
        <w:t xml:space="preserve">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обучающихся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w:t>
      </w:r>
    </w:p>
    <w:p w:rsidR="008123B5" w:rsidRPr="008123B5" w:rsidRDefault="008123B5" w:rsidP="008123B5">
      <w:pPr>
        <w:ind w:firstLine="709"/>
        <w:jc w:val="center"/>
        <w:rPr>
          <w:rStyle w:val="af0"/>
          <w:bCs/>
          <w:iCs/>
          <w:sz w:val="24"/>
          <w:szCs w:val="24"/>
        </w:rPr>
      </w:pPr>
      <w:r w:rsidRPr="008123B5">
        <w:rPr>
          <w:b/>
          <w:bCs/>
          <w:sz w:val="24"/>
          <w:szCs w:val="24"/>
        </w:rPr>
        <w:t>Общая характеристика учебного предмета «</w:t>
      </w:r>
      <w:r w:rsidRPr="008123B5">
        <w:rPr>
          <w:rFonts w:eastAsia="Calibri"/>
          <w:b/>
          <w:color w:val="000000"/>
          <w:sz w:val="24"/>
          <w:szCs w:val="24"/>
        </w:rPr>
        <w:t>Информатика</w:t>
      </w:r>
      <w:r w:rsidRPr="008123B5">
        <w:rPr>
          <w:b/>
          <w:bCs/>
          <w:sz w:val="24"/>
          <w:szCs w:val="24"/>
        </w:rPr>
        <w:t>»</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Учебная дисциплина «Информатика» осваивается на уровне ООО по варианту 2.2.2 АООП в пролонгированные сроки: с 7 по 10 классы включительно.</w:t>
      </w:r>
    </w:p>
    <w:p w:rsidR="008123B5" w:rsidRPr="008123B5" w:rsidRDefault="008123B5" w:rsidP="008123B5">
      <w:pPr>
        <w:ind w:firstLine="709"/>
        <w:jc w:val="both"/>
        <w:rPr>
          <w:rFonts w:eastAsia="SchoolBookSanPin"/>
          <w:color w:val="0D0D0D" w:themeColor="text1" w:themeTint="F2"/>
          <w:sz w:val="24"/>
          <w:szCs w:val="24"/>
        </w:rPr>
      </w:pPr>
      <w:r w:rsidRPr="008123B5">
        <w:rPr>
          <w:rFonts w:eastAsia="SchoolBookSanPin"/>
          <w:color w:val="0D0D0D" w:themeColor="text1" w:themeTint="F2"/>
          <w:sz w:val="24"/>
          <w:szCs w:val="24"/>
        </w:rPr>
        <w:t>Содержание курса представлено четырьмя взаимосвязанными тематическими разделами:</w:t>
      </w:r>
    </w:p>
    <w:p w:rsidR="008123B5" w:rsidRPr="008123B5" w:rsidRDefault="008123B5" w:rsidP="008123B5">
      <w:pPr>
        <w:ind w:firstLine="709"/>
        <w:jc w:val="both"/>
        <w:rPr>
          <w:rFonts w:eastAsia="SchoolBookSanPin"/>
          <w:color w:val="0D0D0D" w:themeColor="text1" w:themeTint="F2"/>
          <w:sz w:val="24"/>
          <w:szCs w:val="24"/>
        </w:rPr>
      </w:pPr>
      <w:r w:rsidRPr="008123B5">
        <w:rPr>
          <w:rFonts w:eastAsia="SchoolBookSanPin"/>
          <w:color w:val="0D0D0D" w:themeColor="text1" w:themeTint="F2"/>
          <w:sz w:val="24"/>
          <w:szCs w:val="24"/>
        </w:rPr>
        <w:t>1) цифровая грамотность;</w:t>
      </w:r>
    </w:p>
    <w:p w:rsidR="008123B5" w:rsidRPr="008123B5" w:rsidRDefault="008123B5" w:rsidP="008123B5">
      <w:pPr>
        <w:ind w:firstLine="709"/>
        <w:jc w:val="both"/>
        <w:rPr>
          <w:rFonts w:eastAsia="SchoolBookSanPin"/>
          <w:color w:val="0D0D0D" w:themeColor="text1" w:themeTint="F2"/>
          <w:sz w:val="24"/>
          <w:szCs w:val="24"/>
        </w:rPr>
      </w:pPr>
      <w:r w:rsidRPr="008123B5">
        <w:rPr>
          <w:rFonts w:eastAsia="SchoolBookSanPin"/>
          <w:color w:val="0D0D0D" w:themeColor="text1" w:themeTint="F2"/>
          <w:sz w:val="24"/>
          <w:szCs w:val="24"/>
        </w:rPr>
        <w:t>2) теоретические основы информатики;</w:t>
      </w:r>
    </w:p>
    <w:p w:rsidR="008123B5" w:rsidRPr="008123B5" w:rsidRDefault="008123B5" w:rsidP="008123B5">
      <w:pPr>
        <w:ind w:firstLine="709"/>
        <w:jc w:val="both"/>
        <w:rPr>
          <w:rFonts w:eastAsia="SchoolBookSanPin"/>
          <w:color w:val="0D0D0D" w:themeColor="text1" w:themeTint="F2"/>
          <w:sz w:val="24"/>
          <w:szCs w:val="24"/>
        </w:rPr>
      </w:pPr>
      <w:r w:rsidRPr="008123B5">
        <w:rPr>
          <w:rFonts w:eastAsia="SchoolBookSanPin"/>
          <w:color w:val="0D0D0D" w:themeColor="text1" w:themeTint="F2"/>
          <w:sz w:val="24"/>
          <w:szCs w:val="24"/>
        </w:rPr>
        <w:t>3) алгоритмы и программирование;</w:t>
      </w:r>
    </w:p>
    <w:p w:rsidR="008123B5" w:rsidRPr="008123B5" w:rsidRDefault="008123B5" w:rsidP="008123B5">
      <w:pPr>
        <w:ind w:firstLine="709"/>
        <w:jc w:val="both"/>
        <w:rPr>
          <w:color w:val="0D0D0D" w:themeColor="text1" w:themeTint="F2"/>
          <w:sz w:val="24"/>
          <w:szCs w:val="24"/>
        </w:rPr>
      </w:pPr>
      <w:r w:rsidRPr="008123B5">
        <w:rPr>
          <w:rFonts w:eastAsia="SchoolBookSanPin"/>
          <w:color w:val="0D0D0D" w:themeColor="text1" w:themeTint="F2"/>
          <w:sz w:val="24"/>
          <w:szCs w:val="24"/>
        </w:rPr>
        <w:t>4) информационные технологии.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sidRPr="008123B5">
        <w:rPr>
          <w:i/>
          <w:color w:val="0D0D0D" w:themeColor="text1" w:themeTint="F2"/>
          <w:sz w:val="24"/>
          <w:szCs w:val="24"/>
        </w:rPr>
        <w:t>принципов</w:t>
      </w:r>
      <w:r w:rsidRPr="008123B5">
        <w:rPr>
          <w:color w:val="0D0D0D" w:themeColor="text1" w:themeTint="F2"/>
          <w:sz w:val="24"/>
          <w:szCs w:val="24"/>
        </w:rPr>
        <w:t>.</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индивидуализации</w:t>
      </w:r>
      <w:r w:rsidRPr="008123B5">
        <w:rPr>
          <w:color w:val="0D0D0D" w:themeColor="text1" w:themeTint="F2"/>
          <w:sz w:val="24"/>
          <w:szCs w:val="24"/>
        </w:rPr>
        <w:t xml:space="preserve"> требует учёта индивидуальных особенностей и возможностей обучающихся, а также их ограничений, обусловленных нарушением слуха. 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w:t>
      </w:r>
      <w:r w:rsidRPr="008123B5">
        <w:rPr>
          <w:color w:val="0D0D0D" w:themeColor="text1" w:themeTint="F2"/>
          <w:sz w:val="24"/>
          <w:szCs w:val="24"/>
        </w:rPr>
        <w:lastRenderedPageBreak/>
        <w:t>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учёта стартовых показателей обучающихся, обеспечения прочности и сознательности освоения ими знаний</w:t>
      </w:r>
      <w:r w:rsidRPr="008123B5">
        <w:rPr>
          <w:color w:val="0D0D0D" w:themeColor="text1" w:themeTint="F2"/>
          <w:sz w:val="24"/>
          <w:szCs w:val="24"/>
        </w:rPr>
        <w:t xml:space="preserve">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обучающимися с нарушениями слуха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обучающихся с нарушениями слуха.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соответствии с </w:t>
      </w:r>
      <w:r w:rsidRPr="008123B5">
        <w:rPr>
          <w:i/>
          <w:color w:val="0D0D0D" w:themeColor="text1" w:themeTint="F2"/>
          <w:sz w:val="24"/>
          <w:szCs w:val="24"/>
        </w:rPr>
        <w:t>принципом интерактивности</w:t>
      </w:r>
      <w:r w:rsidRPr="008123B5">
        <w:rPr>
          <w:color w:val="0D0D0D" w:themeColor="text1" w:themeTint="F2"/>
          <w:sz w:val="24"/>
          <w:szCs w:val="24"/>
        </w:rPr>
        <w:t xml:space="preserve">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опережающего обучения</w:t>
      </w:r>
      <w:r w:rsidRPr="008123B5">
        <w:rPr>
          <w:color w:val="0D0D0D" w:themeColor="text1" w:themeTint="F2"/>
          <w:sz w:val="24"/>
          <w:szCs w:val="24"/>
        </w:rPr>
        <w:t xml:space="preserve">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Л.С. 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обучающихся с нарушениями слуха.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обучающихся с нарушениями слуха способности самостоятельно приобретать знания в режиме сотрудничества с педагогом.</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w:t>
      </w:r>
      <w:r w:rsidRPr="008123B5">
        <w:rPr>
          <w:color w:val="0D0D0D" w:themeColor="text1" w:themeTint="F2"/>
          <w:sz w:val="24"/>
          <w:szCs w:val="24"/>
        </w:rPr>
        <w:t xml:space="preserve">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обучающихся с нарушениями слуха,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w:t>
      </w:r>
      <w:r w:rsidRPr="008123B5">
        <w:rPr>
          <w:color w:val="0D0D0D" w:themeColor="text1" w:themeTint="F2"/>
          <w:sz w:val="24"/>
          <w:szCs w:val="24"/>
        </w:rPr>
        <w:lastRenderedPageBreak/>
        <w:t>учебного курса, его теоретического и практического компонентов, а не внедрение техники как некой формальности.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соответствии с </w:t>
      </w:r>
      <w:r w:rsidRPr="008123B5">
        <w:rPr>
          <w:i/>
          <w:color w:val="0D0D0D" w:themeColor="text1" w:themeTint="F2"/>
          <w:sz w:val="24"/>
          <w:szCs w:val="24"/>
        </w:rPr>
        <w:t>принципом воспитывающего обучения</w:t>
      </w:r>
      <w:r w:rsidRPr="008123B5">
        <w:rPr>
          <w:color w:val="0D0D0D" w:themeColor="text1" w:themeTint="F2"/>
          <w:sz w:val="24"/>
          <w:szCs w:val="24"/>
        </w:rPr>
        <w:t xml:space="preserve"> следует обеспечивать развитие у обучающихся с нарушениями слуха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обучающихся с нарушениями слуха, развитию культуры их умственного труда, совершенствованию навыков рациональной организации деятельности и др.</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соответствии с </w:t>
      </w:r>
      <w:r w:rsidRPr="008123B5">
        <w:rPr>
          <w:i/>
          <w:color w:val="0D0D0D" w:themeColor="text1" w:themeTint="F2"/>
          <w:sz w:val="24"/>
          <w:szCs w:val="24"/>
        </w:rPr>
        <w:t>принципом научности</w:t>
      </w:r>
      <w:r w:rsidRPr="008123B5">
        <w:rPr>
          <w:color w:val="0D0D0D" w:themeColor="text1" w:themeTint="F2"/>
          <w:sz w:val="24"/>
          <w:szCs w:val="24"/>
        </w:rPr>
        <w:t xml:space="preserve">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обучающимися с нарушениями слуха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rsidR="008123B5" w:rsidRPr="008123B5" w:rsidRDefault="008123B5" w:rsidP="008123B5">
      <w:pPr>
        <w:ind w:firstLine="709"/>
        <w:jc w:val="both"/>
        <w:rPr>
          <w:color w:val="0D0D0D" w:themeColor="text1" w:themeTint="F2"/>
          <w:sz w:val="24"/>
          <w:szCs w:val="24"/>
        </w:rPr>
      </w:pPr>
      <w:r w:rsidRPr="008123B5">
        <w:rPr>
          <w:bCs/>
          <w:i/>
          <w:iCs/>
          <w:color w:val="0D0D0D" w:themeColor="text1" w:themeTint="F2"/>
          <w:sz w:val="24"/>
          <w:szCs w:val="24"/>
        </w:rPr>
        <w:t>Деятельностный принцип</w:t>
      </w:r>
      <w:r w:rsidRPr="008123B5">
        <w:rPr>
          <w:i/>
          <w:iCs/>
          <w:color w:val="0D0D0D" w:themeColor="text1" w:themeTint="F2"/>
          <w:sz w:val="24"/>
          <w:szCs w:val="24"/>
        </w:rPr>
        <w:t xml:space="preserve"> </w:t>
      </w:r>
      <w:r w:rsidRPr="008123B5">
        <w:rPr>
          <w:color w:val="0D0D0D" w:themeColor="text1" w:themeTint="F2"/>
          <w:sz w:val="24"/>
          <w:szCs w:val="24"/>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rsidR="008123B5" w:rsidRPr="008123B5" w:rsidRDefault="008123B5" w:rsidP="008123B5">
      <w:pPr>
        <w:ind w:firstLine="709"/>
        <w:jc w:val="both"/>
        <w:rPr>
          <w:color w:val="0D0D0D" w:themeColor="text1" w:themeTint="F2"/>
          <w:sz w:val="24"/>
          <w:szCs w:val="24"/>
        </w:rPr>
      </w:pPr>
      <w:r w:rsidRPr="008123B5">
        <w:rPr>
          <w:i/>
          <w:color w:val="0D0D0D" w:themeColor="text1" w:themeTint="F2"/>
          <w:sz w:val="24"/>
          <w:szCs w:val="24"/>
        </w:rPr>
        <w:t>Принцип единства обучения информатике с развитием словесной речи</w:t>
      </w:r>
      <w:r w:rsidRPr="008123B5">
        <w:rPr>
          <w:color w:val="0D0D0D" w:themeColor="text1" w:themeTint="F2"/>
          <w:sz w:val="24"/>
          <w:szCs w:val="24"/>
        </w:rPr>
        <w:t xml:space="preserve"> </w:t>
      </w:r>
      <w:r w:rsidRPr="008123B5">
        <w:rPr>
          <w:i/>
          <w:color w:val="0D0D0D" w:themeColor="text1" w:themeTint="F2"/>
          <w:sz w:val="24"/>
          <w:szCs w:val="24"/>
        </w:rPr>
        <w:t xml:space="preserve">и неречевых психических процессов </w:t>
      </w:r>
      <w:r w:rsidRPr="008123B5">
        <w:rPr>
          <w:color w:val="0D0D0D" w:themeColor="text1" w:themeTint="F2"/>
          <w:sz w:val="24"/>
          <w:szCs w:val="24"/>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Программа включает примерную тематическую и терминологическую лексику, которая должна войти в словарный запас</w:t>
      </w:r>
      <w:r w:rsidRPr="008123B5">
        <w:rPr>
          <w:rFonts w:eastAsia="Calibri"/>
          <w:color w:val="0D0D0D" w:themeColor="text1" w:themeTint="F2"/>
          <w:sz w:val="24"/>
          <w:szCs w:val="24"/>
        </w:rPr>
        <w:t xml:space="preserve"> </w:t>
      </w:r>
      <w:r w:rsidRPr="008123B5">
        <w:rPr>
          <w:color w:val="0D0D0D" w:themeColor="text1" w:themeTint="F2"/>
          <w:sz w:val="24"/>
          <w:szCs w:val="24"/>
        </w:rPr>
        <w:t xml:space="preserve">обучающихся с нарушениями слуха за счёт </w:t>
      </w:r>
      <w:r w:rsidRPr="008123B5">
        <w:rPr>
          <w:rFonts w:eastAsia="Calibri"/>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8123B5">
        <w:rPr>
          <w:rFonts w:eastAsia="Calibri"/>
          <w:color w:val="0D0D0D" w:themeColor="text1" w:themeTint="F2"/>
          <w:sz w:val="24"/>
          <w:szCs w:val="24"/>
          <w:vertAlign w:val="superscript"/>
        </w:rPr>
        <w:footnoteReference w:id="83"/>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lastRenderedPageBreak/>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8123B5">
        <w:rPr>
          <w:color w:val="0D0D0D" w:themeColor="text1" w:themeTint="F2"/>
          <w:sz w:val="24"/>
          <w:szCs w:val="24"/>
          <w:vertAlign w:val="superscript"/>
        </w:rPr>
        <w:footnoteReference w:id="84"/>
      </w:r>
      <w:r w:rsidRPr="008123B5">
        <w:rPr>
          <w:color w:val="0D0D0D" w:themeColor="text1" w:themeTint="F2"/>
          <w:sz w:val="24"/>
          <w:szCs w:val="24"/>
        </w:rPr>
        <w:t>.</w:t>
      </w:r>
    </w:p>
    <w:p w:rsidR="008123B5" w:rsidRPr="008123B5" w:rsidRDefault="008123B5" w:rsidP="008123B5">
      <w:pPr>
        <w:ind w:firstLine="709"/>
        <w:jc w:val="both"/>
        <w:rPr>
          <w:color w:val="0D0D0D" w:themeColor="text1" w:themeTint="F2"/>
          <w:sz w:val="24"/>
          <w:szCs w:val="24"/>
        </w:rPr>
      </w:pPr>
      <w:r w:rsidRPr="008123B5">
        <w:rPr>
          <w:rFonts w:eastAsia="Calibri"/>
          <w:color w:val="0D0D0D" w:themeColor="text1" w:themeTint="F2"/>
          <w:sz w:val="24"/>
          <w:szCs w:val="24"/>
        </w:rPr>
        <w:t xml:space="preserve">«Информатика» относится к числу учебных дисциплин, по которой обучающиеся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 xml:space="preserve">могут осуществлять выполнение итоговой индивидуальной проектной работы: </w:t>
      </w:r>
      <w:r w:rsidRPr="008123B5">
        <w:rPr>
          <w:color w:val="0D0D0D" w:themeColor="text1" w:themeTint="F2"/>
          <w:sz w:val="24"/>
          <w:szCs w:val="24"/>
        </w:rPr>
        <w:t>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8123B5">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8123B5">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8123B5" w:rsidRPr="008123B5" w:rsidRDefault="008123B5" w:rsidP="008123B5">
      <w:pPr>
        <w:ind w:firstLine="709"/>
        <w:jc w:val="both"/>
        <w:rPr>
          <w:color w:val="0D0D0D" w:themeColor="text1" w:themeTint="F2"/>
          <w:sz w:val="24"/>
          <w:szCs w:val="24"/>
        </w:rPr>
      </w:pPr>
      <w:r w:rsidRPr="008123B5">
        <w:rPr>
          <w:bCs/>
          <w:color w:val="0D0D0D" w:themeColor="text1" w:themeTint="F2"/>
          <w:sz w:val="24"/>
          <w:szCs w:val="24"/>
        </w:rPr>
        <w:t>Цифровые технологии</w:t>
      </w:r>
      <w:r w:rsidRPr="008123B5">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 современные процедуры создания, поиска, сбора, анализа, обработки, хранения и </w:t>
      </w:r>
      <w:r w:rsidRPr="008123B5">
        <w:rPr>
          <w:color w:val="0D0D0D" w:themeColor="text1" w:themeTint="F2"/>
          <w:sz w:val="24"/>
          <w:szCs w:val="24"/>
        </w:rPr>
        <w:lastRenderedPageBreak/>
        <w:t>представления информации;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•информационная и медиакомпетентность (способность работать с разными цифровыми ресурсами),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•коммуникативная (способность взаимодействовать посредством блогов, форумов, чатов и др.),</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•техническая (способность использовать технические и программные средства),</w:t>
      </w:r>
    </w:p>
    <w:p w:rsidR="008123B5" w:rsidRPr="008123B5" w:rsidRDefault="008123B5" w:rsidP="008123B5">
      <w:pPr>
        <w:ind w:firstLine="709"/>
        <w:jc w:val="both"/>
        <w:rPr>
          <w:sz w:val="24"/>
          <w:szCs w:val="24"/>
        </w:rPr>
      </w:pPr>
      <w:r w:rsidRPr="008123B5">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8123B5" w:rsidRPr="008123B5" w:rsidRDefault="008123B5" w:rsidP="008123B5">
      <w:pPr>
        <w:ind w:firstLine="709"/>
        <w:jc w:val="center"/>
        <w:rPr>
          <w:rStyle w:val="af0"/>
          <w:bCs/>
          <w:iCs/>
          <w:sz w:val="24"/>
          <w:szCs w:val="24"/>
        </w:rPr>
      </w:pPr>
      <w:r w:rsidRPr="008123B5">
        <w:rPr>
          <w:b/>
          <w:bCs/>
          <w:sz w:val="24"/>
          <w:szCs w:val="24"/>
        </w:rPr>
        <w:t xml:space="preserve">Цели изучения учебного предмета </w:t>
      </w:r>
      <w:r w:rsidRPr="008123B5">
        <w:rPr>
          <w:rStyle w:val="af0"/>
          <w:bCs/>
          <w:iCs/>
          <w:sz w:val="24"/>
          <w:szCs w:val="24"/>
        </w:rPr>
        <w:t>«</w:t>
      </w:r>
      <w:r w:rsidRPr="008123B5">
        <w:rPr>
          <w:rFonts w:eastAsia="Calibri"/>
          <w:b/>
          <w:color w:val="000000"/>
          <w:sz w:val="24"/>
          <w:szCs w:val="24"/>
        </w:rPr>
        <w:t>Информатика</w:t>
      </w:r>
      <w:r w:rsidRPr="008123B5">
        <w:rPr>
          <w:rStyle w:val="af0"/>
          <w:bCs/>
          <w:iCs/>
          <w:sz w:val="24"/>
          <w:szCs w:val="24"/>
        </w:rPr>
        <w:t>»</w:t>
      </w:r>
    </w:p>
    <w:p w:rsidR="008123B5" w:rsidRPr="008123B5" w:rsidRDefault="008123B5" w:rsidP="008123B5">
      <w:pPr>
        <w:ind w:firstLine="709"/>
        <w:jc w:val="both"/>
        <w:rPr>
          <w:color w:val="0D0D0D" w:themeColor="text1" w:themeTint="F2"/>
          <w:sz w:val="24"/>
          <w:szCs w:val="24"/>
        </w:rPr>
      </w:pPr>
      <w:r w:rsidRPr="008123B5">
        <w:rPr>
          <w:rFonts w:eastAsia="Calibri"/>
          <w:i/>
          <w:color w:val="0D0D0D" w:themeColor="text1" w:themeTint="F2"/>
          <w:sz w:val="24"/>
          <w:szCs w:val="24"/>
        </w:rPr>
        <w:t>Цель учебной дисциплины</w:t>
      </w:r>
      <w:r w:rsidRPr="008123B5">
        <w:rPr>
          <w:rFonts w:eastAsia="Calibri"/>
          <w:color w:val="0D0D0D" w:themeColor="text1" w:themeTint="F2"/>
          <w:sz w:val="24"/>
          <w:szCs w:val="24"/>
        </w:rPr>
        <w:t xml:space="preserve"> заключается в обеспечении овладения обучающимися </w:t>
      </w:r>
      <w:r w:rsidRPr="008123B5">
        <w:rPr>
          <w:color w:val="0D0D0D" w:themeColor="text1" w:themeTint="F2"/>
          <w:sz w:val="24"/>
          <w:szCs w:val="24"/>
        </w:rPr>
        <w:t xml:space="preserve">с нарушениями слуха </w:t>
      </w:r>
      <w:r w:rsidRPr="008123B5">
        <w:rPr>
          <w:rFonts w:eastAsia="Calibri"/>
          <w:color w:val="0D0D0D" w:themeColor="text1" w:themeTint="F2"/>
          <w:sz w:val="24"/>
          <w:szCs w:val="24"/>
        </w:rPr>
        <w:t>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 включая: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содействие </w:t>
      </w:r>
      <w:r w:rsidRPr="008123B5">
        <w:rPr>
          <w:rFonts w:eastAsia="SchoolBookSanPin"/>
          <w:color w:val="0D0D0D" w:themeColor="text1" w:themeTint="F2"/>
          <w:sz w:val="24"/>
          <w:szCs w:val="24"/>
        </w:rPr>
        <w:t>развитию алгоритмического мышления, готовности разбивать сложные задачи на более простые подзадачи; сравнивать новые задачи с задачами, решёнными ранее; определять шаги для достижения результата и др.;</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123B5" w:rsidRPr="008123B5" w:rsidRDefault="008123B5" w:rsidP="008123B5">
      <w:pPr>
        <w:pStyle w:val="ab"/>
        <w:ind w:left="0" w:firstLine="709"/>
        <w:jc w:val="both"/>
        <w:rPr>
          <w:rFonts w:ascii="Times New Roman" w:eastAsia="SchoolBookSanPin" w:hAnsi="Times New Roman" w:cs="Times New Roman"/>
          <w:color w:val="0D0D0D" w:themeColor="text1" w:themeTint="F2"/>
          <w:sz w:val="24"/>
          <w:szCs w:val="24"/>
        </w:rPr>
      </w:pPr>
      <w:r w:rsidRPr="008123B5">
        <w:rPr>
          <w:rFonts w:ascii="Times New Roman" w:eastAsia="Calibri" w:hAnsi="Times New Roman" w:cs="Times New Roman"/>
          <w:i/>
          <w:color w:val="0D0D0D" w:themeColor="text1" w:themeTint="F2"/>
          <w:sz w:val="24"/>
          <w:szCs w:val="24"/>
        </w:rPr>
        <w:t>Основные задачи</w:t>
      </w:r>
      <w:r w:rsidRPr="008123B5">
        <w:rPr>
          <w:rFonts w:ascii="Times New Roman" w:eastAsia="Calibri" w:hAnsi="Times New Roman" w:cs="Times New Roman"/>
          <w:color w:val="0D0D0D" w:themeColor="text1" w:themeTint="F2"/>
          <w:sz w:val="24"/>
          <w:szCs w:val="24"/>
        </w:rPr>
        <w:t xml:space="preserve"> изучения учебного предмета заключаются в формировании </w:t>
      </w:r>
      <w:r w:rsidRPr="008123B5">
        <w:rPr>
          <w:rFonts w:ascii="Times New Roman" w:eastAsia="SchoolBookSanPin" w:hAnsi="Times New Roman" w:cs="Times New Roman"/>
          <w:color w:val="0D0D0D" w:themeColor="text1" w:themeTint="F2"/>
          <w:sz w:val="24"/>
          <w:szCs w:val="24"/>
        </w:rPr>
        <w:t>у обучающихся:</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 xml:space="preserve">способности понимать принципы устройства и функционирования объектов цифрового окружения, </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представлений об истории и тенденциях развития информатики периода цифровой трансформации современного общества;</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знаний и умений грамотной постановки задач, возникающих в практической деятельности, для их решения с помощью информационных технологий; умений формализованного описания поставленных задач;</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базовых знаний об информационном моделировании, включая математическое моделирование;</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з</w:t>
      </w:r>
      <w:r w:rsidRPr="008123B5">
        <w:rPr>
          <w:rFonts w:eastAsia="SchoolBookSanPin"/>
          <w:color w:val="0D0D0D" w:themeColor="text1" w:themeTint="F2"/>
          <w:sz w:val="24"/>
          <w:szCs w:val="24"/>
        </w:rPr>
        <w:t>наний основных алгоритмических структур и умений применять эти знания для построения алгоритмов решения задач по их математическим моделям;</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умений составления простых программ по построенному алгоритму на одном из языков программирования высокого уровня;</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 xml:space="preserve">умений использования основных типов прикладных программ (приложений) </w:t>
      </w:r>
      <w:r w:rsidRPr="008123B5">
        <w:rPr>
          <w:rFonts w:eastAsia="SchoolBookSanPin"/>
          <w:color w:val="0D0D0D" w:themeColor="text1" w:themeTint="F2"/>
          <w:sz w:val="24"/>
          <w:szCs w:val="24"/>
        </w:rPr>
        <w:lastRenderedPageBreak/>
        <w:t xml:space="preserve">общего назначения и информационных систем для решения с их помощью практических задач; </w:t>
      </w:r>
    </w:p>
    <w:p w:rsidR="008123B5" w:rsidRPr="008123B5" w:rsidRDefault="008123B5" w:rsidP="008123B5">
      <w:pPr>
        <w:ind w:firstLine="709"/>
        <w:jc w:val="both"/>
        <w:rPr>
          <w:rFonts w:eastAsia="SchoolBookSanPin"/>
          <w:color w:val="0D0D0D" w:themeColor="text1" w:themeTint="F2"/>
          <w:sz w:val="24"/>
          <w:szCs w:val="24"/>
        </w:rPr>
      </w:pPr>
      <w:r w:rsidRPr="008123B5">
        <w:rPr>
          <w:color w:val="0D0D0D" w:themeColor="text1" w:themeTint="F2"/>
          <w:sz w:val="24"/>
          <w:szCs w:val="24"/>
        </w:rPr>
        <w:t xml:space="preserve">– </w:t>
      </w:r>
      <w:r w:rsidRPr="008123B5">
        <w:rPr>
          <w:rFonts w:eastAsia="SchoolBookSanPin"/>
          <w:color w:val="0D0D0D" w:themeColor="text1" w:themeTint="F2"/>
          <w:sz w:val="24"/>
          <w:szCs w:val="24"/>
        </w:rPr>
        <w:t>базовых норм информационной этики и права, основами информационной безопасности;</w:t>
      </w:r>
    </w:p>
    <w:p w:rsidR="008123B5" w:rsidRPr="008123B5" w:rsidRDefault="008123B5" w:rsidP="008123B5">
      <w:pPr>
        <w:ind w:firstLine="709"/>
        <w:jc w:val="both"/>
        <w:rPr>
          <w:sz w:val="24"/>
          <w:szCs w:val="24"/>
        </w:rPr>
      </w:pPr>
      <w:r w:rsidRPr="008123B5">
        <w:rPr>
          <w:color w:val="0D0D0D" w:themeColor="text1" w:themeTint="F2"/>
          <w:sz w:val="24"/>
          <w:szCs w:val="24"/>
        </w:rPr>
        <w:t>– у</w:t>
      </w:r>
      <w:r w:rsidRPr="008123B5">
        <w:rPr>
          <w:rFonts w:eastAsia="SchoolBookSanPin"/>
          <w:color w:val="0D0D0D" w:themeColor="text1" w:themeTint="F2"/>
          <w:sz w:val="24"/>
          <w:szCs w:val="24"/>
        </w:rPr>
        <w:t>мений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123B5" w:rsidRPr="008123B5" w:rsidRDefault="008123B5" w:rsidP="008123B5">
      <w:pPr>
        <w:ind w:firstLine="709"/>
        <w:jc w:val="center"/>
        <w:rPr>
          <w:rStyle w:val="af0"/>
          <w:bCs/>
          <w:iCs/>
          <w:sz w:val="24"/>
          <w:szCs w:val="24"/>
        </w:rPr>
      </w:pPr>
      <w:r w:rsidRPr="008123B5">
        <w:rPr>
          <w:b/>
          <w:bCs/>
          <w:iCs/>
          <w:sz w:val="24"/>
          <w:szCs w:val="24"/>
        </w:rPr>
        <w:t>Место предмета в учебном плане</w:t>
      </w:r>
    </w:p>
    <w:p w:rsidR="008123B5" w:rsidRPr="008123B5" w:rsidRDefault="008123B5" w:rsidP="008123B5">
      <w:pPr>
        <w:ind w:firstLine="709"/>
        <w:jc w:val="both"/>
        <w:rPr>
          <w:sz w:val="24"/>
          <w:szCs w:val="24"/>
        </w:rPr>
      </w:pPr>
      <w:r w:rsidRPr="008123B5">
        <w:rPr>
          <w:sz w:val="24"/>
          <w:szCs w:val="24"/>
        </w:rPr>
        <w:t xml:space="preserve">Учебный предмет </w:t>
      </w:r>
      <w:r w:rsidRPr="008123B5">
        <w:rPr>
          <w:bCs/>
          <w:iCs/>
          <w:sz w:val="24"/>
          <w:szCs w:val="24"/>
        </w:rPr>
        <w:t>«</w:t>
      </w:r>
      <w:r w:rsidRPr="008123B5">
        <w:rPr>
          <w:sz w:val="24"/>
          <w:szCs w:val="24"/>
        </w:rPr>
        <w:t>Информатика</w:t>
      </w:r>
      <w:r w:rsidRPr="008123B5">
        <w:rPr>
          <w:bCs/>
          <w:iCs/>
          <w:sz w:val="24"/>
          <w:szCs w:val="24"/>
        </w:rPr>
        <w:t>»</w:t>
      </w:r>
      <w:r w:rsidRPr="008123B5">
        <w:rPr>
          <w:sz w:val="24"/>
          <w:szCs w:val="24"/>
        </w:rPr>
        <w:t xml:space="preserve"> входит в предметную область «Математика и информатика», являясь обязательным. Его освоение осуществляется в пролонгированные сроки: с 7 по 10 классы включительно.</w:t>
      </w:r>
    </w:p>
    <w:p w:rsidR="008123B5" w:rsidRPr="008123B5" w:rsidRDefault="008123B5" w:rsidP="008123B5">
      <w:pPr>
        <w:ind w:firstLine="709"/>
        <w:jc w:val="both"/>
        <w:rPr>
          <w:iCs/>
          <w:sz w:val="24"/>
          <w:szCs w:val="24"/>
        </w:rPr>
      </w:pPr>
      <w:r w:rsidRPr="008123B5">
        <w:rPr>
          <w:sz w:val="24"/>
          <w:szCs w:val="24"/>
        </w:rPr>
        <w:t xml:space="preserve">Учебный предмет «Информатика» является </w:t>
      </w:r>
      <w:r w:rsidRPr="008123B5">
        <w:rPr>
          <w:iCs/>
          <w:sz w:val="24"/>
          <w:szCs w:val="24"/>
        </w:rPr>
        <w:t>общим для обучающихся с нормативным развитием и с нарушениями слуха.</w:t>
      </w:r>
    </w:p>
    <w:p w:rsidR="008123B5" w:rsidRPr="008123B5" w:rsidRDefault="008123B5" w:rsidP="008123B5">
      <w:pPr>
        <w:ind w:firstLine="709"/>
        <w:jc w:val="both"/>
        <w:rPr>
          <w:sz w:val="24"/>
          <w:szCs w:val="24"/>
        </w:rPr>
      </w:pPr>
      <w:r w:rsidRPr="008123B5">
        <w:rPr>
          <w:sz w:val="24"/>
          <w:szCs w:val="24"/>
        </w:rPr>
        <w:t>Содержание учебного предмета «Информатика», представленное в Примерной рабочей программе, соответствует ФГОС ООО.</w:t>
      </w:r>
    </w:p>
    <w:p w:rsidR="008123B5" w:rsidRPr="008123B5" w:rsidRDefault="008123B5" w:rsidP="008123B5">
      <w:pPr>
        <w:ind w:firstLine="709"/>
        <w:jc w:val="center"/>
        <w:rPr>
          <w:rStyle w:val="af0"/>
          <w:b/>
          <w:bCs/>
          <w:iCs/>
          <w:sz w:val="24"/>
          <w:szCs w:val="24"/>
        </w:rPr>
      </w:pPr>
      <w:r w:rsidRPr="008123B5">
        <w:rPr>
          <w:rStyle w:val="af0"/>
          <w:iCs/>
          <w:sz w:val="24"/>
          <w:szCs w:val="24"/>
        </w:rPr>
        <w:t>Содержание учебного предмета «</w:t>
      </w:r>
      <w:r w:rsidRPr="008123B5">
        <w:rPr>
          <w:rFonts w:eastAsia="Calibri"/>
          <w:b/>
          <w:color w:val="000000"/>
          <w:sz w:val="24"/>
          <w:szCs w:val="24"/>
        </w:rPr>
        <w:t>Информатика</w:t>
      </w:r>
      <w:r w:rsidRPr="008123B5">
        <w:rPr>
          <w:rStyle w:val="af0"/>
          <w:iCs/>
          <w:sz w:val="24"/>
          <w:szCs w:val="24"/>
        </w:rPr>
        <w:t>»</w:t>
      </w:r>
    </w:p>
    <w:p w:rsidR="008123B5" w:rsidRPr="008123B5" w:rsidRDefault="008123B5" w:rsidP="008123B5">
      <w:pPr>
        <w:ind w:firstLine="709"/>
        <w:jc w:val="both"/>
        <w:rPr>
          <w:sz w:val="24"/>
          <w:szCs w:val="24"/>
        </w:rPr>
      </w:pPr>
      <w:r w:rsidRPr="008123B5">
        <w:rPr>
          <w:sz w:val="24"/>
          <w:szCs w:val="24"/>
        </w:rPr>
        <w:t>Содержание учебного предмета «</w:t>
      </w:r>
      <w:r w:rsidRPr="008123B5">
        <w:rPr>
          <w:rFonts w:eastAsia="Calibri"/>
          <w:color w:val="000000"/>
          <w:sz w:val="24"/>
          <w:szCs w:val="24"/>
        </w:rPr>
        <w:t>Информатика</w:t>
      </w:r>
      <w:r w:rsidRPr="008123B5">
        <w:rPr>
          <w:sz w:val="24"/>
          <w:szCs w:val="24"/>
        </w:rPr>
        <w:t>»,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r w:rsidRPr="008123B5">
        <w:rPr>
          <w:rStyle w:val="a7"/>
          <w:color w:val="0D0D0D" w:themeColor="text1" w:themeTint="F2"/>
          <w:sz w:val="24"/>
          <w:szCs w:val="24"/>
        </w:rPr>
        <w:footnoteReference w:id="85"/>
      </w:r>
    </w:p>
    <w:p w:rsidR="008123B5" w:rsidRPr="008123B5" w:rsidRDefault="008123B5" w:rsidP="008123B5">
      <w:pPr>
        <w:ind w:firstLine="709"/>
        <w:jc w:val="center"/>
        <w:rPr>
          <w:b/>
          <w:bCs/>
          <w:sz w:val="24"/>
          <w:szCs w:val="24"/>
        </w:rPr>
      </w:pPr>
      <w:r w:rsidRPr="008123B5">
        <w:rPr>
          <w:rFonts w:eastAsia="Calibri"/>
          <w:b/>
          <w:sz w:val="24"/>
          <w:szCs w:val="24"/>
        </w:rPr>
        <w:t>7 КЛАСС</w:t>
      </w:r>
    </w:p>
    <w:p w:rsidR="008123B5" w:rsidRPr="008123B5" w:rsidRDefault="008123B5" w:rsidP="008123B5">
      <w:pPr>
        <w:ind w:firstLine="709"/>
        <w:jc w:val="center"/>
        <w:rPr>
          <w:rFonts w:eastAsia="Calibri"/>
          <w:b/>
          <w:sz w:val="24"/>
          <w:szCs w:val="24"/>
        </w:rPr>
      </w:pPr>
      <w:r w:rsidRPr="008123B5">
        <w:rPr>
          <w:b/>
          <w:bCs/>
          <w:sz w:val="24"/>
          <w:szCs w:val="24"/>
        </w:rPr>
        <w:t>(3-й год обучения на уровне ООО)</w:t>
      </w:r>
      <w:r w:rsidRPr="008123B5">
        <w:rPr>
          <w:rFonts w:eastAsia="Calibri"/>
          <w:sz w:val="24"/>
          <w:szCs w:val="24"/>
          <w:vertAlign w:val="superscript"/>
        </w:rPr>
        <w:t xml:space="preserve"> </w:t>
      </w:r>
      <w:r w:rsidRPr="008123B5">
        <w:rPr>
          <w:rFonts w:eastAsia="Calibri"/>
          <w:sz w:val="24"/>
          <w:szCs w:val="24"/>
          <w:vertAlign w:val="superscript"/>
        </w:rPr>
        <w:footnoteReference w:id="86"/>
      </w:r>
    </w:p>
    <w:p w:rsidR="008123B5" w:rsidRPr="008123B5" w:rsidRDefault="008123B5" w:rsidP="008123B5">
      <w:pPr>
        <w:ind w:firstLine="709"/>
        <w:jc w:val="both"/>
        <w:rPr>
          <w:b/>
          <w:bCs/>
          <w:sz w:val="24"/>
          <w:szCs w:val="24"/>
        </w:rPr>
      </w:pPr>
      <w:r w:rsidRPr="008123B5">
        <w:rPr>
          <w:b/>
          <w:bCs/>
          <w:sz w:val="24"/>
          <w:szCs w:val="24"/>
        </w:rPr>
        <w:t>Раздел «Цифровая грамотность»</w:t>
      </w:r>
    </w:p>
    <w:p w:rsidR="008123B5" w:rsidRPr="008123B5" w:rsidRDefault="008123B5" w:rsidP="008123B5">
      <w:pPr>
        <w:ind w:firstLine="709"/>
        <w:rPr>
          <w:rFonts w:eastAsia="SchoolBookSanPin"/>
          <w:sz w:val="24"/>
          <w:szCs w:val="24"/>
        </w:rPr>
      </w:pPr>
      <w:r w:rsidRPr="008123B5">
        <w:rPr>
          <w:rFonts w:eastAsia="SchoolBookSanPin"/>
          <w:sz w:val="24"/>
          <w:szCs w:val="24"/>
        </w:rPr>
        <w:t xml:space="preserve">Компьютер </w:t>
      </w:r>
      <w:r w:rsidRPr="008123B5">
        <w:rPr>
          <w:sz w:val="24"/>
          <w:szCs w:val="24"/>
        </w:rPr>
        <w:t xml:space="preserve">– </w:t>
      </w:r>
      <w:r w:rsidRPr="008123B5">
        <w:rPr>
          <w:rFonts w:eastAsia="SchoolBookSanPin"/>
          <w:sz w:val="24"/>
          <w:szCs w:val="24"/>
        </w:rPr>
        <w:t>универсальное устройство обработки данных</w:t>
      </w:r>
    </w:p>
    <w:p w:rsidR="008123B5" w:rsidRPr="008123B5" w:rsidRDefault="008123B5" w:rsidP="008123B5">
      <w:pPr>
        <w:ind w:firstLine="709"/>
        <w:rPr>
          <w:rFonts w:eastAsia="SchoolBookSanPin"/>
          <w:sz w:val="24"/>
          <w:szCs w:val="24"/>
        </w:rPr>
      </w:pPr>
      <w:r w:rsidRPr="008123B5">
        <w:rPr>
          <w:rFonts w:eastAsia="SchoolBookSanPin"/>
          <w:sz w:val="24"/>
          <w:szCs w:val="24"/>
        </w:rPr>
        <w:t>Программы и данные</w:t>
      </w:r>
    </w:p>
    <w:p w:rsidR="008123B5" w:rsidRPr="008123B5" w:rsidRDefault="008123B5" w:rsidP="008123B5">
      <w:pPr>
        <w:ind w:firstLine="709"/>
        <w:rPr>
          <w:rFonts w:eastAsia="SchoolBookSanPin"/>
          <w:sz w:val="24"/>
          <w:szCs w:val="24"/>
        </w:rPr>
      </w:pPr>
      <w:r w:rsidRPr="008123B5">
        <w:rPr>
          <w:rFonts w:eastAsia="SchoolBookSanPin"/>
          <w:sz w:val="24"/>
          <w:szCs w:val="24"/>
        </w:rPr>
        <w:t>Компьютерные сети</w:t>
      </w:r>
    </w:p>
    <w:p w:rsidR="008123B5" w:rsidRPr="008123B5" w:rsidRDefault="008123B5" w:rsidP="008123B5">
      <w:pPr>
        <w:ind w:firstLine="709"/>
        <w:jc w:val="both"/>
        <w:rPr>
          <w:b/>
          <w:bCs/>
          <w:sz w:val="24"/>
          <w:szCs w:val="24"/>
        </w:rPr>
      </w:pPr>
      <w:r w:rsidRPr="008123B5">
        <w:rPr>
          <w:b/>
          <w:bCs/>
          <w:sz w:val="24"/>
          <w:szCs w:val="24"/>
        </w:rPr>
        <w:t>Раздел «Теоретические основы информатики»</w:t>
      </w:r>
    </w:p>
    <w:p w:rsidR="008123B5" w:rsidRPr="008123B5" w:rsidRDefault="008123B5" w:rsidP="008123B5">
      <w:pPr>
        <w:ind w:firstLine="709"/>
        <w:rPr>
          <w:rFonts w:eastAsia="SchoolBookSanPin"/>
          <w:sz w:val="24"/>
          <w:szCs w:val="24"/>
        </w:rPr>
      </w:pPr>
      <w:r w:rsidRPr="008123B5">
        <w:rPr>
          <w:rFonts w:eastAsia="SchoolBookSanPin"/>
          <w:sz w:val="24"/>
          <w:szCs w:val="24"/>
        </w:rPr>
        <w:t xml:space="preserve">Информация и информационные процессы </w:t>
      </w:r>
    </w:p>
    <w:p w:rsidR="008123B5" w:rsidRPr="008123B5" w:rsidRDefault="008123B5" w:rsidP="008123B5">
      <w:pPr>
        <w:ind w:firstLine="709"/>
        <w:rPr>
          <w:rFonts w:eastAsia="SchoolBookSanPin"/>
          <w:sz w:val="24"/>
          <w:szCs w:val="24"/>
        </w:rPr>
      </w:pPr>
      <w:r w:rsidRPr="008123B5">
        <w:rPr>
          <w:rFonts w:eastAsia="SchoolBookSanPin"/>
          <w:sz w:val="24"/>
          <w:szCs w:val="24"/>
        </w:rPr>
        <w:t>Представление информации</w:t>
      </w:r>
    </w:p>
    <w:p w:rsidR="008123B5" w:rsidRPr="008123B5" w:rsidRDefault="008123B5" w:rsidP="008123B5">
      <w:pPr>
        <w:ind w:firstLine="709"/>
        <w:jc w:val="both"/>
        <w:rPr>
          <w:b/>
          <w:bCs/>
          <w:sz w:val="24"/>
          <w:szCs w:val="24"/>
        </w:rPr>
      </w:pPr>
      <w:r w:rsidRPr="008123B5">
        <w:rPr>
          <w:b/>
          <w:bCs/>
          <w:sz w:val="24"/>
          <w:szCs w:val="24"/>
        </w:rPr>
        <w:t>Раздел «Информационные технологии»</w:t>
      </w:r>
      <w:r w:rsidRPr="008123B5">
        <w:rPr>
          <w:rFonts w:eastAsia="Calibri"/>
          <w:sz w:val="24"/>
          <w:szCs w:val="24"/>
          <w:vertAlign w:val="superscript"/>
        </w:rPr>
        <w:footnoteReference w:id="87"/>
      </w:r>
      <w:r w:rsidRPr="008123B5">
        <w:rPr>
          <w:b/>
          <w:bCs/>
          <w:sz w:val="24"/>
          <w:szCs w:val="24"/>
        </w:rPr>
        <w:t xml:space="preserve"> </w:t>
      </w:r>
    </w:p>
    <w:p w:rsidR="008123B5" w:rsidRPr="008123B5" w:rsidRDefault="008123B5" w:rsidP="008123B5">
      <w:pPr>
        <w:ind w:firstLine="709"/>
        <w:rPr>
          <w:rFonts w:eastAsia="SchoolBookSanPin"/>
          <w:sz w:val="24"/>
          <w:szCs w:val="24"/>
        </w:rPr>
      </w:pPr>
      <w:r w:rsidRPr="008123B5">
        <w:rPr>
          <w:rFonts w:eastAsia="SchoolBookSanPin"/>
          <w:sz w:val="24"/>
          <w:szCs w:val="24"/>
        </w:rPr>
        <w:t>Текстовые документы</w:t>
      </w:r>
    </w:p>
    <w:p w:rsidR="008123B5" w:rsidRPr="008123B5" w:rsidRDefault="008123B5" w:rsidP="008123B5">
      <w:pPr>
        <w:ind w:firstLine="709"/>
        <w:jc w:val="both"/>
        <w:rPr>
          <w:b/>
          <w:sz w:val="24"/>
          <w:szCs w:val="24"/>
        </w:rPr>
      </w:pPr>
      <w:r w:rsidRPr="008123B5">
        <w:rPr>
          <w:rFonts w:eastAsia="Calibri"/>
          <w:b/>
          <w:i/>
          <w:sz w:val="24"/>
          <w:szCs w:val="24"/>
        </w:rPr>
        <w:t>Примерные виды деятельности обучающихся</w:t>
      </w:r>
      <w:r w:rsidRPr="008123B5">
        <w:rPr>
          <w:rFonts w:eastAsia="Calibri"/>
          <w:b/>
          <w:sz w:val="24"/>
          <w:szCs w:val="24"/>
        </w:rPr>
        <w:t>:</w:t>
      </w:r>
    </w:p>
    <w:p w:rsidR="008123B5" w:rsidRPr="008123B5" w:rsidRDefault="008123B5" w:rsidP="008123B5">
      <w:pPr>
        <w:ind w:firstLine="709"/>
        <w:jc w:val="both"/>
        <w:rPr>
          <w:sz w:val="24"/>
          <w:szCs w:val="24"/>
        </w:rPr>
      </w:pPr>
      <w:r w:rsidRPr="008123B5">
        <w:rPr>
          <w:sz w:val="24"/>
          <w:szCs w:val="24"/>
        </w:rPr>
        <w:t xml:space="preserve">– оценка информации в плане её свойств: актуальности, достоверности, полноты и др.; </w:t>
      </w:r>
    </w:p>
    <w:p w:rsidR="008123B5" w:rsidRPr="008123B5" w:rsidRDefault="008123B5" w:rsidP="008123B5">
      <w:pPr>
        <w:ind w:firstLine="709"/>
        <w:jc w:val="both"/>
        <w:rPr>
          <w:sz w:val="24"/>
          <w:szCs w:val="24"/>
        </w:rPr>
      </w:pPr>
      <w:r w:rsidRPr="008123B5">
        <w:rPr>
          <w:sz w:val="24"/>
          <w:szCs w:val="24"/>
        </w:rPr>
        <w:t>– выбор и приведение примеров кодирования с использованием разных алфавитов, встречающихся в жизненной практике;</w:t>
      </w:r>
    </w:p>
    <w:p w:rsidR="008123B5" w:rsidRPr="008123B5" w:rsidRDefault="008123B5" w:rsidP="008123B5">
      <w:pPr>
        <w:ind w:firstLine="709"/>
        <w:jc w:val="both"/>
        <w:rPr>
          <w:sz w:val="24"/>
          <w:szCs w:val="24"/>
        </w:rPr>
      </w:pPr>
      <w:r w:rsidRPr="008123B5">
        <w:rPr>
          <w:sz w:val="24"/>
          <w:szCs w:val="24"/>
        </w:rPr>
        <w:t>– анализ компьютера с т.з. единства программных и аппаратных средств;</w:t>
      </w:r>
    </w:p>
    <w:p w:rsidR="008123B5" w:rsidRPr="008123B5" w:rsidRDefault="008123B5" w:rsidP="008123B5">
      <w:pPr>
        <w:ind w:firstLine="709"/>
        <w:jc w:val="both"/>
        <w:rPr>
          <w:sz w:val="24"/>
          <w:szCs w:val="24"/>
        </w:rPr>
      </w:pPr>
      <w:r w:rsidRPr="008123B5">
        <w:rPr>
          <w:sz w:val="24"/>
          <w:szCs w:val="24"/>
        </w:rPr>
        <w:t>– определение условий и возможностей применения программного средства с целью выполнения решения типовых задач;</w:t>
      </w:r>
    </w:p>
    <w:p w:rsidR="008123B5" w:rsidRPr="008123B5" w:rsidRDefault="008123B5" w:rsidP="008123B5">
      <w:pPr>
        <w:ind w:firstLine="709"/>
        <w:jc w:val="both"/>
        <w:rPr>
          <w:sz w:val="24"/>
          <w:szCs w:val="24"/>
        </w:rPr>
      </w:pPr>
      <w:r w:rsidRPr="008123B5">
        <w:rPr>
          <w:sz w:val="24"/>
          <w:szCs w:val="24"/>
        </w:rPr>
        <w:t>– кодирование и декодирование сообщений в соответствии с известными правилами кодирования;</w:t>
      </w:r>
    </w:p>
    <w:p w:rsidR="008123B5" w:rsidRPr="008123B5" w:rsidRDefault="008123B5" w:rsidP="008123B5">
      <w:pPr>
        <w:ind w:firstLine="709"/>
        <w:jc w:val="both"/>
        <w:rPr>
          <w:sz w:val="24"/>
          <w:szCs w:val="24"/>
        </w:rPr>
      </w:pPr>
      <w:r w:rsidRPr="008123B5">
        <w:rPr>
          <w:sz w:val="24"/>
          <w:szCs w:val="24"/>
        </w:rPr>
        <w:t>– оперирование с единицами измерения количества информации (бит, байт, килобайт, мегабайт, гигабайт);</w:t>
      </w:r>
    </w:p>
    <w:p w:rsidR="008123B5" w:rsidRPr="008123B5" w:rsidRDefault="008123B5" w:rsidP="008123B5">
      <w:pPr>
        <w:ind w:firstLine="709"/>
        <w:jc w:val="both"/>
        <w:rPr>
          <w:sz w:val="24"/>
          <w:szCs w:val="24"/>
        </w:rPr>
      </w:pPr>
      <w:r w:rsidRPr="008123B5">
        <w:rPr>
          <w:sz w:val="24"/>
          <w:szCs w:val="24"/>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rsidR="008123B5" w:rsidRPr="008123B5" w:rsidRDefault="008123B5" w:rsidP="008123B5">
      <w:pPr>
        <w:ind w:firstLine="709"/>
        <w:jc w:val="both"/>
        <w:rPr>
          <w:sz w:val="24"/>
          <w:szCs w:val="24"/>
        </w:rPr>
      </w:pPr>
      <w:r w:rsidRPr="008123B5">
        <w:rPr>
          <w:sz w:val="24"/>
          <w:szCs w:val="24"/>
        </w:rPr>
        <w:t>– выполнение основных операций с файлами и папками;</w:t>
      </w:r>
    </w:p>
    <w:p w:rsidR="008123B5" w:rsidRPr="008123B5" w:rsidRDefault="008123B5" w:rsidP="008123B5">
      <w:pPr>
        <w:ind w:firstLine="709"/>
        <w:jc w:val="both"/>
        <w:rPr>
          <w:sz w:val="24"/>
          <w:szCs w:val="24"/>
        </w:rPr>
      </w:pPr>
      <w:r w:rsidRPr="008123B5">
        <w:rPr>
          <w:sz w:val="24"/>
          <w:szCs w:val="24"/>
        </w:rPr>
        <w:lastRenderedPageBreak/>
        <w:t>– использование программ-архиваторов;</w:t>
      </w:r>
    </w:p>
    <w:p w:rsidR="008123B5" w:rsidRPr="008123B5" w:rsidRDefault="008123B5" w:rsidP="008123B5">
      <w:pPr>
        <w:ind w:firstLine="709"/>
        <w:jc w:val="both"/>
        <w:rPr>
          <w:sz w:val="24"/>
          <w:szCs w:val="24"/>
        </w:rPr>
      </w:pPr>
      <w:r w:rsidRPr="008123B5">
        <w:rPr>
          <w:sz w:val="24"/>
          <w:szCs w:val="24"/>
        </w:rPr>
        <w:t>– создание и редактирование изображений посредством инструментов векторного графического редактора;</w:t>
      </w:r>
    </w:p>
    <w:p w:rsidR="008123B5" w:rsidRPr="008123B5" w:rsidRDefault="008123B5" w:rsidP="008123B5">
      <w:pPr>
        <w:ind w:firstLine="709"/>
        <w:jc w:val="both"/>
        <w:rPr>
          <w:sz w:val="24"/>
          <w:szCs w:val="24"/>
        </w:rPr>
      </w:pPr>
      <w:r w:rsidRPr="008123B5">
        <w:rPr>
          <w:sz w:val="24"/>
          <w:szCs w:val="24"/>
        </w:rPr>
        <w:t>– создание небольших текстовых документов посредством клавиатурного письма с использованием базовых средств текстовых редакторов и др.</w:t>
      </w:r>
    </w:p>
    <w:p w:rsidR="008123B5" w:rsidRPr="008123B5" w:rsidRDefault="008123B5" w:rsidP="008123B5">
      <w:pPr>
        <w:ind w:firstLine="709"/>
        <w:jc w:val="center"/>
        <w:rPr>
          <w:sz w:val="24"/>
          <w:szCs w:val="24"/>
        </w:rPr>
      </w:pPr>
      <w:r w:rsidRPr="008123B5">
        <w:rPr>
          <w:b/>
          <w:color w:val="222222"/>
          <w:sz w:val="24"/>
          <w:szCs w:val="24"/>
        </w:rPr>
        <w:t>Примерная тематическая и терминологическая лексика</w:t>
      </w:r>
    </w:p>
    <w:p w:rsidR="008123B5" w:rsidRPr="008123B5" w:rsidRDefault="008123B5" w:rsidP="008123B5">
      <w:pPr>
        <w:ind w:firstLine="709"/>
        <w:jc w:val="both"/>
        <w:rPr>
          <w:sz w:val="24"/>
          <w:szCs w:val="24"/>
        </w:rPr>
      </w:pPr>
      <w:r w:rsidRPr="008123B5">
        <w:rPr>
          <w:rFonts w:eastAsia="Calibri"/>
          <w:i/>
          <w:sz w:val="24"/>
          <w:szCs w:val="24"/>
        </w:rPr>
        <w:t>Примерные слова и словосочетания</w:t>
      </w:r>
    </w:p>
    <w:p w:rsidR="008123B5" w:rsidRPr="008123B5" w:rsidRDefault="008123B5" w:rsidP="008123B5">
      <w:pPr>
        <w:ind w:firstLine="709"/>
        <w:jc w:val="both"/>
        <w:rPr>
          <w:sz w:val="24"/>
          <w:szCs w:val="24"/>
        </w:rPr>
      </w:pPr>
      <w:r w:rsidRPr="008123B5">
        <w:rPr>
          <w:sz w:val="24"/>
          <w:szCs w:val="24"/>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rsidR="008123B5" w:rsidRPr="008123B5" w:rsidRDefault="008123B5" w:rsidP="008123B5">
      <w:pPr>
        <w:ind w:firstLine="709"/>
        <w:jc w:val="both"/>
        <w:rPr>
          <w:i/>
          <w:sz w:val="24"/>
          <w:szCs w:val="24"/>
        </w:rPr>
      </w:pPr>
      <w:r w:rsidRPr="008123B5">
        <w:rPr>
          <w:i/>
          <w:sz w:val="24"/>
          <w:szCs w:val="24"/>
        </w:rPr>
        <w:t>Примерные фразы</w:t>
      </w:r>
    </w:p>
    <w:p w:rsidR="008123B5" w:rsidRPr="008123B5" w:rsidRDefault="008123B5" w:rsidP="008123B5">
      <w:pPr>
        <w:ind w:firstLine="709"/>
        <w:jc w:val="both"/>
        <w:rPr>
          <w:sz w:val="24"/>
          <w:szCs w:val="24"/>
        </w:rPr>
      </w:pPr>
      <w:r w:rsidRPr="008123B5">
        <w:rPr>
          <w:sz w:val="24"/>
          <w:szCs w:val="24"/>
        </w:rPr>
        <w:t xml:space="preserve">Информация полная, если её хватает (достаточно), чтобы понять ситуацию и принять решение. </w:t>
      </w:r>
    </w:p>
    <w:p w:rsidR="008123B5" w:rsidRPr="008123B5" w:rsidRDefault="008123B5" w:rsidP="008123B5">
      <w:pPr>
        <w:ind w:firstLine="709"/>
        <w:jc w:val="both"/>
        <w:rPr>
          <w:sz w:val="24"/>
          <w:szCs w:val="24"/>
        </w:rPr>
      </w:pPr>
      <w:r w:rsidRPr="008123B5">
        <w:rPr>
          <w:sz w:val="24"/>
          <w:szCs w:val="24"/>
        </w:rPr>
        <w:t>Неполная информация может привести к ошибочному выводу или неверному решению.</w:t>
      </w:r>
    </w:p>
    <w:p w:rsidR="008123B5" w:rsidRPr="008123B5" w:rsidRDefault="008123B5" w:rsidP="008123B5">
      <w:pPr>
        <w:ind w:firstLine="709"/>
        <w:jc w:val="both"/>
        <w:rPr>
          <w:sz w:val="24"/>
          <w:szCs w:val="24"/>
        </w:rPr>
      </w:pPr>
      <w:r w:rsidRPr="008123B5">
        <w:rPr>
          <w:sz w:val="24"/>
          <w:szCs w:val="24"/>
        </w:rPr>
        <w:t xml:space="preserve">Я могу рассказать о форме предоставления информации. </w:t>
      </w:r>
    </w:p>
    <w:p w:rsidR="008123B5" w:rsidRPr="008123B5" w:rsidRDefault="008123B5" w:rsidP="008123B5">
      <w:pPr>
        <w:ind w:firstLine="709"/>
        <w:jc w:val="both"/>
        <w:rPr>
          <w:sz w:val="24"/>
          <w:szCs w:val="24"/>
        </w:rPr>
      </w:pPr>
      <w:r w:rsidRPr="008123B5">
        <w:rPr>
          <w:sz w:val="24"/>
          <w:szCs w:val="24"/>
        </w:rPr>
        <w:t>Я хочу (готов, могу) перечислить источники, из которых человек получает информацию.</w:t>
      </w:r>
    </w:p>
    <w:p w:rsidR="008123B5" w:rsidRPr="008123B5" w:rsidRDefault="008123B5" w:rsidP="008123B5">
      <w:pPr>
        <w:ind w:firstLine="709"/>
        <w:jc w:val="both"/>
        <w:rPr>
          <w:sz w:val="24"/>
          <w:szCs w:val="24"/>
        </w:rPr>
      </w:pPr>
      <w:r w:rsidRPr="008123B5">
        <w:rPr>
          <w:sz w:val="24"/>
          <w:szCs w:val="24"/>
        </w:rPr>
        <w:t>Мы перечисляли (перечислили, перечислим, будем перечислять) примеры непрерывных и дискретных сигналов.</w:t>
      </w:r>
    </w:p>
    <w:p w:rsidR="008123B5" w:rsidRPr="008123B5" w:rsidRDefault="008123B5" w:rsidP="008123B5">
      <w:pPr>
        <w:ind w:firstLine="709"/>
        <w:jc w:val="both"/>
        <w:rPr>
          <w:sz w:val="24"/>
          <w:szCs w:val="24"/>
        </w:rPr>
      </w:pPr>
      <w:r w:rsidRPr="008123B5">
        <w:rPr>
          <w:sz w:val="24"/>
          <w:szCs w:val="24"/>
        </w:rPr>
        <w:t>Информационные процессы – это процессы, которые связаны и изменением информации или с действиями с использованием информации.</w:t>
      </w:r>
    </w:p>
    <w:p w:rsidR="008123B5" w:rsidRPr="008123B5" w:rsidRDefault="008123B5" w:rsidP="008123B5">
      <w:pPr>
        <w:ind w:firstLine="709"/>
        <w:jc w:val="both"/>
        <w:rPr>
          <w:sz w:val="24"/>
          <w:szCs w:val="24"/>
        </w:rPr>
      </w:pPr>
      <w:r w:rsidRPr="008123B5">
        <w:rPr>
          <w:sz w:val="24"/>
          <w:szCs w:val="24"/>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rsidR="008123B5" w:rsidRPr="008123B5" w:rsidRDefault="008123B5" w:rsidP="008123B5">
      <w:pPr>
        <w:ind w:firstLine="709"/>
        <w:jc w:val="both"/>
        <w:rPr>
          <w:sz w:val="24"/>
          <w:szCs w:val="24"/>
        </w:rPr>
      </w:pPr>
      <w:r w:rsidRPr="008123B5">
        <w:rPr>
          <w:sz w:val="24"/>
          <w:szCs w:val="24"/>
        </w:rPr>
        <w:t>Существует много поисковых систем. В большинстве из них есть 3 основных типа поиска: по любому слову, по всем словам, точно по фразе.</w:t>
      </w:r>
    </w:p>
    <w:p w:rsidR="008123B5" w:rsidRPr="008123B5" w:rsidRDefault="008123B5" w:rsidP="008123B5">
      <w:pPr>
        <w:ind w:firstLine="709"/>
        <w:jc w:val="both"/>
        <w:rPr>
          <w:sz w:val="24"/>
          <w:szCs w:val="24"/>
        </w:rPr>
      </w:pPr>
      <w:r w:rsidRPr="008123B5">
        <w:rPr>
          <w:sz w:val="24"/>
          <w:szCs w:val="24"/>
        </w:rPr>
        <w:t>Я готов рассказать о том, для чего человек преобразовывает информацию из одной формы в другую, и привести примеры.</w:t>
      </w:r>
    </w:p>
    <w:p w:rsidR="008123B5" w:rsidRPr="008123B5" w:rsidRDefault="008123B5" w:rsidP="008123B5">
      <w:pPr>
        <w:ind w:firstLine="709"/>
        <w:jc w:val="both"/>
        <w:rPr>
          <w:sz w:val="24"/>
          <w:szCs w:val="24"/>
        </w:rPr>
      </w:pPr>
      <w:r w:rsidRPr="008123B5">
        <w:rPr>
          <w:sz w:val="24"/>
          <w:szCs w:val="24"/>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rsidR="008123B5" w:rsidRPr="008123B5" w:rsidRDefault="008123B5" w:rsidP="008123B5">
      <w:pPr>
        <w:ind w:firstLine="709"/>
        <w:jc w:val="both"/>
        <w:rPr>
          <w:sz w:val="24"/>
          <w:szCs w:val="24"/>
        </w:rPr>
      </w:pPr>
      <w:r w:rsidRPr="008123B5">
        <w:rPr>
          <w:sz w:val="24"/>
          <w:szCs w:val="24"/>
        </w:rPr>
        <w:t>Клавиатура – это устройство ввода информации в компьютер. Стандартная клавиатура имеет 104 клавиши.</w:t>
      </w:r>
    </w:p>
    <w:p w:rsidR="008123B5" w:rsidRPr="008123B5" w:rsidRDefault="008123B5" w:rsidP="008123B5">
      <w:pPr>
        <w:ind w:firstLine="709"/>
        <w:jc w:val="both"/>
        <w:rPr>
          <w:sz w:val="24"/>
          <w:szCs w:val="24"/>
        </w:rPr>
      </w:pPr>
      <w:r w:rsidRPr="008123B5">
        <w:rPr>
          <w:sz w:val="24"/>
          <w:szCs w:val="24"/>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rsidR="008123B5" w:rsidRPr="008123B5" w:rsidRDefault="008123B5" w:rsidP="008123B5">
      <w:pPr>
        <w:ind w:firstLine="709"/>
        <w:jc w:val="both"/>
        <w:rPr>
          <w:sz w:val="24"/>
          <w:szCs w:val="24"/>
        </w:rPr>
      </w:pPr>
      <w:r w:rsidRPr="008123B5">
        <w:rPr>
          <w:i/>
          <w:sz w:val="24"/>
          <w:szCs w:val="24"/>
        </w:rPr>
        <w:t>Примерные выводы</w:t>
      </w:r>
    </w:p>
    <w:p w:rsidR="008123B5" w:rsidRPr="008123B5" w:rsidRDefault="008123B5" w:rsidP="008123B5">
      <w:pPr>
        <w:ind w:firstLine="709"/>
        <w:jc w:val="both"/>
        <w:rPr>
          <w:sz w:val="24"/>
          <w:szCs w:val="24"/>
        </w:rPr>
      </w:pPr>
      <w:r w:rsidRPr="008123B5">
        <w:rPr>
          <w:sz w:val="24"/>
          <w:szCs w:val="24"/>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w:t>
      </w:r>
      <w:r w:rsidRPr="008123B5">
        <w:rPr>
          <w:sz w:val="24"/>
          <w:szCs w:val="24"/>
        </w:rPr>
        <w:lastRenderedPageBreak/>
        <w:t xml:space="preserve">– это свойства информации. </w:t>
      </w:r>
    </w:p>
    <w:p w:rsidR="008123B5" w:rsidRPr="008123B5" w:rsidRDefault="008123B5" w:rsidP="008123B5">
      <w:pPr>
        <w:ind w:firstLine="709"/>
        <w:jc w:val="both"/>
        <w:rPr>
          <w:sz w:val="24"/>
          <w:szCs w:val="24"/>
        </w:rPr>
      </w:pPr>
      <w:r w:rsidRPr="008123B5">
        <w:rPr>
          <w:sz w:val="24"/>
          <w:szCs w:val="24"/>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rsidR="008123B5" w:rsidRPr="008123B5" w:rsidRDefault="008123B5" w:rsidP="008123B5">
      <w:pPr>
        <w:ind w:firstLine="709"/>
        <w:jc w:val="both"/>
        <w:rPr>
          <w:sz w:val="24"/>
          <w:szCs w:val="24"/>
        </w:rPr>
      </w:pPr>
      <w:r w:rsidRPr="008123B5">
        <w:rPr>
          <w:sz w:val="24"/>
          <w:szCs w:val="24"/>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rsidR="008123B5" w:rsidRPr="008123B5" w:rsidRDefault="008123B5" w:rsidP="008123B5">
      <w:pPr>
        <w:ind w:firstLine="709"/>
        <w:jc w:val="both"/>
        <w:rPr>
          <w:sz w:val="24"/>
          <w:szCs w:val="24"/>
        </w:rPr>
      </w:pPr>
      <w:r w:rsidRPr="008123B5">
        <w:rPr>
          <w:sz w:val="24"/>
          <w:szCs w:val="24"/>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rsidR="008123B5" w:rsidRPr="008123B5" w:rsidRDefault="008123B5" w:rsidP="008123B5">
      <w:pPr>
        <w:ind w:firstLine="709"/>
        <w:jc w:val="both"/>
        <w:rPr>
          <w:sz w:val="24"/>
          <w:szCs w:val="24"/>
        </w:rPr>
      </w:pPr>
      <w:r w:rsidRPr="008123B5">
        <w:rPr>
          <w:sz w:val="24"/>
          <w:szCs w:val="24"/>
        </w:rPr>
        <w:t xml:space="preserve">Всемирная паутина – это мощное информационное хранилище. Объём информации, который в нём находится, невозможно точно измерить. </w:t>
      </w:r>
      <w:r w:rsidRPr="008123B5">
        <w:rPr>
          <w:sz w:val="24"/>
          <w:szCs w:val="24"/>
          <w:lang w:val="en-US"/>
        </w:rPr>
        <w:t>WWW</w:t>
      </w:r>
      <w:r w:rsidRPr="008123B5">
        <w:rPr>
          <w:sz w:val="24"/>
          <w:szCs w:val="24"/>
        </w:rPr>
        <w:t xml:space="preserve">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rsidR="008123B5" w:rsidRPr="008123B5" w:rsidRDefault="008123B5" w:rsidP="008123B5">
      <w:pPr>
        <w:ind w:firstLine="709"/>
        <w:jc w:val="both"/>
        <w:rPr>
          <w:sz w:val="24"/>
          <w:szCs w:val="24"/>
        </w:rPr>
      </w:pPr>
      <w:r w:rsidRPr="008123B5">
        <w:rPr>
          <w:sz w:val="24"/>
          <w:szCs w:val="24"/>
        </w:rPr>
        <w:t>Мы сделали вывод о том, что человек может представить информацию на естественных языках, на формальных языках, в разных образных формах.</w:t>
      </w:r>
    </w:p>
    <w:p w:rsidR="008123B5" w:rsidRPr="008123B5" w:rsidRDefault="008123B5" w:rsidP="008123B5">
      <w:pPr>
        <w:ind w:firstLine="709"/>
        <w:jc w:val="both"/>
        <w:rPr>
          <w:sz w:val="24"/>
          <w:szCs w:val="24"/>
        </w:rPr>
      </w:pPr>
      <w:r w:rsidRPr="008123B5">
        <w:rPr>
          <w:sz w:val="24"/>
          <w:szCs w:val="24"/>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rsidR="008123B5" w:rsidRPr="008123B5" w:rsidRDefault="008123B5" w:rsidP="008123B5">
      <w:pPr>
        <w:ind w:firstLine="709"/>
        <w:jc w:val="both"/>
        <w:rPr>
          <w:sz w:val="24"/>
          <w:szCs w:val="24"/>
        </w:rPr>
      </w:pPr>
      <w:r w:rsidRPr="008123B5">
        <w:rPr>
          <w:sz w:val="24"/>
          <w:szCs w:val="24"/>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rsidR="008123B5" w:rsidRPr="008123B5" w:rsidRDefault="008123B5" w:rsidP="008123B5">
      <w:pPr>
        <w:ind w:firstLine="709"/>
        <w:jc w:val="both"/>
        <w:rPr>
          <w:sz w:val="24"/>
          <w:szCs w:val="24"/>
        </w:rPr>
      </w:pPr>
      <w:r w:rsidRPr="008123B5">
        <w:rPr>
          <w:sz w:val="24"/>
          <w:szCs w:val="24"/>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rsidR="008123B5" w:rsidRPr="008123B5" w:rsidRDefault="008123B5" w:rsidP="008123B5">
      <w:pPr>
        <w:ind w:firstLine="709"/>
        <w:jc w:val="center"/>
        <w:rPr>
          <w:b/>
          <w:bCs/>
          <w:sz w:val="24"/>
          <w:szCs w:val="24"/>
        </w:rPr>
      </w:pPr>
      <w:r w:rsidRPr="008123B5">
        <w:rPr>
          <w:rFonts w:eastAsia="Calibri"/>
          <w:b/>
          <w:sz w:val="24"/>
          <w:szCs w:val="24"/>
        </w:rPr>
        <w:t>8 КЛАСС</w:t>
      </w:r>
    </w:p>
    <w:p w:rsidR="008123B5" w:rsidRPr="008123B5" w:rsidRDefault="008123B5" w:rsidP="008123B5">
      <w:pPr>
        <w:ind w:firstLine="709"/>
        <w:jc w:val="center"/>
        <w:rPr>
          <w:b/>
          <w:bCs/>
          <w:sz w:val="24"/>
          <w:szCs w:val="24"/>
        </w:rPr>
      </w:pPr>
      <w:r w:rsidRPr="008123B5">
        <w:rPr>
          <w:b/>
          <w:bCs/>
          <w:sz w:val="24"/>
          <w:szCs w:val="24"/>
        </w:rPr>
        <w:t>(4-й год обучения на уровне ООО)</w:t>
      </w:r>
      <w:r w:rsidRPr="008123B5">
        <w:rPr>
          <w:rFonts w:eastAsia="Calibri"/>
          <w:sz w:val="24"/>
          <w:szCs w:val="24"/>
          <w:vertAlign w:val="superscript"/>
        </w:rPr>
        <w:t xml:space="preserve"> </w:t>
      </w:r>
      <w:r w:rsidRPr="008123B5">
        <w:rPr>
          <w:rFonts w:eastAsia="Calibri"/>
          <w:sz w:val="24"/>
          <w:szCs w:val="24"/>
          <w:vertAlign w:val="superscript"/>
        </w:rPr>
        <w:footnoteReference w:id="88"/>
      </w:r>
    </w:p>
    <w:p w:rsidR="008123B5" w:rsidRPr="008123B5" w:rsidRDefault="008123B5" w:rsidP="008123B5">
      <w:pPr>
        <w:ind w:firstLine="709"/>
        <w:jc w:val="both"/>
        <w:rPr>
          <w:b/>
          <w:bCs/>
          <w:sz w:val="24"/>
          <w:szCs w:val="24"/>
        </w:rPr>
      </w:pPr>
      <w:r w:rsidRPr="008123B5">
        <w:rPr>
          <w:b/>
          <w:bCs/>
          <w:sz w:val="24"/>
          <w:szCs w:val="24"/>
        </w:rPr>
        <w:t>Раздел «Информационные технологии»</w:t>
      </w:r>
    </w:p>
    <w:p w:rsidR="008123B5" w:rsidRPr="008123B5" w:rsidRDefault="008123B5" w:rsidP="008123B5">
      <w:pPr>
        <w:ind w:firstLine="709"/>
        <w:rPr>
          <w:rFonts w:eastAsia="SchoolBookSanPin"/>
          <w:sz w:val="24"/>
          <w:szCs w:val="24"/>
        </w:rPr>
      </w:pPr>
      <w:r w:rsidRPr="008123B5">
        <w:rPr>
          <w:rFonts w:eastAsia="SchoolBookSanPin"/>
          <w:sz w:val="24"/>
          <w:szCs w:val="24"/>
        </w:rPr>
        <w:t>Компьютерная графика</w:t>
      </w:r>
    </w:p>
    <w:p w:rsidR="008123B5" w:rsidRPr="008123B5" w:rsidRDefault="008123B5" w:rsidP="008123B5">
      <w:pPr>
        <w:ind w:firstLine="709"/>
        <w:jc w:val="both"/>
        <w:rPr>
          <w:rFonts w:eastAsia="SchoolBookSanPin"/>
          <w:sz w:val="24"/>
          <w:szCs w:val="24"/>
        </w:rPr>
      </w:pPr>
      <w:r w:rsidRPr="008123B5">
        <w:rPr>
          <w:rFonts w:eastAsia="SchoolBookSanPin"/>
          <w:sz w:val="24"/>
          <w:szCs w:val="24"/>
        </w:rPr>
        <w:t>Мультимедийные презентации</w:t>
      </w:r>
    </w:p>
    <w:p w:rsidR="008123B5" w:rsidRPr="008123B5" w:rsidRDefault="008123B5" w:rsidP="008123B5">
      <w:pPr>
        <w:ind w:firstLine="709"/>
        <w:jc w:val="both"/>
        <w:rPr>
          <w:b/>
          <w:bCs/>
          <w:sz w:val="24"/>
          <w:szCs w:val="24"/>
        </w:rPr>
      </w:pPr>
      <w:r w:rsidRPr="008123B5">
        <w:rPr>
          <w:b/>
          <w:bCs/>
          <w:sz w:val="24"/>
          <w:szCs w:val="24"/>
        </w:rPr>
        <w:t>Раздел «Теоретические основы информатики»</w:t>
      </w:r>
    </w:p>
    <w:p w:rsidR="008123B5" w:rsidRPr="008123B5" w:rsidRDefault="008123B5" w:rsidP="008123B5">
      <w:pPr>
        <w:ind w:firstLine="709"/>
        <w:rPr>
          <w:rFonts w:eastAsia="SchoolBookSanPin"/>
          <w:sz w:val="24"/>
          <w:szCs w:val="24"/>
        </w:rPr>
      </w:pPr>
      <w:r w:rsidRPr="008123B5">
        <w:rPr>
          <w:rFonts w:eastAsia="SchoolBookSanPin"/>
          <w:sz w:val="24"/>
          <w:szCs w:val="24"/>
        </w:rPr>
        <w:t>Системы счисления</w:t>
      </w:r>
    </w:p>
    <w:p w:rsidR="008123B5" w:rsidRPr="008123B5" w:rsidRDefault="008123B5" w:rsidP="008123B5">
      <w:pPr>
        <w:ind w:firstLine="709"/>
        <w:rPr>
          <w:rFonts w:eastAsia="SchoolBookSanPin"/>
          <w:sz w:val="24"/>
          <w:szCs w:val="24"/>
        </w:rPr>
      </w:pPr>
      <w:r w:rsidRPr="008123B5">
        <w:rPr>
          <w:rFonts w:eastAsia="SchoolBookSanPin"/>
          <w:sz w:val="24"/>
          <w:szCs w:val="24"/>
        </w:rPr>
        <w:t>Элементы математической логики</w:t>
      </w:r>
    </w:p>
    <w:p w:rsidR="008123B5" w:rsidRPr="008123B5" w:rsidRDefault="008123B5" w:rsidP="008123B5">
      <w:pPr>
        <w:ind w:firstLine="709"/>
        <w:jc w:val="both"/>
        <w:rPr>
          <w:b/>
          <w:bCs/>
          <w:sz w:val="24"/>
          <w:szCs w:val="24"/>
        </w:rPr>
      </w:pPr>
      <w:r w:rsidRPr="008123B5">
        <w:rPr>
          <w:b/>
          <w:bCs/>
          <w:sz w:val="24"/>
          <w:szCs w:val="24"/>
        </w:rPr>
        <w:t>Раздел «Алгоритмы и программирование»</w:t>
      </w:r>
      <w:r w:rsidRPr="008123B5">
        <w:rPr>
          <w:rFonts w:eastAsia="Calibri"/>
          <w:sz w:val="24"/>
          <w:szCs w:val="24"/>
          <w:vertAlign w:val="superscript"/>
        </w:rPr>
        <w:footnoteReference w:id="89"/>
      </w:r>
    </w:p>
    <w:p w:rsidR="008123B5" w:rsidRPr="008123B5" w:rsidRDefault="008123B5" w:rsidP="008123B5">
      <w:pPr>
        <w:ind w:firstLine="709"/>
        <w:rPr>
          <w:rFonts w:eastAsia="SchoolBookSanPin"/>
          <w:sz w:val="24"/>
          <w:szCs w:val="24"/>
        </w:rPr>
      </w:pPr>
      <w:r w:rsidRPr="008123B5">
        <w:rPr>
          <w:rFonts w:eastAsia="SchoolBookSanPin"/>
          <w:sz w:val="24"/>
          <w:szCs w:val="24"/>
        </w:rPr>
        <w:t>Исполнители и алгоритмы. Алгоритмические конструкции</w:t>
      </w:r>
    </w:p>
    <w:p w:rsidR="008123B5" w:rsidRPr="008123B5" w:rsidRDefault="008123B5" w:rsidP="008123B5">
      <w:pPr>
        <w:ind w:firstLine="709"/>
        <w:jc w:val="both"/>
        <w:rPr>
          <w:b/>
          <w:sz w:val="24"/>
          <w:szCs w:val="24"/>
        </w:rPr>
      </w:pPr>
      <w:r w:rsidRPr="008123B5">
        <w:rPr>
          <w:rFonts w:eastAsia="Calibri"/>
          <w:b/>
          <w:i/>
          <w:sz w:val="24"/>
          <w:szCs w:val="24"/>
        </w:rPr>
        <w:t>Примерные виды деятельности обучающихся</w:t>
      </w:r>
      <w:r w:rsidRPr="008123B5">
        <w:rPr>
          <w:rFonts w:eastAsia="Calibri"/>
          <w:b/>
          <w:sz w:val="24"/>
          <w:szCs w:val="24"/>
        </w:rPr>
        <w:t>:</w:t>
      </w:r>
    </w:p>
    <w:p w:rsidR="008123B5" w:rsidRPr="008123B5" w:rsidRDefault="008123B5" w:rsidP="008123B5">
      <w:pPr>
        <w:ind w:firstLine="709"/>
        <w:jc w:val="both"/>
        <w:rPr>
          <w:sz w:val="24"/>
          <w:szCs w:val="24"/>
        </w:rPr>
      </w:pPr>
      <w:r w:rsidRPr="008123B5">
        <w:rPr>
          <w:sz w:val="24"/>
          <w:szCs w:val="24"/>
        </w:rPr>
        <w:t>– анализ пользовательского интерфейса используемого программного средства;</w:t>
      </w:r>
    </w:p>
    <w:p w:rsidR="008123B5" w:rsidRPr="008123B5" w:rsidRDefault="008123B5" w:rsidP="008123B5">
      <w:pPr>
        <w:ind w:firstLine="709"/>
        <w:jc w:val="both"/>
        <w:rPr>
          <w:sz w:val="24"/>
          <w:szCs w:val="24"/>
        </w:rPr>
      </w:pPr>
      <w:r w:rsidRPr="008123B5">
        <w:rPr>
          <w:sz w:val="24"/>
          <w:szCs w:val="24"/>
        </w:rPr>
        <w:t>– анализ логической структуры высказывания;</w:t>
      </w:r>
    </w:p>
    <w:p w:rsidR="008123B5" w:rsidRPr="008123B5" w:rsidRDefault="008123B5" w:rsidP="008123B5">
      <w:pPr>
        <w:ind w:firstLine="709"/>
        <w:jc w:val="both"/>
        <w:rPr>
          <w:sz w:val="24"/>
          <w:szCs w:val="24"/>
        </w:rPr>
      </w:pPr>
      <w:r w:rsidRPr="008123B5">
        <w:rPr>
          <w:sz w:val="24"/>
          <w:szCs w:val="24"/>
        </w:rPr>
        <w:t xml:space="preserve">– определение по блок-схеме, для решения какой задачи предназначен данный </w:t>
      </w:r>
      <w:r w:rsidRPr="008123B5">
        <w:rPr>
          <w:sz w:val="24"/>
          <w:szCs w:val="24"/>
        </w:rPr>
        <w:lastRenderedPageBreak/>
        <w:t>алгоритм;</w:t>
      </w:r>
    </w:p>
    <w:p w:rsidR="008123B5" w:rsidRPr="008123B5" w:rsidRDefault="008123B5" w:rsidP="008123B5">
      <w:pPr>
        <w:ind w:firstLine="709"/>
        <w:jc w:val="both"/>
        <w:rPr>
          <w:sz w:val="24"/>
          <w:szCs w:val="24"/>
        </w:rPr>
      </w:pPr>
      <w:r w:rsidRPr="008123B5">
        <w:rPr>
          <w:sz w:val="24"/>
          <w:szCs w:val="24"/>
        </w:rPr>
        <w:t>– сравнение разных алгоритмов решения одной задачи;</w:t>
      </w:r>
    </w:p>
    <w:p w:rsidR="008123B5" w:rsidRPr="008123B5" w:rsidRDefault="008123B5" w:rsidP="008123B5">
      <w:pPr>
        <w:ind w:firstLine="709"/>
        <w:jc w:val="both"/>
        <w:rPr>
          <w:sz w:val="24"/>
          <w:szCs w:val="24"/>
        </w:rPr>
      </w:pPr>
      <w:r w:rsidRPr="008123B5">
        <w:rPr>
          <w:sz w:val="24"/>
          <w:szCs w:val="24"/>
        </w:rPr>
        <w:t>– создание презентаций с использованием готовых шаблонов;</w:t>
      </w:r>
    </w:p>
    <w:p w:rsidR="008123B5" w:rsidRPr="008123B5" w:rsidRDefault="008123B5" w:rsidP="008123B5">
      <w:pPr>
        <w:ind w:firstLine="709"/>
        <w:jc w:val="both"/>
        <w:rPr>
          <w:sz w:val="24"/>
          <w:szCs w:val="24"/>
        </w:rPr>
      </w:pPr>
      <w:r w:rsidRPr="008123B5">
        <w:rPr>
          <w:sz w:val="24"/>
          <w:szCs w:val="24"/>
        </w:rPr>
        <w:t>– построение таблиц истинности для логических выражений;</w:t>
      </w:r>
    </w:p>
    <w:p w:rsidR="008123B5" w:rsidRPr="008123B5" w:rsidRDefault="008123B5" w:rsidP="008123B5">
      <w:pPr>
        <w:ind w:firstLine="709"/>
        <w:jc w:val="both"/>
        <w:rPr>
          <w:sz w:val="24"/>
          <w:szCs w:val="24"/>
        </w:rPr>
      </w:pPr>
      <w:r w:rsidRPr="008123B5">
        <w:rPr>
          <w:sz w:val="24"/>
          <w:szCs w:val="24"/>
        </w:rPr>
        <w:t>– исполнение готовых алгоритмов для конкретных исходных данных;</w:t>
      </w:r>
    </w:p>
    <w:p w:rsidR="008123B5" w:rsidRPr="008123B5" w:rsidRDefault="008123B5" w:rsidP="008123B5">
      <w:pPr>
        <w:ind w:firstLine="709"/>
        <w:jc w:val="both"/>
        <w:rPr>
          <w:sz w:val="24"/>
          <w:szCs w:val="24"/>
        </w:rPr>
      </w:pPr>
      <w:r w:rsidRPr="008123B5">
        <w:rPr>
          <w:sz w:val="24"/>
          <w:szCs w:val="24"/>
        </w:rPr>
        <w:t>– преобразование записи алгоритма из одной формы в другую. И др.</w:t>
      </w:r>
    </w:p>
    <w:p w:rsidR="008123B5" w:rsidRPr="008123B5" w:rsidRDefault="008123B5" w:rsidP="008123B5">
      <w:pPr>
        <w:ind w:firstLine="709"/>
        <w:jc w:val="center"/>
        <w:rPr>
          <w:sz w:val="24"/>
          <w:szCs w:val="24"/>
        </w:rPr>
      </w:pPr>
      <w:r w:rsidRPr="008123B5">
        <w:rPr>
          <w:b/>
          <w:color w:val="222222"/>
          <w:sz w:val="24"/>
          <w:szCs w:val="24"/>
        </w:rPr>
        <w:t>Примерная тематическая и терминологическая лексика</w:t>
      </w:r>
    </w:p>
    <w:p w:rsidR="008123B5" w:rsidRPr="008123B5" w:rsidRDefault="008123B5" w:rsidP="008123B5">
      <w:pPr>
        <w:ind w:firstLine="709"/>
        <w:jc w:val="both"/>
        <w:rPr>
          <w:sz w:val="24"/>
          <w:szCs w:val="24"/>
        </w:rPr>
      </w:pPr>
      <w:r w:rsidRPr="008123B5">
        <w:rPr>
          <w:rFonts w:eastAsia="Calibri"/>
          <w:i/>
          <w:sz w:val="24"/>
          <w:szCs w:val="24"/>
        </w:rPr>
        <w:t>Примерные слова и словосочетания</w:t>
      </w:r>
    </w:p>
    <w:p w:rsidR="008123B5" w:rsidRPr="008123B5" w:rsidRDefault="008123B5" w:rsidP="008123B5">
      <w:pPr>
        <w:ind w:firstLine="709"/>
        <w:jc w:val="both"/>
        <w:rPr>
          <w:sz w:val="24"/>
          <w:szCs w:val="24"/>
        </w:rPr>
      </w:pPr>
      <w:r w:rsidRPr="008123B5">
        <w:rPr>
          <w:sz w:val="24"/>
          <w:szCs w:val="24"/>
        </w:rPr>
        <w:t xml:space="preserve">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w:t>
      </w:r>
      <w:r w:rsidRPr="008123B5">
        <w:rPr>
          <w:color w:val="0D0D0D" w:themeColor="text1" w:themeTint="F2"/>
          <w:sz w:val="24"/>
          <w:szCs w:val="24"/>
          <w:shd w:val="clear" w:color="auto" w:fill="FFFFFF"/>
        </w:rPr>
        <w:t>q,</w:t>
      </w:r>
      <w:r w:rsidRPr="008123B5">
        <w:rPr>
          <w:sz w:val="24"/>
          <w:szCs w:val="24"/>
        </w:rPr>
        <w:t xml:space="preserve">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rsidR="008123B5" w:rsidRPr="008123B5" w:rsidRDefault="008123B5" w:rsidP="008123B5">
      <w:pPr>
        <w:ind w:firstLine="709"/>
        <w:jc w:val="both"/>
        <w:rPr>
          <w:sz w:val="24"/>
          <w:szCs w:val="24"/>
        </w:rPr>
      </w:pPr>
      <w:r w:rsidRPr="008123B5">
        <w:rPr>
          <w:i/>
          <w:sz w:val="24"/>
          <w:szCs w:val="24"/>
        </w:rPr>
        <w:t>Примерные фразы</w:t>
      </w:r>
    </w:p>
    <w:p w:rsidR="008123B5" w:rsidRPr="008123B5" w:rsidRDefault="008123B5" w:rsidP="008123B5">
      <w:pPr>
        <w:ind w:firstLine="709"/>
        <w:jc w:val="both"/>
        <w:rPr>
          <w:sz w:val="24"/>
          <w:szCs w:val="24"/>
        </w:rPr>
      </w:pPr>
      <w:r w:rsidRPr="008123B5">
        <w:rPr>
          <w:sz w:val="24"/>
          <w:szCs w:val="24"/>
        </w:rPr>
        <w:t>Я могу рассказать о том, что такое мультимедиа и об основных составляющих мультимедиа.</w:t>
      </w:r>
    </w:p>
    <w:p w:rsidR="008123B5" w:rsidRPr="008123B5" w:rsidRDefault="008123B5" w:rsidP="008123B5">
      <w:pPr>
        <w:ind w:firstLine="709"/>
        <w:jc w:val="both"/>
        <w:rPr>
          <w:sz w:val="24"/>
          <w:szCs w:val="24"/>
        </w:rPr>
      </w:pPr>
      <w:r w:rsidRPr="008123B5">
        <w:rPr>
          <w:sz w:val="24"/>
          <w:szCs w:val="24"/>
        </w:rPr>
        <w:t xml:space="preserve">Я подготовил сообщение о том, где применяется технология мультимедиа. </w:t>
      </w:r>
    </w:p>
    <w:p w:rsidR="008123B5" w:rsidRPr="008123B5" w:rsidRDefault="008123B5" w:rsidP="008123B5">
      <w:pPr>
        <w:ind w:firstLine="709"/>
        <w:jc w:val="both"/>
        <w:rPr>
          <w:sz w:val="24"/>
          <w:szCs w:val="24"/>
        </w:rPr>
      </w:pPr>
      <w:r w:rsidRPr="008123B5">
        <w:rPr>
          <w:sz w:val="24"/>
          <w:szCs w:val="24"/>
        </w:rPr>
        <w:t>Мы узнали о том, как создаётся эффект движения в компьютере.</w:t>
      </w:r>
    </w:p>
    <w:p w:rsidR="008123B5" w:rsidRPr="008123B5" w:rsidRDefault="008123B5" w:rsidP="008123B5">
      <w:pPr>
        <w:ind w:firstLine="709"/>
        <w:jc w:val="both"/>
        <w:rPr>
          <w:sz w:val="24"/>
          <w:szCs w:val="24"/>
        </w:rPr>
      </w:pPr>
      <w:r w:rsidRPr="008123B5">
        <w:rPr>
          <w:sz w:val="24"/>
          <w:szCs w:val="24"/>
        </w:rPr>
        <w:t>Я нашёл дополнительную информацию об ударной, позиционных и непозиционных системах счисления. Я хочу рассказать, чем они различаются.</w:t>
      </w:r>
    </w:p>
    <w:p w:rsidR="008123B5" w:rsidRPr="008123B5" w:rsidRDefault="008123B5" w:rsidP="008123B5">
      <w:pPr>
        <w:ind w:firstLine="709"/>
        <w:jc w:val="both"/>
        <w:rPr>
          <w:noProof/>
          <w:sz w:val="24"/>
          <w:szCs w:val="24"/>
        </w:rPr>
      </w:pPr>
      <w:r w:rsidRPr="008123B5">
        <w:rPr>
          <w:noProof/>
          <w:sz w:val="24"/>
          <w:szCs w:val="24"/>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rsidR="008123B5" w:rsidRPr="008123B5" w:rsidRDefault="008123B5" w:rsidP="008123B5">
      <w:pPr>
        <w:ind w:firstLine="709"/>
        <w:jc w:val="both"/>
        <w:rPr>
          <w:noProof/>
          <w:sz w:val="24"/>
          <w:szCs w:val="24"/>
        </w:rPr>
      </w:pPr>
      <w:r w:rsidRPr="008123B5">
        <w:rPr>
          <w:noProof/>
          <w:sz w:val="24"/>
          <w:szCs w:val="24"/>
        </w:rPr>
        <w:t>Мультмедийные технологии используют в бизнесе, например, для рекламы и продажи товаров и услуг.</w:t>
      </w:r>
    </w:p>
    <w:p w:rsidR="008123B5" w:rsidRPr="008123B5" w:rsidRDefault="008123B5" w:rsidP="008123B5">
      <w:pPr>
        <w:ind w:firstLine="709"/>
        <w:jc w:val="both"/>
        <w:rPr>
          <w:noProof/>
          <w:sz w:val="24"/>
          <w:szCs w:val="24"/>
        </w:rPr>
      </w:pPr>
      <w:r w:rsidRPr="008123B5">
        <w:rPr>
          <w:noProof/>
          <w:sz w:val="24"/>
          <w:szCs w:val="24"/>
        </w:rPr>
        <w:t>Высказывание – это предложение на любом языке. Содержание высказывания можно однозначно определить как истинное или ложное.</w:t>
      </w:r>
    </w:p>
    <w:p w:rsidR="008123B5" w:rsidRPr="008123B5" w:rsidRDefault="008123B5" w:rsidP="008123B5">
      <w:pPr>
        <w:ind w:firstLine="709"/>
        <w:jc w:val="both"/>
        <w:rPr>
          <w:noProof/>
          <w:sz w:val="24"/>
          <w:szCs w:val="24"/>
        </w:rPr>
      </w:pPr>
      <w:r w:rsidRPr="008123B5">
        <w:rPr>
          <w:noProof/>
          <w:sz w:val="24"/>
          <w:szCs w:val="24"/>
        </w:rPr>
        <w:t>Основные логические операции, определённые над высказываниями, – это инверсия, конъюнкция, дизъюнкция.</w:t>
      </w:r>
    </w:p>
    <w:p w:rsidR="008123B5" w:rsidRPr="008123B5" w:rsidRDefault="008123B5" w:rsidP="008123B5">
      <w:pPr>
        <w:ind w:firstLine="709"/>
        <w:jc w:val="both"/>
        <w:rPr>
          <w:noProof/>
          <w:sz w:val="24"/>
          <w:szCs w:val="24"/>
        </w:rPr>
      </w:pPr>
      <w:r w:rsidRPr="008123B5">
        <w:rPr>
          <w:noProof/>
          <w:sz w:val="24"/>
          <w:szCs w:val="24"/>
        </w:rPr>
        <w:t>Я могу рассказать о том, кто может быть исполнителем алгоритма.</w:t>
      </w:r>
    </w:p>
    <w:p w:rsidR="008123B5" w:rsidRPr="008123B5" w:rsidRDefault="008123B5" w:rsidP="008123B5">
      <w:pPr>
        <w:ind w:firstLine="709"/>
        <w:jc w:val="both"/>
        <w:rPr>
          <w:noProof/>
          <w:sz w:val="24"/>
          <w:szCs w:val="24"/>
        </w:rPr>
      </w:pPr>
      <w:r w:rsidRPr="008123B5">
        <w:rPr>
          <w:noProof/>
          <w:sz w:val="24"/>
          <w:szCs w:val="24"/>
        </w:rPr>
        <w:t>Я могу привести пример формального исполнителя и рассказать о том, когда человек сожет быть формальным исполнителем.</w:t>
      </w:r>
    </w:p>
    <w:p w:rsidR="008123B5" w:rsidRPr="008123B5" w:rsidRDefault="008123B5" w:rsidP="008123B5">
      <w:pPr>
        <w:ind w:firstLine="709"/>
        <w:jc w:val="both"/>
        <w:rPr>
          <w:sz w:val="24"/>
          <w:szCs w:val="24"/>
        </w:rPr>
      </w:pPr>
      <w:r w:rsidRPr="008123B5">
        <w:rPr>
          <w:i/>
          <w:sz w:val="24"/>
          <w:szCs w:val="24"/>
        </w:rPr>
        <w:t>Примерные выводы</w:t>
      </w:r>
    </w:p>
    <w:p w:rsidR="008123B5" w:rsidRPr="008123B5" w:rsidRDefault="008123B5" w:rsidP="008123B5">
      <w:pPr>
        <w:ind w:firstLine="709"/>
        <w:jc w:val="both"/>
        <w:rPr>
          <w:sz w:val="24"/>
          <w:szCs w:val="24"/>
        </w:rPr>
      </w:pPr>
      <w:r w:rsidRPr="008123B5">
        <w:rPr>
          <w:sz w:val="24"/>
          <w:szCs w:val="24"/>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rsidR="008123B5" w:rsidRPr="008123B5" w:rsidRDefault="008123B5" w:rsidP="008123B5">
      <w:pPr>
        <w:ind w:firstLine="709"/>
        <w:jc w:val="both"/>
        <w:rPr>
          <w:noProof/>
          <w:sz w:val="24"/>
          <w:szCs w:val="24"/>
        </w:rPr>
      </w:pPr>
      <w:r w:rsidRPr="008123B5">
        <w:rPr>
          <w:noProof/>
          <w:sz w:val="24"/>
          <w:szCs w:val="24"/>
        </w:rPr>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rsidR="008123B5" w:rsidRPr="008123B5" w:rsidRDefault="008123B5" w:rsidP="008123B5">
      <w:pPr>
        <w:ind w:firstLine="709"/>
        <w:jc w:val="both"/>
        <w:rPr>
          <w:noProof/>
          <w:sz w:val="24"/>
          <w:szCs w:val="24"/>
        </w:rPr>
      </w:pPr>
      <w:r w:rsidRPr="008123B5">
        <w:rPr>
          <w:noProof/>
          <w:sz w:val="24"/>
          <w:szCs w:val="24"/>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rsidR="008123B5" w:rsidRPr="008123B5" w:rsidRDefault="008123B5" w:rsidP="008123B5">
      <w:pPr>
        <w:ind w:firstLine="709"/>
        <w:jc w:val="both"/>
        <w:rPr>
          <w:noProof/>
          <w:sz w:val="24"/>
          <w:szCs w:val="24"/>
        </w:rPr>
      </w:pPr>
      <w:r w:rsidRPr="008123B5">
        <w:rPr>
          <w:noProof/>
          <w:sz w:val="24"/>
          <w:szCs w:val="24"/>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rsidR="008123B5" w:rsidRPr="008123B5" w:rsidRDefault="008123B5" w:rsidP="008123B5">
      <w:pPr>
        <w:ind w:firstLine="709"/>
        <w:jc w:val="both"/>
        <w:rPr>
          <w:noProof/>
          <w:sz w:val="24"/>
          <w:szCs w:val="24"/>
        </w:rPr>
      </w:pPr>
      <w:r w:rsidRPr="008123B5">
        <w:rPr>
          <w:noProof/>
          <w:sz w:val="24"/>
          <w:szCs w:val="24"/>
        </w:rPr>
        <w:lastRenderedPageBreak/>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rsidR="008123B5" w:rsidRPr="008123B5" w:rsidRDefault="008123B5" w:rsidP="008123B5">
      <w:pPr>
        <w:ind w:firstLine="709"/>
        <w:jc w:val="both"/>
        <w:rPr>
          <w:noProof/>
          <w:sz w:val="24"/>
          <w:szCs w:val="24"/>
        </w:rPr>
      </w:pPr>
      <w:r w:rsidRPr="008123B5">
        <w:rPr>
          <w:noProof/>
          <w:sz w:val="24"/>
          <w:szCs w:val="24"/>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rsidR="008123B5" w:rsidRPr="008123B5" w:rsidRDefault="008123B5" w:rsidP="008123B5">
      <w:pPr>
        <w:ind w:firstLine="709"/>
        <w:jc w:val="both"/>
        <w:rPr>
          <w:noProof/>
          <w:sz w:val="24"/>
          <w:szCs w:val="24"/>
        </w:rPr>
      </w:pPr>
      <w:r w:rsidRPr="008123B5">
        <w:rPr>
          <w:noProof/>
          <w:sz w:val="24"/>
          <w:szCs w:val="24"/>
        </w:rPr>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rsidR="008123B5" w:rsidRPr="008123B5" w:rsidRDefault="008123B5" w:rsidP="008123B5">
      <w:pPr>
        <w:ind w:firstLine="709"/>
        <w:jc w:val="center"/>
        <w:rPr>
          <w:b/>
          <w:bCs/>
          <w:sz w:val="24"/>
          <w:szCs w:val="24"/>
        </w:rPr>
      </w:pPr>
      <w:r w:rsidRPr="008123B5">
        <w:rPr>
          <w:rFonts w:eastAsia="Calibri"/>
          <w:b/>
          <w:sz w:val="24"/>
          <w:szCs w:val="24"/>
        </w:rPr>
        <w:t>9 КЛАСС</w:t>
      </w:r>
    </w:p>
    <w:p w:rsidR="008123B5" w:rsidRPr="008123B5" w:rsidRDefault="008123B5" w:rsidP="008123B5">
      <w:pPr>
        <w:ind w:firstLine="709"/>
        <w:jc w:val="center"/>
        <w:rPr>
          <w:rFonts w:eastAsia="SchoolBookSanPin"/>
          <w:sz w:val="24"/>
          <w:szCs w:val="24"/>
        </w:rPr>
      </w:pPr>
      <w:r w:rsidRPr="008123B5">
        <w:rPr>
          <w:b/>
          <w:bCs/>
          <w:sz w:val="24"/>
          <w:szCs w:val="24"/>
        </w:rPr>
        <w:t>(5-й год обучения на уровне ООО)</w:t>
      </w:r>
      <w:r w:rsidRPr="008123B5">
        <w:rPr>
          <w:rFonts w:eastAsia="Calibri"/>
          <w:sz w:val="24"/>
          <w:szCs w:val="24"/>
          <w:vertAlign w:val="superscript"/>
        </w:rPr>
        <w:t xml:space="preserve"> </w:t>
      </w:r>
      <w:r w:rsidRPr="008123B5">
        <w:rPr>
          <w:rFonts w:eastAsia="Calibri"/>
          <w:sz w:val="24"/>
          <w:szCs w:val="24"/>
          <w:vertAlign w:val="superscript"/>
        </w:rPr>
        <w:footnoteReference w:id="90"/>
      </w:r>
    </w:p>
    <w:p w:rsidR="008123B5" w:rsidRPr="008123B5" w:rsidRDefault="008123B5" w:rsidP="008123B5">
      <w:pPr>
        <w:ind w:firstLine="709"/>
        <w:rPr>
          <w:rFonts w:eastAsia="SchoolBookSanPin"/>
          <w:sz w:val="24"/>
          <w:szCs w:val="24"/>
        </w:rPr>
      </w:pPr>
      <w:r w:rsidRPr="008123B5">
        <w:rPr>
          <w:b/>
          <w:bCs/>
          <w:sz w:val="24"/>
          <w:szCs w:val="24"/>
        </w:rPr>
        <w:t>Раздел «Алгоритмы и программирование»</w:t>
      </w:r>
    </w:p>
    <w:p w:rsidR="008123B5" w:rsidRPr="008123B5" w:rsidRDefault="008123B5" w:rsidP="008123B5">
      <w:pPr>
        <w:ind w:firstLine="709"/>
        <w:rPr>
          <w:rFonts w:eastAsia="SchoolBookSanPin"/>
          <w:sz w:val="24"/>
          <w:szCs w:val="24"/>
        </w:rPr>
      </w:pPr>
      <w:r w:rsidRPr="008123B5">
        <w:rPr>
          <w:rFonts w:eastAsia="SchoolBookSanPin"/>
          <w:sz w:val="24"/>
          <w:szCs w:val="24"/>
        </w:rPr>
        <w:t>Язык программирования</w:t>
      </w:r>
    </w:p>
    <w:p w:rsidR="008123B5" w:rsidRPr="008123B5" w:rsidRDefault="008123B5" w:rsidP="008123B5">
      <w:pPr>
        <w:ind w:firstLine="709"/>
        <w:rPr>
          <w:rFonts w:eastAsia="SchoolBookSanPin"/>
          <w:sz w:val="24"/>
          <w:szCs w:val="24"/>
        </w:rPr>
      </w:pPr>
      <w:r w:rsidRPr="008123B5">
        <w:rPr>
          <w:rFonts w:eastAsia="SchoolBookSanPin"/>
          <w:sz w:val="24"/>
          <w:szCs w:val="24"/>
        </w:rPr>
        <w:t>Анализ алгоритмов</w:t>
      </w:r>
    </w:p>
    <w:p w:rsidR="008123B5" w:rsidRPr="008123B5" w:rsidRDefault="008123B5" w:rsidP="008123B5">
      <w:pPr>
        <w:ind w:firstLine="709"/>
        <w:jc w:val="both"/>
        <w:rPr>
          <w:b/>
          <w:bCs/>
          <w:sz w:val="24"/>
          <w:szCs w:val="24"/>
        </w:rPr>
      </w:pPr>
      <w:r w:rsidRPr="008123B5">
        <w:rPr>
          <w:b/>
          <w:bCs/>
          <w:sz w:val="24"/>
          <w:szCs w:val="24"/>
        </w:rPr>
        <w:t>Раздел «Цифровая грамотность»</w:t>
      </w:r>
    </w:p>
    <w:p w:rsidR="008123B5" w:rsidRPr="008123B5" w:rsidRDefault="008123B5" w:rsidP="008123B5">
      <w:pPr>
        <w:ind w:firstLine="709"/>
        <w:rPr>
          <w:rFonts w:eastAsia="SchoolBookSanPin"/>
          <w:sz w:val="24"/>
          <w:szCs w:val="24"/>
        </w:rPr>
      </w:pPr>
      <w:r w:rsidRPr="008123B5">
        <w:rPr>
          <w:rFonts w:eastAsia="SchoolBookSanPin"/>
          <w:sz w:val="24"/>
          <w:szCs w:val="24"/>
        </w:rPr>
        <w:t>Глобальная сеть Интернет и стратегии безопасного поведения в ней</w:t>
      </w:r>
    </w:p>
    <w:p w:rsidR="008123B5" w:rsidRPr="008123B5" w:rsidRDefault="008123B5" w:rsidP="008123B5">
      <w:pPr>
        <w:ind w:firstLine="709"/>
        <w:rPr>
          <w:rFonts w:eastAsia="SchoolBookSanPin"/>
          <w:sz w:val="24"/>
          <w:szCs w:val="24"/>
        </w:rPr>
      </w:pPr>
      <w:r w:rsidRPr="008123B5">
        <w:rPr>
          <w:rFonts w:eastAsia="SchoolBookSanPin"/>
          <w:sz w:val="24"/>
          <w:szCs w:val="24"/>
        </w:rPr>
        <w:t>Работа в информационном пространстве</w:t>
      </w:r>
    </w:p>
    <w:p w:rsidR="008123B5" w:rsidRPr="008123B5" w:rsidRDefault="008123B5" w:rsidP="008123B5">
      <w:pPr>
        <w:ind w:firstLine="709"/>
        <w:jc w:val="both"/>
        <w:rPr>
          <w:b/>
          <w:bCs/>
          <w:sz w:val="24"/>
          <w:szCs w:val="24"/>
        </w:rPr>
      </w:pPr>
      <w:r w:rsidRPr="008123B5">
        <w:rPr>
          <w:b/>
          <w:bCs/>
          <w:sz w:val="24"/>
          <w:szCs w:val="24"/>
        </w:rPr>
        <w:t>Раздел «Теоретические основы информатики»</w:t>
      </w:r>
    </w:p>
    <w:p w:rsidR="008123B5" w:rsidRPr="008123B5" w:rsidRDefault="008123B5" w:rsidP="008123B5">
      <w:pPr>
        <w:ind w:firstLine="709"/>
        <w:rPr>
          <w:rFonts w:eastAsia="SchoolBookSanPin"/>
          <w:sz w:val="24"/>
          <w:szCs w:val="24"/>
        </w:rPr>
      </w:pPr>
      <w:r w:rsidRPr="008123B5">
        <w:rPr>
          <w:rFonts w:eastAsia="SchoolBookSanPin"/>
          <w:sz w:val="24"/>
          <w:szCs w:val="24"/>
        </w:rPr>
        <w:t>Моделирование как метод познания</w:t>
      </w:r>
    </w:p>
    <w:p w:rsidR="008123B5" w:rsidRPr="008123B5" w:rsidRDefault="008123B5" w:rsidP="008123B5">
      <w:pPr>
        <w:ind w:firstLine="709"/>
        <w:jc w:val="both"/>
        <w:rPr>
          <w:b/>
          <w:sz w:val="24"/>
          <w:szCs w:val="24"/>
        </w:rPr>
      </w:pPr>
      <w:r w:rsidRPr="008123B5">
        <w:rPr>
          <w:rFonts w:eastAsia="Calibri"/>
          <w:b/>
          <w:i/>
          <w:sz w:val="24"/>
          <w:szCs w:val="24"/>
        </w:rPr>
        <w:t>Примерные виды деятельности обучающихся</w:t>
      </w:r>
      <w:r w:rsidRPr="008123B5">
        <w:rPr>
          <w:rFonts w:eastAsia="Calibri"/>
          <w:b/>
          <w:sz w:val="24"/>
          <w:szCs w:val="24"/>
        </w:rPr>
        <w:t>:</w:t>
      </w:r>
    </w:p>
    <w:p w:rsidR="008123B5" w:rsidRPr="008123B5" w:rsidRDefault="008123B5" w:rsidP="008123B5">
      <w:pPr>
        <w:ind w:firstLine="709"/>
        <w:jc w:val="both"/>
        <w:rPr>
          <w:sz w:val="24"/>
          <w:szCs w:val="24"/>
        </w:rPr>
      </w:pPr>
      <w:r w:rsidRPr="008123B5">
        <w:rPr>
          <w:sz w:val="24"/>
          <w:szCs w:val="24"/>
        </w:rPr>
        <w:t>– анализ готовых программ;</w:t>
      </w:r>
    </w:p>
    <w:p w:rsidR="008123B5" w:rsidRPr="008123B5" w:rsidRDefault="008123B5" w:rsidP="008123B5">
      <w:pPr>
        <w:ind w:firstLine="709"/>
        <w:jc w:val="both"/>
        <w:rPr>
          <w:sz w:val="24"/>
          <w:szCs w:val="24"/>
        </w:rPr>
      </w:pPr>
      <w:r w:rsidRPr="008123B5">
        <w:rPr>
          <w:sz w:val="24"/>
          <w:szCs w:val="24"/>
        </w:rPr>
        <w:t>– определение по программе, для решения какой задачи она предназначена;</w:t>
      </w:r>
    </w:p>
    <w:p w:rsidR="008123B5" w:rsidRPr="008123B5" w:rsidRDefault="008123B5" w:rsidP="008123B5">
      <w:pPr>
        <w:ind w:firstLine="709"/>
        <w:jc w:val="both"/>
        <w:rPr>
          <w:sz w:val="24"/>
          <w:szCs w:val="24"/>
        </w:rPr>
      </w:pPr>
      <w:r w:rsidRPr="008123B5">
        <w:rPr>
          <w:sz w:val="24"/>
          <w:szCs w:val="24"/>
        </w:rPr>
        <w:t>– выделение этапов решения задачи на компьютере;</w:t>
      </w:r>
    </w:p>
    <w:p w:rsidR="008123B5" w:rsidRPr="008123B5" w:rsidRDefault="008123B5" w:rsidP="008123B5">
      <w:pPr>
        <w:ind w:firstLine="709"/>
        <w:jc w:val="both"/>
        <w:rPr>
          <w:sz w:val="24"/>
          <w:szCs w:val="24"/>
        </w:rPr>
      </w:pPr>
      <w:r w:rsidRPr="008123B5">
        <w:rPr>
          <w:sz w:val="24"/>
          <w:szCs w:val="24"/>
        </w:rPr>
        <w:t>– осуществление системного анализа объекта, выделение среди его свойств существенных свойств с т.з. целей моделирования;</w:t>
      </w:r>
    </w:p>
    <w:p w:rsidR="008123B5" w:rsidRPr="008123B5" w:rsidRDefault="008123B5" w:rsidP="008123B5">
      <w:pPr>
        <w:ind w:firstLine="709"/>
        <w:jc w:val="both"/>
        <w:rPr>
          <w:sz w:val="24"/>
          <w:szCs w:val="24"/>
        </w:rPr>
      </w:pPr>
      <w:r w:rsidRPr="008123B5">
        <w:rPr>
          <w:sz w:val="24"/>
          <w:szCs w:val="24"/>
        </w:rPr>
        <w:t>– определение вида информационной модели – с учётом стоящей задачи;</w:t>
      </w:r>
    </w:p>
    <w:p w:rsidR="008123B5" w:rsidRPr="008123B5" w:rsidRDefault="008123B5" w:rsidP="008123B5">
      <w:pPr>
        <w:ind w:firstLine="709"/>
        <w:jc w:val="both"/>
        <w:rPr>
          <w:sz w:val="24"/>
          <w:szCs w:val="24"/>
        </w:rPr>
      </w:pPr>
      <w:r w:rsidRPr="008123B5">
        <w:rPr>
          <w:sz w:val="24"/>
          <w:szCs w:val="24"/>
        </w:rPr>
        <w:t>– программирование линейных алгоритмов, предполагающих вычисление арифметических, строковых и логических выражений;</w:t>
      </w:r>
    </w:p>
    <w:p w:rsidR="008123B5" w:rsidRPr="008123B5" w:rsidRDefault="008123B5" w:rsidP="008123B5">
      <w:pPr>
        <w:ind w:firstLine="709"/>
        <w:jc w:val="both"/>
        <w:rPr>
          <w:sz w:val="24"/>
          <w:szCs w:val="24"/>
        </w:rPr>
      </w:pPr>
      <w:r w:rsidRPr="008123B5">
        <w:rPr>
          <w:sz w:val="24"/>
          <w:szCs w:val="24"/>
        </w:rPr>
        <w:t>– разработка программ, содержащих оператор (операторы) цикла;</w:t>
      </w:r>
    </w:p>
    <w:p w:rsidR="008123B5" w:rsidRPr="008123B5" w:rsidRDefault="008123B5" w:rsidP="008123B5">
      <w:pPr>
        <w:ind w:firstLine="709"/>
        <w:jc w:val="both"/>
        <w:rPr>
          <w:sz w:val="24"/>
          <w:szCs w:val="24"/>
        </w:rPr>
      </w:pPr>
      <w:r w:rsidRPr="008123B5">
        <w:rPr>
          <w:sz w:val="24"/>
          <w:szCs w:val="24"/>
        </w:rPr>
        <w:t>– построение и интерпретация различных информационных моделей (таблиц, диаграмм, графов, схем и др.);</w:t>
      </w:r>
    </w:p>
    <w:p w:rsidR="008123B5" w:rsidRPr="008123B5" w:rsidRDefault="008123B5" w:rsidP="008123B5">
      <w:pPr>
        <w:ind w:firstLine="709"/>
        <w:jc w:val="both"/>
        <w:rPr>
          <w:sz w:val="24"/>
          <w:szCs w:val="24"/>
        </w:rPr>
      </w:pPr>
      <w:r w:rsidRPr="008123B5">
        <w:rPr>
          <w:sz w:val="24"/>
          <w:szCs w:val="24"/>
        </w:rPr>
        <w:t>– преобразование объекта из одной формы представления информации в другую с минимальными потерями в полноте информации;</w:t>
      </w:r>
    </w:p>
    <w:p w:rsidR="008123B5" w:rsidRPr="008123B5" w:rsidRDefault="008123B5" w:rsidP="008123B5">
      <w:pPr>
        <w:ind w:firstLine="709"/>
        <w:jc w:val="both"/>
        <w:rPr>
          <w:sz w:val="24"/>
          <w:szCs w:val="24"/>
        </w:rPr>
      </w:pPr>
      <w:r w:rsidRPr="008123B5">
        <w:rPr>
          <w:sz w:val="24"/>
          <w:szCs w:val="24"/>
        </w:rPr>
        <w:t>– осуществление поиска данных в готовой базе данных;</w:t>
      </w:r>
    </w:p>
    <w:p w:rsidR="008123B5" w:rsidRPr="008123B5" w:rsidRDefault="008123B5" w:rsidP="008123B5">
      <w:pPr>
        <w:ind w:firstLine="709"/>
        <w:jc w:val="both"/>
        <w:rPr>
          <w:sz w:val="24"/>
          <w:szCs w:val="24"/>
        </w:rPr>
      </w:pPr>
      <w:r w:rsidRPr="008123B5">
        <w:rPr>
          <w:sz w:val="24"/>
          <w:szCs w:val="24"/>
        </w:rPr>
        <w:t>– осуществление сортировки данных в готовой базе данных. И др.</w:t>
      </w:r>
    </w:p>
    <w:p w:rsidR="008123B5" w:rsidRPr="008123B5" w:rsidRDefault="008123B5" w:rsidP="008123B5">
      <w:pPr>
        <w:ind w:firstLine="709"/>
        <w:jc w:val="center"/>
        <w:rPr>
          <w:sz w:val="24"/>
          <w:szCs w:val="24"/>
        </w:rPr>
      </w:pPr>
      <w:r w:rsidRPr="008123B5">
        <w:rPr>
          <w:b/>
          <w:color w:val="222222"/>
          <w:sz w:val="24"/>
          <w:szCs w:val="24"/>
        </w:rPr>
        <w:t>Примерная тематическая и терминологическая лексика</w:t>
      </w:r>
    </w:p>
    <w:p w:rsidR="008123B5" w:rsidRPr="008123B5" w:rsidRDefault="008123B5" w:rsidP="008123B5">
      <w:pPr>
        <w:ind w:firstLine="709"/>
        <w:jc w:val="both"/>
        <w:rPr>
          <w:sz w:val="24"/>
          <w:szCs w:val="24"/>
        </w:rPr>
      </w:pPr>
      <w:r w:rsidRPr="008123B5">
        <w:rPr>
          <w:rFonts w:eastAsia="Calibri"/>
          <w:i/>
          <w:sz w:val="24"/>
          <w:szCs w:val="24"/>
        </w:rPr>
        <w:t>Примерные слова и словосочетания</w:t>
      </w:r>
    </w:p>
    <w:p w:rsidR="008123B5" w:rsidRPr="008123B5" w:rsidRDefault="008123B5" w:rsidP="008123B5">
      <w:pPr>
        <w:ind w:firstLine="709"/>
        <w:jc w:val="both"/>
        <w:rPr>
          <w:sz w:val="24"/>
          <w:szCs w:val="24"/>
        </w:rPr>
      </w:pPr>
      <w:r w:rsidRPr="008123B5">
        <w:rPr>
          <w:sz w:val="24"/>
          <w:szCs w:val="24"/>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rsidR="008123B5" w:rsidRPr="008123B5" w:rsidRDefault="008123B5" w:rsidP="008123B5">
      <w:pPr>
        <w:ind w:firstLine="709"/>
        <w:jc w:val="both"/>
        <w:rPr>
          <w:sz w:val="24"/>
          <w:szCs w:val="24"/>
        </w:rPr>
      </w:pPr>
      <w:r w:rsidRPr="008123B5">
        <w:rPr>
          <w:i/>
          <w:sz w:val="24"/>
          <w:szCs w:val="24"/>
        </w:rPr>
        <w:lastRenderedPageBreak/>
        <w:t>Примерные фразы</w:t>
      </w:r>
    </w:p>
    <w:p w:rsidR="008123B5" w:rsidRPr="008123B5" w:rsidRDefault="008123B5" w:rsidP="008123B5">
      <w:pPr>
        <w:ind w:firstLine="709"/>
        <w:jc w:val="both"/>
        <w:rPr>
          <w:sz w:val="24"/>
          <w:szCs w:val="24"/>
        </w:rPr>
      </w:pPr>
      <w:r w:rsidRPr="008123B5">
        <w:rPr>
          <w:sz w:val="24"/>
          <w:szCs w:val="24"/>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rsidR="008123B5" w:rsidRPr="008123B5" w:rsidRDefault="008123B5" w:rsidP="008123B5">
      <w:pPr>
        <w:ind w:firstLine="709"/>
        <w:jc w:val="both"/>
        <w:rPr>
          <w:noProof/>
          <w:sz w:val="24"/>
          <w:szCs w:val="24"/>
        </w:rPr>
      </w:pPr>
      <w:r w:rsidRPr="008123B5">
        <w:rPr>
          <w:noProof/>
          <w:sz w:val="24"/>
          <w:szCs w:val="24"/>
        </w:rPr>
        <w:t>Операторы – это языковые конструкции. С их помощью в программах записывают действия, которые выполняют над данными при решении задачи.</w:t>
      </w:r>
    </w:p>
    <w:p w:rsidR="008123B5" w:rsidRPr="008123B5" w:rsidRDefault="008123B5" w:rsidP="008123B5">
      <w:pPr>
        <w:ind w:firstLine="709"/>
        <w:jc w:val="both"/>
        <w:rPr>
          <w:noProof/>
          <w:sz w:val="24"/>
          <w:szCs w:val="24"/>
        </w:rPr>
      </w:pPr>
      <w:r w:rsidRPr="008123B5">
        <w:rPr>
          <w:noProof/>
          <w:sz w:val="24"/>
          <w:szCs w:val="24"/>
        </w:rPr>
        <w:t>Точка с зхапятой – это не окончание соответствующего оператора, а разделитель между операциями.</w:t>
      </w:r>
    </w:p>
    <w:p w:rsidR="008123B5" w:rsidRPr="008123B5" w:rsidRDefault="008123B5" w:rsidP="008123B5">
      <w:pPr>
        <w:ind w:firstLine="709"/>
        <w:jc w:val="both"/>
        <w:rPr>
          <w:sz w:val="24"/>
          <w:szCs w:val="24"/>
        </w:rPr>
      </w:pPr>
      <w:r w:rsidRPr="008123B5">
        <w:rPr>
          <w:sz w:val="24"/>
          <w:szCs w:val="24"/>
        </w:rPr>
        <w:t xml:space="preserve">Перед оператором </w:t>
      </w:r>
      <w:r w:rsidRPr="008123B5">
        <w:rPr>
          <w:sz w:val="24"/>
          <w:szCs w:val="24"/>
          <w:lang w:val="en-US"/>
        </w:rPr>
        <w:t>end</w:t>
      </w:r>
      <w:r w:rsidRPr="008123B5">
        <w:rPr>
          <w:sz w:val="24"/>
          <w:szCs w:val="24"/>
        </w:rPr>
        <w:t xml:space="preserve"> точку с запятой ставить не нужно.</w:t>
      </w:r>
    </w:p>
    <w:p w:rsidR="008123B5" w:rsidRPr="008123B5" w:rsidRDefault="008123B5" w:rsidP="008123B5">
      <w:pPr>
        <w:ind w:firstLine="709"/>
        <w:jc w:val="both"/>
        <w:rPr>
          <w:sz w:val="24"/>
          <w:szCs w:val="24"/>
        </w:rPr>
      </w:pPr>
      <w:r w:rsidRPr="008123B5">
        <w:rPr>
          <w:sz w:val="24"/>
          <w:szCs w:val="24"/>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rsidR="008123B5" w:rsidRPr="008123B5" w:rsidRDefault="008123B5" w:rsidP="008123B5">
      <w:pPr>
        <w:ind w:firstLine="709"/>
        <w:jc w:val="both"/>
        <w:rPr>
          <w:sz w:val="24"/>
          <w:szCs w:val="24"/>
        </w:rPr>
      </w:pPr>
      <w:r w:rsidRPr="008123B5">
        <w:rPr>
          <w:sz w:val="24"/>
          <w:szCs w:val="24"/>
        </w:rPr>
        <w:t>Я подготовил краткое сообщение об учёном, в честь которого назван язык программирования Паскаль. Это французский учёный Блез Паскаль.</w:t>
      </w:r>
    </w:p>
    <w:p w:rsidR="008123B5" w:rsidRPr="008123B5" w:rsidRDefault="008123B5" w:rsidP="008123B5">
      <w:pPr>
        <w:ind w:firstLine="709"/>
        <w:jc w:val="both"/>
        <w:rPr>
          <w:sz w:val="24"/>
          <w:szCs w:val="24"/>
        </w:rPr>
      </w:pPr>
      <w:r w:rsidRPr="008123B5">
        <w:rPr>
          <w:sz w:val="24"/>
          <w:szCs w:val="24"/>
        </w:rPr>
        <w:t xml:space="preserve">Язык программирования Паскаль считается универсальным. </w:t>
      </w:r>
    </w:p>
    <w:p w:rsidR="008123B5" w:rsidRPr="008123B5" w:rsidRDefault="008123B5" w:rsidP="008123B5">
      <w:pPr>
        <w:ind w:firstLine="709"/>
        <w:jc w:val="both"/>
        <w:rPr>
          <w:color w:val="222222"/>
          <w:sz w:val="24"/>
          <w:szCs w:val="24"/>
          <w:shd w:val="clear" w:color="auto" w:fill="FFFFFF"/>
        </w:rPr>
      </w:pPr>
      <w:r w:rsidRPr="008123B5">
        <w:rPr>
          <w:sz w:val="24"/>
          <w:szCs w:val="24"/>
        </w:rPr>
        <w:t>Мы познакомились с языком программирования Паскаль, который был разработан швейцарским учёным Никлаусом Виртом в 70-ые годы ХХ века.</w:t>
      </w:r>
    </w:p>
    <w:p w:rsidR="008123B5" w:rsidRPr="008123B5" w:rsidRDefault="008123B5" w:rsidP="008123B5">
      <w:pPr>
        <w:ind w:firstLine="709"/>
        <w:jc w:val="both"/>
        <w:rPr>
          <w:sz w:val="24"/>
          <w:szCs w:val="24"/>
        </w:rPr>
      </w:pPr>
      <w:r w:rsidRPr="008123B5">
        <w:rPr>
          <w:sz w:val="24"/>
          <w:szCs w:val="24"/>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rsidR="008123B5" w:rsidRPr="008123B5" w:rsidRDefault="008123B5" w:rsidP="008123B5">
      <w:pPr>
        <w:ind w:firstLine="709"/>
        <w:jc w:val="both"/>
        <w:rPr>
          <w:sz w:val="24"/>
          <w:szCs w:val="24"/>
        </w:rPr>
      </w:pPr>
      <w:r w:rsidRPr="008123B5">
        <w:rPr>
          <w:sz w:val="24"/>
          <w:szCs w:val="24"/>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rsidR="008123B5" w:rsidRPr="008123B5" w:rsidRDefault="008123B5" w:rsidP="008123B5">
      <w:pPr>
        <w:ind w:firstLine="709"/>
        <w:jc w:val="both"/>
        <w:rPr>
          <w:sz w:val="24"/>
          <w:szCs w:val="24"/>
        </w:rPr>
      </w:pPr>
      <w:r w:rsidRPr="008123B5">
        <w:rPr>
          <w:sz w:val="24"/>
          <w:szCs w:val="24"/>
        </w:rPr>
        <w:t>Я хочу (могу, готов) привести примеры натуральных и информационных моделей.</w:t>
      </w:r>
    </w:p>
    <w:p w:rsidR="008123B5" w:rsidRPr="008123B5" w:rsidRDefault="008123B5" w:rsidP="008123B5">
      <w:pPr>
        <w:ind w:firstLine="709"/>
        <w:jc w:val="both"/>
        <w:rPr>
          <w:sz w:val="24"/>
          <w:szCs w:val="24"/>
        </w:rPr>
      </w:pPr>
      <w:r w:rsidRPr="008123B5">
        <w:rPr>
          <w:sz w:val="24"/>
          <w:szCs w:val="24"/>
        </w:rPr>
        <w:t>Я хочу (могу, готов) привести пример информационной модели книги в библиотеке (квартиры жилого дома).</w:t>
      </w:r>
    </w:p>
    <w:p w:rsidR="008123B5" w:rsidRPr="008123B5" w:rsidRDefault="008123B5" w:rsidP="008123B5">
      <w:pPr>
        <w:ind w:firstLine="709"/>
        <w:jc w:val="both"/>
        <w:rPr>
          <w:sz w:val="24"/>
          <w:szCs w:val="24"/>
        </w:rPr>
      </w:pPr>
      <w:r w:rsidRPr="008123B5">
        <w:rPr>
          <w:sz w:val="24"/>
          <w:szCs w:val="24"/>
        </w:rPr>
        <w:t>Я буду описывать этапы построения информационной модели и объясню, что подразумевает этап формализации.</w:t>
      </w:r>
    </w:p>
    <w:p w:rsidR="008123B5" w:rsidRPr="008123B5" w:rsidRDefault="008123B5" w:rsidP="008123B5">
      <w:pPr>
        <w:ind w:firstLine="709"/>
        <w:jc w:val="both"/>
        <w:rPr>
          <w:sz w:val="24"/>
          <w:szCs w:val="24"/>
        </w:rPr>
      </w:pPr>
      <w:r w:rsidRPr="008123B5">
        <w:rPr>
          <w:sz w:val="24"/>
          <w:szCs w:val="24"/>
        </w:rPr>
        <w:t>Мы будем решать задачу, составив математическую модель.</w:t>
      </w:r>
    </w:p>
    <w:p w:rsidR="008123B5" w:rsidRPr="008123B5" w:rsidRDefault="008123B5" w:rsidP="008123B5">
      <w:pPr>
        <w:ind w:firstLine="709"/>
        <w:jc w:val="both"/>
        <w:rPr>
          <w:sz w:val="24"/>
          <w:szCs w:val="24"/>
        </w:rPr>
      </w:pPr>
      <w:r w:rsidRPr="008123B5">
        <w:rPr>
          <w:sz w:val="24"/>
          <w:szCs w:val="24"/>
        </w:rPr>
        <w:t>Формализация – это замена реального объекта его формальным описанием, то есть его информационной моделью.</w:t>
      </w:r>
    </w:p>
    <w:p w:rsidR="008123B5" w:rsidRPr="008123B5" w:rsidRDefault="008123B5" w:rsidP="008123B5">
      <w:pPr>
        <w:ind w:firstLine="709"/>
        <w:jc w:val="both"/>
        <w:rPr>
          <w:sz w:val="24"/>
          <w:szCs w:val="24"/>
        </w:rPr>
      </w:pPr>
      <w:r w:rsidRPr="008123B5">
        <w:rPr>
          <w:i/>
          <w:sz w:val="24"/>
          <w:szCs w:val="24"/>
        </w:rPr>
        <w:t>Примерные выводы</w:t>
      </w:r>
    </w:p>
    <w:p w:rsidR="008123B5" w:rsidRPr="008123B5" w:rsidRDefault="008123B5" w:rsidP="008123B5">
      <w:pPr>
        <w:ind w:firstLine="709"/>
        <w:jc w:val="both"/>
        <w:rPr>
          <w:sz w:val="24"/>
          <w:szCs w:val="24"/>
        </w:rPr>
      </w:pPr>
      <w:r w:rsidRPr="008123B5">
        <w:rPr>
          <w:sz w:val="24"/>
          <w:szCs w:val="24"/>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rsidR="008123B5" w:rsidRPr="008123B5" w:rsidRDefault="008123B5" w:rsidP="008123B5">
      <w:pPr>
        <w:ind w:firstLine="709"/>
        <w:jc w:val="both"/>
        <w:rPr>
          <w:sz w:val="24"/>
          <w:szCs w:val="24"/>
        </w:rPr>
      </w:pPr>
      <w:r w:rsidRPr="008123B5">
        <w:rPr>
          <w:sz w:val="24"/>
          <w:szCs w:val="24"/>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rsidR="008123B5" w:rsidRPr="008123B5" w:rsidRDefault="008123B5" w:rsidP="008123B5">
      <w:pPr>
        <w:ind w:firstLine="709"/>
        <w:jc w:val="both"/>
        <w:rPr>
          <w:sz w:val="24"/>
          <w:szCs w:val="24"/>
        </w:rPr>
      </w:pPr>
      <w:r w:rsidRPr="008123B5">
        <w:rPr>
          <w:sz w:val="24"/>
          <w:szCs w:val="24"/>
        </w:rPr>
        <w:t xml:space="preserve">Для ввода в оперативную память значений переменных используются операторы ввода </w:t>
      </w:r>
      <w:r w:rsidRPr="008123B5">
        <w:rPr>
          <w:sz w:val="24"/>
          <w:szCs w:val="24"/>
          <w:lang w:val="en-US"/>
        </w:rPr>
        <w:t>read</w:t>
      </w:r>
      <w:r w:rsidRPr="008123B5">
        <w:rPr>
          <w:sz w:val="24"/>
          <w:szCs w:val="24"/>
        </w:rPr>
        <w:t xml:space="preserve"> и readln. Для вывода данных из оперативной памяти на экран монитора используются операторы ввода </w:t>
      </w:r>
      <w:r w:rsidRPr="008123B5">
        <w:rPr>
          <w:sz w:val="24"/>
          <w:szCs w:val="24"/>
          <w:lang w:val="en-US"/>
        </w:rPr>
        <w:t>write</w:t>
      </w:r>
      <w:r w:rsidRPr="008123B5">
        <w:rPr>
          <w:sz w:val="24"/>
          <w:szCs w:val="24"/>
        </w:rPr>
        <w:t xml:space="preserve"> </w:t>
      </w:r>
      <w:r w:rsidRPr="008123B5">
        <w:rPr>
          <w:sz w:val="24"/>
          <w:szCs w:val="24"/>
          <w:lang w:val="en-US"/>
        </w:rPr>
        <w:t>write</w:t>
      </w:r>
      <w:r w:rsidRPr="008123B5">
        <w:rPr>
          <w:sz w:val="24"/>
          <w:szCs w:val="24"/>
        </w:rPr>
        <w:t>ln. Ввод исходных данных и вывод результатов должны быть организованы понятно и удобно.</w:t>
      </w:r>
    </w:p>
    <w:p w:rsidR="008123B5" w:rsidRPr="008123B5" w:rsidRDefault="008123B5" w:rsidP="008123B5">
      <w:pPr>
        <w:ind w:firstLine="709"/>
        <w:jc w:val="both"/>
        <w:rPr>
          <w:sz w:val="24"/>
          <w:szCs w:val="24"/>
        </w:rPr>
      </w:pPr>
      <w:r w:rsidRPr="008123B5">
        <w:rPr>
          <w:sz w:val="24"/>
          <w:szCs w:val="24"/>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rsidR="008123B5" w:rsidRPr="008123B5" w:rsidRDefault="008123B5" w:rsidP="008123B5">
      <w:pPr>
        <w:ind w:firstLine="709"/>
        <w:jc w:val="both"/>
        <w:rPr>
          <w:sz w:val="24"/>
          <w:szCs w:val="24"/>
        </w:rPr>
      </w:pPr>
      <w:r w:rsidRPr="008123B5">
        <w:rPr>
          <w:sz w:val="24"/>
          <w:szCs w:val="24"/>
        </w:rPr>
        <w:t xml:space="preserve">В языке Паскаль есть три вида операторов цикла. Это </w:t>
      </w:r>
      <w:r w:rsidRPr="008123B5">
        <w:rPr>
          <w:sz w:val="24"/>
          <w:szCs w:val="24"/>
          <w:lang w:val="en-US"/>
        </w:rPr>
        <w:t>while</w:t>
      </w:r>
      <w:r w:rsidRPr="008123B5">
        <w:rPr>
          <w:sz w:val="24"/>
          <w:szCs w:val="24"/>
        </w:rPr>
        <w:t xml:space="preserve"> (цикл-ПОКА) </w:t>
      </w:r>
      <w:r w:rsidRPr="008123B5">
        <w:rPr>
          <w:sz w:val="24"/>
          <w:szCs w:val="24"/>
          <w:lang w:val="en-US"/>
        </w:rPr>
        <w:t>repeat</w:t>
      </w:r>
      <w:r w:rsidRPr="008123B5">
        <w:rPr>
          <w:sz w:val="24"/>
          <w:szCs w:val="24"/>
        </w:rPr>
        <w:t xml:space="preserve"> (цикл-ДО) </w:t>
      </w:r>
      <w:r w:rsidRPr="008123B5">
        <w:rPr>
          <w:sz w:val="24"/>
          <w:szCs w:val="24"/>
          <w:lang w:val="en-US"/>
        </w:rPr>
        <w:t>for</w:t>
      </w:r>
      <w:r w:rsidRPr="008123B5">
        <w:rPr>
          <w:sz w:val="24"/>
          <w:szCs w:val="24"/>
        </w:rPr>
        <w:t xml:space="preserve"> (цикл с параметром). Если число повторений тела цикла известно, то лучше воспользоваться оператором </w:t>
      </w:r>
      <w:r w:rsidRPr="008123B5">
        <w:rPr>
          <w:sz w:val="24"/>
          <w:szCs w:val="24"/>
          <w:lang w:val="en-US"/>
        </w:rPr>
        <w:t>for</w:t>
      </w:r>
      <w:r w:rsidRPr="008123B5">
        <w:rPr>
          <w:sz w:val="24"/>
          <w:szCs w:val="24"/>
        </w:rPr>
        <w:t xml:space="preserve">. В других случаях используются операторы </w:t>
      </w:r>
      <w:r w:rsidRPr="008123B5">
        <w:rPr>
          <w:sz w:val="24"/>
          <w:szCs w:val="24"/>
          <w:lang w:val="en-US"/>
        </w:rPr>
        <w:t>while</w:t>
      </w:r>
      <w:r w:rsidRPr="008123B5">
        <w:rPr>
          <w:sz w:val="24"/>
          <w:szCs w:val="24"/>
        </w:rPr>
        <w:t xml:space="preserve"> и </w:t>
      </w:r>
      <w:r w:rsidRPr="008123B5">
        <w:rPr>
          <w:sz w:val="24"/>
          <w:szCs w:val="24"/>
          <w:lang w:val="en-US"/>
        </w:rPr>
        <w:t>repeat</w:t>
      </w:r>
      <w:r w:rsidRPr="008123B5">
        <w:rPr>
          <w:sz w:val="24"/>
          <w:szCs w:val="24"/>
        </w:rPr>
        <w:t>.</w:t>
      </w:r>
    </w:p>
    <w:p w:rsidR="008123B5" w:rsidRPr="008123B5" w:rsidRDefault="008123B5" w:rsidP="008123B5">
      <w:pPr>
        <w:ind w:firstLine="709"/>
        <w:jc w:val="both"/>
        <w:rPr>
          <w:sz w:val="24"/>
          <w:szCs w:val="24"/>
        </w:rPr>
      </w:pPr>
      <w:r w:rsidRPr="008123B5">
        <w:rPr>
          <w:sz w:val="24"/>
          <w:szCs w:val="24"/>
        </w:rPr>
        <w:t xml:space="preserve">Модель – это новый объект. Он отражает важные признаки изучаемого предмета, процесса или явления. Информационная модель – это описание объекта-оригинала на </w:t>
      </w:r>
      <w:r w:rsidRPr="008123B5">
        <w:rPr>
          <w:sz w:val="24"/>
          <w:szCs w:val="24"/>
        </w:rPr>
        <w:lastRenderedPageBreak/>
        <w:t>одном из языков кодирования информации.</w:t>
      </w:r>
    </w:p>
    <w:p w:rsidR="008123B5" w:rsidRPr="008123B5" w:rsidRDefault="008123B5" w:rsidP="008123B5">
      <w:pPr>
        <w:ind w:firstLine="709"/>
        <w:jc w:val="both"/>
        <w:rPr>
          <w:sz w:val="24"/>
          <w:szCs w:val="24"/>
        </w:rPr>
      </w:pPr>
      <w:r w:rsidRPr="008123B5">
        <w:rPr>
          <w:sz w:val="24"/>
          <w:szCs w:val="24"/>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rsidR="008123B5" w:rsidRPr="008123B5" w:rsidRDefault="008123B5" w:rsidP="008123B5">
      <w:pPr>
        <w:ind w:firstLine="709"/>
        <w:jc w:val="both"/>
        <w:rPr>
          <w:sz w:val="24"/>
          <w:szCs w:val="24"/>
        </w:rPr>
      </w:pPr>
      <w:r w:rsidRPr="008123B5">
        <w:rPr>
          <w:sz w:val="24"/>
          <w:szCs w:val="24"/>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rsidR="008123B5" w:rsidRPr="008123B5" w:rsidRDefault="008123B5" w:rsidP="008123B5">
      <w:pPr>
        <w:ind w:firstLine="709"/>
        <w:jc w:val="both"/>
        <w:rPr>
          <w:sz w:val="24"/>
          <w:szCs w:val="24"/>
        </w:rPr>
      </w:pPr>
      <w:r w:rsidRPr="008123B5">
        <w:rPr>
          <w:sz w:val="24"/>
          <w:szCs w:val="24"/>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rsidR="008123B5" w:rsidRPr="008123B5" w:rsidRDefault="008123B5" w:rsidP="008123B5">
      <w:pPr>
        <w:ind w:firstLine="709"/>
        <w:jc w:val="both"/>
        <w:rPr>
          <w:sz w:val="24"/>
          <w:szCs w:val="24"/>
        </w:rPr>
      </w:pPr>
      <w:r w:rsidRPr="008123B5">
        <w:rPr>
          <w:sz w:val="24"/>
          <w:szCs w:val="24"/>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rsidR="008123B5" w:rsidRPr="008123B5" w:rsidRDefault="008123B5" w:rsidP="008123B5">
      <w:pPr>
        <w:rPr>
          <w:sz w:val="24"/>
          <w:szCs w:val="24"/>
        </w:rPr>
      </w:pPr>
      <w:r w:rsidRPr="008123B5">
        <w:rPr>
          <w:sz w:val="24"/>
          <w:szCs w:val="24"/>
        </w:rPr>
        <w:br w:type="page"/>
      </w:r>
    </w:p>
    <w:p w:rsidR="008123B5" w:rsidRPr="008123B5" w:rsidRDefault="008123B5" w:rsidP="008123B5">
      <w:pPr>
        <w:ind w:firstLine="709"/>
        <w:jc w:val="center"/>
        <w:rPr>
          <w:b/>
          <w:bCs/>
          <w:sz w:val="24"/>
          <w:szCs w:val="24"/>
        </w:rPr>
      </w:pPr>
      <w:r w:rsidRPr="008123B5">
        <w:rPr>
          <w:rFonts w:eastAsia="Calibri"/>
          <w:b/>
          <w:sz w:val="24"/>
          <w:szCs w:val="24"/>
        </w:rPr>
        <w:lastRenderedPageBreak/>
        <w:t>10 КЛАСС</w:t>
      </w:r>
    </w:p>
    <w:p w:rsidR="008123B5" w:rsidRPr="008123B5" w:rsidRDefault="008123B5" w:rsidP="008123B5">
      <w:pPr>
        <w:ind w:firstLine="709"/>
        <w:jc w:val="center"/>
        <w:rPr>
          <w:rFonts w:eastAsia="SchoolBookSanPin"/>
          <w:sz w:val="24"/>
          <w:szCs w:val="24"/>
        </w:rPr>
      </w:pPr>
      <w:r w:rsidRPr="008123B5">
        <w:rPr>
          <w:b/>
          <w:bCs/>
          <w:sz w:val="24"/>
          <w:szCs w:val="24"/>
        </w:rPr>
        <w:t>(6-й год обучения на уровне ООО)</w:t>
      </w:r>
    </w:p>
    <w:p w:rsidR="008123B5" w:rsidRPr="008123B5" w:rsidRDefault="008123B5" w:rsidP="008123B5">
      <w:pPr>
        <w:ind w:firstLine="709"/>
        <w:jc w:val="both"/>
        <w:rPr>
          <w:b/>
          <w:bCs/>
          <w:sz w:val="24"/>
          <w:szCs w:val="24"/>
        </w:rPr>
      </w:pPr>
      <w:r w:rsidRPr="008123B5">
        <w:rPr>
          <w:b/>
          <w:bCs/>
          <w:sz w:val="24"/>
          <w:szCs w:val="24"/>
        </w:rPr>
        <w:t>Раздел «Алгоритмы и программирование»</w:t>
      </w:r>
    </w:p>
    <w:p w:rsidR="008123B5" w:rsidRPr="008123B5" w:rsidRDefault="008123B5" w:rsidP="008123B5">
      <w:pPr>
        <w:ind w:firstLine="709"/>
        <w:rPr>
          <w:rFonts w:eastAsia="SchoolBookSanPin"/>
          <w:sz w:val="24"/>
          <w:szCs w:val="24"/>
        </w:rPr>
      </w:pPr>
      <w:r w:rsidRPr="008123B5">
        <w:rPr>
          <w:rFonts w:eastAsia="SchoolBookSanPin"/>
          <w:sz w:val="24"/>
          <w:szCs w:val="24"/>
        </w:rPr>
        <w:t>Разработка алгоритмов и программ</w:t>
      </w:r>
    </w:p>
    <w:p w:rsidR="008123B5" w:rsidRPr="008123B5" w:rsidRDefault="008123B5" w:rsidP="008123B5">
      <w:pPr>
        <w:ind w:firstLine="709"/>
        <w:rPr>
          <w:rFonts w:eastAsia="SchoolBookSanPin"/>
          <w:sz w:val="24"/>
          <w:szCs w:val="24"/>
        </w:rPr>
      </w:pPr>
      <w:r w:rsidRPr="008123B5">
        <w:rPr>
          <w:rFonts w:eastAsia="SchoolBookSanPin"/>
          <w:sz w:val="24"/>
          <w:szCs w:val="24"/>
        </w:rPr>
        <w:t>Управление</w:t>
      </w:r>
    </w:p>
    <w:p w:rsidR="008123B5" w:rsidRPr="008123B5" w:rsidRDefault="008123B5" w:rsidP="008123B5">
      <w:pPr>
        <w:ind w:firstLine="709"/>
        <w:jc w:val="both"/>
        <w:rPr>
          <w:b/>
          <w:bCs/>
          <w:sz w:val="24"/>
          <w:szCs w:val="24"/>
        </w:rPr>
      </w:pPr>
      <w:r w:rsidRPr="008123B5">
        <w:rPr>
          <w:b/>
          <w:bCs/>
          <w:sz w:val="24"/>
          <w:szCs w:val="24"/>
        </w:rPr>
        <w:t>Раздел «Информационные технологии»</w:t>
      </w:r>
    </w:p>
    <w:p w:rsidR="008123B5" w:rsidRPr="008123B5" w:rsidRDefault="008123B5" w:rsidP="008123B5">
      <w:pPr>
        <w:ind w:firstLine="709"/>
        <w:rPr>
          <w:rFonts w:eastAsia="SchoolBookSanPin"/>
          <w:sz w:val="24"/>
          <w:szCs w:val="24"/>
        </w:rPr>
      </w:pPr>
      <w:r w:rsidRPr="008123B5">
        <w:rPr>
          <w:rFonts w:eastAsia="SchoolBookSanPin"/>
          <w:sz w:val="24"/>
          <w:szCs w:val="24"/>
        </w:rPr>
        <w:t>Тема 6. Электронные таблицы</w:t>
      </w:r>
    </w:p>
    <w:p w:rsidR="008123B5" w:rsidRPr="008123B5" w:rsidRDefault="008123B5" w:rsidP="008123B5">
      <w:pPr>
        <w:ind w:firstLine="709"/>
        <w:rPr>
          <w:rFonts w:eastAsia="SchoolBookSanPin"/>
          <w:sz w:val="24"/>
          <w:szCs w:val="24"/>
        </w:rPr>
      </w:pPr>
      <w:r w:rsidRPr="008123B5">
        <w:rPr>
          <w:rFonts w:eastAsia="SchoolBookSanPin"/>
          <w:sz w:val="24"/>
          <w:szCs w:val="24"/>
        </w:rPr>
        <w:t>Информационные технологии в современном обществе</w:t>
      </w:r>
    </w:p>
    <w:p w:rsidR="008123B5" w:rsidRPr="008123B5" w:rsidRDefault="008123B5" w:rsidP="008123B5">
      <w:pPr>
        <w:ind w:firstLine="709"/>
        <w:jc w:val="both"/>
        <w:rPr>
          <w:sz w:val="24"/>
          <w:szCs w:val="24"/>
        </w:rPr>
      </w:pPr>
      <w:r w:rsidRPr="008123B5">
        <w:rPr>
          <w:sz w:val="24"/>
          <w:szCs w:val="24"/>
        </w:rPr>
        <w:t>Повторение, обобщение и систематизация изученного материала</w:t>
      </w:r>
      <w:r w:rsidRPr="008123B5">
        <w:rPr>
          <w:rFonts w:eastAsia="Calibri"/>
          <w:sz w:val="24"/>
          <w:szCs w:val="24"/>
          <w:vertAlign w:val="superscript"/>
        </w:rPr>
        <w:footnoteReference w:id="91"/>
      </w:r>
    </w:p>
    <w:p w:rsidR="008123B5" w:rsidRPr="008123B5" w:rsidRDefault="008123B5" w:rsidP="008123B5">
      <w:pPr>
        <w:ind w:firstLine="709"/>
        <w:jc w:val="both"/>
        <w:rPr>
          <w:b/>
          <w:sz w:val="24"/>
          <w:szCs w:val="24"/>
        </w:rPr>
      </w:pPr>
      <w:r w:rsidRPr="008123B5">
        <w:rPr>
          <w:rFonts w:eastAsia="Calibri"/>
          <w:b/>
          <w:i/>
          <w:sz w:val="24"/>
          <w:szCs w:val="24"/>
        </w:rPr>
        <w:t>Примерные виды деятельности обучающихся</w:t>
      </w:r>
      <w:r w:rsidRPr="008123B5">
        <w:rPr>
          <w:rFonts w:eastAsia="Calibri"/>
          <w:b/>
          <w:sz w:val="24"/>
          <w:szCs w:val="24"/>
        </w:rPr>
        <w:t>:</w:t>
      </w:r>
    </w:p>
    <w:p w:rsidR="008123B5" w:rsidRPr="008123B5" w:rsidRDefault="008123B5" w:rsidP="008123B5">
      <w:pPr>
        <w:ind w:firstLine="709"/>
        <w:jc w:val="both"/>
        <w:rPr>
          <w:sz w:val="24"/>
          <w:szCs w:val="24"/>
        </w:rPr>
      </w:pPr>
      <w:r w:rsidRPr="008123B5">
        <w:rPr>
          <w:sz w:val="24"/>
          <w:szCs w:val="24"/>
        </w:rPr>
        <w:t>– выделение этапов решения задачи на компьютере;</w:t>
      </w:r>
    </w:p>
    <w:p w:rsidR="008123B5" w:rsidRPr="008123B5" w:rsidRDefault="008123B5" w:rsidP="008123B5">
      <w:pPr>
        <w:ind w:firstLine="709"/>
        <w:jc w:val="both"/>
        <w:rPr>
          <w:sz w:val="24"/>
          <w:szCs w:val="24"/>
        </w:rPr>
      </w:pPr>
      <w:r w:rsidRPr="008123B5">
        <w:rPr>
          <w:sz w:val="24"/>
          <w:szCs w:val="24"/>
        </w:rPr>
        <w:t>– сравнение различных алгоритмов решения одной задачи;</w:t>
      </w:r>
    </w:p>
    <w:p w:rsidR="008123B5" w:rsidRPr="008123B5" w:rsidRDefault="008123B5" w:rsidP="008123B5">
      <w:pPr>
        <w:ind w:firstLine="709"/>
        <w:jc w:val="both"/>
        <w:rPr>
          <w:sz w:val="24"/>
          <w:szCs w:val="24"/>
        </w:rPr>
      </w:pPr>
      <w:r w:rsidRPr="008123B5">
        <w:rPr>
          <w:sz w:val="24"/>
          <w:szCs w:val="24"/>
        </w:rPr>
        <w:t>– анализ пользовательского интерфейса используемого программного средства;</w:t>
      </w:r>
    </w:p>
    <w:p w:rsidR="008123B5" w:rsidRPr="008123B5" w:rsidRDefault="008123B5" w:rsidP="008123B5">
      <w:pPr>
        <w:ind w:firstLine="709"/>
        <w:jc w:val="both"/>
        <w:rPr>
          <w:sz w:val="24"/>
          <w:szCs w:val="24"/>
        </w:rPr>
      </w:pPr>
      <w:r w:rsidRPr="008123B5">
        <w:rPr>
          <w:sz w:val="24"/>
          <w:szCs w:val="24"/>
        </w:rPr>
        <w:t xml:space="preserve">– анализ доменных имён компьютеров и адресов документов в Интернете; </w:t>
      </w:r>
    </w:p>
    <w:p w:rsidR="008123B5" w:rsidRPr="008123B5" w:rsidRDefault="008123B5" w:rsidP="008123B5">
      <w:pPr>
        <w:ind w:firstLine="709"/>
        <w:jc w:val="both"/>
        <w:rPr>
          <w:sz w:val="24"/>
          <w:szCs w:val="24"/>
        </w:rPr>
      </w:pPr>
      <w:r w:rsidRPr="008123B5">
        <w:rPr>
          <w:sz w:val="24"/>
          <w:szCs w:val="24"/>
        </w:rPr>
        <w:t>– предоставление примеров ситуаций, в которых требуется поиск информации;</w:t>
      </w:r>
    </w:p>
    <w:p w:rsidR="008123B5" w:rsidRPr="008123B5" w:rsidRDefault="008123B5" w:rsidP="008123B5">
      <w:pPr>
        <w:ind w:firstLine="709"/>
        <w:jc w:val="both"/>
        <w:rPr>
          <w:sz w:val="24"/>
          <w:szCs w:val="24"/>
        </w:rPr>
      </w:pPr>
      <w:r w:rsidRPr="008123B5">
        <w:rPr>
          <w:sz w:val="24"/>
          <w:szCs w:val="24"/>
        </w:rPr>
        <w:t>– исполнение готовых алгоритмов для конкретных исходных данных;</w:t>
      </w:r>
    </w:p>
    <w:p w:rsidR="008123B5" w:rsidRPr="008123B5" w:rsidRDefault="008123B5" w:rsidP="008123B5">
      <w:pPr>
        <w:ind w:firstLine="709"/>
        <w:jc w:val="both"/>
        <w:rPr>
          <w:sz w:val="24"/>
          <w:szCs w:val="24"/>
        </w:rPr>
      </w:pPr>
      <w:r w:rsidRPr="008123B5">
        <w:rPr>
          <w:sz w:val="24"/>
          <w:szCs w:val="24"/>
        </w:rPr>
        <w:t>– разработка программы, содержащей подпрограмму;</w:t>
      </w:r>
    </w:p>
    <w:p w:rsidR="008123B5" w:rsidRPr="008123B5" w:rsidRDefault="008123B5" w:rsidP="008123B5">
      <w:pPr>
        <w:ind w:firstLine="709"/>
        <w:jc w:val="both"/>
        <w:rPr>
          <w:sz w:val="24"/>
          <w:szCs w:val="24"/>
        </w:rPr>
      </w:pPr>
      <w:r w:rsidRPr="008123B5">
        <w:rPr>
          <w:sz w:val="24"/>
          <w:szCs w:val="24"/>
        </w:rPr>
        <w:t xml:space="preserve">– создание электронных таблиц, выполнение в них расчётов по встроенным и вводимым пользователем формулам; </w:t>
      </w:r>
    </w:p>
    <w:p w:rsidR="008123B5" w:rsidRPr="008123B5" w:rsidRDefault="008123B5" w:rsidP="008123B5">
      <w:pPr>
        <w:ind w:firstLine="709"/>
        <w:jc w:val="both"/>
        <w:rPr>
          <w:sz w:val="24"/>
          <w:szCs w:val="24"/>
        </w:rPr>
      </w:pPr>
      <w:r w:rsidRPr="008123B5">
        <w:rPr>
          <w:sz w:val="24"/>
          <w:szCs w:val="24"/>
        </w:rPr>
        <w:t>– построение диаграмм и графиков в электронных таблицах;</w:t>
      </w:r>
    </w:p>
    <w:p w:rsidR="008123B5" w:rsidRPr="008123B5" w:rsidRDefault="008123B5" w:rsidP="008123B5">
      <w:pPr>
        <w:ind w:firstLine="709"/>
        <w:jc w:val="both"/>
        <w:rPr>
          <w:sz w:val="24"/>
          <w:szCs w:val="24"/>
        </w:rPr>
      </w:pPr>
      <w:r w:rsidRPr="008123B5">
        <w:rPr>
          <w:sz w:val="24"/>
          <w:szCs w:val="24"/>
        </w:rPr>
        <w:t>– осуществление взаимодействия посредством электронной почты, чата, форума;</w:t>
      </w:r>
    </w:p>
    <w:p w:rsidR="008123B5" w:rsidRPr="008123B5" w:rsidRDefault="008123B5" w:rsidP="008123B5">
      <w:pPr>
        <w:ind w:firstLine="709"/>
        <w:jc w:val="both"/>
        <w:rPr>
          <w:sz w:val="24"/>
          <w:szCs w:val="24"/>
        </w:rPr>
      </w:pPr>
      <w:r w:rsidRPr="008123B5">
        <w:rPr>
          <w:sz w:val="24"/>
          <w:szCs w:val="24"/>
        </w:rPr>
        <w:t>– определение минимального времени, необходимого для передачи определённого объёма данных по каналу связи с известными характеристиками;</w:t>
      </w:r>
    </w:p>
    <w:p w:rsidR="008123B5" w:rsidRPr="008123B5" w:rsidRDefault="008123B5" w:rsidP="008123B5">
      <w:pPr>
        <w:ind w:firstLine="709"/>
        <w:jc w:val="both"/>
        <w:rPr>
          <w:sz w:val="24"/>
          <w:szCs w:val="24"/>
        </w:rPr>
      </w:pPr>
      <w:r w:rsidRPr="008123B5">
        <w:rPr>
          <w:sz w:val="24"/>
          <w:szCs w:val="24"/>
        </w:rPr>
        <w:t xml:space="preserve">– осуществление поиска информации в сети Интернет по запросам с использованием логических операций; </w:t>
      </w:r>
    </w:p>
    <w:p w:rsidR="008123B5" w:rsidRPr="008123B5" w:rsidRDefault="008123B5" w:rsidP="008123B5">
      <w:pPr>
        <w:ind w:firstLine="709"/>
        <w:jc w:val="both"/>
        <w:rPr>
          <w:sz w:val="24"/>
          <w:szCs w:val="24"/>
        </w:rPr>
      </w:pPr>
      <w:r w:rsidRPr="008123B5">
        <w:rPr>
          <w:sz w:val="24"/>
          <w:szCs w:val="24"/>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rsidR="008123B5" w:rsidRPr="008123B5" w:rsidRDefault="008123B5" w:rsidP="008123B5">
      <w:pPr>
        <w:ind w:firstLine="709"/>
        <w:jc w:val="center"/>
        <w:rPr>
          <w:sz w:val="24"/>
          <w:szCs w:val="24"/>
        </w:rPr>
      </w:pPr>
      <w:r w:rsidRPr="008123B5">
        <w:rPr>
          <w:b/>
          <w:color w:val="222222"/>
          <w:sz w:val="24"/>
          <w:szCs w:val="24"/>
        </w:rPr>
        <w:t>Примерная тематическая и терминологическая лексика</w:t>
      </w:r>
    </w:p>
    <w:p w:rsidR="008123B5" w:rsidRPr="008123B5" w:rsidRDefault="008123B5" w:rsidP="008123B5">
      <w:pPr>
        <w:ind w:firstLine="709"/>
        <w:jc w:val="both"/>
        <w:rPr>
          <w:sz w:val="24"/>
          <w:szCs w:val="24"/>
        </w:rPr>
      </w:pPr>
      <w:r w:rsidRPr="008123B5">
        <w:rPr>
          <w:rFonts w:eastAsia="Calibri"/>
          <w:i/>
          <w:sz w:val="24"/>
          <w:szCs w:val="24"/>
        </w:rPr>
        <w:t>Примерные слова и словосочетания</w:t>
      </w:r>
    </w:p>
    <w:p w:rsidR="008123B5" w:rsidRPr="008123B5" w:rsidRDefault="008123B5" w:rsidP="008123B5">
      <w:pPr>
        <w:ind w:firstLine="709"/>
        <w:jc w:val="both"/>
        <w:rPr>
          <w:sz w:val="24"/>
          <w:szCs w:val="24"/>
        </w:rPr>
      </w:pPr>
      <w:r w:rsidRPr="008123B5">
        <w:rPr>
          <w:sz w:val="24"/>
          <w:szCs w:val="24"/>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w:t>
      </w:r>
      <w:r w:rsidRPr="008123B5">
        <w:rPr>
          <w:i/>
          <w:sz w:val="24"/>
          <w:szCs w:val="24"/>
        </w:rPr>
        <w:t xml:space="preserve"> </w:t>
      </w:r>
      <w:r w:rsidRPr="008123B5">
        <w:rPr>
          <w:sz w:val="24"/>
          <w:szCs w:val="24"/>
        </w:rPr>
        <w:t xml:space="preserve">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w:t>
      </w:r>
      <w:r w:rsidRPr="008123B5">
        <w:rPr>
          <w:sz w:val="24"/>
          <w:szCs w:val="24"/>
          <w:lang w:val="en-US"/>
        </w:rPr>
        <w:t>IP</w:t>
      </w:r>
      <w:r w:rsidRPr="008123B5">
        <w:rPr>
          <w:sz w:val="24"/>
          <w:szCs w:val="24"/>
        </w:rPr>
        <w:t xml:space="preserve">-адрес, </w:t>
      </w:r>
      <w:r w:rsidRPr="008123B5">
        <w:rPr>
          <w:sz w:val="24"/>
          <w:szCs w:val="24"/>
          <w:lang w:val="en-US"/>
        </w:rPr>
        <w:t>Web</w:t>
      </w:r>
      <w:r w:rsidRPr="008123B5">
        <w:rPr>
          <w:sz w:val="24"/>
          <w:szCs w:val="24"/>
        </w:rPr>
        <w:t>-сайт.</w:t>
      </w:r>
    </w:p>
    <w:p w:rsidR="008123B5" w:rsidRPr="008123B5" w:rsidRDefault="008123B5" w:rsidP="008123B5">
      <w:pPr>
        <w:ind w:firstLine="709"/>
        <w:jc w:val="both"/>
        <w:rPr>
          <w:sz w:val="24"/>
          <w:szCs w:val="24"/>
        </w:rPr>
      </w:pPr>
      <w:r w:rsidRPr="008123B5">
        <w:rPr>
          <w:i/>
          <w:sz w:val="24"/>
          <w:szCs w:val="24"/>
        </w:rPr>
        <w:t>Примерные фразы</w:t>
      </w:r>
    </w:p>
    <w:p w:rsidR="008123B5" w:rsidRPr="008123B5" w:rsidRDefault="008123B5" w:rsidP="008123B5">
      <w:pPr>
        <w:ind w:firstLine="709"/>
        <w:jc w:val="both"/>
        <w:rPr>
          <w:sz w:val="24"/>
          <w:szCs w:val="24"/>
        </w:rPr>
      </w:pPr>
      <w:r w:rsidRPr="008123B5">
        <w:rPr>
          <w:sz w:val="24"/>
          <w:szCs w:val="24"/>
        </w:rPr>
        <w:t>Мы будем рассматривать одномерные массивы.</w:t>
      </w:r>
    </w:p>
    <w:p w:rsidR="008123B5" w:rsidRPr="008123B5" w:rsidRDefault="008123B5" w:rsidP="008123B5">
      <w:pPr>
        <w:ind w:firstLine="709"/>
        <w:jc w:val="both"/>
        <w:rPr>
          <w:sz w:val="24"/>
          <w:szCs w:val="24"/>
        </w:rPr>
      </w:pPr>
      <w:r w:rsidRPr="008123B5">
        <w:rPr>
          <w:sz w:val="24"/>
          <w:szCs w:val="24"/>
        </w:rPr>
        <w:t>Поиск в программировании – это наиболее часто встречающаяся задача невычислительного характера.</w:t>
      </w:r>
    </w:p>
    <w:p w:rsidR="008123B5" w:rsidRPr="008123B5" w:rsidRDefault="008123B5" w:rsidP="008123B5">
      <w:pPr>
        <w:ind w:firstLine="709"/>
        <w:jc w:val="both"/>
        <w:rPr>
          <w:sz w:val="24"/>
          <w:szCs w:val="24"/>
        </w:rPr>
      </w:pPr>
      <w:r w:rsidRPr="008123B5">
        <w:rPr>
          <w:sz w:val="24"/>
          <w:szCs w:val="24"/>
        </w:rPr>
        <w:t>Я хочу рассказать о том, для чего необходимо описание массива.</w:t>
      </w:r>
    </w:p>
    <w:p w:rsidR="008123B5" w:rsidRPr="008123B5" w:rsidRDefault="008123B5" w:rsidP="008123B5">
      <w:pPr>
        <w:ind w:firstLine="709"/>
        <w:jc w:val="both"/>
        <w:rPr>
          <w:sz w:val="24"/>
          <w:szCs w:val="24"/>
        </w:rPr>
      </w:pPr>
      <w:r w:rsidRPr="008123B5">
        <w:rPr>
          <w:sz w:val="24"/>
          <w:szCs w:val="24"/>
        </w:rPr>
        <w:lastRenderedPageBreak/>
        <w:t>Сортировка нужна, чтобы в дальнейшем облегчить поиск элементов. Искать нужный элемент в упорядоченном массиве легче.</w:t>
      </w:r>
    </w:p>
    <w:p w:rsidR="008123B5" w:rsidRPr="008123B5" w:rsidRDefault="008123B5" w:rsidP="008123B5">
      <w:pPr>
        <w:ind w:firstLine="709"/>
        <w:jc w:val="both"/>
        <w:rPr>
          <w:sz w:val="24"/>
          <w:szCs w:val="24"/>
        </w:rPr>
      </w:pPr>
      <w:r w:rsidRPr="008123B5">
        <w:rPr>
          <w:sz w:val="24"/>
          <w:szCs w:val="24"/>
        </w:rPr>
        <w:t>Я хочу отметить, что презентация дополняет ту информацию, которая есть в тексте параграфа (записана на доске).</w:t>
      </w:r>
    </w:p>
    <w:p w:rsidR="008123B5" w:rsidRPr="008123B5" w:rsidRDefault="008123B5" w:rsidP="008123B5">
      <w:pPr>
        <w:ind w:firstLine="709"/>
        <w:jc w:val="both"/>
        <w:rPr>
          <w:sz w:val="24"/>
          <w:szCs w:val="24"/>
        </w:rPr>
      </w:pPr>
      <w:r w:rsidRPr="008123B5">
        <w:rPr>
          <w:sz w:val="24"/>
          <w:szCs w:val="24"/>
        </w:rPr>
        <w:t xml:space="preserve">Я хочу объяснить, почему при решении сложной задачи трудно сразу конкретизировать все необходимые действия. </w:t>
      </w:r>
    </w:p>
    <w:p w:rsidR="008123B5" w:rsidRPr="008123B5" w:rsidRDefault="008123B5" w:rsidP="008123B5">
      <w:pPr>
        <w:ind w:firstLine="709"/>
        <w:jc w:val="both"/>
        <w:rPr>
          <w:sz w:val="24"/>
          <w:szCs w:val="24"/>
        </w:rPr>
      </w:pPr>
      <w:r w:rsidRPr="008123B5">
        <w:rPr>
          <w:sz w:val="24"/>
          <w:szCs w:val="24"/>
        </w:rPr>
        <w:t>Мы узнали о методе последовательного уточнения при построении алгоритма.</w:t>
      </w:r>
    </w:p>
    <w:p w:rsidR="008123B5" w:rsidRPr="008123B5" w:rsidRDefault="008123B5" w:rsidP="008123B5">
      <w:pPr>
        <w:ind w:firstLine="709"/>
        <w:jc w:val="both"/>
        <w:rPr>
          <w:sz w:val="24"/>
          <w:szCs w:val="24"/>
        </w:rPr>
      </w:pPr>
      <w:r w:rsidRPr="008123B5">
        <w:rPr>
          <w:sz w:val="24"/>
          <w:szCs w:val="24"/>
        </w:rPr>
        <w:t>Процедура – это подпрограмма, которая имеет произвольное количество входных и выходных данных.</w:t>
      </w:r>
    </w:p>
    <w:p w:rsidR="008123B5" w:rsidRPr="008123B5" w:rsidRDefault="008123B5" w:rsidP="008123B5">
      <w:pPr>
        <w:ind w:firstLine="709"/>
        <w:jc w:val="both"/>
        <w:rPr>
          <w:sz w:val="24"/>
          <w:szCs w:val="24"/>
        </w:rPr>
      </w:pPr>
      <w:r w:rsidRPr="008123B5">
        <w:rPr>
          <w:sz w:val="24"/>
          <w:szCs w:val="24"/>
        </w:rPr>
        <w:t>Вспомогательный алгоритм – это алгоритм, который целиком используется в составе другого алгоритма.</w:t>
      </w:r>
    </w:p>
    <w:p w:rsidR="008123B5" w:rsidRPr="008123B5" w:rsidRDefault="008123B5" w:rsidP="008123B5">
      <w:pPr>
        <w:ind w:firstLine="709"/>
        <w:jc w:val="both"/>
        <w:rPr>
          <w:sz w:val="24"/>
          <w:szCs w:val="24"/>
        </w:rPr>
      </w:pPr>
      <w:r w:rsidRPr="008123B5">
        <w:rPr>
          <w:sz w:val="24"/>
          <w:szCs w:val="24"/>
        </w:rPr>
        <w:t>Рекурсивный алгоритм – это такой алгоритм, в котором прямо или косвенно имеется ссылка на него же как на вспомогательный алгоритм.</w:t>
      </w:r>
    </w:p>
    <w:p w:rsidR="008123B5" w:rsidRPr="008123B5" w:rsidRDefault="008123B5" w:rsidP="008123B5">
      <w:pPr>
        <w:ind w:firstLine="709"/>
        <w:jc w:val="both"/>
        <w:rPr>
          <w:sz w:val="24"/>
          <w:szCs w:val="24"/>
        </w:rPr>
      </w:pPr>
      <w:r w:rsidRPr="008123B5">
        <w:rPr>
          <w:sz w:val="24"/>
          <w:szCs w:val="24"/>
        </w:rPr>
        <w:t>Я могу (готов, хочу) привести примеры таких сетей, которые называются глобальными.</w:t>
      </w:r>
    </w:p>
    <w:p w:rsidR="008123B5" w:rsidRPr="008123B5" w:rsidRDefault="008123B5" w:rsidP="008123B5">
      <w:pPr>
        <w:ind w:firstLine="709"/>
        <w:jc w:val="both"/>
        <w:rPr>
          <w:sz w:val="24"/>
          <w:szCs w:val="24"/>
        </w:rPr>
      </w:pPr>
      <w:r w:rsidRPr="008123B5">
        <w:rPr>
          <w:sz w:val="24"/>
          <w:szCs w:val="24"/>
        </w:rPr>
        <w:t>Я хочу узнать о том, какого типа локальная сеть установлена в нашем компьютерном классе.</w:t>
      </w:r>
    </w:p>
    <w:p w:rsidR="008123B5" w:rsidRPr="008123B5" w:rsidRDefault="008123B5" w:rsidP="008123B5">
      <w:pPr>
        <w:ind w:firstLine="709"/>
        <w:jc w:val="both"/>
        <w:rPr>
          <w:sz w:val="24"/>
          <w:szCs w:val="24"/>
        </w:rPr>
      </w:pPr>
      <w:r w:rsidRPr="008123B5">
        <w:rPr>
          <w:sz w:val="24"/>
          <w:szCs w:val="24"/>
        </w:rPr>
        <w:t>Я могу объяснить, как устроена локальная сеть с выделенным сервером.</w:t>
      </w:r>
    </w:p>
    <w:p w:rsidR="008123B5" w:rsidRPr="008123B5" w:rsidRDefault="008123B5" w:rsidP="008123B5">
      <w:pPr>
        <w:ind w:firstLine="709"/>
        <w:jc w:val="both"/>
        <w:rPr>
          <w:sz w:val="24"/>
          <w:szCs w:val="24"/>
        </w:rPr>
      </w:pPr>
      <w:r w:rsidRPr="008123B5">
        <w:rPr>
          <w:sz w:val="24"/>
          <w:szCs w:val="24"/>
        </w:rPr>
        <w:t>Я могу объяснить, как устроена одноранговая локальная сеть.</w:t>
      </w:r>
    </w:p>
    <w:p w:rsidR="008123B5" w:rsidRPr="008123B5" w:rsidRDefault="008123B5" w:rsidP="008123B5">
      <w:pPr>
        <w:ind w:firstLine="709"/>
        <w:jc w:val="both"/>
        <w:rPr>
          <w:sz w:val="24"/>
          <w:szCs w:val="24"/>
        </w:rPr>
      </w:pPr>
      <w:r w:rsidRPr="008123B5">
        <w:rPr>
          <w:sz w:val="24"/>
          <w:szCs w:val="24"/>
        </w:rPr>
        <w:t>Я хочу рассказать о каналах связи, которые используются для передачи данных в глобальных компьютерных сетях.</w:t>
      </w:r>
    </w:p>
    <w:p w:rsidR="008123B5" w:rsidRPr="008123B5" w:rsidRDefault="008123B5" w:rsidP="008123B5">
      <w:pPr>
        <w:ind w:firstLine="709"/>
        <w:jc w:val="both"/>
        <w:rPr>
          <w:sz w:val="24"/>
          <w:szCs w:val="24"/>
        </w:rPr>
      </w:pPr>
      <w:r w:rsidRPr="008123B5">
        <w:rPr>
          <w:sz w:val="24"/>
          <w:szCs w:val="24"/>
        </w:rPr>
        <w:t>Глобальная сесть – это система связанных между собой компьютеров.</w:t>
      </w:r>
    </w:p>
    <w:p w:rsidR="008123B5" w:rsidRPr="008123B5" w:rsidRDefault="008123B5" w:rsidP="008123B5">
      <w:pPr>
        <w:ind w:firstLine="709"/>
        <w:jc w:val="both"/>
        <w:rPr>
          <w:sz w:val="24"/>
          <w:szCs w:val="24"/>
        </w:rPr>
      </w:pPr>
      <w:r w:rsidRPr="008123B5">
        <w:rPr>
          <w:sz w:val="24"/>
          <w:szCs w:val="24"/>
        </w:rPr>
        <w:t>По сети файлы передаются небольшими порциями – пакетами.</w:t>
      </w:r>
    </w:p>
    <w:p w:rsidR="008123B5" w:rsidRPr="008123B5" w:rsidRDefault="008123B5" w:rsidP="008123B5">
      <w:pPr>
        <w:ind w:firstLine="709"/>
        <w:jc w:val="both"/>
        <w:rPr>
          <w:sz w:val="24"/>
          <w:szCs w:val="24"/>
        </w:rPr>
      </w:pPr>
      <w:r w:rsidRPr="008123B5">
        <w:rPr>
          <w:i/>
          <w:sz w:val="24"/>
          <w:szCs w:val="24"/>
        </w:rPr>
        <w:t>Примерные выводы</w:t>
      </w:r>
    </w:p>
    <w:p w:rsidR="008123B5" w:rsidRPr="008123B5" w:rsidRDefault="008123B5" w:rsidP="008123B5">
      <w:pPr>
        <w:ind w:firstLine="709"/>
        <w:jc w:val="both"/>
        <w:rPr>
          <w:sz w:val="24"/>
          <w:szCs w:val="24"/>
        </w:rPr>
      </w:pPr>
      <w:r w:rsidRPr="008123B5">
        <w:rPr>
          <w:sz w:val="24"/>
          <w:szCs w:val="24"/>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rsidR="008123B5" w:rsidRPr="008123B5" w:rsidRDefault="008123B5" w:rsidP="008123B5">
      <w:pPr>
        <w:ind w:firstLine="709"/>
        <w:jc w:val="both"/>
        <w:rPr>
          <w:sz w:val="24"/>
          <w:szCs w:val="24"/>
        </w:rPr>
      </w:pPr>
      <w:r w:rsidRPr="008123B5">
        <w:rPr>
          <w:sz w:val="24"/>
          <w:szCs w:val="24"/>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rsidR="008123B5" w:rsidRPr="008123B5" w:rsidRDefault="008123B5" w:rsidP="008123B5">
      <w:pPr>
        <w:ind w:firstLine="709"/>
        <w:jc w:val="both"/>
        <w:rPr>
          <w:sz w:val="24"/>
          <w:szCs w:val="24"/>
        </w:rPr>
      </w:pPr>
      <w:r w:rsidRPr="008123B5">
        <w:rPr>
          <w:sz w:val="24"/>
          <w:szCs w:val="24"/>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rsidR="008123B5" w:rsidRPr="008123B5" w:rsidRDefault="008123B5" w:rsidP="008123B5">
      <w:pPr>
        <w:ind w:firstLine="709"/>
        <w:jc w:val="both"/>
        <w:rPr>
          <w:sz w:val="24"/>
          <w:szCs w:val="24"/>
        </w:rPr>
      </w:pPr>
      <w:r w:rsidRPr="008123B5">
        <w:rPr>
          <w:sz w:val="24"/>
          <w:szCs w:val="24"/>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rsidR="008123B5" w:rsidRPr="008123B5" w:rsidRDefault="008123B5" w:rsidP="008123B5">
      <w:pPr>
        <w:ind w:firstLine="709"/>
        <w:jc w:val="both"/>
        <w:rPr>
          <w:sz w:val="24"/>
          <w:szCs w:val="24"/>
        </w:rPr>
      </w:pPr>
      <w:r w:rsidRPr="008123B5">
        <w:rPr>
          <w:sz w:val="24"/>
          <w:szCs w:val="24"/>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rsidR="008123B5" w:rsidRPr="008123B5" w:rsidRDefault="008123B5" w:rsidP="008123B5">
      <w:pPr>
        <w:ind w:firstLine="709"/>
        <w:jc w:val="both"/>
        <w:rPr>
          <w:sz w:val="24"/>
          <w:szCs w:val="24"/>
        </w:rPr>
      </w:pPr>
      <w:r w:rsidRPr="008123B5">
        <w:rPr>
          <w:sz w:val="24"/>
          <w:szCs w:val="24"/>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rsidR="008123B5" w:rsidRPr="008123B5" w:rsidRDefault="008123B5" w:rsidP="008123B5">
      <w:pPr>
        <w:ind w:firstLine="709"/>
        <w:jc w:val="both"/>
        <w:rPr>
          <w:sz w:val="24"/>
          <w:szCs w:val="24"/>
        </w:rPr>
      </w:pPr>
      <w:r w:rsidRPr="008123B5">
        <w:rPr>
          <w:sz w:val="24"/>
          <w:szCs w:val="24"/>
        </w:rPr>
        <w:t>На уроке мы сделали вывод о том, что возможность передачи знаний, информации – это основа прогресса всего общества и каждого человека.</w:t>
      </w:r>
    </w:p>
    <w:p w:rsidR="008123B5" w:rsidRPr="008123B5" w:rsidRDefault="008123B5" w:rsidP="008123B5">
      <w:pPr>
        <w:ind w:firstLine="709"/>
        <w:jc w:val="both"/>
        <w:rPr>
          <w:sz w:val="24"/>
          <w:szCs w:val="24"/>
        </w:rPr>
      </w:pPr>
      <w:r w:rsidRPr="008123B5">
        <w:rPr>
          <w:sz w:val="24"/>
          <w:szCs w:val="24"/>
        </w:rPr>
        <w:t xml:space="preserve">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w:t>
      </w:r>
      <w:r w:rsidRPr="008123B5">
        <w:rPr>
          <w:sz w:val="24"/>
          <w:szCs w:val="24"/>
        </w:rPr>
        <w:lastRenderedPageBreak/>
        <w:t>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rsidR="008123B5" w:rsidRPr="008123B5" w:rsidRDefault="008123B5" w:rsidP="008123B5">
      <w:pPr>
        <w:ind w:firstLine="709"/>
        <w:jc w:val="both"/>
        <w:rPr>
          <w:sz w:val="24"/>
          <w:szCs w:val="24"/>
        </w:rPr>
      </w:pPr>
      <w:r w:rsidRPr="008123B5">
        <w:rPr>
          <w:sz w:val="24"/>
          <w:szCs w:val="24"/>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rsidR="008123B5" w:rsidRPr="008123B5" w:rsidRDefault="008123B5" w:rsidP="008123B5">
      <w:pPr>
        <w:ind w:firstLine="709"/>
        <w:jc w:val="both"/>
        <w:rPr>
          <w:sz w:val="24"/>
          <w:szCs w:val="24"/>
        </w:rPr>
      </w:pPr>
      <w:r w:rsidRPr="008123B5">
        <w:rPr>
          <w:sz w:val="24"/>
          <w:szCs w:val="24"/>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rsidR="008123B5" w:rsidRPr="008123B5" w:rsidRDefault="008123B5" w:rsidP="008123B5">
      <w:pPr>
        <w:ind w:firstLine="709"/>
        <w:jc w:val="both"/>
        <w:rPr>
          <w:sz w:val="24"/>
          <w:szCs w:val="24"/>
        </w:rPr>
      </w:pPr>
      <w:r w:rsidRPr="008123B5">
        <w:rPr>
          <w:sz w:val="24"/>
          <w:szCs w:val="24"/>
        </w:rPr>
        <w:t xml:space="preserve">Каждый компьютер, который подключён к интернету, имеет свой </w:t>
      </w:r>
      <w:r w:rsidRPr="008123B5">
        <w:rPr>
          <w:sz w:val="24"/>
          <w:szCs w:val="24"/>
          <w:lang w:val="en-US"/>
        </w:rPr>
        <w:t>IP</w:t>
      </w:r>
      <w:r w:rsidRPr="008123B5">
        <w:rPr>
          <w:sz w:val="24"/>
          <w:szCs w:val="24"/>
        </w:rPr>
        <w:t>-адрес.</w:t>
      </w:r>
    </w:p>
    <w:p w:rsidR="008123B5" w:rsidRPr="008123B5" w:rsidRDefault="008123B5" w:rsidP="008123B5">
      <w:pPr>
        <w:rPr>
          <w:sz w:val="24"/>
          <w:szCs w:val="24"/>
        </w:rPr>
      </w:pPr>
      <w:r w:rsidRPr="008123B5">
        <w:rPr>
          <w:sz w:val="24"/>
          <w:szCs w:val="24"/>
        </w:rPr>
        <w:br w:type="page"/>
      </w:r>
    </w:p>
    <w:p w:rsidR="008123B5" w:rsidRPr="008123B5" w:rsidRDefault="008123B5" w:rsidP="008123B5">
      <w:pPr>
        <w:ind w:firstLine="709"/>
        <w:jc w:val="center"/>
        <w:rPr>
          <w:b/>
          <w:bCs/>
          <w:i/>
          <w:iCs/>
          <w:sz w:val="24"/>
          <w:szCs w:val="24"/>
        </w:rPr>
      </w:pPr>
      <w:r w:rsidRPr="008123B5">
        <w:rPr>
          <w:rFonts w:eastAsiaTheme="majorEastAsia"/>
          <w:b/>
          <w:bCs/>
          <w:kern w:val="24"/>
          <w:sz w:val="24"/>
          <w:szCs w:val="24"/>
        </w:rPr>
        <w:lastRenderedPageBreak/>
        <w:t>Планируемые результаты освоения учебного предмета «</w:t>
      </w:r>
      <w:bookmarkStart w:id="50" w:name="_Hlk101820426"/>
      <w:r w:rsidRPr="008123B5">
        <w:rPr>
          <w:rStyle w:val="af0"/>
          <w:bCs/>
          <w:iCs/>
          <w:sz w:val="24"/>
          <w:szCs w:val="24"/>
        </w:rPr>
        <w:t>Информатика</w:t>
      </w:r>
      <w:bookmarkEnd w:id="50"/>
      <w:r w:rsidRPr="008123B5">
        <w:rPr>
          <w:rFonts w:eastAsiaTheme="majorEastAsia"/>
          <w:b/>
          <w:bCs/>
          <w:kern w:val="24"/>
          <w:sz w:val="24"/>
          <w:szCs w:val="24"/>
        </w:rPr>
        <w:t>» на уровне основного общего образования</w:t>
      </w:r>
    </w:p>
    <w:p w:rsidR="008123B5" w:rsidRPr="008123B5" w:rsidRDefault="008123B5" w:rsidP="008123B5">
      <w:pPr>
        <w:ind w:firstLine="709"/>
        <w:jc w:val="both"/>
        <w:rPr>
          <w:bCs/>
          <w:sz w:val="24"/>
          <w:szCs w:val="24"/>
        </w:rPr>
      </w:pPr>
      <w:r w:rsidRPr="008123B5">
        <w:rPr>
          <w:rStyle w:val="af0"/>
          <w:sz w:val="24"/>
          <w:szCs w:val="24"/>
        </w:rPr>
        <w:t>Результаты обучения по учебному предмету «</w:t>
      </w:r>
      <w:r w:rsidRPr="008123B5">
        <w:rPr>
          <w:rStyle w:val="af0"/>
          <w:bCs/>
          <w:iCs/>
          <w:sz w:val="24"/>
          <w:szCs w:val="24"/>
        </w:rPr>
        <w:t>Информатика</w:t>
      </w:r>
      <w:r w:rsidRPr="008123B5">
        <w:rPr>
          <w:rStyle w:val="af0"/>
          <w:sz w:val="24"/>
          <w:szCs w:val="24"/>
        </w:rPr>
        <w:t xml:space="preserve">» в отношении всех микрогрупп обучающихся с нарушениями слуха оцениваются по окончании </w:t>
      </w:r>
      <w:r w:rsidRPr="008123B5">
        <w:rPr>
          <w:rStyle w:val="af0"/>
          <w:iCs/>
          <w:sz w:val="24"/>
          <w:szCs w:val="24"/>
        </w:rPr>
        <w:t>основного</w:t>
      </w:r>
      <w:r w:rsidRPr="008123B5">
        <w:rPr>
          <w:rStyle w:val="af0"/>
          <w:i/>
          <w:iCs/>
          <w:sz w:val="24"/>
          <w:szCs w:val="24"/>
        </w:rPr>
        <w:t xml:space="preserve"> </w:t>
      </w:r>
      <w:r w:rsidRPr="008123B5">
        <w:rPr>
          <w:rStyle w:val="af0"/>
          <w:sz w:val="24"/>
          <w:szCs w:val="24"/>
        </w:rPr>
        <w:t>общего образования</w:t>
      </w:r>
      <w:r w:rsidRPr="008123B5">
        <w:rPr>
          <w:sz w:val="24"/>
          <w:szCs w:val="24"/>
        </w:rPr>
        <w:t xml:space="preserve">, </w:t>
      </w:r>
      <w:r w:rsidRPr="008123B5">
        <w:rPr>
          <w:rStyle w:val="af0"/>
          <w:sz w:val="24"/>
          <w:szCs w:val="24"/>
        </w:rPr>
        <w:t>не сопоставляясь с результатами нормативно развивающихся сверстников.</w:t>
      </w:r>
    </w:p>
    <w:p w:rsidR="008123B5" w:rsidRPr="008123B5" w:rsidRDefault="008123B5" w:rsidP="008123B5">
      <w:pPr>
        <w:ind w:firstLine="709"/>
        <w:jc w:val="center"/>
        <w:rPr>
          <w:rStyle w:val="af0"/>
          <w:i/>
          <w:sz w:val="24"/>
          <w:szCs w:val="24"/>
        </w:rPr>
      </w:pPr>
      <w:r w:rsidRPr="008123B5">
        <w:rPr>
          <w:rStyle w:val="af0"/>
          <w:i/>
          <w:sz w:val="24"/>
          <w:szCs w:val="24"/>
        </w:rPr>
        <w:t>Личностные результаты</w:t>
      </w:r>
    </w:p>
    <w:p w:rsidR="008123B5" w:rsidRPr="008123B5" w:rsidRDefault="008123B5" w:rsidP="008123B5">
      <w:pPr>
        <w:ind w:firstLine="709"/>
        <w:jc w:val="both"/>
        <w:rPr>
          <w:sz w:val="24"/>
          <w:szCs w:val="24"/>
        </w:rPr>
      </w:pPr>
      <w:r w:rsidRPr="008123B5">
        <w:rPr>
          <w:sz w:val="24"/>
          <w:szCs w:val="24"/>
        </w:rPr>
        <w:t>Личностные результаты освоения Примерной рабочей программы по информатике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123B5" w:rsidRPr="008123B5" w:rsidRDefault="008123B5" w:rsidP="008123B5">
      <w:pPr>
        <w:ind w:firstLine="709"/>
        <w:jc w:val="both"/>
        <w:rPr>
          <w:sz w:val="24"/>
          <w:szCs w:val="24"/>
        </w:rPr>
      </w:pPr>
      <w:r w:rsidRPr="008123B5">
        <w:rPr>
          <w:sz w:val="24"/>
          <w:szCs w:val="24"/>
        </w:rPr>
        <w:t>Личностные результаты освоения Примерной рабочей программы по информатике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8123B5">
        <w:rPr>
          <w:color w:val="0D0D0D" w:themeColor="text1" w:themeTint="F2"/>
          <w:sz w:val="24"/>
          <w:szCs w:val="24"/>
          <w:vertAlign w:val="superscript"/>
        </w:rPr>
        <w:footnoteReference w:id="92"/>
      </w:r>
      <w:r w:rsidRPr="008123B5">
        <w:rPr>
          <w:color w:val="0D0D0D" w:themeColor="text1" w:themeTint="F2"/>
          <w:sz w:val="24"/>
          <w:szCs w:val="24"/>
        </w:rPr>
        <w:t xml:space="preserve">) языка.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6. Готовность и способность обучающихся с нарушениями слуха строить </w:t>
      </w:r>
      <w:r w:rsidRPr="008123B5">
        <w:rPr>
          <w:color w:val="0D0D0D" w:themeColor="text1" w:themeTint="F2"/>
          <w:sz w:val="24"/>
          <w:szCs w:val="24"/>
        </w:rPr>
        <w:lastRenderedPageBreak/>
        <w:t>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12. Уважительное отношения к труду, наличие опыта участия в социально значимом труде.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 xml:space="preserve">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w:t>
      </w:r>
      <w:r w:rsidRPr="008123B5">
        <w:rPr>
          <w:color w:val="0D0D0D" w:themeColor="text1" w:themeTint="F2"/>
          <w:sz w:val="24"/>
          <w:szCs w:val="24"/>
        </w:rPr>
        <w:lastRenderedPageBreak/>
        <w:t>сотрудничества, способов реализации собственного лидерского потенциала.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123B5" w:rsidRPr="008123B5" w:rsidRDefault="008123B5" w:rsidP="008123B5">
      <w:pPr>
        <w:ind w:firstLine="709"/>
        <w:jc w:val="both"/>
        <w:rPr>
          <w:color w:val="0D0D0D" w:themeColor="text1" w:themeTint="F2"/>
          <w:sz w:val="24"/>
          <w:szCs w:val="24"/>
        </w:rPr>
      </w:pPr>
      <w:r w:rsidRPr="008123B5">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123B5" w:rsidRPr="008123B5" w:rsidRDefault="008123B5" w:rsidP="008123B5">
      <w:pPr>
        <w:ind w:firstLine="709"/>
        <w:jc w:val="both"/>
        <w:rPr>
          <w:rStyle w:val="af0"/>
          <w:sz w:val="24"/>
          <w:szCs w:val="24"/>
        </w:rPr>
      </w:pPr>
      <w:r w:rsidRPr="008123B5">
        <w:rPr>
          <w:color w:val="0D0D0D" w:themeColor="text1" w:themeTint="F2"/>
          <w:sz w:val="24"/>
          <w:szCs w:val="24"/>
        </w:rPr>
        <w:t xml:space="preserve">22. </w:t>
      </w:r>
      <w:r w:rsidRPr="008123B5">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8123B5" w:rsidRPr="008123B5" w:rsidRDefault="008123B5" w:rsidP="008123B5">
      <w:pPr>
        <w:ind w:firstLine="709"/>
        <w:jc w:val="center"/>
        <w:rPr>
          <w:rStyle w:val="af0"/>
          <w:i/>
          <w:sz w:val="24"/>
          <w:szCs w:val="24"/>
        </w:rPr>
      </w:pPr>
      <w:r w:rsidRPr="008123B5">
        <w:rPr>
          <w:rStyle w:val="af0"/>
          <w:i/>
          <w:sz w:val="24"/>
          <w:szCs w:val="24"/>
        </w:rPr>
        <w:t>Метапредметные результаты</w:t>
      </w:r>
    </w:p>
    <w:p w:rsidR="008123B5" w:rsidRPr="008123B5" w:rsidRDefault="008123B5" w:rsidP="008123B5">
      <w:pPr>
        <w:ind w:firstLine="709"/>
        <w:jc w:val="both"/>
        <w:rPr>
          <w:sz w:val="24"/>
          <w:szCs w:val="24"/>
        </w:rPr>
      </w:pPr>
      <w:r w:rsidRPr="008123B5">
        <w:rPr>
          <w:rFonts w:eastAsia="Times"/>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8123B5">
        <w:rPr>
          <w:sz w:val="24"/>
          <w:szCs w:val="24"/>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rsidR="008123B5" w:rsidRPr="008123B5" w:rsidRDefault="008123B5" w:rsidP="008123B5">
      <w:pPr>
        <w:ind w:firstLine="709"/>
        <w:jc w:val="both"/>
        <w:rPr>
          <w:i/>
          <w:sz w:val="24"/>
          <w:szCs w:val="24"/>
        </w:rPr>
      </w:pPr>
      <w:r w:rsidRPr="008123B5">
        <w:rPr>
          <w:i/>
          <w:sz w:val="24"/>
          <w:szCs w:val="24"/>
        </w:rPr>
        <w:t>1. Овладение универсальными учебными познавательными действиями</w:t>
      </w:r>
    </w:p>
    <w:p w:rsidR="008123B5" w:rsidRPr="008123B5" w:rsidRDefault="008123B5" w:rsidP="008123B5">
      <w:pPr>
        <w:ind w:firstLine="709"/>
        <w:jc w:val="both"/>
        <w:rPr>
          <w:i/>
          <w:sz w:val="24"/>
          <w:szCs w:val="24"/>
        </w:rPr>
      </w:pPr>
      <w:r w:rsidRPr="008123B5">
        <w:rPr>
          <w:i/>
          <w:sz w:val="24"/>
          <w:szCs w:val="24"/>
        </w:rPr>
        <w:t>Базовые логические действия:</w:t>
      </w:r>
    </w:p>
    <w:p w:rsidR="008123B5" w:rsidRPr="008123B5" w:rsidRDefault="008123B5" w:rsidP="008123B5">
      <w:pPr>
        <w:ind w:firstLine="709"/>
        <w:jc w:val="both"/>
        <w:rPr>
          <w:sz w:val="24"/>
          <w:szCs w:val="24"/>
        </w:rPr>
      </w:pPr>
      <w:r w:rsidRPr="008123B5">
        <w:rPr>
          <w:sz w:val="24"/>
          <w:szCs w:val="24"/>
        </w:rPr>
        <w:t xml:space="preserve">– самостоятельно/с применением визуальных опор/с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w:t>
      </w:r>
      <w:r w:rsidRPr="008123B5">
        <w:rPr>
          <w:sz w:val="24"/>
          <w:szCs w:val="24"/>
        </w:rPr>
        <w:lastRenderedPageBreak/>
        <w:t>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123B5" w:rsidRPr="008123B5" w:rsidRDefault="008123B5" w:rsidP="008123B5">
      <w:pPr>
        <w:ind w:firstLine="709"/>
        <w:jc w:val="both"/>
        <w:rPr>
          <w:sz w:val="24"/>
          <w:szCs w:val="24"/>
        </w:rPr>
      </w:pPr>
      <w:r w:rsidRPr="008123B5">
        <w:rPr>
          <w:sz w:val="24"/>
          <w:szCs w:val="24"/>
        </w:rPr>
        <w:t>– самостоятельно/с применением визуальных опор/с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w:t>
      </w:r>
    </w:p>
    <w:p w:rsidR="008123B5" w:rsidRPr="008123B5" w:rsidRDefault="008123B5" w:rsidP="008123B5">
      <w:pPr>
        <w:ind w:firstLine="709"/>
        <w:jc w:val="both"/>
        <w:rPr>
          <w:sz w:val="24"/>
          <w:szCs w:val="24"/>
        </w:rPr>
      </w:pPr>
      <w:r w:rsidRPr="008123B5">
        <w:rPr>
          <w:sz w:val="24"/>
          <w:szCs w:val="24"/>
        </w:rPr>
        <w:t>– самостоятельно/с применением визуальных опор/с помощью учителя/других участников образовательных отношений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123B5" w:rsidRPr="008123B5" w:rsidRDefault="008123B5" w:rsidP="008123B5">
      <w:pPr>
        <w:ind w:firstLine="709"/>
        <w:jc w:val="both"/>
        <w:rPr>
          <w:i/>
          <w:sz w:val="24"/>
          <w:szCs w:val="24"/>
        </w:rPr>
      </w:pPr>
      <w:r w:rsidRPr="008123B5">
        <w:rPr>
          <w:i/>
          <w:sz w:val="24"/>
          <w:szCs w:val="24"/>
        </w:rPr>
        <w:t>Базовые исследовательские действия:</w:t>
      </w:r>
    </w:p>
    <w:p w:rsidR="008123B5" w:rsidRPr="008123B5" w:rsidRDefault="008123B5" w:rsidP="008123B5">
      <w:pPr>
        <w:ind w:firstLine="709"/>
        <w:jc w:val="both"/>
        <w:rPr>
          <w:sz w:val="24"/>
          <w:szCs w:val="24"/>
        </w:rPr>
      </w:pPr>
      <w:r w:rsidRPr="008123B5">
        <w:rPr>
          <w:sz w:val="24"/>
          <w:szCs w:val="24"/>
        </w:rPr>
        <w:t xml:space="preserve">– самостоятельно/с применением визуальных опор/с помощью учителя/других участников образовательных отношений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8123B5" w:rsidRPr="008123B5" w:rsidRDefault="008123B5" w:rsidP="008123B5">
      <w:pPr>
        <w:ind w:firstLine="709"/>
        <w:jc w:val="both"/>
        <w:rPr>
          <w:sz w:val="24"/>
          <w:szCs w:val="24"/>
        </w:rPr>
      </w:pPr>
      <w:r w:rsidRPr="008123B5">
        <w:rPr>
          <w:sz w:val="24"/>
          <w:szCs w:val="24"/>
        </w:rPr>
        <w:t xml:space="preserve">– самостоятельно/с помощью учителя/других участников образовательных отношений оценивать на применимость и достоверность информацию, полученную в ходе исследования; </w:t>
      </w:r>
    </w:p>
    <w:p w:rsidR="008123B5" w:rsidRPr="008123B5" w:rsidRDefault="008123B5" w:rsidP="008123B5">
      <w:pPr>
        <w:ind w:firstLine="709"/>
        <w:jc w:val="both"/>
        <w:rPr>
          <w:sz w:val="24"/>
          <w:szCs w:val="24"/>
        </w:rPr>
      </w:pPr>
      <w:r w:rsidRPr="008123B5">
        <w:rPr>
          <w:sz w:val="24"/>
          <w:szCs w:val="24"/>
        </w:rPr>
        <w:t>– самостоятельно/с помощью учителя/других участников образовательных отношений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123B5" w:rsidRPr="008123B5" w:rsidRDefault="008123B5" w:rsidP="008123B5">
      <w:pPr>
        <w:ind w:firstLine="709"/>
        <w:jc w:val="both"/>
        <w:rPr>
          <w:i/>
          <w:sz w:val="24"/>
          <w:szCs w:val="24"/>
        </w:rPr>
      </w:pPr>
      <w:r w:rsidRPr="008123B5">
        <w:rPr>
          <w:i/>
          <w:sz w:val="24"/>
          <w:szCs w:val="24"/>
        </w:rPr>
        <w:t>Работа с информацией:</w:t>
      </w:r>
    </w:p>
    <w:p w:rsidR="008123B5" w:rsidRPr="008123B5" w:rsidRDefault="008123B5" w:rsidP="008123B5">
      <w:pPr>
        <w:ind w:firstLine="709"/>
        <w:jc w:val="both"/>
        <w:rPr>
          <w:sz w:val="24"/>
          <w:szCs w:val="24"/>
        </w:rPr>
      </w:pPr>
      <w:r w:rsidRPr="008123B5">
        <w:rPr>
          <w:sz w:val="24"/>
          <w:szCs w:val="24"/>
        </w:rPr>
        <w:t>– самостоятельно/с помощью учителя/других участников образовательных отношений выявлять дефицит информации, данных, необходимых для решения поставленной задачи;</w:t>
      </w:r>
    </w:p>
    <w:p w:rsidR="008123B5" w:rsidRPr="008123B5" w:rsidRDefault="008123B5" w:rsidP="008123B5">
      <w:pPr>
        <w:ind w:firstLine="709"/>
        <w:jc w:val="both"/>
        <w:rPr>
          <w:sz w:val="24"/>
          <w:szCs w:val="24"/>
        </w:rPr>
      </w:pPr>
      <w:r w:rsidRPr="008123B5">
        <w:rPr>
          <w:sz w:val="24"/>
          <w:szCs w:val="24"/>
        </w:rPr>
        <w:t xml:space="preserve">– самостоятельно/с помощью учителя/других участников образовательных отношений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123B5" w:rsidRPr="008123B5" w:rsidRDefault="008123B5" w:rsidP="008123B5">
      <w:pPr>
        <w:ind w:firstLine="709"/>
        <w:jc w:val="both"/>
        <w:rPr>
          <w:sz w:val="24"/>
          <w:szCs w:val="24"/>
        </w:rPr>
      </w:pPr>
      <w:r w:rsidRPr="008123B5">
        <w:rPr>
          <w:sz w:val="24"/>
          <w:szCs w:val="24"/>
        </w:rPr>
        <w:t xml:space="preserve">– самостоятельно/с применением визуальных опор/с помощью учителя/других участников образовательных отношений выбирать, анализировать, систематизировать и интерпретировать информацию различных видов и форм представления; </w:t>
      </w:r>
    </w:p>
    <w:p w:rsidR="008123B5" w:rsidRPr="008123B5" w:rsidRDefault="008123B5" w:rsidP="008123B5">
      <w:pPr>
        <w:ind w:firstLine="709"/>
        <w:jc w:val="both"/>
        <w:rPr>
          <w:sz w:val="24"/>
          <w:szCs w:val="24"/>
        </w:rPr>
      </w:pPr>
      <w:r w:rsidRPr="008123B5">
        <w:rPr>
          <w:sz w:val="24"/>
          <w:szCs w:val="24"/>
        </w:rPr>
        <w:t>– самостоятельно/с помощью учителя/других участников образовательных отношений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123B5" w:rsidRPr="008123B5" w:rsidRDefault="008123B5" w:rsidP="008123B5">
      <w:pPr>
        <w:ind w:firstLine="709"/>
        <w:jc w:val="both"/>
        <w:rPr>
          <w:sz w:val="24"/>
          <w:szCs w:val="24"/>
        </w:rPr>
      </w:pPr>
      <w:r w:rsidRPr="008123B5">
        <w:rPr>
          <w:sz w:val="24"/>
          <w:szCs w:val="24"/>
        </w:rPr>
        <w:t xml:space="preserve">– оценивать надёжность информации по критериям, предложенным учителем или сформулированным самостоятельно; </w:t>
      </w:r>
    </w:p>
    <w:p w:rsidR="008123B5" w:rsidRPr="008123B5" w:rsidRDefault="008123B5" w:rsidP="008123B5">
      <w:pPr>
        <w:ind w:firstLine="709"/>
        <w:jc w:val="both"/>
        <w:rPr>
          <w:sz w:val="24"/>
          <w:szCs w:val="24"/>
        </w:rPr>
      </w:pPr>
      <w:r w:rsidRPr="008123B5">
        <w:rPr>
          <w:sz w:val="24"/>
          <w:szCs w:val="24"/>
        </w:rPr>
        <w:t>– эффективно (при необходимости с применением визуальных опор) запоминать и систематизировать информацию.</w:t>
      </w:r>
    </w:p>
    <w:p w:rsidR="008123B5" w:rsidRPr="008123B5" w:rsidRDefault="008123B5" w:rsidP="008123B5">
      <w:pPr>
        <w:ind w:firstLine="709"/>
        <w:jc w:val="both"/>
        <w:rPr>
          <w:i/>
          <w:sz w:val="24"/>
          <w:szCs w:val="24"/>
        </w:rPr>
      </w:pPr>
      <w:r w:rsidRPr="008123B5">
        <w:rPr>
          <w:i/>
          <w:sz w:val="24"/>
          <w:szCs w:val="24"/>
        </w:rPr>
        <w:t>2. Овладение универсальными учебными коммуникативными действиями</w:t>
      </w:r>
    </w:p>
    <w:p w:rsidR="008123B5" w:rsidRPr="008123B5" w:rsidRDefault="008123B5" w:rsidP="008123B5">
      <w:pPr>
        <w:ind w:firstLine="709"/>
        <w:jc w:val="both"/>
        <w:rPr>
          <w:i/>
          <w:sz w:val="24"/>
          <w:szCs w:val="24"/>
        </w:rPr>
      </w:pPr>
      <w:bookmarkStart w:id="51" w:name="_Hlk87731834"/>
      <w:r w:rsidRPr="008123B5">
        <w:rPr>
          <w:i/>
          <w:sz w:val="24"/>
          <w:szCs w:val="24"/>
        </w:rPr>
        <w:t>Общение:</w:t>
      </w:r>
      <w:bookmarkEnd w:id="51"/>
    </w:p>
    <w:p w:rsidR="008123B5" w:rsidRPr="008123B5" w:rsidRDefault="008123B5" w:rsidP="008123B5">
      <w:pPr>
        <w:ind w:firstLine="709"/>
        <w:jc w:val="both"/>
        <w:rPr>
          <w:sz w:val="24"/>
          <w:szCs w:val="24"/>
        </w:rPr>
      </w:pPr>
      <w:bookmarkStart w:id="52" w:name="_Hlk87731817"/>
      <w:r w:rsidRPr="008123B5">
        <w:rPr>
          <w:sz w:val="24"/>
          <w:szCs w:val="24"/>
        </w:rPr>
        <w:t xml:space="preserve">– сопоставлять свои суждения с суждениями других участников диалога, обнаруживать различие и сходство позиций; </w:t>
      </w:r>
    </w:p>
    <w:p w:rsidR="008123B5" w:rsidRPr="008123B5" w:rsidRDefault="008123B5" w:rsidP="008123B5">
      <w:pPr>
        <w:ind w:firstLine="709"/>
        <w:jc w:val="both"/>
        <w:rPr>
          <w:sz w:val="24"/>
          <w:szCs w:val="24"/>
        </w:rPr>
      </w:pPr>
      <w:r w:rsidRPr="008123B5">
        <w:rPr>
          <w:sz w:val="24"/>
          <w:szCs w:val="24"/>
        </w:rPr>
        <w:t xml:space="preserve">– публично (в т.ч. с использованием устно-дактильной и при необходимости жестовой речи) представлять результаты выполненного опыта (эксперимента, исследования, проекта); </w:t>
      </w:r>
    </w:p>
    <w:p w:rsidR="008123B5" w:rsidRPr="008123B5" w:rsidRDefault="008123B5" w:rsidP="008123B5">
      <w:pPr>
        <w:ind w:firstLine="709"/>
        <w:jc w:val="both"/>
        <w:rPr>
          <w:sz w:val="24"/>
          <w:szCs w:val="24"/>
        </w:rPr>
      </w:pPr>
      <w:r w:rsidRPr="008123B5">
        <w:rPr>
          <w:sz w:val="24"/>
          <w:szCs w:val="24"/>
        </w:rPr>
        <w:t>–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123B5" w:rsidRPr="008123B5" w:rsidRDefault="008123B5" w:rsidP="008123B5">
      <w:pPr>
        <w:ind w:firstLine="709"/>
        <w:jc w:val="both"/>
        <w:rPr>
          <w:i/>
          <w:sz w:val="24"/>
          <w:szCs w:val="24"/>
        </w:rPr>
      </w:pPr>
      <w:bookmarkStart w:id="53" w:name="_Hlk87732085"/>
      <w:bookmarkEnd w:id="52"/>
      <w:r w:rsidRPr="008123B5">
        <w:rPr>
          <w:i/>
          <w:sz w:val="24"/>
          <w:szCs w:val="24"/>
        </w:rPr>
        <w:t>Совместная деятельность:</w:t>
      </w:r>
    </w:p>
    <w:p w:rsidR="008123B5" w:rsidRPr="008123B5" w:rsidRDefault="008123B5" w:rsidP="008123B5">
      <w:pPr>
        <w:ind w:firstLine="709"/>
        <w:jc w:val="both"/>
        <w:rPr>
          <w:sz w:val="24"/>
          <w:szCs w:val="24"/>
        </w:rPr>
      </w:pPr>
      <w:r w:rsidRPr="008123B5">
        <w:rPr>
          <w:sz w:val="24"/>
          <w:szCs w:val="24"/>
        </w:rPr>
        <w:lastRenderedPageBreak/>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8123B5" w:rsidRPr="008123B5" w:rsidRDefault="008123B5" w:rsidP="008123B5">
      <w:pPr>
        <w:ind w:firstLine="709"/>
        <w:jc w:val="both"/>
        <w:rPr>
          <w:sz w:val="24"/>
          <w:szCs w:val="24"/>
        </w:rPr>
      </w:pPr>
      <w:r w:rsidRPr="008123B5">
        <w:rPr>
          <w:sz w:val="24"/>
          <w:szCs w:val="24"/>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w:t>
      </w:r>
    </w:p>
    <w:p w:rsidR="008123B5" w:rsidRPr="008123B5" w:rsidRDefault="008123B5" w:rsidP="008123B5">
      <w:pPr>
        <w:ind w:firstLine="709"/>
        <w:jc w:val="both"/>
        <w:rPr>
          <w:sz w:val="24"/>
          <w:szCs w:val="24"/>
        </w:rPr>
      </w:pPr>
      <w:r w:rsidRPr="008123B5">
        <w:rPr>
          <w:sz w:val="24"/>
          <w:szCs w:val="24"/>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123B5" w:rsidRPr="008123B5" w:rsidRDefault="008123B5" w:rsidP="008123B5">
      <w:pPr>
        <w:ind w:firstLine="709"/>
        <w:jc w:val="both"/>
        <w:rPr>
          <w:sz w:val="24"/>
          <w:szCs w:val="24"/>
        </w:rPr>
      </w:pPr>
      <w:r w:rsidRPr="008123B5">
        <w:rPr>
          <w:sz w:val="24"/>
          <w:szCs w:val="24"/>
        </w:rPr>
        <w:t>– оценивать качество своего вклада в общий информационный продукт по критериям, сформулированным самостоятельно/с помощью учителя/других участников образовательных отношений;</w:t>
      </w:r>
    </w:p>
    <w:p w:rsidR="008123B5" w:rsidRPr="008123B5" w:rsidRDefault="008123B5" w:rsidP="008123B5">
      <w:pPr>
        <w:ind w:firstLine="709"/>
        <w:jc w:val="both"/>
        <w:rPr>
          <w:sz w:val="24"/>
          <w:szCs w:val="24"/>
        </w:rPr>
      </w:pPr>
      <w:r w:rsidRPr="008123B5">
        <w:rPr>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bookmarkEnd w:id="53"/>
    <w:p w:rsidR="008123B5" w:rsidRPr="008123B5" w:rsidRDefault="008123B5" w:rsidP="008123B5">
      <w:pPr>
        <w:ind w:firstLine="709"/>
        <w:jc w:val="both"/>
        <w:rPr>
          <w:i/>
          <w:sz w:val="24"/>
          <w:szCs w:val="24"/>
        </w:rPr>
      </w:pPr>
      <w:r w:rsidRPr="008123B5">
        <w:rPr>
          <w:i/>
          <w:sz w:val="24"/>
          <w:szCs w:val="24"/>
        </w:rPr>
        <w:t>3. Овладение универсальными учебными регулятивными действиями</w:t>
      </w:r>
    </w:p>
    <w:p w:rsidR="008123B5" w:rsidRPr="008123B5" w:rsidRDefault="008123B5" w:rsidP="008123B5">
      <w:pPr>
        <w:ind w:firstLine="709"/>
        <w:jc w:val="both"/>
        <w:rPr>
          <w:i/>
          <w:sz w:val="24"/>
          <w:szCs w:val="24"/>
        </w:rPr>
      </w:pPr>
      <w:bookmarkStart w:id="54" w:name="_Hlk87735149"/>
      <w:r w:rsidRPr="008123B5">
        <w:rPr>
          <w:i/>
          <w:sz w:val="24"/>
          <w:szCs w:val="24"/>
        </w:rPr>
        <w:t>Самоорганизация:</w:t>
      </w:r>
      <w:bookmarkEnd w:id="54"/>
    </w:p>
    <w:p w:rsidR="008123B5" w:rsidRPr="008123B5" w:rsidRDefault="008123B5" w:rsidP="008123B5">
      <w:pPr>
        <w:ind w:firstLine="709"/>
        <w:jc w:val="both"/>
        <w:rPr>
          <w:sz w:val="24"/>
          <w:szCs w:val="24"/>
        </w:rPr>
      </w:pPr>
      <w:bookmarkStart w:id="55" w:name="_Hlk87735028"/>
      <w:r w:rsidRPr="008123B5">
        <w:rPr>
          <w:sz w:val="24"/>
          <w:szCs w:val="24"/>
        </w:rPr>
        <w:t>– выявлять в жизненных и учебных ситуациях проблемы, требующие решения;</w:t>
      </w:r>
    </w:p>
    <w:p w:rsidR="008123B5" w:rsidRPr="008123B5" w:rsidRDefault="008123B5" w:rsidP="008123B5">
      <w:pPr>
        <w:ind w:firstLine="709"/>
        <w:jc w:val="both"/>
        <w:rPr>
          <w:sz w:val="24"/>
          <w:szCs w:val="24"/>
        </w:rPr>
      </w:pPr>
      <w:r w:rsidRPr="008123B5">
        <w:rPr>
          <w:sz w:val="24"/>
          <w:szCs w:val="24"/>
        </w:rPr>
        <w:t>– ориентироваться в различных подходах к принятию решений (индивидуальное принятие решений, принятие решений в группе);</w:t>
      </w:r>
    </w:p>
    <w:p w:rsidR="008123B5" w:rsidRPr="008123B5" w:rsidRDefault="008123B5" w:rsidP="008123B5">
      <w:pPr>
        <w:ind w:firstLine="709"/>
        <w:jc w:val="both"/>
        <w:rPr>
          <w:sz w:val="24"/>
          <w:szCs w:val="24"/>
        </w:rPr>
      </w:pPr>
      <w:r w:rsidRPr="008123B5">
        <w:rPr>
          <w:sz w:val="24"/>
          <w:szCs w:val="24"/>
        </w:rPr>
        <w:t>– составлять (самостоятельно /с помощью учителя/других участников образовательных отношений)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123B5" w:rsidRPr="008123B5" w:rsidRDefault="008123B5" w:rsidP="008123B5">
      <w:pPr>
        <w:ind w:firstLine="709"/>
        <w:jc w:val="both"/>
        <w:rPr>
          <w:sz w:val="24"/>
          <w:szCs w:val="24"/>
        </w:rPr>
      </w:pPr>
      <w:r w:rsidRPr="008123B5">
        <w:rPr>
          <w:sz w:val="24"/>
          <w:szCs w:val="24"/>
        </w:rPr>
        <w:t>– составлять (самостоятельно /с помощью учителя/других участников образовательных отношений)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123B5" w:rsidRPr="008123B5" w:rsidRDefault="008123B5" w:rsidP="008123B5">
      <w:pPr>
        <w:ind w:firstLine="709"/>
        <w:jc w:val="both"/>
        <w:rPr>
          <w:sz w:val="24"/>
          <w:szCs w:val="24"/>
        </w:rPr>
      </w:pPr>
      <w:r w:rsidRPr="008123B5">
        <w:rPr>
          <w:sz w:val="24"/>
          <w:szCs w:val="24"/>
        </w:rPr>
        <w:t>– делать выбор в условиях противоречивой информации и брать ответственность за решение.</w:t>
      </w:r>
    </w:p>
    <w:p w:rsidR="008123B5" w:rsidRPr="008123B5" w:rsidRDefault="008123B5" w:rsidP="008123B5">
      <w:pPr>
        <w:ind w:firstLine="709"/>
        <w:jc w:val="both"/>
        <w:rPr>
          <w:i/>
          <w:sz w:val="24"/>
          <w:szCs w:val="24"/>
        </w:rPr>
      </w:pPr>
      <w:bookmarkStart w:id="56" w:name="_Hlk87735168"/>
      <w:bookmarkEnd w:id="55"/>
      <w:r w:rsidRPr="008123B5">
        <w:rPr>
          <w:i/>
          <w:sz w:val="24"/>
          <w:szCs w:val="24"/>
        </w:rPr>
        <w:t>Самоконтроль:</w:t>
      </w:r>
    </w:p>
    <w:p w:rsidR="008123B5" w:rsidRPr="008123B5" w:rsidRDefault="008123B5" w:rsidP="008123B5">
      <w:pPr>
        <w:ind w:firstLine="709"/>
        <w:jc w:val="both"/>
        <w:rPr>
          <w:sz w:val="24"/>
          <w:szCs w:val="24"/>
        </w:rPr>
      </w:pPr>
      <w:bookmarkStart w:id="57" w:name="_Hlk87735190"/>
      <w:bookmarkEnd w:id="56"/>
      <w:r w:rsidRPr="008123B5">
        <w:rPr>
          <w:sz w:val="24"/>
          <w:szCs w:val="24"/>
        </w:rPr>
        <w:t>– владеть способами самоконтроля, самомотивации и рефлексии;</w:t>
      </w:r>
    </w:p>
    <w:p w:rsidR="008123B5" w:rsidRPr="008123B5" w:rsidRDefault="008123B5" w:rsidP="008123B5">
      <w:pPr>
        <w:ind w:firstLine="709"/>
        <w:jc w:val="both"/>
        <w:rPr>
          <w:sz w:val="24"/>
          <w:szCs w:val="24"/>
        </w:rPr>
      </w:pPr>
      <w:r w:rsidRPr="008123B5">
        <w:rPr>
          <w:sz w:val="24"/>
          <w:szCs w:val="24"/>
        </w:rPr>
        <w:t>– давать адекватную оценку ситуации и предлагать план её изменения;</w:t>
      </w:r>
    </w:p>
    <w:p w:rsidR="008123B5" w:rsidRPr="008123B5" w:rsidRDefault="008123B5" w:rsidP="008123B5">
      <w:pPr>
        <w:ind w:firstLine="709"/>
        <w:jc w:val="both"/>
        <w:rPr>
          <w:sz w:val="24"/>
          <w:szCs w:val="24"/>
        </w:rPr>
      </w:pPr>
      <w:r w:rsidRPr="008123B5">
        <w:rPr>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123B5" w:rsidRPr="008123B5" w:rsidRDefault="008123B5" w:rsidP="008123B5">
      <w:pPr>
        <w:ind w:firstLine="709"/>
        <w:jc w:val="both"/>
        <w:rPr>
          <w:sz w:val="24"/>
          <w:szCs w:val="24"/>
        </w:rPr>
      </w:pPr>
      <w:r w:rsidRPr="008123B5">
        <w:rPr>
          <w:sz w:val="24"/>
          <w:szCs w:val="24"/>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123B5" w:rsidRPr="008123B5" w:rsidRDefault="008123B5" w:rsidP="008123B5">
      <w:pPr>
        <w:ind w:firstLine="709"/>
        <w:jc w:val="both"/>
        <w:rPr>
          <w:sz w:val="24"/>
          <w:szCs w:val="24"/>
        </w:rPr>
      </w:pPr>
      <w:r w:rsidRPr="008123B5">
        <w:rPr>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8123B5" w:rsidRPr="008123B5" w:rsidRDefault="008123B5" w:rsidP="008123B5">
      <w:pPr>
        <w:ind w:firstLine="709"/>
        <w:jc w:val="both"/>
        <w:rPr>
          <w:sz w:val="24"/>
          <w:szCs w:val="24"/>
        </w:rPr>
      </w:pPr>
      <w:r w:rsidRPr="008123B5">
        <w:rPr>
          <w:sz w:val="24"/>
          <w:szCs w:val="24"/>
        </w:rPr>
        <w:t>– оценивать соответствие результата цели и условиям.</w:t>
      </w:r>
    </w:p>
    <w:p w:rsidR="008123B5" w:rsidRPr="008123B5" w:rsidRDefault="008123B5" w:rsidP="008123B5">
      <w:pPr>
        <w:ind w:firstLine="709"/>
        <w:jc w:val="both"/>
        <w:rPr>
          <w:i/>
          <w:sz w:val="24"/>
          <w:szCs w:val="24"/>
        </w:rPr>
      </w:pPr>
      <w:bookmarkStart w:id="58" w:name="_Hlk87735274"/>
      <w:bookmarkEnd w:id="57"/>
      <w:r w:rsidRPr="008123B5">
        <w:rPr>
          <w:i/>
          <w:sz w:val="24"/>
          <w:szCs w:val="24"/>
        </w:rPr>
        <w:t xml:space="preserve">Эмоциональный интеллект: </w:t>
      </w:r>
    </w:p>
    <w:p w:rsidR="008123B5" w:rsidRPr="008123B5" w:rsidRDefault="008123B5" w:rsidP="008123B5">
      <w:pPr>
        <w:ind w:firstLine="709"/>
        <w:jc w:val="both"/>
        <w:rPr>
          <w:sz w:val="24"/>
          <w:szCs w:val="24"/>
        </w:rPr>
      </w:pPr>
      <w:r w:rsidRPr="008123B5">
        <w:rPr>
          <w:sz w:val="24"/>
          <w:szCs w:val="24"/>
        </w:rPr>
        <w:t>– ставить себя на место другого человека, понимать мотивы и намерения другого.</w:t>
      </w:r>
    </w:p>
    <w:p w:rsidR="008123B5" w:rsidRPr="008123B5" w:rsidRDefault="008123B5" w:rsidP="008123B5">
      <w:pPr>
        <w:ind w:firstLine="709"/>
        <w:jc w:val="both"/>
        <w:rPr>
          <w:i/>
          <w:sz w:val="24"/>
          <w:szCs w:val="24"/>
        </w:rPr>
      </w:pPr>
      <w:bookmarkStart w:id="59" w:name="_Hlk87735357"/>
      <w:bookmarkEnd w:id="58"/>
      <w:r w:rsidRPr="008123B5">
        <w:rPr>
          <w:i/>
          <w:sz w:val="24"/>
          <w:szCs w:val="24"/>
        </w:rPr>
        <w:t>Принятие себя и других:</w:t>
      </w:r>
    </w:p>
    <w:p w:rsidR="008123B5" w:rsidRPr="008123B5" w:rsidRDefault="008123B5" w:rsidP="008123B5">
      <w:pPr>
        <w:ind w:firstLine="709"/>
        <w:jc w:val="both"/>
        <w:rPr>
          <w:sz w:val="24"/>
          <w:szCs w:val="24"/>
        </w:rPr>
      </w:pPr>
      <w:r w:rsidRPr="008123B5">
        <w:rPr>
          <w:sz w:val="24"/>
          <w:szCs w:val="24"/>
        </w:rPr>
        <w:t>– осознавать невозможность контролировать всё вокруг даже в условиях открытого доступа к любым объёмам информации.</w:t>
      </w:r>
    </w:p>
    <w:bookmarkEnd w:id="59"/>
    <w:p w:rsidR="008123B5" w:rsidRPr="008123B5" w:rsidRDefault="008123B5" w:rsidP="008123B5">
      <w:pPr>
        <w:ind w:firstLine="709"/>
        <w:jc w:val="center"/>
        <w:rPr>
          <w:rStyle w:val="af0"/>
          <w:b/>
          <w:i/>
          <w:sz w:val="24"/>
          <w:szCs w:val="24"/>
        </w:rPr>
      </w:pPr>
      <w:r w:rsidRPr="008123B5">
        <w:rPr>
          <w:rStyle w:val="af0"/>
          <w:i/>
          <w:sz w:val="24"/>
          <w:szCs w:val="24"/>
        </w:rPr>
        <w:t>Предметные результаты</w:t>
      </w:r>
    </w:p>
    <w:p w:rsidR="008123B5" w:rsidRPr="008123B5" w:rsidRDefault="008123B5" w:rsidP="008123B5">
      <w:pPr>
        <w:ind w:firstLine="709"/>
        <w:jc w:val="both"/>
        <w:rPr>
          <w:b/>
          <w:sz w:val="24"/>
          <w:szCs w:val="24"/>
        </w:rPr>
      </w:pPr>
      <w:r w:rsidRPr="008123B5">
        <w:rPr>
          <w:b/>
          <w:sz w:val="24"/>
          <w:szCs w:val="24"/>
        </w:rPr>
        <w:t>7 КЛАСС</w:t>
      </w:r>
    </w:p>
    <w:p w:rsidR="008123B5" w:rsidRPr="008123B5" w:rsidRDefault="008123B5" w:rsidP="008123B5">
      <w:pPr>
        <w:ind w:firstLine="709"/>
        <w:jc w:val="both"/>
        <w:rPr>
          <w:sz w:val="24"/>
          <w:szCs w:val="24"/>
        </w:rPr>
      </w:pPr>
      <w:r w:rsidRPr="008123B5">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 </w:t>
      </w:r>
    </w:p>
    <w:p w:rsidR="008123B5" w:rsidRPr="008123B5" w:rsidRDefault="008123B5" w:rsidP="008123B5">
      <w:pPr>
        <w:ind w:firstLine="709"/>
        <w:jc w:val="both"/>
        <w:rPr>
          <w:sz w:val="24"/>
          <w:szCs w:val="24"/>
        </w:rPr>
      </w:pPr>
      <w:r w:rsidRPr="008123B5">
        <w:rPr>
          <w:sz w:val="24"/>
          <w:szCs w:val="24"/>
        </w:rPr>
        <w:t xml:space="preserve">– пояснять на примерах смысл понятий «информация», «информационный </w:t>
      </w:r>
      <w:r w:rsidRPr="008123B5">
        <w:rPr>
          <w:sz w:val="24"/>
          <w:szCs w:val="24"/>
        </w:rPr>
        <w:lastRenderedPageBreak/>
        <w:t xml:space="preserve">процесс», «обработка информации», «хранение информации», «передача информации»; </w:t>
      </w:r>
    </w:p>
    <w:p w:rsidR="008123B5" w:rsidRPr="008123B5" w:rsidRDefault="008123B5" w:rsidP="008123B5">
      <w:pPr>
        <w:ind w:firstLine="709"/>
        <w:jc w:val="both"/>
        <w:rPr>
          <w:sz w:val="24"/>
          <w:szCs w:val="24"/>
        </w:rPr>
      </w:pPr>
      <w:r w:rsidRPr="008123B5">
        <w:rPr>
          <w:sz w:val="24"/>
          <w:szCs w:val="24"/>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8123B5">
        <w:rPr>
          <w:rFonts w:eastAsia="Calibri"/>
          <w:sz w:val="24"/>
          <w:szCs w:val="24"/>
          <w:vertAlign w:val="superscript"/>
        </w:rPr>
        <w:footnoteReference w:id="93"/>
      </w:r>
      <w:r w:rsidRPr="008123B5">
        <w:rPr>
          <w:sz w:val="24"/>
          <w:szCs w:val="24"/>
        </w:rPr>
        <w:t xml:space="preserve">); </w:t>
      </w:r>
    </w:p>
    <w:p w:rsidR="008123B5" w:rsidRPr="008123B5" w:rsidRDefault="008123B5" w:rsidP="008123B5">
      <w:pPr>
        <w:ind w:firstLine="709"/>
        <w:jc w:val="both"/>
        <w:rPr>
          <w:sz w:val="24"/>
          <w:szCs w:val="24"/>
        </w:rPr>
      </w:pPr>
      <w:r w:rsidRPr="008123B5">
        <w:rPr>
          <w:sz w:val="24"/>
          <w:szCs w:val="24"/>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8123B5" w:rsidRPr="008123B5" w:rsidRDefault="008123B5" w:rsidP="008123B5">
      <w:pPr>
        <w:ind w:firstLine="709"/>
        <w:jc w:val="both"/>
        <w:rPr>
          <w:sz w:val="24"/>
          <w:szCs w:val="24"/>
        </w:rPr>
      </w:pPr>
      <w:r w:rsidRPr="008123B5">
        <w:rPr>
          <w:sz w:val="24"/>
          <w:szCs w:val="24"/>
        </w:rPr>
        <w:t>– оценивать и сравнивать размеры текстовых, графических, звуковых</w:t>
      </w:r>
      <w:r w:rsidRPr="008123B5">
        <w:rPr>
          <w:rFonts w:eastAsia="Calibri"/>
          <w:sz w:val="24"/>
          <w:szCs w:val="24"/>
          <w:vertAlign w:val="superscript"/>
        </w:rPr>
        <w:footnoteReference w:id="94"/>
      </w:r>
      <w:r w:rsidRPr="008123B5">
        <w:rPr>
          <w:sz w:val="24"/>
          <w:szCs w:val="24"/>
        </w:rPr>
        <w:t xml:space="preserve"> файлов и видеофайлов;</w:t>
      </w:r>
    </w:p>
    <w:p w:rsidR="008123B5" w:rsidRPr="008123B5" w:rsidRDefault="008123B5" w:rsidP="008123B5">
      <w:pPr>
        <w:ind w:firstLine="709"/>
        <w:jc w:val="both"/>
        <w:rPr>
          <w:sz w:val="24"/>
          <w:szCs w:val="24"/>
        </w:rPr>
      </w:pPr>
      <w:r w:rsidRPr="008123B5">
        <w:rPr>
          <w:sz w:val="24"/>
          <w:szCs w:val="24"/>
        </w:rPr>
        <w:t>– приводить примеры современных устройств хранения и передачи информации, сравнивать их количественные характеристики;</w:t>
      </w:r>
    </w:p>
    <w:p w:rsidR="008123B5" w:rsidRPr="008123B5" w:rsidRDefault="008123B5" w:rsidP="008123B5">
      <w:pPr>
        <w:ind w:firstLine="709"/>
        <w:jc w:val="both"/>
        <w:rPr>
          <w:sz w:val="24"/>
          <w:szCs w:val="24"/>
        </w:rPr>
      </w:pPr>
      <w:r w:rsidRPr="008123B5">
        <w:rPr>
          <w:sz w:val="24"/>
          <w:szCs w:val="24"/>
        </w:rPr>
        <w:t>– выделять основные этапы в истории и понимать тенденции развития компьютеров и программного обеспечения;</w:t>
      </w:r>
    </w:p>
    <w:p w:rsidR="008123B5" w:rsidRPr="008123B5" w:rsidRDefault="008123B5" w:rsidP="008123B5">
      <w:pPr>
        <w:ind w:firstLine="709"/>
        <w:jc w:val="both"/>
        <w:rPr>
          <w:sz w:val="24"/>
          <w:szCs w:val="24"/>
        </w:rPr>
      </w:pPr>
      <w:r w:rsidRPr="008123B5">
        <w:rPr>
          <w:sz w:val="24"/>
          <w:szCs w:val="24"/>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123B5" w:rsidRPr="008123B5" w:rsidRDefault="008123B5" w:rsidP="008123B5">
      <w:pPr>
        <w:ind w:firstLine="709"/>
        <w:jc w:val="both"/>
        <w:rPr>
          <w:sz w:val="24"/>
          <w:szCs w:val="24"/>
        </w:rPr>
      </w:pPr>
      <w:r w:rsidRPr="008123B5">
        <w:rPr>
          <w:sz w:val="24"/>
          <w:szCs w:val="24"/>
        </w:rPr>
        <w:t>– соотносить характеристики компьютера с задачами, решаемыми с его помощью;</w:t>
      </w:r>
    </w:p>
    <w:p w:rsidR="008123B5" w:rsidRPr="008123B5" w:rsidRDefault="008123B5" w:rsidP="008123B5">
      <w:pPr>
        <w:ind w:firstLine="709"/>
        <w:jc w:val="both"/>
        <w:rPr>
          <w:sz w:val="24"/>
          <w:szCs w:val="24"/>
        </w:rPr>
      </w:pPr>
      <w:r w:rsidRPr="008123B5">
        <w:rPr>
          <w:sz w:val="24"/>
          <w:szCs w:val="24"/>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123B5" w:rsidRPr="008123B5" w:rsidRDefault="008123B5" w:rsidP="008123B5">
      <w:pPr>
        <w:ind w:firstLine="709"/>
        <w:jc w:val="both"/>
        <w:rPr>
          <w:sz w:val="24"/>
          <w:szCs w:val="24"/>
        </w:rPr>
      </w:pPr>
      <w:r w:rsidRPr="008123B5">
        <w:rPr>
          <w:sz w:val="24"/>
          <w:szCs w:val="24"/>
        </w:rPr>
        <w:t xml:space="preserve">– работать с файловой системой персонального компьютера: создавать, копировать, перемещать, переименовывать, удалять и архивировать файлы и каталоги; использовать антивирусную программу; </w:t>
      </w:r>
    </w:p>
    <w:p w:rsidR="008123B5" w:rsidRPr="008123B5" w:rsidRDefault="008123B5" w:rsidP="008123B5">
      <w:pPr>
        <w:ind w:firstLine="709"/>
        <w:jc w:val="both"/>
        <w:rPr>
          <w:sz w:val="24"/>
          <w:szCs w:val="24"/>
        </w:rPr>
      </w:pPr>
      <w:r w:rsidRPr="008123B5">
        <w:rPr>
          <w:sz w:val="24"/>
          <w:szCs w:val="24"/>
        </w:rPr>
        <w:t xml:space="preserve">– представлять результаты своей деятельности в виде структурированных иллюстрированных документов; </w:t>
      </w:r>
    </w:p>
    <w:p w:rsidR="008123B5" w:rsidRPr="008123B5" w:rsidRDefault="008123B5" w:rsidP="008123B5">
      <w:pPr>
        <w:ind w:firstLine="709"/>
        <w:jc w:val="both"/>
        <w:rPr>
          <w:sz w:val="24"/>
          <w:szCs w:val="24"/>
        </w:rPr>
      </w:pPr>
      <w:r w:rsidRPr="008123B5">
        <w:rPr>
          <w:sz w:val="24"/>
          <w:szCs w:val="24"/>
        </w:rPr>
        <w:t>– искать информацию в сети Интернет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 характера;</w:t>
      </w:r>
    </w:p>
    <w:p w:rsidR="008123B5" w:rsidRPr="008123B5" w:rsidRDefault="008123B5" w:rsidP="008123B5">
      <w:pPr>
        <w:ind w:firstLine="709"/>
        <w:jc w:val="both"/>
        <w:rPr>
          <w:sz w:val="24"/>
          <w:szCs w:val="24"/>
        </w:rPr>
      </w:pPr>
      <w:r w:rsidRPr="008123B5">
        <w:rPr>
          <w:sz w:val="24"/>
          <w:szCs w:val="24"/>
        </w:rPr>
        <w:t xml:space="preserve">– понимать структуру адресов веб-ресурсов; </w:t>
      </w:r>
    </w:p>
    <w:p w:rsidR="008123B5" w:rsidRPr="008123B5" w:rsidRDefault="008123B5" w:rsidP="008123B5">
      <w:pPr>
        <w:ind w:firstLine="709"/>
        <w:jc w:val="both"/>
        <w:rPr>
          <w:sz w:val="24"/>
          <w:szCs w:val="24"/>
        </w:rPr>
      </w:pPr>
      <w:r w:rsidRPr="008123B5">
        <w:rPr>
          <w:sz w:val="24"/>
          <w:szCs w:val="24"/>
        </w:rPr>
        <w:t>– использовать современные сервисы интернет-коммуникаций;</w:t>
      </w:r>
    </w:p>
    <w:p w:rsidR="008123B5" w:rsidRPr="008123B5" w:rsidRDefault="008123B5" w:rsidP="008123B5">
      <w:pPr>
        <w:ind w:firstLine="709"/>
        <w:jc w:val="both"/>
        <w:rPr>
          <w:sz w:val="24"/>
          <w:szCs w:val="24"/>
        </w:rPr>
      </w:pPr>
      <w:r w:rsidRPr="008123B5">
        <w:rPr>
          <w:sz w:val="24"/>
          <w:szCs w:val="24"/>
        </w:rPr>
        <w:t>–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123B5" w:rsidRPr="008123B5" w:rsidRDefault="008123B5" w:rsidP="008123B5">
      <w:pPr>
        <w:ind w:firstLine="709"/>
        <w:jc w:val="both"/>
        <w:rPr>
          <w:sz w:val="24"/>
          <w:szCs w:val="24"/>
        </w:rPr>
      </w:pPr>
      <w:r w:rsidRPr="008123B5">
        <w:rPr>
          <w:sz w:val="24"/>
          <w:szCs w:val="24"/>
        </w:rPr>
        <w:t>– иметь представление о влиянии использования средств ИКТ на здоровье пользователя и уметь применять методы профилактики.</w:t>
      </w:r>
    </w:p>
    <w:p w:rsidR="008123B5" w:rsidRPr="008123B5" w:rsidRDefault="008123B5" w:rsidP="008123B5">
      <w:pPr>
        <w:ind w:firstLine="709"/>
        <w:jc w:val="both"/>
        <w:rPr>
          <w:b/>
          <w:sz w:val="24"/>
          <w:szCs w:val="24"/>
        </w:rPr>
      </w:pPr>
      <w:r w:rsidRPr="008123B5">
        <w:rPr>
          <w:b/>
          <w:sz w:val="24"/>
          <w:szCs w:val="24"/>
        </w:rPr>
        <w:t>8 КЛАСС</w:t>
      </w:r>
    </w:p>
    <w:p w:rsidR="008123B5" w:rsidRPr="008123B5" w:rsidRDefault="008123B5" w:rsidP="008123B5">
      <w:pPr>
        <w:ind w:firstLine="709"/>
        <w:jc w:val="both"/>
        <w:rPr>
          <w:sz w:val="24"/>
          <w:szCs w:val="24"/>
        </w:rPr>
      </w:pPr>
      <w:r w:rsidRPr="008123B5">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8123B5" w:rsidRPr="008123B5" w:rsidRDefault="008123B5" w:rsidP="008123B5">
      <w:pPr>
        <w:ind w:firstLine="709"/>
        <w:jc w:val="both"/>
        <w:rPr>
          <w:sz w:val="24"/>
          <w:szCs w:val="24"/>
        </w:rPr>
      </w:pPr>
      <w:r w:rsidRPr="008123B5">
        <w:rPr>
          <w:sz w:val="24"/>
          <w:szCs w:val="24"/>
        </w:rPr>
        <w:t>– представлять результаты своей деятельности в виде структурированных иллюстрированных документов, мультимедийных презентаций;</w:t>
      </w:r>
    </w:p>
    <w:p w:rsidR="008123B5" w:rsidRPr="008123B5" w:rsidRDefault="008123B5" w:rsidP="008123B5">
      <w:pPr>
        <w:ind w:firstLine="709"/>
        <w:jc w:val="both"/>
        <w:rPr>
          <w:sz w:val="24"/>
          <w:szCs w:val="24"/>
        </w:rPr>
      </w:pPr>
      <w:r w:rsidRPr="008123B5">
        <w:rPr>
          <w:sz w:val="24"/>
          <w:szCs w:val="24"/>
        </w:rPr>
        <w:t>– пояснять на примерах различия между позиционными и непозиционными системами счисления;</w:t>
      </w:r>
    </w:p>
    <w:p w:rsidR="008123B5" w:rsidRPr="008123B5" w:rsidRDefault="008123B5" w:rsidP="008123B5">
      <w:pPr>
        <w:ind w:firstLine="709"/>
        <w:jc w:val="both"/>
        <w:rPr>
          <w:sz w:val="24"/>
          <w:szCs w:val="24"/>
        </w:rPr>
      </w:pPr>
      <w:r w:rsidRPr="008123B5">
        <w:rPr>
          <w:sz w:val="24"/>
          <w:szCs w:val="24"/>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123B5" w:rsidRPr="008123B5" w:rsidRDefault="008123B5" w:rsidP="008123B5">
      <w:pPr>
        <w:ind w:firstLine="709"/>
        <w:jc w:val="both"/>
        <w:rPr>
          <w:sz w:val="24"/>
          <w:szCs w:val="24"/>
        </w:rPr>
      </w:pPr>
      <w:r w:rsidRPr="008123B5">
        <w:rPr>
          <w:sz w:val="24"/>
          <w:szCs w:val="24"/>
        </w:rPr>
        <w:t>– раскрывать смысл понятий «высказывание», «логическая операция», «логическое выражение»;</w:t>
      </w:r>
    </w:p>
    <w:p w:rsidR="008123B5" w:rsidRPr="008123B5" w:rsidRDefault="008123B5" w:rsidP="008123B5">
      <w:pPr>
        <w:ind w:firstLine="709"/>
        <w:jc w:val="both"/>
        <w:rPr>
          <w:sz w:val="24"/>
          <w:szCs w:val="24"/>
        </w:rPr>
      </w:pPr>
      <w:r w:rsidRPr="008123B5">
        <w:rPr>
          <w:sz w:val="24"/>
          <w:szCs w:val="24"/>
        </w:rPr>
        <w:t xml:space="preserve">– записывать логические выражения с использованием дизъюнкции, конъюнкции и </w:t>
      </w:r>
      <w:r w:rsidRPr="008123B5">
        <w:rPr>
          <w:sz w:val="24"/>
          <w:szCs w:val="24"/>
        </w:rPr>
        <w:lastRenderedPageBreak/>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123B5" w:rsidRPr="008123B5" w:rsidRDefault="008123B5" w:rsidP="008123B5">
      <w:pPr>
        <w:ind w:firstLine="709"/>
        <w:jc w:val="both"/>
        <w:rPr>
          <w:sz w:val="24"/>
          <w:szCs w:val="24"/>
        </w:rPr>
      </w:pPr>
      <w:r w:rsidRPr="008123B5">
        <w:rPr>
          <w:sz w:val="24"/>
          <w:szCs w:val="24"/>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123B5" w:rsidRPr="008123B5" w:rsidRDefault="008123B5" w:rsidP="008123B5">
      <w:pPr>
        <w:ind w:firstLine="709"/>
        <w:jc w:val="both"/>
        <w:rPr>
          <w:sz w:val="24"/>
          <w:szCs w:val="24"/>
        </w:rPr>
      </w:pPr>
      <w:r w:rsidRPr="008123B5">
        <w:rPr>
          <w:sz w:val="24"/>
          <w:szCs w:val="24"/>
        </w:rPr>
        <w:t xml:space="preserve">– описывать алгоритм решения задачи различными способами, в том числе в виде блок-схемы; </w:t>
      </w:r>
    </w:p>
    <w:p w:rsidR="008123B5" w:rsidRPr="008123B5" w:rsidRDefault="008123B5" w:rsidP="008123B5">
      <w:pPr>
        <w:ind w:firstLine="709"/>
        <w:jc w:val="both"/>
        <w:rPr>
          <w:sz w:val="24"/>
          <w:szCs w:val="24"/>
        </w:rPr>
      </w:pPr>
      <w:r w:rsidRPr="008123B5">
        <w:rPr>
          <w:sz w:val="24"/>
          <w:szCs w:val="24"/>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123B5" w:rsidRPr="008123B5" w:rsidRDefault="008123B5" w:rsidP="008123B5">
      <w:pPr>
        <w:ind w:firstLine="709"/>
        <w:jc w:val="both"/>
        <w:rPr>
          <w:b/>
          <w:sz w:val="24"/>
          <w:szCs w:val="24"/>
        </w:rPr>
      </w:pPr>
      <w:r w:rsidRPr="008123B5">
        <w:rPr>
          <w:b/>
          <w:sz w:val="24"/>
          <w:szCs w:val="24"/>
        </w:rPr>
        <w:t>9 КЛАСС</w:t>
      </w:r>
    </w:p>
    <w:p w:rsidR="008123B5" w:rsidRPr="008123B5" w:rsidRDefault="008123B5" w:rsidP="008123B5">
      <w:pPr>
        <w:ind w:firstLine="709"/>
        <w:jc w:val="both"/>
        <w:rPr>
          <w:sz w:val="24"/>
          <w:szCs w:val="24"/>
        </w:rPr>
      </w:pPr>
      <w:r w:rsidRPr="008123B5">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 </w:t>
      </w:r>
    </w:p>
    <w:p w:rsidR="008123B5" w:rsidRPr="008123B5" w:rsidRDefault="008123B5" w:rsidP="008123B5">
      <w:pPr>
        <w:ind w:firstLine="709"/>
        <w:jc w:val="both"/>
        <w:rPr>
          <w:sz w:val="24"/>
          <w:szCs w:val="24"/>
        </w:rPr>
      </w:pPr>
      <w:r w:rsidRPr="008123B5">
        <w:rPr>
          <w:sz w:val="24"/>
          <w:szCs w:val="24"/>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123B5" w:rsidRPr="008123B5" w:rsidRDefault="008123B5" w:rsidP="008123B5">
      <w:pPr>
        <w:ind w:firstLine="709"/>
        <w:jc w:val="both"/>
        <w:rPr>
          <w:sz w:val="24"/>
          <w:szCs w:val="24"/>
        </w:rPr>
      </w:pPr>
      <w:r w:rsidRPr="008123B5">
        <w:rPr>
          <w:sz w:val="24"/>
          <w:szCs w:val="24"/>
        </w:rPr>
        <w:t>– использовать при разработке программ логические значения, операции и выражения с ними;</w:t>
      </w:r>
    </w:p>
    <w:p w:rsidR="008123B5" w:rsidRPr="008123B5" w:rsidRDefault="008123B5" w:rsidP="008123B5">
      <w:pPr>
        <w:ind w:firstLine="709"/>
        <w:jc w:val="both"/>
        <w:rPr>
          <w:sz w:val="24"/>
          <w:szCs w:val="24"/>
        </w:rPr>
      </w:pPr>
      <w:r w:rsidRPr="008123B5">
        <w:rPr>
          <w:sz w:val="24"/>
          <w:szCs w:val="24"/>
        </w:rPr>
        <w:t>– анализировать предложенные алгоритмы, в том числе определять, какие результаты возможны при заданном множестве исходных значений;</w:t>
      </w:r>
    </w:p>
    <w:p w:rsidR="008123B5" w:rsidRPr="008123B5" w:rsidRDefault="008123B5" w:rsidP="008123B5">
      <w:pPr>
        <w:ind w:firstLine="709"/>
        <w:jc w:val="both"/>
        <w:rPr>
          <w:sz w:val="24"/>
          <w:szCs w:val="24"/>
        </w:rPr>
      </w:pPr>
      <w:r w:rsidRPr="008123B5">
        <w:rPr>
          <w:sz w:val="24"/>
          <w:szCs w:val="24"/>
        </w:rPr>
        <w:t>–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123B5" w:rsidRPr="008123B5" w:rsidRDefault="008123B5" w:rsidP="008123B5">
      <w:pPr>
        <w:ind w:firstLine="709"/>
        <w:jc w:val="both"/>
        <w:rPr>
          <w:sz w:val="24"/>
          <w:szCs w:val="24"/>
        </w:rPr>
      </w:pPr>
      <w:r w:rsidRPr="008123B5">
        <w:rPr>
          <w:sz w:val="24"/>
          <w:szCs w:val="24"/>
        </w:rPr>
        <w:t>–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123B5" w:rsidRPr="008123B5" w:rsidRDefault="008123B5" w:rsidP="008123B5">
      <w:pPr>
        <w:ind w:firstLine="709"/>
        <w:jc w:val="both"/>
        <w:rPr>
          <w:sz w:val="24"/>
          <w:szCs w:val="24"/>
        </w:rPr>
      </w:pPr>
      <w:r w:rsidRPr="008123B5">
        <w:rPr>
          <w:sz w:val="24"/>
          <w:szCs w:val="24"/>
        </w:rPr>
        <w:t>– использовать графы и деревья для моделирования систем сетевой и иерархической структуры; находить кратчайший путь в графе;</w:t>
      </w:r>
    </w:p>
    <w:p w:rsidR="008123B5" w:rsidRPr="008123B5" w:rsidRDefault="008123B5" w:rsidP="008123B5">
      <w:pPr>
        <w:ind w:firstLine="709"/>
        <w:jc w:val="both"/>
        <w:rPr>
          <w:sz w:val="24"/>
          <w:szCs w:val="24"/>
        </w:rPr>
      </w:pPr>
      <w:r w:rsidRPr="008123B5">
        <w:rPr>
          <w:sz w:val="24"/>
          <w:szCs w:val="24"/>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123B5" w:rsidRPr="008123B5" w:rsidRDefault="008123B5" w:rsidP="008123B5">
      <w:pPr>
        <w:ind w:firstLine="709"/>
        <w:jc w:val="both"/>
        <w:rPr>
          <w:b/>
          <w:sz w:val="24"/>
          <w:szCs w:val="24"/>
        </w:rPr>
      </w:pPr>
      <w:r w:rsidRPr="008123B5">
        <w:rPr>
          <w:b/>
          <w:sz w:val="24"/>
          <w:szCs w:val="24"/>
        </w:rPr>
        <w:t>10 КЛАСС</w:t>
      </w:r>
    </w:p>
    <w:p w:rsidR="008123B5" w:rsidRPr="008123B5" w:rsidRDefault="008123B5" w:rsidP="008123B5">
      <w:pPr>
        <w:ind w:firstLine="709"/>
        <w:jc w:val="both"/>
        <w:rPr>
          <w:sz w:val="24"/>
          <w:szCs w:val="24"/>
        </w:rPr>
      </w:pPr>
      <w:r w:rsidRPr="008123B5">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8123B5" w:rsidRPr="008123B5" w:rsidRDefault="008123B5" w:rsidP="008123B5">
      <w:pPr>
        <w:ind w:firstLine="709"/>
        <w:jc w:val="both"/>
        <w:rPr>
          <w:sz w:val="24"/>
          <w:szCs w:val="24"/>
        </w:rPr>
      </w:pPr>
      <w:r w:rsidRPr="008123B5">
        <w:rPr>
          <w:sz w:val="24"/>
          <w:szCs w:val="24"/>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123B5" w:rsidRPr="008123B5" w:rsidRDefault="008123B5" w:rsidP="008123B5">
      <w:pPr>
        <w:ind w:firstLine="709"/>
        <w:jc w:val="both"/>
        <w:rPr>
          <w:sz w:val="24"/>
          <w:szCs w:val="24"/>
        </w:rPr>
      </w:pPr>
      <w:r w:rsidRPr="008123B5">
        <w:rPr>
          <w:sz w:val="24"/>
          <w:szCs w:val="24"/>
        </w:rPr>
        <w:t>–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123B5" w:rsidRPr="008123B5" w:rsidRDefault="008123B5" w:rsidP="008123B5">
      <w:pPr>
        <w:ind w:firstLine="709"/>
        <w:jc w:val="both"/>
        <w:rPr>
          <w:sz w:val="24"/>
          <w:szCs w:val="24"/>
        </w:rPr>
      </w:pPr>
      <w:r w:rsidRPr="008123B5">
        <w:rPr>
          <w:sz w:val="24"/>
          <w:szCs w:val="24"/>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8123B5" w:rsidRPr="008123B5" w:rsidRDefault="008123B5" w:rsidP="008123B5">
      <w:pPr>
        <w:ind w:firstLine="709"/>
        <w:jc w:val="both"/>
        <w:rPr>
          <w:sz w:val="24"/>
          <w:szCs w:val="24"/>
        </w:rPr>
      </w:pPr>
      <w:r w:rsidRPr="008123B5">
        <w:rPr>
          <w:sz w:val="24"/>
          <w:szCs w:val="24"/>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sidRPr="008123B5">
        <w:rPr>
          <w:sz w:val="24"/>
          <w:szCs w:val="24"/>
        </w:rPr>
        <w:lastRenderedPageBreak/>
        <w:t xml:space="preserve">адресации; </w:t>
      </w:r>
    </w:p>
    <w:p w:rsidR="008123B5" w:rsidRPr="008123B5" w:rsidRDefault="008123B5" w:rsidP="008123B5">
      <w:pPr>
        <w:ind w:firstLine="709"/>
        <w:jc w:val="both"/>
        <w:rPr>
          <w:sz w:val="24"/>
          <w:szCs w:val="24"/>
        </w:rPr>
      </w:pPr>
      <w:r w:rsidRPr="008123B5">
        <w:rPr>
          <w:sz w:val="24"/>
          <w:szCs w:val="24"/>
        </w:rPr>
        <w:t>– использовать электронные таблицы для численного моделирования в простых задачах из разных предметных областей; 6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123B5" w:rsidRPr="008123B5" w:rsidRDefault="008123B5" w:rsidP="008123B5">
      <w:pPr>
        <w:ind w:firstLine="709"/>
        <w:jc w:val="both"/>
        <w:rPr>
          <w:sz w:val="24"/>
          <w:szCs w:val="24"/>
        </w:rPr>
      </w:pPr>
      <w:r w:rsidRPr="008123B5">
        <w:rPr>
          <w:sz w:val="24"/>
          <w:szCs w:val="24"/>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rsidR="008123B5" w:rsidRPr="008123B5" w:rsidRDefault="008123B5" w:rsidP="008123B5">
      <w:pPr>
        <w:ind w:firstLine="709"/>
        <w:jc w:val="both"/>
        <w:rPr>
          <w:sz w:val="24"/>
          <w:szCs w:val="24"/>
        </w:rPr>
      </w:pPr>
      <w:r w:rsidRPr="008123B5">
        <w:rPr>
          <w:sz w:val="24"/>
          <w:szCs w:val="24"/>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8123B5" w:rsidRPr="008123B5" w:rsidRDefault="008123B5" w:rsidP="008123B5">
      <w:pPr>
        <w:ind w:firstLine="709"/>
        <w:jc w:val="both"/>
        <w:rPr>
          <w:sz w:val="24"/>
          <w:szCs w:val="24"/>
        </w:rPr>
      </w:pPr>
      <w:r w:rsidRPr="008123B5">
        <w:rPr>
          <w:sz w:val="24"/>
          <w:szCs w:val="24"/>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123B5" w:rsidRPr="008123B5" w:rsidRDefault="008123B5" w:rsidP="008123B5">
      <w:pPr>
        <w:ind w:firstLine="709"/>
        <w:jc w:val="both"/>
        <w:rPr>
          <w:sz w:val="24"/>
          <w:szCs w:val="24"/>
        </w:rPr>
      </w:pPr>
    </w:p>
    <w:p w:rsidR="008123B5" w:rsidRPr="008123B5" w:rsidRDefault="008123B5" w:rsidP="008123B5">
      <w:pPr>
        <w:ind w:firstLine="709"/>
        <w:jc w:val="both"/>
        <w:rPr>
          <w:rStyle w:val="af0"/>
          <w:iCs/>
          <w:color w:val="0D0D0D" w:themeColor="text1" w:themeTint="F2"/>
          <w:sz w:val="24"/>
          <w:szCs w:val="24"/>
        </w:rPr>
      </w:pPr>
      <w:r w:rsidRPr="008123B5">
        <w:rPr>
          <w:rStyle w:val="af0"/>
          <w:iCs/>
          <w:color w:val="0D0D0D" w:themeColor="text1" w:themeTint="F2"/>
          <w:sz w:val="24"/>
          <w:szCs w:val="24"/>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«Информатика» проводится с использованием разработанных педагогом контрольно-измерительных материалов (см. Приложение А). </w:t>
      </w:r>
    </w:p>
    <w:p w:rsidR="008123B5" w:rsidRPr="008123B5" w:rsidRDefault="008123B5" w:rsidP="008123B5">
      <w:pPr>
        <w:ind w:firstLine="709"/>
        <w:jc w:val="both"/>
        <w:rPr>
          <w:rStyle w:val="af0"/>
          <w:iCs/>
          <w:color w:val="0D0D0D" w:themeColor="text1" w:themeTint="F2"/>
          <w:sz w:val="24"/>
          <w:szCs w:val="24"/>
        </w:rPr>
      </w:pPr>
      <w:r w:rsidRPr="008123B5">
        <w:rPr>
          <w:rStyle w:val="af0"/>
          <w:iCs/>
          <w:sz w:val="24"/>
          <w:szCs w:val="24"/>
        </w:rPr>
        <w:t>Включение обучающихся во внешние процедуры оценки достижений по предмету «</w:t>
      </w:r>
      <w:r w:rsidRPr="008123B5">
        <w:rPr>
          <w:rStyle w:val="af0"/>
          <w:iCs/>
          <w:color w:val="0D0D0D" w:themeColor="text1" w:themeTint="F2"/>
          <w:sz w:val="24"/>
          <w:szCs w:val="24"/>
        </w:rPr>
        <w:t>Информатика</w:t>
      </w:r>
      <w:r w:rsidRPr="008123B5">
        <w:rPr>
          <w:rStyle w:val="af0"/>
          <w:iCs/>
          <w:sz w:val="24"/>
          <w:szCs w:val="24"/>
        </w:rPr>
        <w:t xml:space="preserve">», в том числе всероссийские проверочные работы и другие подобные мероприятия, проводится только с желания самих обучающихся </w:t>
      </w:r>
      <w:r w:rsidRPr="008123B5">
        <w:rPr>
          <w:sz w:val="24"/>
          <w:szCs w:val="24"/>
        </w:rPr>
        <w:t>с нарушениями слуха</w:t>
      </w:r>
      <w:r w:rsidRPr="008123B5">
        <w:rPr>
          <w:rStyle w:val="af0"/>
          <w:iCs/>
          <w:sz w:val="24"/>
          <w:szCs w:val="24"/>
        </w:rPr>
        <w:t xml:space="preserve"> и их родителей (законных представителей).</w:t>
      </w:r>
    </w:p>
    <w:p w:rsidR="008123B5" w:rsidRPr="008123B5" w:rsidRDefault="008123B5" w:rsidP="008123B5">
      <w:pPr>
        <w:ind w:firstLine="709"/>
        <w:jc w:val="both"/>
        <w:rPr>
          <w:rStyle w:val="af0"/>
          <w:sz w:val="24"/>
          <w:szCs w:val="24"/>
        </w:rPr>
      </w:pPr>
      <w:r w:rsidRPr="008123B5">
        <w:rPr>
          <w:rStyle w:val="af0"/>
          <w:color w:val="0D0D0D" w:themeColor="text1" w:themeTint="F2"/>
          <w:sz w:val="24"/>
          <w:szCs w:val="24"/>
        </w:rPr>
        <w:t>По результатам промежуточной оценки овладения содержанием учебного предмета «</w:t>
      </w:r>
      <w:r w:rsidRPr="008123B5">
        <w:rPr>
          <w:rStyle w:val="af0"/>
          <w:iCs/>
          <w:color w:val="0D0D0D" w:themeColor="text1" w:themeTint="F2"/>
          <w:sz w:val="24"/>
          <w:szCs w:val="24"/>
        </w:rPr>
        <w:t>Информатика</w:t>
      </w:r>
      <w:r w:rsidRPr="008123B5">
        <w:rPr>
          <w:rStyle w:val="af0"/>
          <w:color w:val="0D0D0D" w:themeColor="text1" w:themeTint="F2"/>
          <w:sz w:val="24"/>
          <w:szCs w:val="24"/>
        </w:rPr>
        <w:t>» принимается решение о сохранении, корректировке поставленных задач, обсуждения на психолого-педагогическом консилиуме (</w:t>
      </w:r>
      <w:r w:rsidRPr="008123B5">
        <w:rPr>
          <w:rStyle w:val="af0"/>
          <w:iCs/>
          <w:color w:val="0D0D0D" w:themeColor="text1" w:themeTint="F2"/>
          <w:sz w:val="24"/>
          <w:szCs w:val="24"/>
        </w:rPr>
        <w:t>учебно-методическом совете и/или др.)</w:t>
      </w:r>
      <w:r w:rsidRPr="008123B5">
        <w:rPr>
          <w:rStyle w:val="af0"/>
          <w:i/>
          <w:iCs/>
          <w:color w:val="0D0D0D" w:themeColor="text1" w:themeTint="F2"/>
          <w:sz w:val="24"/>
          <w:szCs w:val="24"/>
        </w:rPr>
        <w:t xml:space="preserve"> </w:t>
      </w:r>
      <w:r w:rsidRPr="008123B5">
        <w:rPr>
          <w:rStyle w:val="af0"/>
          <w:color w:val="0D0D0D" w:themeColor="text1" w:themeTint="F2"/>
          <w:sz w:val="24"/>
          <w:szCs w:val="24"/>
        </w:rPr>
        <w:t xml:space="preserve">образовательной организации с целью выявления причин и согласования </w:t>
      </w:r>
      <w:r w:rsidRPr="008123B5">
        <w:rPr>
          <w:rStyle w:val="af0"/>
          <w:sz w:val="24"/>
          <w:szCs w:val="24"/>
        </w:rPr>
        <w:t>плана совместных действий педагогического коллектива, организации взаимодействия с родителями/законными представителями обучающегося.</w:t>
      </w:r>
    </w:p>
    <w:p w:rsidR="008123B5" w:rsidRPr="001D64CB" w:rsidRDefault="008123B5" w:rsidP="008123B5">
      <w:pPr>
        <w:spacing w:line="360" w:lineRule="auto"/>
        <w:ind w:firstLine="709"/>
        <w:jc w:val="both"/>
        <w:rPr>
          <w:sz w:val="28"/>
          <w:szCs w:val="28"/>
        </w:rPr>
      </w:pPr>
    </w:p>
    <w:p w:rsidR="008123B5" w:rsidRDefault="008123B5" w:rsidP="006D3F6C">
      <w:pPr>
        <w:ind w:firstLine="709"/>
        <w:jc w:val="center"/>
        <w:rPr>
          <w:b/>
          <w:color w:val="0D0D0D" w:themeColor="text1" w:themeTint="F2"/>
          <w:sz w:val="28"/>
          <w:szCs w:val="28"/>
        </w:rPr>
      </w:pPr>
    </w:p>
    <w:p w:rsidR="008123B5" w:rsidRPr="0046018F" w:rsidRDefault="008123B5" w:rsidP="006D3F6C">
      <w:pPr>
        <w:ind w:firstLine="709"/>
        <w:jc w:val="center"/>
        <w:rPr>
          <w:rFonts w:eastAsia="SchoolBookSanPin"/>
          <w:color w:val="0D0D0D" w:themeColor="text1" w:themeTint="F2"/>
          <w:sz w:val="28"/>
          <w:szCs w:val="28"/>
        </w:rPr>
      </w:pPr>
    </w:p>
    <w:p w:rsidR="00103E19" w:rsidRDefault="00103E19" w:rsidP="0091358B">
      <w:pPr>
        <w:ind w:firstLine="709"/>
        <w:jc w:val="center"/>
        <w:rPr>
          <w:b/>
          <w:color w:val="0D0D0D" w:themeColor="text1" w:themeTint="F2"/>
          <w:sz w:val="28"/>
          <w:szCs w:val="28"/>
        </w:rPr>
        <w:sectPr w:rsidR="00103E19" w:rsidSect="00480967">
          <w:pgSz w:w="11906" w:h="16838"/>
          <w:pgMar w:top="1134" w:right="850" w:bottom="1134" w:left="1701" w:header="708" w:footer="708" w:gutter="0"/>
          <w:cols w:space="708"/>
          <w:docGrid w:linePitch="360"/>
        </w:sectPr>
      </w:pPr>
    </w:p>
    <w:p w:rsidR="0091358B" w:rsidRPr="0046018F" w:rsidRDefault="0091358B" w:rsidP="0091358B">
      <w:pPr>
        <w:ind w:firstLine="709"/>
        <w:jc w:val="center"/>
        <w:rPr>
          <w:color w:val="0D0D0D" w:themeColor="text1" w:themeTint="F2"/>
          <w:sz w:val="28"/>
          <w:szCs w:val="28"/>
        </w:rPr>
      </w:pPr>
      <w:r w:rsidRPr="0046018F">
        <w:rPr>
          <w:b/>
          <w:color w:val="0D0D0D" w:themeColor="text1" w:themeTint="F2"/>
          <w:sz w:val="28"/>
          <w:szCs w:val="28"/>
        </w:rPr>
        <w:lastRenderedPageBreak/>
        <w:t xml:space="preserve"> ФИЗИКА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Учебная дисциплина «Физика», в основе которой лежит научное знание о наиболее общих законах природы, играет важную </w:t>
      </w:r>
      <w:r w:rsidRPr="00051C90">
        <w:rPr>
          <w:rFonts w:eastAsia="Calibri"/>
          <w:color w:val="0D0D0D" w:themeColor="text1" w:themeTint="F2"/>
          <w:sz w:val="24"/>
          <w:szCs w:val="24"/>
        </w:rPr>
        <w:t xml:space="preserve">роль в личностном и когнитивном развитии обучающихся </w:t>
      </w:r>
      <w:r w:rsidRPr="00051C90">
        <w:rPr>
          <w:color w:val="0D0D0D" w:themeColor="text1" w:themeTint="F2"/>
          <w:sz w:val="24"/>
          <w:szCs w:val="24"/>
        </w:rPr>
        <w:t>с нарушениями слуха</w:t>
      </w:r>
      <w:r w:rsidRPr="00051C90">
        <w:rPr>
          <w:rFonts w:eastAsia="Calibri"/>
          <w:color w:val="0D0D0D" w:themeColor="text1" w:themeTint="F2"/>
          <w:sz w:val="24"/>
          <w:szCs w:val="24"/>
        </w:rPr>
        <w:t xml:space="preserve">, позволяя формировать </w:t>
      </w:r>
      <w:r w:rsidRPr="00051C90">
        <w:rPr>
          <w:color w:val="0D0D0D" w:themeColor="text1" w:themeTint="F2"/>
          <w:sz w:val="24"/>
          <w:szCs w:val="24"/>
        </w:rPr>
        <w:t>систему знаний об окружающем мире, научное мировоззрение.</w:t>
      </w:r>
    </w:p>
    <w:p w:rsidR="00051C90" w:rsidRPr="00051C90" w:rsidRDefault="00051C90" w:rsidP="00051C90">
      <w:pPr>
        <w:ind w:firstLine="709"/>
        <w:jc w:val="both"/>
        <w:rPr>
          <w:rFonts w:eastAsia="Calibri"/>
          <w:color w:val="0D0D0D" w:themeColor="text1" w:themeTint="F2"/>
          <w:sz w:val="24"/>
          <w:szCs w:val="24"/>
        </w:rPr>
      </w:pPr>
      <w:r w:rsidRPr="00051C90">
        <w:rPr>
          <w:rFonts w:eastAsia="Calibri"/>
          <w:color w:val="0D0D0D" w:themeColor="text1" w:themeTint="F2"/>
          <w:sz w:val="24"/>
          <w:szCs w:val="24"/>
        </w:rPr>
        <w:t xml:space="preserve">В процессе уроков физики обучающиеся </w:t>
      </w:r>
      <w:r w:rsidRPr="00051C90">
        <w:rPr>
          <w:color w:val="0D0D0D" w:themeColor="text1" w:themeTint="F2"/>
          <w:sz w:val="24"/>
          <w:szCs w:val="24"/>
        </w:rPr>
        <w:t xml:space="preserve">с нарушениями слуха </w:t>
      </w:r>
      <w:r w:rsidRPr="00051C90">
        <w:rPr>
          <w:rFonts w:eastAsia="Calibri"/>
          <w:color w:val="0D0D0D" w:themeColor="text1" w:themeTint="F2"/>
          <w:sz w:val="24"/>
          <w:szCs w:val="24"/>
        </w:rPr>
        <w:t>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географию и др.</w:t>
      </w:r>
    </w:p>
    <w:p w:rsidR="00051C90" w:rsidRPr="00051C90" w:rsidRDefault="00051C90" w:rsidP="00051C90">
      <w:pPr>
        <w:ind w:firstLine="709"/>
        <w:jc w:val="both"/>
        <w:rPr>
          <w:sz w:val="24"/>
          <w:szCs w:val="24"/>
        </w:rPr>
      </w:pPr>
      <w:r w:rsidRPr="00051C90">
        <w:rPr>
          <w:color w:val="0D0D0D" w:themeColor="text1" w:themeTint="F2"/>
          <w:sz w:val="24"/>
          <w:szCs w:val="24"/>
        </w:rPr>
        <w:t>Ценностное значение учебного курса «Физика»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rsidR="00051C90" w:rsidRPr="00051C90" w:rsidRDefault="00051C90" w:rsidP="00051C90">
      <w:pPr>
        <w:ind w:firstLine="709"/>
        <w:jc w:val="center"/>
        <w:rPr>
          <w:rStyle w:val="af0"/>
          <w:bCs/>
          <w:iCs/>
          <w:sz w:val="24"/>
          <w:szCs w:val="24"/>
        </w:rPr>
      </w:pPr>
      <w:r w:rsidRPr="00051C90">
        <w:rPr>
          <w:b/>
          <w:bCs/>
          <w:sz w:val="24"/>
          <w:szCs w:val="24"/>
        </w:rPr>
        <w:t>Общая характеристика учебного предмета «Физика»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Учебная дисциплина «Физика» осваивается на уровне ООО по варианту 2.2.2 АООП в пролонгированные сроки: с 7 по 10 классы включительно.</w:t>
      </w:r>
    </w:p>
    <w:p w:rsidR="00051C90" w:rsidRPr="00051C90" w:rsidRDefault="00051C90" w:rsidP="00051C90">
      <w:pPr>
        <w:ind w:firstLine="709"/>
        <w:jc w:val="both"/>
        <w:rPr>
          <w:color w:val="0D0D0D" w:themeColor="text1" w:themeTint="F2"/>
          <w:sz w:val="24"/>
          <w:szCs w:val="24"/>
        </w:rPr>
      </w:pPr>
      <w:r w:rsidRPr="00051C90">
        <w:rPr>
          <w:rFonts w:eastAsia="SchoolBookSanPin"/>
          <w:color w:val="0D0D0D" w:themeColor="text1" w:themeTint="F2"/>
          <w:sz w:val="24"/>
          <w:szCs w:val="24"/>
        </w:rPr>
        <w:t xml:space="preserve">Изучение физики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обучающихся с нарушениями слуха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Благодаря использованию на уроках физики разнообразных видов деятельности и организационных форм работы создаются условия для воспитания у обучающихся с нарушениями слуха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обучающимися с нарушениями слуха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051C90">
        <w:rPr>
          <w:bCs/>
          <w:iCs/>
          <w:color w:val="0D0D0D" w:themeColor="text1" w:themeTint="F2"/>
          <w:sz w:val="24"/>
          <w:szCs w:val="24"/>
        </w:rPr>
        <w:lastRenderedPageBreak/>
        <w:t>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051C90">
        <w:rPr>
          <w:color w:val="0D0D0D" w:themeColor="text1" w:themeTint="F2"/>
          <w:sz w:val="24"/>
          <w:szCs w:val="24"/>
          <w:vertAlign w:val="superscript"/>
        </w:rPr>
        <w:footnoteReference w:id="95"/>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Учебный предмет «Физика» строится на основе комплекса принципов.</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В логике </w:t>
      </w:r>
      <w:r w:rsidRPr="00051C90">
        <w:rPr>
          <w:i/>
          <w:color w:val="0D0D0D" w:themeColor="text1" w:themeTint="F2"/>
          <w:sz w:val="24"/>
          <w:szCs w:val="24"/>
        </w:rPr>
        <w:t>принципа научности</w:t>
      </w:r>
      <w:r w:rsidRPr="00051C90">
        <w:rPr>
          <w:color w:val="0D0D0D" w:themeColor="text1" w:themeTint="F2"/>
          <w:sz w:val="24"/>
          <w:szCs w:val="24"/>
        </w:rPr>
        <w:t xml:space="preserve">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нарушениями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В соответствии с </w:t>
      </w:r>
      <w:r w:rsidRPr="00051C90">
        <w:rPr>
          <w:i/>
          <w:color w:val="0D0D0D" w:themeColor="text1" w:themeTint="F2"/>
          <w:sz w:val="24"/>
          <w:szCs w:val="24"/>
        </w:rPr>
        <w:t>принципом политехнизма</w:t>
      </w:r>
      <w:r w:rsidRPr="00051C90">
        <w:rPr>
          <w:color w:val="0D0D0D" w:themeColor="text1" w:themeTint="F2"/>
          <w:sz w:val="24"/>
          <w:szCs w:val="24"/>
        </w:rPr>
        <w:t xml:space="preserve">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обучающихся с нарушениями слуха завершённую систему политехнических знаний, способностей, навыков.</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В соответствии с </w:t>
      </w:r>
      <w:r w:rsidRPr="00051C90">
        <w:rPr>
          <w:i/>
          <w:color w:val="0D0D0D" w:themeColor="text1" w:themeTint="F2"/>
          <w:sz w:val="24"/>
          <w:szCs w:val="24"/>
        </w:rPr>
        <w:t>принципом наглядности</w:t>
      </w:r>
      <w:r w:rsidRPr="00051C90">
        <w:rPr>
          <w:color w:val="0D0D0D" w:themeColor="text1" w:themeTint="F2"/>
          <w:sz w:val="24"/>
          <w:szCs w:val="24"/>
        </w:rPr>
        <w:t xml:space="preserve"> предусматривается предоставление обучающимся с нарушениями слуха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С учётом </w:t>
      </w:r>
      <w:r w:rsidRPr="00051C90">
        <w:rPr>
          <w:i/>
          <w:color w:val="0D0D0D" w:themeColor="text1" w:themeTint="F2"/>
          <w:sz w:val="24"/>
          <w:szCs w:val="24"/>
        </w:rPr>
        <w:t xml:space="preserve">принципа воспитывающей направленности образовательно-коррекционного процесса </w:t>
      </w:r>
      <w:r w:rsidRPr="00051C90">
        <w:rPr>
          <w:color w:val="0D0D0D" w:themeColor="text1" w:themeTint="F2"/>
          <w:sz w:val="24"/>
          <w:szCs w:val="24"/>
        </w:rPr>
        <w:t>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rsidR="00051C90" w:rsidRPr="00051C90" w:rsidRDefault="00051C90" w:rsidP="00051C90">
      <w:pPr>
        <w:ind w:firstLine="709"/>
        <w:jc w:val="both"/>
        <w:rPr>
          <w:color w:val="0D0D0D" w:themeColor="text1" w:themeTint="F2"/>
          <w:sz w:val="24"/>
          <w:szCs w:val="24"/>
        </w:rPr>
      </w:pPr>
      <w:r w:rsidRPr="00051C90">
        <w:rPr>
          <w:i/>
          <w:color w:val="0D0D0D" w:themeColor="text1" w:themeTint="F2"/>
          <w:sz w:val="24"/>
          <w:szCs w:val="24"/>
        </w:rPr>
        <w:t>Принцип индивидуального подхода к обучающимся</w:t>
      </w:r>
      <w:r w:rsidRPr="00051C90">
        <w:rPr>
          <w:color w:val="0D0D0D" w:themeColor="text1" w:themeTint="F2"/>
          <w:sz w:val="24"/>
          <w:szCs w:val="24"/>
        </w:rPr>
        <w:t xml:space="preserve"> в условиях коллективного обучения физике предусматривает учёт того, что умственные, речевые, компенсаторные возможности обучающихся с нарушениями слуха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rsidR="00051C90" w:rsidRPr="00051C90" w:rsidRDefault="00051C90" w:rsidP="00051C90">
      <w:pPr>
        <w:ind w:firstLine="709"/>
        <w:jc w:val="both"/>
        <w:rPr>
          <w:color w:val="0D0D0D" w:themeColor="text1" w:themeTint="F2"/>
          <w:sz w:val="24"/>
          <w:szCs w:val="24"/>
        </w:rPr>
      </w:pPr>
      <w:r w:rsidRPr="00051C90">
        <w:rPr>
          <w:i/>
          <w:color w:val="0D0D0D" w:themeColor="text1" w:themeTint="F2"/>
          <w:sz w:val="24"/>
          <w:szCs w:val="24"/>
        </w:rPr>
        <w:t>Принцип опоры в обучении физике на здоровые силы обучающегося</w:t>
      </w:r>
      <w:r w:rsidRPr="00051C90">
        <w:rPr>
          <w:color w:val="0D0D0D" w:themeColor="text1" w:themeTint="F2"/>
          <w:sz w:val="24"/>
          <w:szCs w:val="24"/>
        </w:rPr>
        <w:t xml:space="preserve"> требует коррекционной направленности образовательного процесса. Обучающиеся с нарушениями слуха овладевают знаниями о физических явлениях, законах, о методах </w:t>
      </w:r>
      <w:r w:rsidRPr="00051C90">
        <w:rPr>
          <w:color w:val="0D0D0D" w:themeColor="text1" w:themeTint="F2"/>
          <w:sz w:val="24"/>
          <w:szCs w:val="24"/>
        </w:rPr>
        <w:lastRenderedPageBreak/>
        <w:t>научного познания природы и др., а также представлениями о физической картине мира 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обучающихся с нарушениями слуха создаются более ясные и прочные образы осваиваемых понятий.</w:t>
      </w:r>
    </w:p>
    <w:p w:rsidR="00051C90" w:rsidRPr="00051C90" w:rsidRDefault="00051C90" w:rsidP="00051C90">
      <w:pPr>
        <w:ind w:firstLine="709"/>
        <w:jc w:val="both"/>
        <w:rPr>
          <w:color w:val="0D0D0D" w:themeColor="text1" w:themeTint="F2"/>
          <w:sz w:val="24"/>
          <w:szCs w:val="24"/>
        </w:rPr>
      </w:pPr>
      <w:r w:rsidRPr="00051C90">
        <w:rPr>
          <w:bCs/>
          <w:i/>
          <w:iCs/>
          <w:color w:val="0D0D0D" w:themeColor="text1" w:themeTint="F2"/>
          <w:sz w:val="24"/>
          <w:szCs w:val="24"/>
        </w:rPr>
        <w:t>Принцип деятельностного подхода</w:t>
      </w:r>
      <w:r w:rsidRPr="00051C90">
        <w:rPr>
          <w:i/>
          <w:iCs/>
          <w:color w:val="0D0D0D" w:themeColor="text1" w:themeTint="F2"/>
          <w:sz w:val="24"/>
          <w:szCs w:val="24"/>
        </w:rPr>
        <w:t xml:space="preserve"> </w:t>
      </w:r>
      <w:r w:rsidRPr="00051C90">
        <w:rPr>
          <w:color w:val="0D0D0D" w:themeColor="text1" w:themeTint="F2"/>
          <w:sz w:val="24"/>
          <w:szCs w:val="24"/>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нарушениями слуха – в соответствии с психологической теорией о деятельностной детерминации психики.</w:t>
      </w:r>
    </w:p>
    <w:p w:rsidR="00051C90" w:rsidRPr="00051C90" w:rsidRDefault="00051C90" w:rsidP="00051C90">
      <w:pPr>
        <w:ind w:firstLine="709"/>
        <w:jc w:val="both"/>
        <w:rPr>
          <w:color w:val="0D0D0D" w:themeColor="text1" w:themeTint="F2"/>
          <w:sz w:val="24"/>
          <w:szCs w:val="24"/>
        </w:rPr>
      </w:pPr>
      <w:r w:rsidRPr="00051C90">
        <w:rPr>
          <w:i/>
          <w:color w:val="0D0D0D" w:themeColor="text1" w:themeTint="F2"/>
          <w:sz w:val="24"/>
          <w:szCs w:val="24"/>
        </w:rPr>
        <w:t>Принцип единства обучения физике с развитием словесной речи</w:t>
      </w:r>
      <w:r w:rsidRPr="00051C90">
        <w:rPr>
          <w:color w:val="0D0D0D" w:themeColor="text1" w:themeTint="F2"/>
          <w:sz w:val="24"/>
          <w:szCs w:val="24"/>
        </w:rPr>
        <w:t xml:space="preserve"> </w:t>
      </w:r>
      <w:r w:rsidRPr="00051C90">
        <w:rPr>
          <w:i/>
          <w:color w:val="0D0D0D" w:themeColor="text1" w:themeTint="F2"/>
          <w:sz w:val="24"/>
          <w:szCs w:val="24"/>
        </w:rPr>
        <w:t xml:space="preserve">и неречевых психических процессов </w:t>
      </w:r>
      <w:r w:rsidRPr="00051C90">
        <w:rPr>
          <w:color w:val="0D0D0D" w:themeColor="text1" w:themeTint="F2"/>
          <w:sz w:val="24"/>
          <w:szCs w:val="24"/>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051C90">
        <w:rPr>
          <w:color w:val="0D0D0D" w:themeColor="text1" w:themeTint="F2"/>
          <w:sz w:val="24"/>
          <w:szCs w:val="24"/>
          <w:vertAlign w:val="superscript"/>
        </w:rPr>
        <w:footnoteReference w:id="96"/>
      </w:r>
      <w:r w:rsidRPr="00051C90">
        <w:rPr>
          <w:color w:val="0D0D0D" w:themeColor="text1" w:themeTint="F2"/>
          <w:sz w:val="24"/>
          <w:szCs w:val="24"/>
        </w:rPr>
        <w:t xml:space="preserve">.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В процессе уроков физики требуется обеспечивать развитие у обучающихся с нарушениями слуха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обучающихся с нарушениями слуха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«Физика»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lastRenderedPageBreak/>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051C90">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051C90">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051C90" w:rsidRPr="00051C90" w:rsidRDefault="00051C90" w:rsidP="00051C90">
      <w:pPr>
        <w:ind w:firstLine="709"/>
        <w:jc w:val="both"/>
        <w:rPr>
          <w:color w:val="0D0D0D" w:themeColor="text1" w:themeTint="F2"/>
          <w:sz w:val="24"/>
          <w:szCs w:val="24"/>
        </w:rPr>
      </w:pPr>
      <w:r w:rsidRPr="00051C90">
        <w:rPr>
          <w:bCs/>
          <w:color w:val="0D0D0D" w:themeColor="text1" w:themeTint="F2"/>
          <w:sz w:val="24"/>
          <w:szCs w:val="24"/>
        </w:rPr>
        <w:t>Цифровые технологии</w:t>
      </w:r>
      <w:r w:rsidRPr="00051C90">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•информационная и медиакомпетентность (способность работать с разными цифровыми ресурсами),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•коммуникативная (способность взаимодействовать посредством блогов, форумов, чатов и др.),</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•техническая (способность использовать технические и программные средства),</w:t>
      </w:r>
    </w:p>
    <w:p w:rsidR="00051C90" w:rsidRPr="00051C90" w:rsidRDefault="00051C90" w:rsidP="00051C90">
      <w:pPr>
        <w:ind w:firstLine="709"/>
        <w:jc w:val="both"/>
        <w:rPr>
          <w:sz w:val="24"/>
          <w:szCs w:val="24"/>
        </w:rPr>
      </w:pPr>
      <w:r w:rsidRPr="00051C90">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051C90" w:rsidRPr="00051C90" w:rsidRDefault="00051C90" w:rsidP="00051C90">
      <w:pPr>
        <w:ind w:firstLine="709"/>
        <w:jc w:val="center"/>
        <w:rPr>
          <w:rStyle w:val="af0"/>
          <w:bCs/>
          <w:iCs/>
          <w:sz w:val="24"/>
          <w:szCs w:val="24"/>
        </w:rPr>
      </w:pPr>
      <w:r w:rsidRPr="00051C90">
        <w:rPr>
          <w:b/>
          <w:bCs/>
          <w:sz w:val="24"/>
          <w:szCs w:val="24"/>
        </w:rPr>
        <w:t xml:space="preserve">Цели изучения учебного предмета </w:t>
      </w:r>
      <w:r w:rsidRPr="00051C90">
        <w:rPr>
          <w:rStyle w:val="af0"/>
          <w:bCs/>
          <w:iCs/>
          <w:sz w:val="24"/>
          <w:szCs w:val="24"/>
        </w:rPr>
        <w:t>«</w:t>
      </w:r>
      <w:r w:rsidRPr="00051C90">
        <w:rPr>
          <w:b/>
          <w:bCs/>
          <w:sz w:val="24"/>
          <w:szCs w:val="24"/>
        </w:rPr>
        <w:t>Физика</w:t>
      </w:r>
      <w:r w:rsidRPr="00051C90">
        <w:rPr>
          <w:rStyle w:val="af0"/>
          <w:bCs/>
          <w:iCs/>
          <w:sz w:val="24"/>
          <w:szCs w:val="24"/>
        </w:rPr>
        <w:t>»</w:t>
      </w:r>
    </w:p>
    <w:p w:rsidR="00051C90" w:rsidRPr="00051C90" w:rsidRDefault="00051C90" w:rsidP="00051C90">
      <w:pPr>
        <w:ind w:firstLine="709"/>
        <w:jc w:val="both"/>
        <w:rPr>
          <w:color w:val="0D0D0D" w:themeColor="text1" w:themeTint="F2"/>
          <w:sz w:val="24"/>
          <w:szCs w:val="24"/>
        </w:rPr>
      </w:pPr>
      <w:r w:rsidRPr="00051C90">
        <w:rPr>
          <w:rFonts w:eastAsia="Calibri"/>
          <w:i/>
          <w:color w:val="0D0D0D" w:themeColor="text1" w:themeTint="F2"/>
          <w:sz w:val="24"/>
          <w:szCs w:val="24"/>
        </w:rPr>
        <w:t>Цель учебной дисциплины</w:t>
      </w:r>
      <w:r w:rsidRPr="00051C90">
        <w:rPr>
          <w:rFonts w:eastAsia="Calibri"/>
          <w:color w:val="0D0D0D" w:themeColor="text1" w:themeTint="F2"/>
          <w:sz w:val="24"/>
          <w:szCs w:val="24"/>
        </w:rPr>
        <w:t xml:space="preserve"> заключается в обеспечении овладения обучающимися </w:t>
      </w:r>
      <w:r w:rsidRPr="00051C90">
        <w:rPr>
          <w:color w:val="0D0D0D" w:themeColor="text1" w:themeTint="F2"/>
          <w:sz w:val="24"/>
          <w:szCs w:val="24"/>
        </w:rPr>
        <w:t xml:space="preserve">с нарушениями слуха </w:t>
      </w:r>
      <w:r w:rsidRPr="00051C90">
        <w:rPr>
          <w:rFonts w:eastAsia="Calibri"/>
          <w:color w:val="0D0D0D" w:themeColor="text1" w:themeTint="F2"/>
          <w:sz w:val="24"/>
          <w:szCs w:val="24"/>
        </w:rPr>
        <w:t>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 включая:</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развитие </w:t>
      </w:r>
      <w:r w:rsidRPr="00051C90">
        <w:rPr>
          <w:rFonts w:eastAsia="SchoolBookSanPin"/>
          <w:color w:val="0D0D0D" w:themeColor="text1" w:themeTint="F2"/>
          <w:sz w:val="24"/>
          <w:szCs w:val="24"/>
        </w:rPr>
        <w:t>интереса и стремления к научному изучению природы, интеллектуальных и творческих способностей;</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w:t>
      </w:r>
      <w:r w:rsidRPr="00051C90">
        <w:rPr>
          <w:rFonts w:eastAsia="SchoolBookSanPin"/>
          <w:color w:val="0D0D0D" w:themeColor="text1" w:themeTint="F2"/>
          <w:sz w:val="24"/>
          <w:szCs w:val="24"/>
        </w:rPr>
        <w:t xml:space="preserve"> развитие представлений о научном методе познания и формирование исследовательского отношения к окружающим явлениям;</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lastRenderedPageBreak/>
        <w:t>–</w:t>
      </w:r>
      <w:r w:rsidRPr="00051C90">
        <w:rPr>
          <w:rFonts w:eastAsia="SchoolBookSanPin"/>
          <w:color w:val="0D0D0D" w:themeColor="text1" w:themeTint="F2"/>
          <w:sz w:val="24"/>
          <w:szCs w:val="24"/>
        </w:rPr>
        <w:t xml:space="preserve"> формирование научного мировоззрения как результата изучения основ строения материи и фундаментальных законов физики;</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w:t>
      </w:r>
      <w:r w:rsidRPr="00051C90">
        <w:rPr>
          <w:rFonts w:eastAsia="SchoolBookSanPin"/>
          <w:color w:val="0D0D0D" w:themeColor="text1" w:themeTint="F2"/>
          <w:sz w:val="24"/>
          <w:szCs w:val="24"/>
        </w:rPr>
        <w:t xml:space="preserve"> формирование представлений о роли физики для развития других естественных наук, техники и технологий;</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w:t>
      </w:r>
      <w:r w:rsidRPr="00051C90">
        <w:rPr>
          <w:rFonts w:eastAsia="SchoolBookSanPin"/>
          <w:color w:val="0D0D0D" w:themeColor="text1" w:themeTint="F2"/>
          <w:sz w:val="24"/>
          <w:szCs w:val="24"/>
        </w:rPr>
        <w:t xml:space="preserve">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051C90" w:rsidRPr="00051C90" w:rsidRDefault="00051C90" w:rsidP="00051C90">
      <w:pPr>
        <w:ind w:firstLine="709"/>
        <w:jc w:val="both"/>
        <w:rPr>
          <w:rFonts w:eastAsia="SchoolBookSanPin"/>
          <w:color w:val="0D0D0D" w:themeColor="text1" w:themeTint="F2"/>
          <w:sz w:val="24"/>
          <w:szCs w:val="24"/>
        </w:rPr>
      </w:pPr>
      <w:r w:rsidRPr="00051C90">
        <w:rPr>
          <w:rFonts w:eastAsia="SchoolBookSanPin"/>
          <w:i/>
          <w:color w:val="0D0D0D" w:themeColor="text1" w:themeTint="F2"/>
          <w:sz w:val="24"/>
          <w:szCs w:val="24"/>
        </w:rPr>
        <w:t xml:space="preserve">Задачами </w:t>
      </w:r>
      <w:r w:rsidRPr="00051C90">
        <w:rPr>
          <w:rFonts w:eastAsia="SchoolBookSanPin"/>
          <w:color w:val="0D0D0D" w:themeColor="text1" w:themeTint="F2"/>
          <w:sz w:val="24"/>
          <w:szCs w:val="24"/>
        </w:rPr>
        <w:t xml:space="preserve">учебной дисциплины являются следующие: </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содействие овладению знаниями </w:t>
      </w:r>
      <w:r w:rsidRPr="00051C90">
        <w:rPr>
          <w:rFonts w:eastAsia="SchoolBookSanPin"/>
          <w:color w:val="0D0D0D" w:themeColor="text1" w:themeTint="F2"/>
          <w:sz w:val="24"/>
          <w:szCs w:val="24"/>
        </w:rPr>
        <w:t>о дискретном строении вещества, о механических, тепловых, электрических, магнитных и квантовых явлениях;</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w:t>
      </w:r>
      <w:r w:rsidRPr="00051C90">
        <w:rPr>
          <w:rFonts w:eastAsia="SchoolBookSanPin"/>
          <w:color w:val="0D0D0D" w:themeColor="text1" w:themeTint="F2"/>
          <w:sz w:val="24"/>
          <w:szCs w:val="24"/>
        </w:rPr>
        <w:t>развитие умений описывать и объяснять физические явления с использованием полученных знаний;</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содействие </w:t>
      </w:r>
      <w:r w:rsidRPr="00051C90">
        <w:rPr>
          <w:rFonts w:eastAsia="SchoolBookSanPin"/>
          <w:color w:val="0D0D0D" w:themeColor="text1" w:themeTint="F2"/>
          <w:sz w:val="24"/>
          <w:szCs w:val="24"/>
        </w:rPr>
        <w:t>освоению методов решения простейших расчётных задач с использованием физических моделей, творческих и практико-ориентированных задач;</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w:t>
      </w:r>
      <w:r w:rsidRPr="00051C90">
        <w:rPr>
          <w:rFonts w:eastAsia="SchoolBookSanPin"/>
          <w:color w:val="0D0D0D" w:themeColor="text1" w:themeTint="F2"/>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содействие </w:t>
      </w:r>
      <w:r w:rsidRPr="00051C90">
        <w:rPr>
          <w:rFonts w:eastAsia="SchoolBookSanPin"/>
          <w:color w:val="0D0D0D" w:themeColor="text1" w:themeTint="F2"/>
          <w:sz w:val="24"/>
          <w:szCs w:val="24"/>
        </w:rPr>
        <w:t>освоению приёмов работы с информацией физического содержания, включая информацию о современных достижениях физики;</w:t>
      </w:r>
    </w:p>
    <w:p w:rsidR="00051C90" w:rsidRPr="00051C90" w:rsidRDefault="00051C90" w:rsidP="00051C90">
      <w:pPr>
        <w:ind w:firstLine="709"/>
        <w:jc w:val="both"/>
        <w:rPr>
          <w:rFonts w:eastAsia="SchoolBookSanPin"/>
          <w:color w:val="0D0D0D" w:themeColor="text1" w:themeTint="F2"/>
          <w:sz w:val="24"/>
          <w:szCs w:val="24"/>
        </w:rPr>
      </w:pPr>
      <w:r w:rsidRPr="00051C90">
        <w:rPr>
          <w:color w:val="0D0D0D" w:themeColor="text1" w:themeTint="F2"/>
          <w:sz w:val="24"/>
          <w:szCs w:val="24"/>
        </w:rPr>
        <w:t xml:space="preserve">– </w:t>
      </w:r>
      <w:r w:rsidRPr="00051C90">
        <w:rPr>
          <w:rFonts w:eastAsia="SchoolBookSanPin"/>
          <w:color w:val="0D0D0D" w:themeColor="text1" w:themeTint="F2"/>
          <w:sz w:val="24"/>
          <w:szCs w:val="24"/>
        </w:rPr>
        <w:t>развитие способности к анализу и критическому оцениванию информации;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 </w:t>
      </w:r>
      <w:r w:rsidRPr="00051C90">
        <w:rPr>
          <w:rFonts w:eastAsia="SchoolBookSanPin"/>
          <w:color w:val="0D0D0D" w:themeColor="text1" w:themeTint="F2"/>
          <w:sz w:val="24"/>
          <w:szCs w:val="24"/>
        </w:rPr>
        <w:t>ознакомление со сферами профессиональной деятельности, связанными с физикой, и современными технологиями, основанными на достижениях физической науки;</w:t>
      </w:r>
    </w:p>
    <w:p w:rsidR="00051C90" w:rsidRPr="00051C90" w:rsidRDefault="00051C90" w:rsidP="00051C90">
      <w:pPr>
        <w:ind w:firstLine="709"/>
        <w:jc w:val="both"/>
        <w:rPr>
          <w:color w:val="0D0D0D" w:themeColor="text1" w:themeTint="F2"/>
          <w:sz w:val="24"/>
          <w:szCs w:val="24"/>
        </w:rPr>
      </w:pPr>
      <w:r w:rsidRPr="00051C90">
        <w:rPr>
          <w:rFonts w:eastAsia="Calibri"/>
          <w:color w:val="0D0D0D" w:themeColor="text1" w:themeTint="F2"/>
          <w:sz w:val="24"/>
          <w:szCs w:val="24"/>
        </w:rPr>
        <w:t xml:space="preserve">– </w:t>
      </w:r>
      <w:r w:rsidRPr="00051C90">
        <w:rPr>
          <w:color w:val="0D0D0D" w:themeColor="text1" w:themeTint="F2"/>
          <w:sz w:val="24"/>
          <w:szCs w:val="24"/>
        </w:rPr>
        <w:t>воспитание уважения к деятельности творцов науки и техники, а также отношения к физике как к элементу общечеловеческой культуры.</w:t>
      </w:r>
    </w:p>
    <w:p w:rsidR="00051C90" w:rsidRPr="00051C90" w:rsidRDefault="00051C90" w:rsidP="00051C90">
      <w:pPr>
        <w:ind w:firstLine="709"/>
        <w:jc w:val="center"/>
        <w:rPr>
          <w:rStyle w:val="af0"/>
          <w:bCs/>
          <w:iCs/>
          <w:sz w:val="24"/>
          <w:szCs w:val="24"/>
        </w:rPr>
      </w:pPr>
      <w:r w:rsidRPr="00051C90">
        <w:rPr>
          <w:b/>
          <w:bCs/>
          <w:iCs/>
          <w:sz w:val="24"/>
          <w:szCs w:val="24"/>
        </w:rPr>
        <w:t>Место предмета в учебном плане</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Учебный предмет </w:t>
      </w:r>
      <w:r w:rsidRPr="00051C90">
        <w:rPr>
          <w:bCs/>
          <w:iCs/>
          <w:color w:val="0D0D0D" w:themeColor="text1" w:themeTint="F2"/>
          <w:sz w:val="24"/>
          <w:szCs w:val="24"/>
        </w:rPr>
        <w:t>«</w:t>
      </w:r>
      <w:r w:rsidRPr="00051C90">
        <w:rPr>
          <w:color w:val="0D0D0D" w:themeColor="text1" w:themeTint="F2"/>
          <w:sz w:val="24"/>
          <w:szCs w:val="24"/>
        </w:rPr>
        <w:t>Физика</w:t>
      </w:r>
      <w:r w:rsidRPr="00051C90">
        <w:rPr>
          <w:bCs/>
          <w:iCs/>
          <w:color w:val="0D0D0D" w:themeColor="text1" w:themeTint="F2"/>
          <w:sz w:val="24"/>
          <w:szCs w:val="24"/>
        </w:rPr>
        <w:t>»</w:t>
      </w:r>
      <w:r w:rsidRPr="00051C90">
        <w:rPr>
          <w:color w:val="0D0D0D" w:themeColor="text1" w:themeTint="F2"/>
          <w:sz w:val="24"/>
          <w:szCs w:val="24"/>
        </w:rPr>
        <w:t xml:space="preserve"> входит в предметную область </w:t>
      </w:r>
      <w:r w:rsidRPr="00051C90">
        <w:rPr>
          <w:rFonts w:eastAsia="Calibri"/>
          <w:color w:val="0D0D0D" w:themeColor="text1" w:themeTint="F2"/>
          <w:sz w:val="24"/>
          <w:szCs w:val="24"/>
        </w:rPr>
        <w:t>«</w:t>
      </w:r>
      <w:r w:rsidRPr="00051C90">
        <w:rPr>
          <w:bCs/>
          <w:color w:val="0D0D0D" w:themeColor="text1" w:themeTint="F2"/>
          <w:sz w:val="24"/>
          <w:szCs w:val="24"/>
        </w:rPr>
        <w:t>Естественно-научные предметы</w:t>
      </w:r>
      <w:r w:rsidRPr="00051C90">
        <w:rPr>
          <w:rFonts w:eastAsia="Calibri"/>
          <w:color w:val="0D0D0D" w:themeColor="text1" w:themeTint="F2"/>
          <w:sz w:val="24"/>
          <w:szCs w:val="24"/>
        </w:rPr>
        <w:t xml:space="preserve">» </w:t>
      </w:r>
      <w:r w:rsidRPr="00051C90">
        <w:rPr>
          <w:color w:val="0D0D0D" w:themeColor="text1" w:themeTint="F2"/>
          <w:sz w:val="24"/>
          <w:szCs w:val="24"/>
        </w:rPr>
        <w:t>–</w:t>
      </w:r>
      <w:r w:rsidRPr="00051C90">
        <w:rPr>
          <w:rFonts w:eastAsia="Calibri"/>
          <w:color w:val="0D0D0D" w:themeColor="text1" w:themeTint="F2"/>
          <w:sz w:val="24"/>
          <w:szCs w:val="24"/>
        </w:rPr>
        <w:t xml:space="preserve"> наряду с химией и биологией, </w:t>
      </w:r>
      <w:r w:rsidRPr="00051C90">
        <w:rPr>
          <w:color w:val="0D0D0D" w:themeColor="text1" w:themeTint="F2"/>
          <w:sz w:val="24"/>
          <w:szCs w:val="24"/>
        </w:rPr>
        <w:t>являясь обязательным.</w:t>
      </w:r>
    </w:p>
    <w:p w:rsidR="00051C90" w:rsidRPr="00051C90" w:rsidRDefault="00051C90" w:rsidP="00051C90">
      <w:pPr>
        <w:ind w:firstLine="709"/>
        <w:jc w:val="both"/>
        <w:rPr>
          <w:sz w:val="24"/>
          <w:szCs w:val="24"/>
        </w:rPr>
      </w:pPr>
      <w:r w:rsidRPr="00051C90">
        <w:rPr>
          <w:color w:val="0D0D0D" w:themeColor="text1" w:themeTint="F2"/>
          <w:sz w:val="24"/>
          <w:szCs w:val="24"/>
        </w:rPr>
        <w:t xml:space="preserve">Учебный предмет «Физика» является </w:t>
      </w:r>
      <w:r w:rsidRPr="00051C90">
        <w:rPr>
          <w:iCs/>
          <w:color w:val="0D0D0D" w:themeColor="text1" w:themeTint="F2"/>
          <w:sz w:val="24"/>
          <w:szCs w:val="24"/>
        </w:rPr>
        <w:t>общим для обучающихся с нормативным развитием и с нарушениями слуха.</w:t>
      </w:r>
    </w:p>
    <w:p w:rsidR="00051C90" w:rsidRPr="00051C90" w:rsidRDefault="00051C90" w:rsidP="00051C90">
      <w:pPr>
        <w:ind w:firstLine="709"/>
        <w:jc w:val="center"/>
        <w:rPr>
          <w:rStyle w:val="af0"/>
          <w:b/>
          <w:bCs/>
          <w:iCs/>
          <w:sz w:val="24"/>
          <w:szCs w:val="24"/>
        </w:rPr>
      </w:pPr>
      <w:r w:rsidRPr="00051C90">
        <w:rPr>
          <w:rStyle w:val="af0"/>
          <w:iCs/>
          <w:sz w:val="24"/>
          <w:szCs w:val="24"/>
        </w:rPr>
        <w:t>Содержание учебного предмета «</w:t>
      </w:r>
      <w:r w:rsidRPr="00051C90">
        <w:rPr>
          <w:b/>
          <w:bCs/>
          <w:sz w:val="24"/>
          <w:szCs w:val="24"/>
        </w:rPr>
        <w:t>Физика</w:t>
      </w:r>
      <w:r w:rsidRPr="00051C90">
        <w:rPr>
          <w:rStyle w:val="af0"/>
          <w:iCs/>
          <w:sz w:val="24"/>
          <w:szCs w:val="24"/>
        </w:rPr>
        <w:t>»</w:t>
      </w:r>
    </w:p>
    <w:p w:rsidR="00051C90" w:rsidRPr="00051C90" w:rsidRDefault="00051C90" w:rsidP="00051C90">
      <w:pPr>
        <w:ind w:firstLine="709"/>
        <w:jc w:val="both"/>
        <w:rPr>
          <w:sz w:val="24"/>
          <w:szCs w:val="24"/>
        </w:rPr>
      </w:pPr>
      <w:r w:rsidRPr="00051C90">
        <w:rPr>
          <w:color w:val="0D0D0D" w:themeColor="text1" w:themeTint="F2"/>
          <w:sz w:val="24"/>
          <w:szCs w:val="24"/>
        </w:rPr>
        <w:t>Содержание учебного предмета «Физика», представленное в Примерной рабочей программе, соответствует ФГОС ООО.</w:t>
      </w:r>
      <w:r w:rsidRPr="00051C90">
        <w:rPr>
          <w:iCs/>
          <w:color w:val="0D0D0D" w:themeColor="text1" w:themeTint="F2"/>
          <w:sz w:val="24"/>
          <w:szCs w:val="24"/>
        </w:rPr>
        <w:t xml:space="preserve"> При этом изучение физики по варианту 2.2.2 АООП ООО осуществляется в пролонгированные сроки: с 7 по 10 классы включительно.</w:t>
      </w:r>
      <w:r w:rsidRPr="00051C90">
        <w:rPr>
          <w:color w:val="0D0D0D" w:themeColor="text1" w:themeTint="F2"/>
          <w:sz w:val="24"/>
          <w:szCs w:val="24"/>
          <w:vertAlign w:val="superscript"/>
        </w:rPr>
        <w:t xml:space="preserve"> </w:t>
      </w:r>
      <w:r w:rsidRPr="00051C90">
        <w:rPr>
          <w:color w:val="0D0D0D" w:themeColor="text1" w:themeTint="F2"/>
          <w:sz w:val="24"/>
          <w:szCs w:val="24"/>
          <w:vertAlign w:val="superscript"/>
        </w:rPr>
        <w:footnoteReference w:id="97"/>
      </w:r>
    </w:p>
    <w:p w:rsidR="00051C90" w:rsidRPr="00051C90" w:rsidRDefault="00051C90" w:rsidP="00051C90">
      <w:pPr>
        <w:ind w:firstLine="709"/>
        <w:jc w:val="center"/>
        <w:rPr>
          <w:b/>
          <w:bCs/>
          <w:sz w:val="24"/>
          <w:szCs w:val="24"/>
        </w:rPr>
      </w:pPr>
      <w:r w:rsidRPr="00051C90">
        <w:rPr>
          <w:rFonts w:eastAsia="Calibri"/>
          <w:b/>
          <w:sz w:val="24"/>
          <w:szCs w:val="24"/>
        </w:rPr>
        <w:t>7 КЛАСС</w:t>
      </w:r>
    </w:p>
    <w:p w:rsidR="00051C90" w:rsidRPr="00051C90" w:rsidRDefault="00051C90" w:rsidP="00051C90">
      <w:pPr>
        <w:shd w:val="clear" w:color="auto" w:fill="FFFFFF"/>
        <w:ind w:firstLine="709"/>
        <w:jc w:val="center"/>
        <w:rPr>
          <w:sz w:val="24"/>
          <w:szCs w:val="24"/>
        </w:rPr>
      </w:pPr>
      <w:r w:rsidRPr="00051C90">
        <w:rPr>
          <w:b/>
          <w:bCs/>
          <w:sz w:val="24"/>
          <w:szCs w:val="24"/>
        </w:rPr>
        <w:t>(3-й год обучения на уровне ООО)</w:t>
      </w:r>
      <w:r w:rsidRPr="00051C90">
        <w:rPr>
          <w:rFonts w:eastAsia="Calibri"/>
          <w:sz w:val="24"/>
          <w:szCs w:val="24"/>
          <w:vertAlign w:val="superscript"/>
        </w:rPr>
        <w:t xml:space="preserve"> </w:t>
      </w:r>
      <w:r w:rsidRPr="00051C90">
        <w:rPr>
          <w:rFonts w:eastAsia="Calibri"/>
          <w:sz w:val="24"/>
          <w:szCs w:val="24"/>
          <w:vertAlign w:val="superscript"/>
        </w:rPr>
        <w:footnoteReference w:id="98"/>
      </w:r>
    </w:p>
    <w:p w:rsidR="00051C90" w:rsidRPr="00051C90" w:rsidRDefault="00051C90" w:rsidP="00051C90">
      <w:pPr>
        <w:ind w:firstLine="709"/>
        <w:jc w:val="both"/>
        <w:rPr>
          <w:b/>
          <w:bCs/>
          <w:sz w:val="24"/>
          <w:szCs w:val="24"/>
        </w:rPr>
      </w:pPr>
      <w:r w:rsidRPr="00051C90">
        <w:rPr>
          <w:b/>
          <w:bCs/>
          <w:sz w:val="24"/>
          <w:szCs w:val="24"/>
        </w:rPr>
        <w:t>Раздел «Физика и её роль в познании окружающего мира»</w:t>
      </w:r>
    </w:p>
    <w:p w:rsidR="00051C90" w:rsidRPr="00051C90" w:rsidRDefault="00051C90" w:rsidP="00051C90">
      <w:pPr>
        <w:ind w:firstLine="709"/>
        <w:jc w:val="both"/>
        <w:rPr>
          <w:bCs/>
          <w:sz w:val="24"/>
          <w:szCs w:val="24"/>
        </w:rPr>
      </w:pPr>
      <w:r w:rsidRPr="00051C90">
        <w:rPr>
          <w:bCs/>
          <w:sz w:val="24"/>
          <w:szCs w:val="24"/>
        </w:rPr>
        <w:t xml:space="preserve">Физика </w:t>
      </w:r>
      <w:r w:rsidRPr="00051C90">
        <w:rPr>
          <w:sz w:val="24"/>
          <w:szCs w:val="24"/>
        </w:rPr>
        <w:t xml:space="preserve">– </w:t>
      </w:r>
      <w:r w:rsidRPr="00051C90">
        <w:rPr>
          <w:bCs/>
          <w:sz w:val="24"/>
          <w:szCs w:val="24"/>
        </w:rPr>
        <w:t>наука о природе</w:t>
      </w:r>
    </w:p>
    <w:p w:rsidR="00051C90" w:rsidRPr="00051C90" w:rsidRDefault="00051C90" w:rsidP="00051C90">
      <w:pPr>
        <w:ind w:firstLine="709"/>
        <w:jc w:val="both"/>
        <w:rPr>
          <w:bCs/>
          <w:sz w:val="24"/>
          <w:szCs w:val="24"/>
        </w:rPr>
      </w:pPr>
      <w:r w:rsidRPr="00051C90">
        <w:rPr>
          <w:bCs/>
          <w:sz w:val="24"/>
          <w:szCs w:val="24"/>
        </w:rPr>
        <w:t>Физические величины</w:t>
      </w:r>
    </w:p>
    <w:p w:rsidR="00051C90" w:rsidRPr="00051C90" w:rsidRDefault="00051C90" w:rsidP="00051C90">
      <w:pPr>
        <w:ind w:firstLine="709"/>
        <w:jc w:val="both"/>
        <w:rPr>
          <w:bCs/>
          <w:sz w:val="24"/>
          <w:szCs w:val="24"/>
        </w:rPr>
      </w:pPr>
      <w:r w:rsidRPr="00051C90">
        <w:rPr>
          <w:bCs/>
          <w:sz w:val="24"/>
          <w:szCs w:val="24"/>
        </w:rPr>
        <w:t>Естественно-научный метод познания</w:t>
      </w:r>
    </w:p>
    <w:p w:rsidR="00051C90" w:rsidRPr="00051C90" w:rsidRDefault="00051C90" w:rsidP="00051C90">
      <w:pPr>
        <w:ind w:firstLine="709"/>
        <w:jc w:val="both"/>
        <w:rPr>
          <w:b/>
          <w:bCs/>
          <w:sz w:val="24"/>
          <w:szCs w:val="24"/>
        </w:rPr>
      </w:pPr>
      <w:r w:rsidRPr="00051C90">
        <w:rPr>
          <w:b/>
          <w:bCs/>
          <w:sz w:val="24"/>
          <w:szCs w:val="24"/>
        </w:rPr>
        <w:t>Раздел «Первоначальные сведения о строении вещества»</w:t>
      </w:r>
    </w:p>
    <w:p w:rsidR="00051C90" w:rsidRPr="00051C90" w:rsidRDefault="00051C90" w:rsidP="00051C90">
      <w:pPr>
        <w:ind w:firstLine="709"/>
        <w:jc w:val="both"/>
        <w:rPr>
          <w:bCs/>
          <w:sz w:val="24"/>
          <w:szCs w:val="24"/>
        </w:rPr>
      </w:pPr>
      <w:r w:rsidRPr="00051C90">
        <w:rPr>
          <w:bCs/>
          <w:sz w:val="24"/>
          <w:szCs w:val="24"/>
        </w:rPr>
        <w:t>Строение вещества</w:t>
      </w:r>
    </w:p>
    <w:p w:rsidR="00051C90" w:rsidRPr="00051C90" w:rsidRDefault="00051C90" w:rsidP="00051C90">
      <w:pPr>
        <w:ind w:firstLine="709"/>
        <w:jc w:val="both"/>
        <w:rPr>
          <w:bCs/>
          <w:sz w:val="24"/>
          <w:szCs w:val="24"/>
        </w:rPr>
      </w:pPr>
      <w:r w:rsidRPr="00051C90">
        <w:rPr>
          <w:bCs/>
          <w:sz w:val="24"/>
          <w:szCs w:val="24"/>
        </w:rPr>
        <w:t>Движение и взаимодействие частиц вещества</w:t>
      </w:r>
    </w:p>
    <w:p w:rsidR="00051C90" w:rsidRPr="00051C90" w:rsidRDefault="00051C90" w:rsidP="00051C90">
      <w:pPr>
        <w:ind w:firstLine="709"/>
        <w:jc w:val="both"/>
        <w:rPr>
          <w:bCs/>
          <w:sz w:val="24"/>
          <w:szCs w:val="24"/>
        </w:rPr>
      </w:pPr>
      <w:r w:rsidRPr="00051C90">
        <w:rPr>
          <w:bCs/>
          <w:sz w:val="24"/>
          <w:szCs w:val="24"/>
        </w:rPr>
        <w:t>Агрегатные состояния вещества</w:t>
      </w:r>
    </w:p>
    <w:p w:rsidR="00051C90" w:rsidRPr="00051C90" w:rsidRDefault="00051C90" w:rsidP="00051C90">
      <w:pPr>
        <w:ind w:firstLine="709"/>
        <w:jc w:val="both"/>
        <w:rPr>
          <w:b/>
          <w:sz w:val="24"/>
          <w:szCs w:val="24"/>
        </w:rPr>
      </w:pPr>
      <w:r w:rsidRPr="00051C90">
        <w:rPr>
          <w:b/>
          <w:bCs/>
          <w:sz w:val="24"/>
          <w:szCs w:val="24"/>
        </w:rPr>
        <w:t>Раздел «Движение и взаимодействие тел»</w:t>
      </w:r>
    </w:p>
    <w:p w:rsidR="00051C90" w:rsidRPr="00051C90" w:rsidRDefault="00051C90" w:rsidP="00051C90">
      <w:pPr>
        <w:ind w:firstLine="709"/>
        <w:jc w:val="both"/>
        <w:rPr>
          <w:bCs/>
          <w:sz w:val="24"/>
          <w:szCs w:val="24"/>
        </w:rPr>
      </w:pPr>
      <w:r w:rsidRPr="00051C90">
        <w:rPr>
          <w:bCs/>
          <w:sz w:val="24"/>
          <w:szCs w:val="24"/>
        </w:rPr>
        <w:t>Механическое движение</w:t>
      </w:r>
    </w:p>
    <w:p w:rsidR="00051C90" w:rsidRPr="00051C90" w:rsidRDefault="00051C90" w:rsidP="00051C90">
      <w:pPr>
        <w:ind w:firstLine="709"/>
        <w:jc w:val="both"/>
        <w:rPr>
          <w:bCs/>
          <w:sz w:val="24"/>
          <w:szCs w:val="24"/>
        </w:rPr>
      </w:pPr>
      <w:r w:rsidRPr="00051C90">
        <w:rPr>
          <w:bCs/>
          <w:sz w:val="24"/>
          <w:szCs w:val="24"/>
        </w:rPr>
        <w:lastRenderedPageBreak/>
        <w:t>Инерция, масса, плотность</w:t>
      </w:r>
    </w:p>
    <w:p w:rsidR="00051C90" w:rsidRPr="00051C90" w:rsidRDefault="00051C90" w:rsidP="00051C90">
      <w:pPr>
        <w:ind w:firstLine="709"/>
        <w:jc w:val="both"/>
        <w:rPr>
          <w:bCs/>
          <w:sz w:val="24"/>
          <w:szCs w:val="24"/>
        </w:rPr>
      </w:pPr>
      <w:r w:rsidRPr="00051C90">
        <w:rPr>
          <w:bCs/>
          <w:sz w:val="24"/>
          <w:szCs w:val="24"/>
        </w:rPr>
        <w:t>Сила. Виды сил</w:t>
      </w:r>
    </w:p>
    <w:p w:rsidR="00051C90" w:rsidRPr="00051C90" w:rsidRDefault="00051C90" w:rsidP="00051C90">
      <w:pPr>
        <w:ind w:firstLine="709"/>
        <w:jc w:val="both"/>
        <w:rPr>
          <w:b/>
          <w:bCs/>
          <w:sz w:val="24"/>
          <w:szCs w:val="24"/>
        </w:rPr>
      </w:pPr>
      <w:r w:rsidRPr="00051C90">
        <w:rPr>
          <w:b/>
          <w:bCs/>
          <w:sz w:val="24"/>
          <w:szCs w:val="24"/>
        </w:rPr>
        <w:t>Раздел «Давление твёрдых тел, жидкостей и газов»</w:t>
      </w:r>
    </w:p>
    <w:p w:rsidR="00051C90" w:rsidRPr="00051C90" w:rsidRDefault="00051C90" w:rsidP="00051C90">
      <w:pPr>
        <w:ind w:firstLine="709"/>
        <w:jc w:val="both"/>
        <w:rPr>
          <w:bCs/>
          <w:sz w:val="24"/>
          <w:szCs w:val="24"/>
        </w:rPr>
      </w:pPr>
      <w:r w:rsidRPr="00051C90">
        <w:rPr>
          <w:bCs/>
          <w:sz w:val="24"/>
          <w:szCs w:val="24"/>
        </w:rPr>
        <w:t>Давление. Передача давления твёрдыми телами, жидкостями и газами</w:t>
      </w:r>
    </w:p>
    <w:p w:rsidR="00051C90" w:rsidRPr="00051C90" w:rsidRDefault="00051C90" w:rsidP="00051C90">
      <w:pPr>
        <w:ind w:firstLine="709"/>
        <w:jc w:val="both"/>
        <w:rPr>
          <w:bCs/>
          <w:sz w:val="24"/>
          <w:szCs w:val="24"/>
        </w:rPr>
      </w:pPr>
      <w:r w:rsidRPr="00051C90">
        <w:rPr>
          <w:bCs/>
          <w:sz w:val="24"/>
          <w:szCs w:val="24"/>
        </w:rPr>
        <w:t>Давление жидкости</w:t>
      </w:r>
    </w:p>
    <w:p w:rsidR="00051C90" w:rsidRPr="00051C90" w:rsidRDefault="00051C90" w:rsidP="00051C90">
      <w:pPr>
        <w:ind w:firstLine="709"/>
        <w:jc w:val="both"/>
        <w:rPr>
          <w:bCs/>
          <w:sz w:val="24"/>
          <w:szCs w:val="24"/>
        </w:rPr>
      </w:pPr>
      <w:r w:rsidRPr="00051C90">
        <w:rPr>
          <w:bCs/>
          <w:sz w:val="24"/>
          <w:szCs w:val="24"/>
        </w:rPr>
        <w:t xml:space="preserve">Атмосферное давление </w:t>
      </w:r>
    </w:p>
    <w:p w:rsidR="00051C90" w:rsidRPr="00051C90" w:rsidRDefault="00051C90" w:rsidP="00051C90">
      <w:pPr>
        <w:ind w:firstLine="709"/>
        <w:jc w:val="both"/>
        <w:rPr>
          <w:bCs/>
          <w:sz w:val="24"/>
          <w:szCs w:val="24"/>
        </w:rPr>
      </w:pPr>
      <w:r w:rsidRPr="00051C90">
        <w:rPr>
          <w:bCs/>
          <w:sz w:val="24"/>
          <w:szCs w:val="24"/>
        </w:rPr>
        <w:t>Действие жидкости и газа на погружённое в них тело</w:t>
      </w:r>
    </w:p>
    <w:p w:rsidR="00051C90" w:rsidRPr="00051C90" w:rsidRDefault="00051C90" w:rsidP="00051C90">
      <w:pPr>
        <w:ind w:firstLine="709"/>
        <w:jc w:val="both"/>
        <w:rPr>
          <w:b/>
          <w:sz w:val="24"/>
          <w:szCs w:val="24"/>
        </w:rPr>
      </w:pPr>
      <w:r w:rsidRPr="00051C90">
        <w:rPr>
          <w:rFonts w:eastAsia="Calibri"/>
          <w:b/>
          <w:i/>
          <w:sz w:val="24"/>
          <w:szCs w:val="24"/>
        </w:rPr>
        <w:t>Примерные виды деятельности обучающихся</w:t>
      </w:r>
      <w:r w:rsidRPr="00051C90">
        <w:rPr>
          <w:rFonts w:eastAsia="Calibri"/>
          <w:b/>
          <w:sz w:val="24"/>
          <w:szCs w:val="24"/>
        </w:rPr>
        <w:t>:</w:t>
      </w:r>
    </w:p>
    <w:p w:rsidR="00051C90" w:rsidRPr="00051C90" w:rsidRDefault="00051C90" w:rsidP="00051C90">
      <w:pPr>
        <w:ind w:firstLine="709"/>
        <w:jc w:val="both"/>
        <w:rPr>
          <w:sz w:val="24"/>
          <w:szCs w:val="24"/>
        </w:rPr>
      </w:pPr>
      <w:r w:rsidRPr="00051C90">
        <w:rPr>
          <w:sz w:val="24"/>
          <w:szCs w:val="24"/>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rsidR="00051C90" w:rsidRPr="00051C90" w:rsidRDefault="00051C90" w:rsidP="00051C90">
      <w:pPr>
        <w:ind w:firstLine="709"/>
        <w:jc w:val="both"/>
        <w:rPr>
          <w:sz w:val="24"/>
          <w:szCs w:val="24"/>
        </w:rPr>
      </w:pPr>
      <w:r w:rsidRPr="00051C90">
        <w:rPr>
          <w:sz w:val="24"/>
          <w:szCs w:val="24"/>
        </w:rPr>
        <w:t>– перевод единиц измерения физических величин в кратные и дольные единицы;</w:t>
      </w:r>
    </w:p>
    <w:p w:rsidR="00051C90" w:rsidRPr="00051C90" w:rsidRDefault="00051C90" w:rsidP="00051C90">
      <w:pPr>
        <w:ind w:firstLine="709"/>
        <w:jc w:val="both"/>
        <w:rPr>
          <w:sz w:val="24"/>
          <w:szCs w:val="24"/>
        </w:rPr>
      </w:pPr>
      <w:r w:rsidRPr="00051C90">
        <w:rPr>
          <w:sz w:val="24"/>
          <w:szCs w:val="24"/>
        </w:rPr>
        <w:t>– выполнение расчётов, опытов и экспериментов (в соответствии с содержанием лабораторных работ и программных тем);</w:t>
      </w:r>
    </w:p>
    <w:p w:rsidR="00051C90" w:rsidRPr="00051C90" w:rsidRDefault="00051C90" w:rsidP="00051C90">
      <w:pPr>
        <w:ind w:firstLine="709"/>
        <w:jc w:val="both"/>
        <w:rPr>
          <w:sz w:val="24"/>
          <w:szCs w:val="24"/>
        </w:rPr>
      </w:pPr>
      <w:r w:rsidRPr="00051C90">
        <w:rPr>
          <w:sz w:val="24"/>
          <w:szCs w:val="24"/>
        </w:rPr>
        <w:t>– иллюстрирование изучаемых физических явлений примерами из практики и др.</w:t>
      </w:r>
    </w:p>
    <w:p w:rsidR="00051C90" w:rsidRPr="00051C90" w:rsidRDefault="00051C90" w:rsidP="00051C90">
      <w:pPr>
        <w:ind w:firstLine="709"/>
        <w:jc w:val="center"/>
        <w:rPr>
          <w:sz w:val="24"/>
          <w:szCs w:val="24"/>
        </w:rPr>
      </w:pPr>
      <w:r w:rsidRPr="00051C90">
        <w:rPr>
          <w:b/>
          <w:color w:val="222222"/>
          <w:sz w:val="24"/>
          <w:szCs w:val="24"/>
        </w:rPr>
        <w:t>Примерная тематическая и терминологическая лексика</w:t>
      </w:r>
    </w:p>
    <w:p w:rsidR="00051C90" w:rsidRPr="00051C90" w:rsidRDefault="00051C90" w:rsidP="00051C90">
      <w:pPr>
        <w:ind w:firstLine="709"/>
        <w:jc w:val="both"/>
        <w:rPr>
          <w:sz w:val="24"/>
          <w:szCs w:val="24"/>
        </w:rPr>
      </w:pPr>
      <w:r w:rsidRPr="00051C90">
        <w:rPr>
          <w:rFonts w:eastAsia="Calibri"/>
          <w:i/>
          <w:sz w:val="24"/>
          <w:szCs w:val="24"/>
        </w:rPr>
        <w:t>Примерные слова и словосочетания</w:t>
      </w:r>
    </w:p>
    <w:p w:rsidR="00051C90" w:rsidRPr="00051C90" w:rsidRDefault="00051C90" w:rsidP="00051C90">
      <w:pPr>
        <w:ind w:firstLine="709"/>
        <w:jc w:val="both"/>
        <w:rPr>
          <w:sz w:val="24"/>
          <w:szCs w:val="24"/>
        </w:rPr>
      </w:pPr>
      <w:r w:rsidRPr="00051C90">
        <w:rPr>
          <w:sz w:val="24"/>
          <w:szCs w:val="24"/>
        </w:rPr>
        <w:t>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rsidR="00051C90" w:rsidRPr="00051C90" w:rsidRDefault="00051C90" w:rsidP="00051C90">
      <w:pPr>
        <w:ind w:firstLine="709"/>
        <w:jc w:val="both"/>
        <w:rPr>
          <w:sz w:val="24"/>
          <w:szCs w:val="24"/>
        </w:rPr>
      </w:pPr>
      <w:r w:rsidRPr="00051C90">
        <w:rPr>
          <w:i/>
          <w:sz w:val="24"/>
          <w:szCs w:val="24"/>
        </w:rPr>
        <w:t>Примерные фразы</w:t>
      </w:r>
    </w:p>
    <w:p w:rsidR="00051C90" w:rsidRPr="00051C90" w:rsidRDefault="00051C90" w:rsidP="00051C90">
      <w:pPr>
        <w:shd w:val="clear" w:color="auto" w:fill="FFFFFF"/>
        <w:ind w:firstLine="709"/>
        <w:jc w:val="both"/>
        <w:rPr>
          <w:sz w:val="24"/>
          <w:szCs w:val="24"/>
        </w:rPr>
      </w:pPr>
      <w:r w:rsidRPr="00051C90">
        <w:rPr>
          <w:sz w:val="24"/>
          <w:szCs w:val="24"/>
        </w:rPr>
        <w:t>Любые превращения вещества или проявления его свойств, происходящие без изменения состава вещества, называют физическими явлениями.</w:t>
      </w:r>
    </w:p>
    <w:p w:rsidR="00051C90" w:rsidRPr="00051C90" w:rsidRDefault="00051C90" w:rsidP="00051C90">
      <w:pPr>
        <w:shd w:val="clear" w:color="auto" w:fill="FFFFFF"/>
        <w:ind w:firstLine="709"/>
        <w:jc w:val="both"/>
        <w:rPr>
          <w:sz w:val="24"/>
          <w:szCs w:val="24"/>
        </w:rPr>
      </w:pPr>
      <w:r w:rsidRPr="00051C90">
        <w:rPr>
          <w:sz w:val="24"/>
          <w:szCs w:val="24"/>
        </w:rPr>
        <w:t>Я нашёл и записал несколько пословиц и поговорок, в которых упоминаются старинные меры длины и массы.</w:t>
      </w:r>
    </w:p>
    <w:p w:rsidR="00051C90" w:rsidRPr="00051C90" w:rsidRDefault="00051C90" w:rsidP="00051C90">
      <w:pPr>
        <w:shd w:val="clear" w:color="auto" w:fill="FFFFFF"/>
        <w:ind w:firstLine="709"/>
        <w:jc w:val="both"/>
        <w:rPr>
          <w:sz w:val="24"/>
          <w:szCs w:val="24"/>
        </w:rPr>
      </w:pPr>
      <w:r w:rsidRPr="00051C90">
        <w:rPr>
          <w:sz w:val="24"/>
          <w:szCs w:val="24"/>
        </w:rPr>
        <w:t>Я измерил линейкой с миллиметровыми делениями длину и ширину учебника, а результаты записал с учётом погрешности измерения.</w:t>
      </w:r>
    </w:p>
    <w:p w:rsidR="00051C90" w:rsidRPr="00051C90" w:rsidRDefault="00051C90" w:rsidP="00051C90">
      <w:pPr>
        <w:ind w:firstLine="709"/>
        <w:jc w:val="both"/>
        <w:rPr>
          <w:sz w:val="24"/>
          <w:szCs w:val="24"/>
        </w:rPr>
      </w:pPr>
      <w:r w:rsidRPr="00051C90">
        <w:rPr>
          <w:sz w:val="24"/>
          <w:szCs w:val="24"/>
        </w:rPr>
        <w:t>Жидкости легко меняют свою форму, но сохраняют объём.</w:t>
      </w:r>
    </w:p>
    <w:p w:rsidR="00051C90" w:rsidRPr="00051C90" w:rsidRDefault="00051C90" w:rsidP="00051C90">
      <w:pPr>
        <w:shd w:val="clear" w:color="auto" w:fill="FFFFFF"/>
        <w:ind w:firstLine="709"/>
        <w:jc w:val="both"/>
        <w:rPr>
          <w:sz w:val="24"/>
          <w:szCs w:val="24"/>
        </w:rPr>
      </w:pPr>
      <w:r w:rsidRPr="00051C90">
        <w:rPr>
          <w:sz w:val="24"/>
          <w:szCs w:val="24"/>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rsidR="00051C90" w:rsidRPr="00051C90" w:rsidRDefault="00051C90" w:rsidP="00051C90">
      <w:pPr>
        <w:ind w:firstLine="709"/>
        <w:jc w:val="both"/>
        <w:rPr>
          <w:sz w:val="24"/>
          <w:szCs w:val="24"/>
        </w:rPr>
      </w:pPr>
      <w:r w:rsidRPr="00051C90">
        <w:rPr>
          <w:sz w:val="24"/>
          <w:szCs w:val="24"/>
        </w:rPr>
        <w:t xml:space="preserve">Мы смочили один лист бумаги растительным маслом, а другой – водой. Эти </w:t>
      </w:r>
      <w:r w:rsidRPr="00051C90">
        <w:rPr>
          <w:sz w:val="24"/>
          <w:szCs w:val="24"/>
        </w:rPr>
        <w:lastRenderedPageBreak/>
        <w:t>листочки мы приложили друг другу. Листы бумаги не слиплись.</w:t>
      </w:r>
    </w:p>
    <w:p w:rsidR="00051C90" w:rsidRPr="00051C90" w:rsidRDefault="00051C90" w:rsidP="00051C90">
      <w:pPr>
        <w:shd w:val="clear" w:color="auto" w:fill="FFFFFF"/>
        <w:ind w:firstLine="709"/>
        <w:jc w:val="both"/>
        <w:rPr>
          <w:sz w:val="24"/>
          <w:szCs w:val="24"/>
        </w:rPr>
      </w:pPr>
      <w:r w:rsidRPr="00051C90">
        <w:rPr>
          <w:sz w:val="24"/>
          <w:szCs w:val="24"/>
        </w:rPr>
        <w:t xml:space="preserve">Все вещества состоят из мельчайших частиц: атомов, молекул, ионов. </w:t>
      </w:r>
    </w:p>
    <w:p w:rsidR="00051C90" w:rsidRPr="00051C90" w:rsidRDefault="00051C90" w:rsidP="00051C90">
      <w:pPr>
        <w:shd w:val="clear" w:color="auto" w:fill="FFFFFF"/>
        <w:ind w:firstLine="709"/>
        <w:jc w:val="both"/>
        <w:rPr>
          <w:sz w:val="24"/>
          <w:szCs w:val="24"/>
        </w:rPr>
      </w:pPr>
      <w:r w:rsidRPr="00051C90">
        <w:rPr>
          <w:sz w:val="24"/>
          <w:szCs w:val="24"/>
        </w:rPr>
        <w:t>Частицы вещества находятся в непрерывном хаотическом движении.</w:t>
      </w:r>
    </w:p>
    <w:p w:rsidR="00051C90" w:rsidRPr="00051C90" w:rsidRDefault="00051C90" w:rsidP="00051C90">
      <w:pPr>
        <w:shd w:val="clear" w:color="auto" w:fill="FFFFFF"/>
        <w:ind w:firstLine="709"/>
        <w:jc w:val="both"/>
        <w:rPr>
          <w:sz w:val="24"/>
          <w:szCs w:val="24"/>
        </w:rPr>
      </w:pPr>
      <w:r w:rsidRPr="00051C90">
        <w:rPr>
          <w:sz w:val="24"/>
          <w:szCs w:val="24"/>
        </w:rPr>
        <w:t xml:space="preserve">Между молекулами вещества существует взаимодействие: взаимное притяжение и отталкивание. </w:t>
      </w:r>
    </w:p>
    <w:p w:rsidR="00051C90" w:rsidRPr="00051C90" w:rsidRDefault="00051C90" w:rsidP="00051C90">
      <w:pPr>
        <w:shd w:val="clear" w:color="auto" w:fill="FFFFFF"/>
        <w:ind w:firstLine="709"/>
        <w:jc w:val="both"/>
        <w:rPr>
          <w:sz w:val="24"/>
          <w:szCs w:val="24"/>
        </w:rPr>
      </w:pPr>
      <w:r w:rsidRPr="00051C90">
        <w:rPr>
          <w:sz w:val="24"/>
          <w:szCs w:val="24"/>
        </w:rPr>
        <w:t>Если на тело не действуют другие тела, то оно находится в покое или движется с постоянной скоростью.</w:t>
      </w:r>
    </w:p>
    <w:p w:rsidR="00051C90" w:rsidRPr="00051C90" w:rsidRDefault="00051C90" w:rsidP="00051C90">
      <w:pPr>
        <w:shd w:val="clear" w:color="auto" w:fill="FFFFFF"/>
        <w:ind w:firstLine="709"/>
        <w:jc w:val="both"/>
        <w:rPr>
          <w:sz w:val="24"/>
          <w:szCs w:val="24"/>
        </w:rPr>
      </w:pPr>
      <w:r w:rsidRPr="00051C90">
        <w:rPr>
          <w:sz w:val="24"/>
          <w:szCs w:val="24"/>
        </w:rPr>
        <w:t>Массой тела называют физическую величину, которая является мерой инертности тела.</w:t>
      </w:r>
    </w:p>
    <w:p w:rsidR="00051C90" w:rsidRPr="00051C90" w:rsidRDefault="00051C90" w:rsidP="00051C90">
      <w:pPr>
        <w:shd w:val="clear" w:color="auto" w:fill="FFFFFF"/>
        <w:ind w:firstLine="709"/>
        <w:jc w:val="both"/>
        <w:rPr>
          <w:sz w:val="24"/>
          <w:szCs w:val="24"/>
        </w:rPr>
      </w:pPr>
      <w:r w:rsidRPr="00051C90">
        <w:rPr>
          <w:sz w:val="24"/>
          <w:szCs w:val="24"/>
        </w:rPr>
        <w:t>Плотностью называют физическую величину, которая равна отношению массы тела к его объёму.</w:t>
      </w:r>
    </w:p>
    <w:p w:rsidR="00051C90" w:rsidRPr="00051C90" w:rsidRDefault="00051C90" w:rsidP="00051C90">
      <w:pPr>
        <w:shd w:val="clear" w:color="auto" w:fill="FFFFFF"/>
        <w:ind w:firstLine="709"/>
        <w:jc w:val="both"/>
        <w:rPr>
          <w:sz w:val="24"/>
          <w:szCs w:val="24"/>
        </w:rPr>
      </w:pPr>
      <w:r w:rsidRPr="00051C90">
        <w:rPr>
          <w:sz w:val="24"/>
          <w:szCs w:val="24"/>
        </w:rPr>
        <w:t>Деформация – это любое изменение формы и размера тела.</w:t>
      </w:r>
    </w:p>
    <w:p w:rsidR="00051C90" w:rsidRPr="00051C90" w:rsidRDefault="00051C90" w:rsidP="00051C90">
      <w:pPr>
        <w:shd w:val="clear" w:color="auto" w:fill="FFFFFF"/>
        <w:ind w:firstLine="709"/>
        <w:jc w:val="both"/>
        <w:rPr>
          <w:sz w:val="24"/>
          <w:szCs w:val="24"/>
        </w:rPr>
      </w:pPr>
      <w:r w:rsidRPr="00051C90">
        <w:rPr>
          <w:sz w:val="24"/>
          <w:szCs w:val="24"/>
        </w:rPr>
        <w:t>Сила упругости – это сила, которая возникает в теле в результате его деформации и стремится вернуть тело в исходное положение.</w:t>
      </w:r>
    </w:p>
    <w:p w:rsidR="00051C90" w:rsidRPr="00051C90" w:rsidRDefault="00051C90" w:rsidP="00051C90">
      <w:pPr>
        <w:shd w:val="clear" w:color="auto" w:fill="FFFFFF"/>
        <w:ind w:firstLine="709"/>
        <w:jc w:val="both"/>
        <w:rPr>
          <w:sz w:val="24"/>
          <w:szCs w:val="24"/>
        </w:rPr>
      </w:pPr>
      <w:r w:rsidRPr="00051C90">
        <w:rPr>
          <w:sz w:val="24"/>
          <w:szCs w:val="24"/>
        </w:rPr>
        <w:t>Масса тела зависит от размеров и вещества, из которых состоит тело.</w:t>
      </w:r>
    </w:p>
    <w:p w:rsidR="00051C90" w:rsidRPr="00051C90" w:rsidRDefault="00051C90" w:rsidP="00051C90">
      <w:pPr>
        <w:shd w:val="clear" w:color="auto" w:fill="FFFFFF"/>
        <w:ind w:firstLine="709"/>
        <w:jc w:val="both"/>
        <w:rPr>
          <w:sz w:val="24"/>
          <w:szCs w:val="24"/>
        </w:rPr>
      </w:pPr>
      <w:r w:rsidRPr="00051C90">
        <w:rPr>
          <w:sz w:val="24"/>
          <w:szCs w:val="24"/>
        </w:rPr>
        <w:t>Я приведу примеры, показывающие, что действие силы зависит от площади опоры, на которую эта сила действует.</w:t>
      </w:r>
    </w:p>
    <w:p w:rsidR="00051C90" w:rsidRPr="00051C90" w:rsidRDefault="00051C90" w:rsidP="00051C90">
      <w:pPr>
        <w:shd w:val="clear" w:color="auto" w:fill="FFFFFF"/>
        <w:ind w:firstLine="709"/>
        <w:jc w:val="both"/>
        <w:rPr>
          <w:sz w:val="24"/>
          <w:szCs w:val="24"/>
        </w:rPr>
      </w:pPr>
      <w:r w:rsidRPr="00051C90">
        <w:rPr>
          <w:sz w:val="24"/>
          <w:szCs w:val="24"/>
        </w:rPr>
        <w:t>Я назову единицы давления.</w:t>
      </w:r>
    </w:p>
    <w:p w:rsidR="00051C90" w:rsidRPr="00051C90" w:rsidRDefault="00051C90" w:rsidP="00051C90">
      <w:pPr>
        <w:ind w:firstLine="709"/>
        <w:jc w:val="both"/>
        <w:rPr>
          <w:sz w:val="24"/>
          <w:szCs w:val="24"/>
        </w:rPr>
      </w:pPr>
      <w:r w:rsidRPr="00051C90">
        <w:rPr>
          <w:i/>
          <w:sz w:val="24"/>
          <w:szCs w:val="24"/>
        </w:rPr>
        <w:t>Примерные выводы</w:t>
      </w:r>
    </w:p>
    <w:p w:rsidR="00051C90" w:rsidRPr="00051C90" w:rsidRDefault="00051C90" w:rsidP="00051C90">
      <w:pPr>
        <w:shd w:val="clear" w:color="auto" w:fill="FFFFFF"/>
        <w:ind w:firstLine="709"/>
        <w:jc w:val="both"/>
        <w:rPr>
          <w:sz w:val="24"/>
          <w:szCs w:val="24"/>
        </w:rPr>
      </w:pPr>
      <w:r w:rsidRPr="00051C90">
        <w:rPr>
          <w:sz w:val="24"/>
          <w:szCs w:val="24"/>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rsidR="00051C90" w:rsidRPr="00051C90" w:rsidRDefault="00051C90" w:rsidP="00051C90">
      <w:pPr>
        <w:shd w:val="clear" w:color="auto" w:fill="FFFFFF"/>
        <w:ind w:firstLine="709"/>
        <w:jc w:val="both"/>
        <w:rPr>
          <w:sz w:val="24"/>
          <w:szCs w:val="24"/>
        </w:rPr>
      </w:pPr>
      <w:r w:rsidRPr="00051C90">
        <w:rPr>
          <w:sz w:val="24"/>
          <w:szCs w:val="24"/>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rsidR="00051C90" w:rsidRPr="00051C90" w:rsidRDefault="00051C90" w:rsidP="00051C90">
      <w:pPr>
        <w:shd w:val="clear" w:color="auto" w:fill="FFFFFF"/>
        <w:ind w:firstLine="709"/>
        <w:jc w:val="both"/>
        <w:rPr>
          <w:sz w:val="24"/>
          <w:szCs w:val="24"/>
        </w:rPr>
      </w:pPr>
      <w:r w:rsidRPr="00051C90">
        <w:rPr>
          <w:sz w:val="24"/>
          <w:szCs w:val="24"/>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rsidR="00051C90" w:rsidRPr="00051C90" w:rsidRDefault="00051C90" w:rsidP="00051C90">
      <w:pPr>
        <w:shd w:val="clear" w:color="auto" w:fill="FFFFFF"/>
        <w:ind w:firstLine="709"/>
        <w:jc w:val="both"/>
        <w:rPr>
          <w:sz w:val="24"/>
          <w:szCs w:val="24"/>
        </w:rPr>
      </w:pPr>
      <w:r w:rsidRPr="00051C90">
        <w:rPr>
          <w:sz w:val="24"/>
          <w:szCs w:val="24"/>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rsidR="00051C90" w:rsidRPr="00051C90" w:rsidRDefault="00051C90" w:rsidP="00051C90">
      <w:pPr>
        <w:ind w:firstLine="709"/>
        <w:jc w:val="both"/>
        <w:rPr>
          <w:sz w:val="24"/>
          <w:szCs w:val="24"/>
        </w:rPr>
      </w:pPr>
      <w:r w:rsidRPr="00051C90">
        <w:rPr>
          <w:sz w:val="24"/>
          <w:szCs w:val="24"/>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rsidR="00051C90" w:rsidRPr="00051C90" w:rsidRDefault="00051C90" w:rsidP="00051C90">
      <w:pPr>
        <w:ind w:firstLine="709"/>
        <w:jc w:val="center"/>
        <w:rPr>
          <w:rFonts w:eastAsia="Calibri"/>
          <w:b/>
          <w:sz w:val="24"/>
          <w:szCs w:val="24"/>
        </w:rPr>
      </w:pPr>
      <w:r w:rsidRPr="00051C90">
        <w:rPr>
          <w:rFonts w:eastAsia="Calibri"/>
          <w:b/>
          <w:sz w:val="24"/>
          <w:szCs w:val="24"/>
        </w:rPr>
        <w:t>8 КЛАСС</w:t>
      </w:r>
    </w:p>
    <w:p w:rsidR="00051C90" w:rsidRPr="00051C90" w:rsidRDefault="00051C90" w:rsidP="00051C90">
      <w:pPr>
        <w:shd w:val="clear" w:color="auto" w:fill="FFFFFF"/>
        <w:ind w:firstLine="709"/>
        <w:jc w:val="center"/>
        <w:rPr>
          <w:sz w:val="24"/>
          <w:szCs w:val="24"/>
        </w:rPr>
      </w:pPr>
      <w:r w:rsidRPr="00051C90">
        <w:rPr>
          <w:b/>
          <w:bCs/>
          <w:sz w:val="24"/>
          <w:szCs w:val="24"/>
        </w:rPr>
        <w:t>(4-й год обучения на уровне ООО)</w:t>
      </w:r>
    </w:p>
    <w:p w:rsidR="00051C90" w:rsidRPr="00051C90" w:rsidRDefault="00051C90" w:rsidP="00051C90">
      <w:pPr>
        <w:ind w:firstLine="709"/>
        <w:jc w:val="both"/>
        <w:rPr>
          <w:b/>
          <w:bCs/>
          <w:sz w:val="24"/>
          <w:szCs w:val="24"/>
        </w:rPr>
      </w:pPr>
      <w:r w:rsidRPr="00051C90">
        <w:rPr>
          <w:b/>
          <w:bCs/>
          <w:sz w:val="24"/>
          <w:szCs w:val="24"/>
        </w:rPr>
        <w:t>Раздел «Работа и мощность. Энергия»</w:t>
      </w:r>
    </w:p>
    <w:p w:rsidR="00051C90" w:rsidRPr="00051C90" w:rsidRDefault="00051C90" w:rsidP="00051C90">
      <w:pPr>
        <w:ind w:firstLine="709"/>
        <w:jc w:val="both"/>
        <w:rPr>
          <w:bCs/>
          <w:sz w:val="24"/>
          <w:szCs w:val="24"/>
        </w:rPr>
      </w:pPr>
      <w:r w:rsidRPr="00051C90">
        <w:rPr>
          <w:bCs/>
          <w:sz w:val="24"/>
          <w:szCs w:val="24"/>
        </w:rPr>
        <w:t>Работа и мощность</w:t>
      </w:r>
    </w:p>
    <w:p w:rsidR="00051C90" w:rsidRPr="00051C90" w:rsidRDefault="00051C90" w:rsidP="00051C90">
      <w:pPr>
        <w:ind w:firstLine="709"/>
        <w:jc w:val="both"/>
        <w:rPr>
          <w:bCs/>
          <w:sz w:val="24"/>
          <w:szCs w:val="24"/>
        </w:rPr>
      </w:pPr>
      <w:r w:rsidRPr="00051C90">
        <w:rPr>
          <w:bCs/>
          <w:sz w:val="24"/>
          <w:szCs w:val="24"/>
        </w:rPr>
        <w:t>Простые механизмы</w:t>
      </w:r>
    </w:p>
    <w:p w:rsidR="00051C90" w:rsidRPr="00051C90" w:rsidRDefault="00051C90" w:rsidP="00051C90">
      <w:pPr>
        <w:ind w:firstLine="709"/>
        <w:jc w:val="both"/>
        <w:rPr>
          <w:bCs/>
          <w:sz w:val="24"/>
          <w:szCs w:val="24"/>
        </w:rPr>
      </w:pPr>
      <w:r w:rsidRPr="00051C90">
        <w:rPr>
          <w:bCs/>
          <w:sz w:val="24"/>
          <w:szCs w:val="24"/>
        </w:rPr>
        <w:t>Механическая энергия</w:t>
      </w:r>
    </w:p>
    <w:p w:rsidR="00051C90" w:rsidRPr="00051C90" w:rsidRDefault="00051C90" w:rsidP="00051C90">
      <w:pPr>
        <w:ind w:firstLine="709"/>
        <w:jc w:val="both"/>
        <w:rPr>
          <w:b/>
          <w:bCs/>
          <w:sz w:val="24"/>
          <w:szCs w:val="24"/>
        </w:rPr>
      </w:pPr>
      <w:r w:rsidRPr="00051C90">
        <w:rPr>
          <w:b/>
          <w:bCs/>
          <w:sz w:val="24"/>
          <w:szCs w:val="24"/>
        </w:rPr>
        <w:t>Раздел «Тепловые явления»</w:t>
      </w:r>
    </w:p>
    <w:p w:rsidR="00051C90" w:rsidRPr="00051C90" w:rsidRDefault="00051C90" w:rsidP="00051C90">
      <w:pPr>
        <w:ind w:firstLine="709"/>
        <w:jc w:val="both"/>
        <w:rPr>
          <w:bCs/>
          <w:sz w:val="24"/>
          <w:szCs w:val="24"/>
        </w:rPr>
      </w:pPr>
      <w:r w:rsidRPr="00051C90">
        <w:rPr>
          <w:bCs/>
          <w:sz w:val="24"/>
          <w:szCs w:val="24"/>
        </w:rPr>
        <w:t>Строение и свойства вещества</w:t>
      </w:r>
    </w:p>
    <w:p w:rsidR="00051C90" w:rsidRPr="00051C90" w:rsidRDefault="00051C90" w:rsidP="00051C90">
      <w:pPr>
        <w:ind w:firstLine="709"/>
        <w:jc w:val="both"/>
        <w:rPr>
          <w:bCs/>
          <w:sz w:val="24"/>
          <w:szCs w:val="24"/>
        </w:rPr>
      </w:pPr>
      <w:r w:rsidRPr="00051C90">
        <w:rPr>
          <w:bCs/>
          <w:sz w:val="24"/>
          <w:szCs w:val="24"/>
        </w:rPr>
        <w:t>Тепловые процессы</w:t>
      </w:r>
    </w:p>
    <w:p w:rsidR="00051C90" w:rsidRPr="00051C90" w:rsidRDefault="00051C90" w:rsidP="00051C90">
      <w:pPr>
        <w:ind w:firstLine="709"/>
        <w:jc w:val="both"/>
        <w:rPr>
          <w:b/>
          <w:bCs/>
          <w:sz w:val="24"/>
          <w:szCs w:val="24"/>
        </w:rPr>
      </w:pPr>
      <w:r w:rsidRPr="00051C90">
        <w:rPr>
          <w:b/>
          <w:bCs/>
          <w:sz w:val="24"/>
          <w:szCs w:val="24"/>
        </w:rPr>
        <w:lastRenderedPageBreak/>
        <w:t>Раздел «Электрические и магнитные явления»</w:t>
      </w:r>
      <w:r w:rsidRPr="00051C90">
        <w:rPr>
          <w:rFonts w:eastAsia="Calibri"/>
          <w:sz w:val="24"/>
          <w:szCs w:val="24"/>
          <w:vertAlign w:val="superscript"/>
        </w:rPr>
        <w:footnoteReference w:id="99"/>
      </w:r>
    </w:p>
    <w:p w:rsidR="00051C90" w:rsidRPr="00051C90" w:rsidRDefault="00051C90" w:rsidP="00051C90">
      <w:pPr>
        <w:ind w:firstLine="709"/>
        <w:jc w:val="both"/>
        <w:rPr>
          <w:bCs/>
          <w:sz w:val="24"/>
          <w:szCs w:val="24"/>
        </w:rPr>
      </w:pPr>
      <w:r w:rsidRPr="00051C90">
        <w:rPr>
          <w:bCs/>
          <w:sz w:val="24"/>
          <w:szCs w:val="24"/>
        </w:rPr>
        <w:t>Электрические заряды. Заряженные тела и их взаимодействие</w:t>
      </w:r>
    </w:p>
    <w:p w:rsidR="00051C90" w:rsidRPr="00051C90" w:rsidRDefault="00051C90" w:rsidP="00051C90">
      <w:pPr>
        <w:ind w:firstLine="709"/>
        <w:jc w:val="both"/>
        <w:rPr>
          <w:bCs/>
          <w:sz w:val="24"/>
          <w:szCs w:val="24"/>
        </w:rPr>
      </w:pPr>
      <w:r w:rsidRPr="00051C90">
        <w:rPr>
          <w:bCs/>
          <w:sz w:val="24"/>
          <w:szCs w:val="24"/>
        </w:rPr>
        <w:t>Постоянный электрический ток</w:t>
      </w:r>
      <w:r w:rsidRPr="00051C90">
        <w:rPr>
          <w:rFonts w:eastAsia="Calibri"/>
          <w:sz w:val="24"/>
          <w:szCs w:val="24"/>
          <w:vertAlign w:val="superscript"/>
        </w:rPr>
        <w:footnoteReference w:id="100"/>
      </w:r>
      <w:r w:rsidRPr="00051C90">
        <w:rPr>
          <w:bCs/>
          <w:sz w:val="24"/>
          <w:szCs w:val="24"/>
        </w:rPr>
        <w:t xml:space="preserve"> </w:t>
      </w:r>
    </w:p>
    <w:p w:rsidR="00051C90" w:rsidRPr="00051C90" w:rsidRDefault="00051C90" w:rsidP="00051C90">
      <w:pPr>
        <w:ind w:firstLine="709"/>
        <w:jc w:val="both"/>
        <w:rPr>
          <w:b/>
          <w:sz w:val="24"/>
          <w:szCs w:val="24"/>
        </w:rPr>
      </w:pPr>
      <w:r w:rsidRPr="00051C90">
        <w:rPr>
          <w:rFonts w:eastAsia="Calibri"/>
          <w:b/>
          <w:i/>
          <w:sz w:val="24"/>
          <w:szCs w:val="24"/>
        </w:rPr>
        <w:t>Примерные виды деятельности обучающихся</w:t>
      </w:r>
      <w:r w:rsidRPr="00051C90">
        <w:rPr>
          <w:rFonts w:eastAsia="Calibri"/>
          <w:b/>
          <w:sz w:val="24"/>
          <w:szCs w:val="24"/>
        </w:rPr>
        <w:t>:</w:t>
      </w:r>
    </w:p>
    <w:p w:rsidR="00051C90" w:rsidRPr="00051C90" w:rsidRDefault="00051C90" w:rsidP="00051C90">
      <w:pPr>
        <w:ind w:firstLine="709"/>
        <w:jc w:val="both"/>
        <w:rPr>
          <w:sz w:val="24"/>
          <w:szCs w:val="24"/>
        </w:rPr>
      </w:pPr>
      <w:r w:rsidRPr="00051C90">
        <w:rPr>
          <w:sz w:val="24"/>
          <w:szCs w:val="24"/>
        </w:rPr>
        <w:t>– объяснение физических явлений (</w:t>
      </w:r>
      <w:r w:rsidRPr="00051C90">
        <w:rPr>
          <w:rFonts w:eastAsia="Calibri"/>
          <w:sz w:val="24"/>
          <w:szCs w:val="24"/>
        </w:rPr>
        <w:t>электризация тел, нагревание проводников электрическим током, электрический ток в металлах, конвекция, излучение, теплопроводность</w:t>
      </w:r>
      <w:r w:rsidRPr="00051C90">
        <w:rPr>
          <w:sz w:val="24"/>
          <w:szCs w:val="24"/>
        </w:rPr>
        <w:t xml:space="preserve"> и др.);</w:t>
      </w:r>
    </w:p>
    <w:p w:rsidR="00051C90" w:rsidRPr="00051C90" w:rsidRDefault="00051C90" w:rsidP="00051C90">
      <w:pPr>
        <w:ind w:firstLine="709"/>
        <w:jc w:val="both"/>
        <w:rPr>
          <w:sz w:val="24"/>
          <w:szCs w:val="24"/>
        </w:rPr>
      </w:pPr>
      <w:r w:rsidRPr="00051C90">
        <w:rPr>
          <w:sz w:val="24"/>
          <w:szCs w:val="24"/>
        </w:rPr>
        <w:t xml:space="preserve">– </w:t>
      </w:r>
      <w:r w:rsidRPr="00051C90">
        <w:rPr>
          <w:rFonts w:eastAsia="Calibri"/>
          <w:sz w:val="24"/>
          <w:szCs w:val="24"/>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rsidR="00051C90" w:rsidRPr="00051C90" w:rsidRDefault="00051C90" w:rsidP="00051C90">
      <w:pPr>
        <w:ind w:firstLine="709"/>
        <w:jc w:val="both"/>
        <w:rPr>
          <w:sz w:val="24"/>
          <w:szCs w:val="24"/>
        </w:rPr>
      </w:pPr>
      <w:r w:rsidRPr="00051C90">
        <w:rPr>
          <w:sz w:val="24"/>
          <w:szCs w:val="24"/>
        </w:rPr>
        <w:t>– выполнение расчётов, опытов и экспериментов (в соответствии с содержанием лабораторных работ и программных тем);</w:t>
      </w:r>
    </w:p>
    <w:p w:rsidR="00051C90" w:rsidRPr="00051C90" w:rsidRDefault="00051C90" w:rsidP="00051C90">
      <w:pPr>
        <w:ind w:firstLine="709"/>
        <w:jc w:val="both"/>
        <w:rPr>
          <w:sz w:val="24"/>
          <w:szCs w:val="24"/>
        </w:rPr>
      </w:pPr>
      <w:r w:rsidRPr="00051C90">
        <w:rPr>
          <w:sz w:val="24"/>
          <w:szCs w:val="24"/>
        </w:rPr>
        <w:t>– иллюстрирование изучаемых физических явлений примерами из практики и др.</w:t>
      </w:r>
    </w:p>
    <w:p w:rsidR="00051C90" w:rsidRPr="00051C90" w:rsidRDefault="00051C90" w:rsidP="00051C90">
      <w:pPr>
        <w:ind w:firstLine="709"/>
        <w:jc w:val="center"/>
        <w:rPr>
          <w:sz w:val="24"/>
          <w:szCs w:val="24"/>
        </w:rPr>
      </w:pPr>
      <w:r w:rsidRPr="00051C90">
        <w:rPr>
          <w:b/>
          <w:color w:val="222222"/>
          <w:sz w:val="24"/>
          <w:szCs w:val="24"/>
        </w:rPr>
        <w:t>Примерная тематическая и терминологическая лексика</w:t>
      </w:r>
    </w:p>
    <w:p w:rsidR="00051C90" w:rsidRPr="00051C90" w:rsidRDefault="00051C90" w:rsidP="00051C90">
      <w:pPr>
        <w:ind w:firstLine="709"/>
        <w:jc w:val="both"/>
        <w:rPr>
          <w:sz w:val="24"/>
          <w:szCs w:val="24"/>
        </w:rPr>
      </w:pPr>
      <w:r w:rsidRPr="00051C90">
        <w:rPr>
          <w:rFonts w:eastAsia="Calibri"/>
          <w:i/>
          <w:sz w:val="24"/>
          <w:szCs w:val="24"/>
        </w:rPr>
        <w:t>Примерные слова и словосочетания</w:t>
      </w:r>
    </w:p>
    <w:p w:rsidR="00051C90" w:rsidRPr="00051C90" w:rsidRDefault="00051C90" w:rsidP="00051C90">
      <w:pPr>
        <w:ind w:firstLine="709"/>
        <w:jc w:val="both"/>
        <w:rPr>
          <w:sz w:val="24"/>
          <w:szCs w:val="24"/>
        </w:rPr>
      </w:pPr>
      <w:r w:rsidRPr="00051C90">
        <w:rPr>
          <w:sz w:val="24"/>
          <w:szCs w:val="24"/>
        </w:rPr>
        <w:t>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rsidR="00051C90" w:rsidRPr="00051C90" w:rsidRDefault="00051C90" w:rsidP="00051C90">
      <w:pPr>
        <w:ind w:firstLine="709"/>
        <w:jc w:val="both"/>
        <w:rPr>
          <w:sz w:val="24"/>
          <w:szCs w:val="24"/>
        </w:rPr>
      </w:pPr>
      <w:r w:rsidRPr="00051C90">
        <w:rPr>
          <w:i/>
          <w:sz w:val="24"/>
          <w:szCs w:val="24"/>
        </w:rPr>
        <w:t>Примерные фразы</w:t>
      </w:r>
    </w:p>
    <w:p w:rsidR="00051C90" w:rsidRPr="00051C90" w:rsidRDefault="00051C90" w:rsidP="00051C90">
      <w:pPr>
        <w:shd w:val="clear" w:color="auto" w:fill="FFFFFF"/>
        <w:ind w:firstLine="709"/>
        <w:jc w:val="both"/>
        <w:rPr>
          <w:sz w:val="24"/>
          <w:szCs w:val="24"/>
        </w:rPr>
      </w:pPr>
      <w:r w:rsidRPr="00051C90">
        <w:rPr>
          <w:sz w:val="24"/>
          <w:szCs w:val="24"/>
        </w:rPr>
        <w:t>Внутренняя энергия тела не зависит от его механического движения и положения относительно других тел.</w:t>
      </w:r>
    </w:p>
    <w:p w:rsidR="00051C90" w:rsidRPr="00051C90" w:rsidRDefault="00051C90" w:rsidP="00051C90">
      <w:pPr>
        <w:shd w:val="clear" w:color="auto" w:fill="FFFFFF"/>
        <w:ind w:firstLine="709"/>
        <w:jc w:val="both"/>
        <w:rPr>
          <w:sz w:val="24"/>
          <w:szCs w:val="24"/>
        </w:rPr>
      </w:pPr>
      <w:r w:rsidRPr="00051C90">
        <w:rPr>
          <w:sz w:val="24"/>
          <w:szCs w:val="24"/>
        </w:rPr>
        <w:t>Мы рассуждали о том, какие превращения энергии происходят при подъёме шара и при его падении.</w:t>
      </w:r>
    </w:p>
    <w:p w:rsidR="00051C90" w:rsidRPr="00051C90" w:rsidRDefault="00051C90" w:rsidP="00051C90">
      <w:pPr>
        <w:shd w:val="clear" w:color="auto" w:fill="FFFFFF"/>
        <w:ind w:firstLine="709"/>
        <w:jc w:val="both"/>
        <w:rPr>
          <w:sz w:val="24"/>
          <w:szCs w:val="24"/>
        </w:rPr>
      </w:pPr>
      <w:r w:rsidRPr="00051C90">
        <w:rPr>
          <w:sz w:val="24"/>
          <w:szCs w:val="24"/>
        </w:rPr>
        <w:t>Я записал ответ на вопрос о том, какую энергию называют внутренней энергией тела.</w:t>
      </w:r>
    </w:p>
    <w:p w:rsidR="00051C90" w:rsidRPr="00051C90" w:rsidRDefault="00051C90" w:rsidP="00051C90">
      <w:pPr>
        <w:shd w:val="clear" w:color="auto" w:fill="FFFFFF"/>
        <w:ind w:firstLine="709"/>
        <w:jc w:val="both"/>
        <w:rPr>
          <w:sz w:val="24"/>
          <w:szCs w:val="24"/>
        </w:rPr>
      </w:pPr>
      <w:r w:rsidRPr="00051C90">
        <w:rPr>
          <w:sz w:val="24"/>
          <w:szCs w:val="24"/>
        </w:rPr>
        <w:t>Я могу ответить на вопрос о том, какими видами энергии обладают молекулы вещества вследствие своего движения.</w:t>
      </w:r>
    </w:p>
    <w:p w:rsidR="00051C90" w:rsidRPr="00051C90" w:rsidRDefault="00051C90" w:rsidP="00051C90">
      <w:pPr>
        <w:shd w:val="clear" w:color="auto" w:fill="FFFFFF"/>
        <w:ind w:firstLine="709"/>
        <w:jc w:val="both"/>
        <w:rPr>
          <w:sz w:val="24"/>
          <w:szCs w:val="24"/>
        </w:rPr>
      </w:pPr>
      <w:r w:rsidRPr="00051C90">
        <w:rPr>
          <w:sz w:val="24"/>
          <w:szCs w:val="24"/>
        </w:rPr>
        <w:t xml:space="preserve">Теплопередача – это процесс изменения внутренней энергии без совершения работы над телом или самим телом. </w:t>
      </w:r>
    </w:p>
    <w:p w:rsidR="00051C90" w:rsidRPr="00051C90" w:rsidRDefault="00051C90" w:rsidP="00051C90">
      <w:pPr>
        <w:shd w:val="clear" w:color="auto" w:fill="FFFFFF"/>
        <w:ind w:firstLine="709"/>
        <w:jc w:val="both"/>
        <w:rPr>
          <w:sz w:val="24"/>
          <w:szCs w:val="24"/>
        </w:rPr>
      </w:pPr>
      <w:r w:rsidRPr="00051C90">
        <w:rPr>
          <w:sz w:val="24"/>
          <w:szCs w:val="24"/>
        </w:rPr>
        <w:lastRenderedPageBreak/>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rsidR="00051C90" w:rsidRPr="00051C90" w:rsidRDefault="00051C90" w:rsidP="00051C90">
      <w:pPr>
        <w:shd w:val="clear" w:color="auto" w:fill="FFFFFF"/>
        <w:ind w:firstLine="709"/>
        <w:jc w:val="both"/>
        <w:rPr>
          <w:noProof/>
          <w:sz w:val="24"/>
          <w:szCs w:val="24"/>
        </w:rPr>
      </w:pPr>
      <w:r w:rsidRPr="00051C90">
        <w:rPr>
          <w:noProof/>
          <w:sz w:val="24"/>
          <w:szCs w:val="24"/>
        </w:rPr>
        <w:t>Я объясню, как на опыте показать перечачу энергии излучением.</w:t>
      </w:r>
    </w:p>
    <w:p w:rsidR="00051C90" w:rsidRPr="00051C90" w:rsidRDefault="00051C90" w:rsidP="00051C90">
      <w:pPr>
        <w:shd w:val="clear" w:color="auto" w:fill="FFFFFF"/>
        <w:ind w:firstLine="709"/>
        <w:jc w:val="both"/>
        <w:rPr>
          <w:sz w:val="24"/>
          <w:szCs w:val="24"/>
        </w:rPr>
      </w:pPr>
      <w:r w:rsidRPr="00051C90">
        <w:rPr>
          <w:noProof/>
          <w:sz w:val="24"/>
          <w:szCs w:val="24"/>
        </w:rPr>
        <w:t>Я могу ответить на вопрос о том, какие тела лучше, а какие хуже поглощают энергию излучения.</w:t>
      </w:r>
    </w:p>
    <w:p w:rsidR="00051C90" w:rsidRPr="00051C90" w:rsidRDefault="00051C90" w:rsidP="00051C90">
      <w:pPr>
        <w:shd w:val="clear" w:color="auto" w:fill="FFFFFF"/>
        <w:ind w:firstLine="709"/>
        <w:jc w:val="both"/>
        <w:rPr>
          <w:sz w:val="24"/>
          <w:szCs w:val="24"/>
        </w:rPr>
      </w:pPr>
      <w:r w:rsidRPr="00051C90">
        <w:rPr>
          <w:sz w:val="24"/>
          <w:szCs w:val="24"/>
        </w:rPr>
        <w:t xml:space="preserve">Количество теплоты – это энергия, которую получает или теряет тело при теплопередаче. </w:t>
      </w:r>
    </w:p>
    <w:p w:rsidR="00051C90" w:rsidRPr="00051C90" w:rsidRDefault="00051C90" w:rsidP="00051C90">
      <w:pPr>
        <w:shd w:val="clear" w:color="auto" w:fill="FFFFFF"/>
        <w:ind w:firstLine="709"/>
        <w:jc w:val="both"/>
        <w:rPr>
          <w:sz w:val="24"/>
          <w:szCs w:val="24"/>
        </w:rPr>
      </w:pPr>
      <w:r w:rsidRPr="00051C90">
        <w:rPr>
          <w:sz w:val="24"/>
          <w:szCs w:val="24"/>
        </w:rPr>
        <w:t xml:space="preserve">Парообразование – это переход вещества из жидкого состояния в пар. </w:t>
      </w:r>
    </w:p>
    <w:p w:rsidR="00051C90" w:rsidRPr="00051C90" w:rsidRDefault="00051C90" w:rsidP="00051C90">
      <w:pPr>
        <w:shd w:val="clear" w:color="auto" w:fill="FFFFFF"/>
        <w:ind w:firstLine="709"/>
        <w:jc w:val="both"/>
        <w:rPr>
          <w:sz w:val="24"/>
          <w:szCs w:val="24"/>
        </w:rPr>
      </w:pPr>
      <w:r w:rsidRPr="00051C90">
        <w:rPr>
          <w:sz w:val="24"/>
          <w:szCs w:val="24"/>
        </w:rPr>
        <w:t>Испарение – это парообразование, происходящее с поверхности жидкости.</w:t>
      </w:r>
    </w:p>
    <w:p w:rsidR="00051C90" w:rsidRPr="00051C90" w:rsidRDefault="00051C90" w:rsidP="00051C90">
      <w:pPr>
        <w:shd w:val="clear" w:color="auto" w:fill="FFFFFF"/>
        <w:ind w:firstLine="709"/>
        <w:jc w:val="both"/>
        <w:rPr>
          <w:sz w:val="24"/>
          <w:szCs w:val="24"/>
        </w:rPr>
      </w:pPr>
      <w:r w:rsidRPr="00051C90">
        <w:rPr>
          <w:sz w:val="24"/>
          <w:szCs w:val="24"/>
        </w:rPr>
        <w:t>Конденсация – это превращение пара в жидкость.</w:t>
      </w:r>
    </w:p>
    <w:p w:rsidR="00051C90" w:rsidRPr="00051C90" w:rsidRDefault="00051C90" w:rsidP="00051C90">
      <w:pPr>
        <w:shd w:val="clear" w:color="auto" w:fill="FFFFFF"/>
        <w:ind w:firstLine="709"/>
        <w:jc w:val="both"/>
        <w:rPr>
          <w:sz w:val="24"/>
          <w:szCs w:val="24"/>
        </w:rPr>
      </w:pPr>
      <w:r w:rsidRPr="00051C90">
        <w:rPr>
          <w:sz w:val="24"/>
          <w:szCs w:val="24"/>
        </w:rPr>
        <w:t>Тепловой двигатель – это машина, которая преобразует внутреннюю энергию топлива в механическую энергию.</w:t>
      </w:r>
    </w:p>
    <w:p w:rsidR="00051C90" w:rsidRPr="00051C90" w:rsidRDefault="00051C90" w:rsidP="00051C90">
      <w:pPr>
        <w:shd w:val="clear" w:color="auto" w:fill="FFFFFF"/>
        <w:ind w:firstLine="709"/>
        <w:jc w:val="both"/>
        <w:rPr>
          <w:sz w:val="24"/>
          <w:szCs w:val="24"/>
        </w:rPr>
      </w:pPr>
      <w:r w:rsidRPr="00051C90">
        <w:rPr>
          <w:sz w:val="24"/>
          <w:szCs w:val="24"/>
        </w:rPr>
        <w:t>Я отвечу на вопрос о том, какие два рода электрических зарядов существуют в природе.</w:t>
      </w:r>
    </w:p>
    <w:p w:rsidR="00051C90" w:rsidRPr="00051C90" w:rsidRDefault="00051C90" w:rsidP="00051C90">
      <w:pPr>
        <w:shd w:val="clear" w:color="auto" w:fill="FFFFFF"/>
        <w:ind w:firstLine="709"/>
        <w:jc w:val="both"/>
        <w:rPr>
          <w:sz w:val="24"/>
          <w:szCs w:val="24"/>
        </w:rPr>
      </w:pPr>
      <w:r w:rsidRPr="00051C90">
        <w:rPr>
          <w:sz w:val="24"/>
          <w:szCs w:val="24"/>
        </w:rPr>
        <w:t>Мы узнали, как взаимодействуют тела, имеющие заряды одного знака и разного знака.</w:t>
      </w:r>
    </w:p>
    <w:p w:rsidR="00051C90" w:rsidRPr="00051C90" w:rsidRDefault="00051C90" w:rsidP="00051C90">
      <w:pPr>
        <w:ind w:firstLine="709"/>
        <w:jc w:val="both"/>
        <w:rPr>
          <w:sz w:val="24"/>
          <w:szCs w:val="24"/>
        </w:rPr>
      </w:pPr>
      <w:r w:rsidRPr="00051C90">
        <w:rPr>
          <w:i/>
          <w:sz w:val="24"/>
          <w:szCs w:val="24"/>
        </w:rPr>
        <w:t>Примерные выводы</w:t>
      </w:r>
    </w:p>
    <w:p w:rsidR="00051C90" w:rsidRPr="00051C90" w:rsidRDefault="00051C90" w:rsidP="00051C90">
      <w:pPr>
        <w:shd w:val="clear" w:color="auto" w:fill="FFFFFF"/>
        <w:ind w:firstLine="709"/>
        <w:jc w:val="both"/>
        <w:rPr>
          <w:sz w:val="24"/>
          <w:szCs w:val="24"/>
        </w:rPr>
      </w:pPr>
      <w:r w:rsidRPr="00051C90">
        <w:rPr>
          <w:sz w:val="24"/>
          <w:szCs w:val="24"/>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rsidR="00051C90" w:rsidRPr="00051C90" w:rsidRDefault="00051C90" w:rsidP="00051C90">
      <w:pPr>
        <w:shd w:val="clear" w:color="auto" w:fill="FFFFFF"/>
        <w:ind w:firstLine="709"/>
        <w:jc w:val="both"/>
        <w:rPr>
          <w:sz w:val="24"/>
          <w:szCs w:val="24"/>
        </w:rPr>
      </w:pPr>
      <w:r w:rsidRPr="00051C90">
        <w:rPr>
          <w:sz w:val="24"/>
          <w:szCs w:val="24"/>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rsidR="00051C90" w:rsidRPr="00051C90" w:rsidRDefault="00051C90" w:rsidP="00051C90">
      <w:pPr>
        <w:shd w:val="clear" w:color="auto" w:fill="FFFFFF"/>
        <w:ind w:firstLine="709"/>
        <w:jc w:val="both"/>
        <w:rPr>
          <w:sz w:val="24"/>
          <w:szCs w:val="24"/>
        </w:rPr>
      </w:pPr>
      <w:r w:rsidRPr="00051C90">
        <w:rPr>
          <w:sz w:val="24"/>
          <w:szCs w:val="24"/>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rsidR="00051C90" w:rsidRPr="00051C90" w:rsidRDefault="00051C90" w:rsidP="00051C90">
      <w:pPr>
        <w:shd w:val="clear" w:color="auto" w:fill="FFFFFF"/>
        <w:ind w:firstLine="709"/>
        <w:jc w:val="both"/>
        <w:rPr>
          <w:sz w:val="24"/>
          <w:szCs w:val="24"/>
        </w:rPr>
      </w:pPr>
      <w:r w:rsidRPr="00051C90">
        <w:rPr>
          <w:sz w:val="24"/>
          <w:szCs w:val="24"/>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rsidR="00051C90" w:rsidRPr="00051C90" w:rsidRDefault="00051C90" w:rsidP="00051C90">
      <w:pPr>
        <w:shd w:val="clear" w:color="auto" w:fill="FFFFFF"/>
        <w:ind w:firstLine="709"/>
        <w:jc w:val="both"/>
        <w:rPr>
          <w:sz w:val="24"/>
          <w:szCs w:val="24"/>
        </w:rPr>
      </w:pPr>
      <w:r w:rsidRPr="00051C90">
        <w:rPr>
          <w:sz w:val="24"/>
          <w:szCs w:val="24"/>
        </w:rPr>
        <w:t>Насыщенный пар – это пар, который находится в динамическом равновесии со своей жидкостью. Если в пространстве, содержащем пар</w:t>
      </w:r>
      <w:r w:rsidRPr="00051C90">
        <w:rPr>
          <w:i/>
          <w:sz w:val="24"/>
          <w:szCs w:val="24"/>
        </w:rPr>
        <w:t>ы</w:t>
      </w:r>
      <w:r w:rsidRPr="00051C90">
        <w:rPr>
          <w:sz w:val="24"/>
          <w:szCs w:val="24"/>
        </w:rPr>
        <w:t xml:space="preserve"> какой-либо жидкости, может происходить дальнейшее испарение этой жидкости, то пар, находящийся в этом пространстве – ненасыщенный. </w:t>
      </w:r>
    </w:p>
    <w:p w:rsidR="00051C90" w:rsidRPr="00051C90" w:rsidRDefault="00051C90" w:rsidP="00051C90">
      <w:pPr>
        <w:shd w:val="clear" w:color="auto" w:fill="FFFFFF"/>
        <w:ind w:firstLine="709"/>
        <w:jc w:val="both"/>
        <w:rPr>
          <w:sz w:val="24"/>
          <w:szCs w:val="24"/>
        </w:rPr>
      </w:pPr>
      <w:r w:rsidRPr="00051C90">
        <w:rPr>
          <w:sz w:val="24"/>
          <w:szCs w:val="24"/>
        </w:rPr>
        <w:t>Температура кипения – это температура, при которой жидкость кипит. Во время кипения температура жидкости не меняется.</w:t>
      </w:r>
    </w:p>
    <w:p w:rsidR="00051C90" w:rsidRPr="00051C90" w:rsidRDefault="00051C90" w:rsidP="00051C90">
      <w:pPr>
        <w:shd w:val="clear" w:color="auto" w:fill="FFFFFF"/>
        <w:ind w:firstLine="709"/>
        <w:jc w:val="both"/>
        <w:rPr>
          <w:sz w:val="24"/>
          <w:szCs w:val="24"/>
        </w:rPr>
      </w:pPr>
      <w:r w:rsidRPr="00051C90">
        <w:rPr>
          <w:sz w:val="24"/>
          <w:szCs w:val="24"/>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rsidR="00051C90" w:rsidRPr="00051C90" w:rsidRDefault="00051C90" w:rsidP="00051C90">
      <w:pPr>
        <w:shd w:val="clear" w:color="auto" w:fill="FFFFFF"/>
        <w:ind w:firstLine="709"/>
        <w:jc w:val="both"/>
        <w:rPr>
          <w:sz w:val="24"/>
          <w:szCs w:val="24"/>
        </w:rPr>
      </w:pPr>
      <w:r w:rsidRPr="00051C90">
        <w:rPr>
          <w:sz w:val="24"/>
          <w:szCs w:val="24"/>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rsidR="00051C90" w:rsidRPr="00051C90" w:rsidRDefault="00051C90" w:rsidP="00051C90">
      <w:pPr>
        <w:shd w:val="clear" w:color="auto" w:fill="FFFFFF"/>
        <w:ind w:firstLine="709"/>
        <w:jc w:val="both"/>
        <w:rPr>
          <w:sz w:val="24"/>
          <w:szCs w:val="24"/>
        </w:rPr>
      </w:pPr>
      <w:r w:rsidRPr="00051C90">
        <w:rPr>
          <w:sz w:val="24"/>
          <w:szCs w:val="24"/>
        </w:rPr>
        <w:t xml:space="preserve">Электризация тел происходит при их соприкосновении. Наэлектризованные тела или притягиваются друг к другу, или отталкиваются. </w:t>
      </w:r>
    </w:p>
    <w:p w:rsidR="00051C90" w:rsidRPr="00051C90" w:rsidRDefault="00051C90" w:rsidP="00051C90">
      <w:pPr>
        <w:shd w:val="clear" w:color="auto" w:fill="FFFFFF"/>
        <w:ind w:firstLine="709"/>
        <w:jc w:val="both"/>
        <w:rPr>
          <w:sz w:val="24"/>
          <w:szCs w:val="24"/>
        </w:rPr>
      </w:pPr>
      <w:r w:rsidRPr="00051C90">
        <w:rPr>
          <w:sz w:val="24"/>
          <w:szCs w:val="24"/>
        </w:rPr>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rsidR="00051C90" w:rsidRPr="00051C90" w:rsidRDefault="00051C90" w:rsidP="00051C90">
      <w:pPr>
        <w:shd w:val="clear" w:color="auto" w:fill="FFFFFF"/>
        <w:ind w:firstLine="709"/>
        <w:jc w:val="both"/>
        <w:rPr>
          <w:sz w:val="24"/>
          <w:szCs w:val="24"/>
        </w:rPr>
      </w:pPr>
      <w:r w:rsidRPr="00051C90">
        <w:rPr>
          <w:sz w:val="24"/>
          <w:szCs w:val="24"/>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rsidR="00051C90" w:rsidRPr="00051C90" w:rsidRDefault="00051C90" w:rsidP="00051C90">
      <w:pPr>
        <w:shd w:val="clear" w:color="auto" w:fill="FFFFFF"/>
        <w:ind w:firstLine="709"/>
        <w:jc w:val="both"/>
        <w:rPr>
          <w:sz w:val="24"/>
          <w:szCs w:val="24"/>
        </w:rPr>
      </w:pPr>
      <w:r w:rsidRPr="00051C90">
        <w:rPr>
          <w:sz w:val="24"/>
          <w:szCs w:val="24"/>
        </w:rPr>
        <w:t>При наливании бензина корпус бензовоза при помощи металлического проводника обязательно соединяют с землёй.</w:t>
      </w:r>
    </w:p>
    <w:p w:rsidR="00051C90" w:rsidRPr="00051C90" w:rsidRDefault="00051C90" w:rsidP="00051C90">
      <w:pPr>
        <w:ind w:firstLine="709"/>
        <w:jc w:val="center"/>
        <w:rPr>
          <w:rFonts w:eastAsia="Calibri"/>
          <w:b/>
          <w:sz w:val="24"/>
          <w:szCs w:val="24"/>
        </w:rPr>
      </w:pPr>
      <w:r w:rsidRPr="00051C90">
        <w:rPr>
          <w:rFonts w:eastAsia="Calibri"/>
          <w:b/>
          <w:sz w:val="24"/>
          <w:szCs w:val="24"/>
        </w:rPr>
        <w:t>9 КЛАСС</w:t>
      </w:r>
    </w:p>
    <w:p w:rsidR="00051C90" w:rsidRPr="00051C90" w:rsidRDefault="00051C90" w:rsidP="00051C90">
      <w:pPr>
        <w:shd w:val="clear" w:color="auto" w:fill="FFFFFF"/>
        <w:ind w:firstLine="709"/>
        <w:jc w:val="center"/>
        <w:rPr>
          <w:sz w:val="24"/>
          <w:szCs w:val="24"/>
        </w:rPr>
      </w:pPr>
      <w:r w:rsidRPr="00051C90">
        <w:rPr>
          <w:b/>
          <w:bCs/>
          <w:sz w:val="24"/>
          <w:szCs w:val="24"/>
        </w:rPr>
        <w:lastRenderedPageBreak/>
        <w:t>(5-й год обучения на уровне ООО)</w:t>
      </w:r>
      <w:r w:rsidRPr="00051C90">
        <w:rPr>
          <w:rFonts w:eastAsia="Calibri"/>
          <w:sz w:val="24"/>
          <w:szCs w:val="24"/>
          <w:vertAlign w:val="superscript"/>
        </w:rPr>
        <w:t xml:space="preserve"> </w:t>
      </w:r>
      <w:r w:rsidRPr="00051C90">
        <w:rPr>
          <w:rFonts w:eastAsia="Calibri"/>
          <w:sz w:val="24"/>
          <w:szCs w:val="24"/>
          <w:vertAlign w:val="superscript"/>
        </w:rPr>
        <w:footnoteReference w:id="101"/>
      </w:r>
    </w:p>
    <w:p w:rsidR="00051C90" w:rsidRPr="00051C90" w:rsidRDefault="00051C90" w:rsidP="00051C90">
      <w:pPr>
        <w:ind w:firstLine="709"/>
        <w:jc w:val="both"/>
        <w:rPr>
          <w:b/>
          <w:bCs/>
          <w:sz w:val="24"/>
          <w:szCs w:val="24"/>
        </w:rPr>
      </w:pPr>
      <w:r w:rsidRPr="00051C90">
        <w:rPr>
          <w:b/>
          <w:bCs/>
          <w:sz w:val="24"/>
          <w:szCs w:val="24"/>
        </w:rPr>
        <w:t>Раздел «Электрические и магнитные явления»</w:t>
      </w:r>
    </w:p>
    <w:p w:rsidR="00051C90" w:rsidRPr="00051C90" w:rsidRDefault="00051C90" w:rsidP="00051C90">
      <w:pPr>
        <w:ind w:firstLine="709"/>
        <w:jc w:val="both"/>
        <w:rPr>
          <w:b/>
          <w:bCs/>
          <w:sz w:val="24"/>
          <w:szCs w:val="24"/>
        </w:rPr>
      </w:pPr>
      <w:r w:rsidRPr="00051C90">
        <w:rPr>
          <w:bCs/>
          <w:sz w:val="24"/>
          <w:szCs w:val="24"/>
        </w:rPr>
        <w:t>Постоянный электрический ток</w:t>
      </w:r>
    </w:p>
    <w:p w:rsidR="00051C90" w:rsidRPr="00051C90" w:rsidRDefault="00051C90" w:rsidP="00051C90">
      <w:pPr>
        <w:ind w:firstLine="709"/>
        <w:jc w:val="both"/>
        <w:rPr>
          <w:bCs/>
          <w:sz w:val="24"/>
          <w:szCs w:val="24"/>
        </w:rPr>
      </w:pPr>
      <w:r w:rsidRPr="00051C90">
        <w:rPr>
          <w:bCs/>
          <w:sz w:val="24"/>
          <w:szCs w:val="24"/>
        </w:rPr>
        <w:t>Магнитные явления</w:t>
      </w:r>
    </w:p>
    <w:p w:rsidR="00051C90" w:rsidRPr="00051C90" w:rsidRDefault="00051C90" w:rsidP="00051C90">
      <w:pPr>
        <w:ind w:firstLine="709"/>
        <w:jc w:val="both"/>
        <w:rPr>
          <w:bCs/>
          <w:sz w:val="24"/>
          <w:szCs w:val="24"/>
        </w:rPr>
      </w:pPr>
      <w:r w:rsidRPr="00051C90">
        <w:rPr>
          <w:bCs/>
          <w:sz w:val="24"/>
          <w:szCs w:val="24"/>
        </w:rPr>
        <w:t>Электромагнитная индукция</w:t>
      </w:r>
    </w:p>
    <w:p w:rsidR="00051C90" w:rsidRPr="00051C90" w:rsidRDefault="00051C90" w:rsidP="00051C90">
      <w:pPr>
        <w:ind w:firstLine="709"/>
        <w:jc w:val="both"/>
        <w:rPr>
          <w:b/>
          <w:bCs/>
          <w:sz w:val="24"/>
          <w:szCs w:val="24"/>
        </w:rPr>
      </w:pPr>
      <w:r w:rsidRPr="00051C90">
        <w:rPr>
          <w:b/>
          <w:bCs/>
          <w:sz w:val="24"/>
          <w:szCs w:val="24"/>
        </w:rPr>
        <w:t>Раздел «Механические явления»</w:t>
      </w:r>
    </w:p>
    <w:p w:rsidR="00051C90" w:rsidRPr="00051C90" w:rsidRDefault="00051C90" w:rsidP="00051C90">
      <w:pPr>
        <w:ind w:firstLine="709"/>
        <w:jc w:val="both"/>
        <w:rPr>
          <w:bCs/>
          <w:sz w:val="24"/>
          <w:szCs w:val="24"/>
        </w:rPr>
      </w:pPr>
      <w:r w:rsidRPr="00051C90">
        <w:rPr>
          <w:bCs/>
          <w:sz w:val="24"/>
          <w:szCs w:val="24"/>
        </w:rPr>
        <w:t>Механическое движение и способы его описания</w:t>
      </w:r>
    </w:p>
    <w:p w:rsidR="00051C90" w:rsidRPr="00051C90" w:rsidRDefault="00051C90" w:rsidP="00051C90">
      <w:pPr>
        <w:ind w:firstLine="709"/>
        <w:jc w:val="both"/>
        <w:rPr>
          <w:bCs/>
          <w:sz w:val="24"/>
          <w:szCs w:val="24"/>
        </w:rPr>
      </w:pPr>
      <w:r w:rsidRPr="00051C90">
        <w:rPr>
          <w:bCs/>
          <w:sz w:val="24"/>
          <w:szCs w:val="24"/>
        </w:rPr>
        <w:t>Взаимодействие тел</w:t>
      </w:r>
    </w:p>
    <w:p w:rsidR="00051C90" w:rsidRPr="00051C90" w:rsidRDefault="00051C90" w:rsidP="00051C90">
      <w:pPr>
        <w:ind w:firstLine="709"/>
        <w:jc w:val="both"/>
        <w:rPr>
          <w:bCs/>
          <w:sz w:val="24"/>
          <w:szCs w:val="24"/>
        </w:rPr>
      </w:pPr>
      <w:r w:rsidRPr="00051C90">
        <w:rPr>
          <w:bCs/>
          <w:sz w:val="24"/>
          <w:szCs w:val="24"/>
        </w:rPr>
        <w:t>Законы сохранения</w:t>
      </w:r>
    </w:p>
    <w:p w:rsidR="00051C90" w:rsidRPr="00051C90" w:rsidRDefault="00051C90" w:rsidP="00051C90">
      <w:pPr>
        <w:ind w:firstLine="709"/>
        <w:jc w:val="both"/>
        <w:rPr>
          <w:b/>
          <w:sz w:val="24"/>
          <w:szCs w:val="24"/>
        </w:rPr>
      </w:pPr>
      <w:r w:rsidRPr="00051C90">
        <w:rPr>
          <w:rFonts w:eastAsia="Calibri"/>
          <w:b/>
          <w:i/>
          <w:sz w:val="24"/>
          <w:szCs w:val="24"/>
        </w:rPr>
        <w:t>Примерные виды деятельности обучающихся</w:t>
      </w:r>
      <w:r w:rsidRPr="00051C90">
        <w:rPr>
          <w:rFonts w:eastAsia="Calibri"/>
          <w:b/>
          <w:sz w:val="24"/>
          <w:szCs w:val="24"/>
        </w:rPr>
        <w:t>:</w:t>
      </w:r>
    </w:p>
    <w:p w:rsidR="00051C90" w:rsidRPr="00051C90" w:rsidRDefault="00051C90" w:rsidP="00051C90">
      <w:pPr>
        <w:ind w:firstLine="709"/>
        <w:jc w:val="both"/>
        <w:rPr>
          <w:sz w:val="24"/>
          <w:szCs w:val="24"/>
        </w:rPr>
      </w:pPr>
      <w:r w:rsidRPr="00051C90">
        <w:rPr>
          <w:sz w:val="24"/>
          <w:szCs w:val="24"/>
        </w:rPr>
        <w:t>– объяснение физических явлений (</w:t>
      </w:r>
      <w:r w:rsidRPr="00051C90">
        <w:rPr>
          <w:rFonts w:eastAsia="Calibri"/>
          <w:sz w:val="24"/>
          <w:szCs w:val="24"/>
        </w:rPr>
        <w:t>прямолинейное распространение света, образование тени и полутени, отражение и преломление света,</w:t>
      </w:r>
      <w:r w:rsidRPr="00051C90">
        <w:rPr>
          <w:sz w:val="24"/>
          <w:szCs w:val="24"/>
        </w:rPr>
        <w:t xml:space="preserve"> </w:t>
      </w:r>
      <w:r w:rsidRPr="00051C90">
        <w:rPr>
          <w:rFonts w:eastAsia="Calibri"/>
          <w:sz w:val="24"/>
          <w:szCs w:val="24"/>
        </w:rPr>
        <w:t>смена дня и ночи на Земле, свободное падение тел</w:t>
      </w:r>
      <w:r w:rsidRPr="00051C90">
        <w:rPr>
          <w:sz w:val="24"/>
          <w:szCs w:val="24"/>
        </w:rPr>
        <w:t xml:space="preserve"> и др.);</w:t>
      </w:r>
    </w:p>
    <w:p w:rsidR="00051C90" w:rsidRPr="00051C90" w:rsidRDefault="00051C90" w:rsidP="00051C90">
      <w:pPr>
        <w:ind w:firstLine="709"/>
        <w:jc w:val="both"/>
        <w:rPr>
          <w:rFonts w:eastAsia="Calibri"/>
          <w:sz w:val="24"/>
          <w:szCs w:val="24"/>
        </w:rPr>
      </w:pPr>
      <w:r w:rsidRPr="00051C90">
        <w:rPr>
          <w:sz w:val="24"/>
          <w:szCs w:val="24"/>
        </w:rPr>
        <w:t xml:space="preserve">– </w:t>
      </w:r>
      <w:r w:rsidRPr="00051C90">
        <w:rPr>
          <w:rFonts w:eastAsia="Calibri"/>
          <w:sz w:val="24"/>
          <w:szCs w:val="24"/>
        </w:rPr>
        <w:t xml:space="preserve">приведение примеров </w:t>
      </w:r>
      <w:r w:rsidRPr="00051C90">
        <w:rPr>
          <w:rFonts w:eastAsia="Calibri"/>
          <w:bCs/>
          <w:sz w:val="24"/>
          <w:szCs w:val="24"/>
        </w:rPr>
        <w:t>технических устройств</w:t>
      </w:r>
      <w:r w:rsidRPr="00051C90">
        <w:rPr>
          <w:rFonts w:eastAsia="Calibri"/>
          <w:b/>
          <w:bCs/>
          <w:sz w:val="24"/>
          <w:szCs w:val="24"/>
        </w:rPr>
        <w:t xml:space="preserve"> </w:t>
      </w:r>
      <w:r w:rsidRPr="00051C90">
        <w:rPr>
          <w:rFonts w:eastAsia="Calibri"/>
          <w:sz w:val="24"/>
          <w:szCs w:val="24"/>
        </w:rPr>
        <w:t>и живых организмов, в основе перемещения которых лежит принцип реактивного движения;</w:t>
      </w:r>
    </w:p>
    <w:p w:rsidR="00051C90" w:rsidRPr="00051C90" w:rsidRDefault="00051C90" w:rsidP="00051C90">
      <w:pPr>
        <w:ind w:firstLine="709"/>
        <w:jc w:val="both"/>
        <w:rPr>
          <w:sz w:val="24"/>
          <w:szCs w:val="24"/>
        </w:rPr>
      </w:pPr>
      <w:r w:rsidRPr="00051C90">
        <w:rPr>
          <w:sz w:val="24"/>
          <w:szCs w:val="24"/>
        </w:rPr>
        <w:t>– выполнение расчётов, опытов и экспериментов (в соответствии с содержанием лабораторных работ и программных тем);</w:t>
      </w:r>
    </w:p>
    <w:p w:rsidR="00051C90" w:rsidRPr="00051C90" w:rsidRDefault="00051C90" w:rsidP="00051C90">
      <w:pPr>
        <w:ind w:firstLine="709"/>
        <w:jc w:val="both"/>
        <w:rPr>
          <w:sz w:val="24"/>
          <w:szCs w:val="24"/>
        </w:rPr>
      </w:pPr>
      <w:r w:rsidRPr="00051C90">
        <w:rPr>
          <w:sz w:val="24"/>
          <w:szCs w:val="24"/>
        </w:rPr>
        <w:t>– иллюстрирование изучаемых физических явлений примерами из практики и др.</w:t>
      </w:r>
    </w:p>
    <w:p w:rsidR="00051C90" w:rsidRPr="00051C90" w:rsidRDefault="00051C90" w:rsidP="00051C90">
      <w:pPr>
        <w:ind w:firstLine="709"/>
        <w:jc w:val="center"/>
        <w:rPr>
          <w:sz w:val="24"/>
          <w:szCs w:val="24"/>
        </w:rPr>
      </w:pPr>
      <w:r w:rsidRPr="00051C90">
        <w:rPr>
          <w:b/>
          <w:sz w:val="24"/>
          <w:szCs w:val="24"/>
        </w:rPr>
        <w:t>Примерная тематическая и терминологическая лексика</w:t>
      </w:r>
    </w:p>
    <w:p w:rsidR="00051C90" w:rsidRPr="00051C90" w:rsidRDefault="00051C90" w:rsidP="00051C90">
      <w:pPr>
        <w:ind w:firstLine="709"/>
        <w:jc w:val="both"/>
        <w:rPr>
          <w:sz w:val="24"/>
          <w:szCs w:val="24"/>
        </w:rPr>
      </w:pPr>
      <w:r w:rsidRPr="00051C90">
        <w:rPr>
          <w:rFonts w:eastAsia="Calibri"/>
          <w:i/>
          <w:sz w:val="24"/>
          <w:szCs w:val="24"/>
        </w:rPr>
        <w:t>Примерные слова и словосочетания</w:t>
      </w:r>
    </w:p>
    <w:p w:rsidR="00051C90" w:rsidRPr="00051C90" w:rsidRDefault="00051C90" w:rsidP="00051C90">
      <w:pPr>
        <w:ind w:firstLine="709"/>
        <w:jc w:val="both"/>
        <w:rPr>
          <w:sz w:val="24"/>
          <w:szCs w:val="24"/>
        </w:rPr>
      </w:pPr>
      <w:r w:rsidRPr="00051C90">
        <w:rPr>
          <w:sz w:val="24"/>
          <w:szCs w:val="24"/>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rsidR="00051C90" w:rsidRPr="00051C90" w:rsidRDefault="00051C90" w:rsidP="00051C90">
      <w:pPr>
        <w:ind w:firstLine="709"/>
        <w:jc w:val="both"/>
        <w:rPr>
          <w:sz w:val="24"/>
          <w:szCs w:val="24"/>
        </w:rPr>
      </w:pPr>
      <w:r w:rsidRPr="00051C90">
        <w:rPr>
          <w:i/>
          <w:sz w:val="24"/>
          <w:szCs w:val="24"/>
        </w:rPr>
        <w:t>Примерные фразы</w:t>
      </w:r>
    </w:p>
    <w:p w:rsidR="00051C90" w:rsidRPr="00051C90" w:rsidRDefault="00051C90" w:rsidP="00051C90">
      <w:pPr>
        <w:ind w:firstLine="709"/>
        <w:jc w:val="both"/>
        <w:rPr>
          <w:sz w:val="24"/>
          <w:szCs w:val="24"/>
        </w:rPr>
      </w:pPr>
      <w:r w:rsidRPr="00051C90">
        <w:rPr>
          <w:sz w:val="24"/>
          <w:szCs w:val="24"/>
        </w:rPr>
        <w:t>Из этого примера нам стало ясно, что траектория движения относительна.</w:t>
      </w:r>
    </w:p>
    <w:p w:rsidR="00051C90" w:rsidRPr="00051C90" w:rsidRDefault="00051C90" w:rsidP="00051C90">
      <w:pPr>
        <w:shd w:val="clear" w:color="auto" w:fill="FFFFFF"/>
        <w:ind w:firstLine="709"/>
        <w:jc w:val="both"/>
        <w:rPr>
          <w:sz w:val="24"/>
          <w:szCs w:val="24"/>
        </w:rPr>
      </w:pPr>
      <w:r w:rsidRPr="00051C90">
        <w:rPr>
          <w:sz w:val="24"/>
          <w:szCs w:val="24"/>
        </w:rPr>
        <w:t>Движение тел под действием силы тяжести называют свободным падением.</w:t>
      </w:r>
    </w:p>
    <w:p w:rsidR="00051C90" w:rsidRPr="00051C90" w:rsidRDefault="00051C90" w:rsidP="00051C90">
      <w:pPr>
        <w:shd w:val="clear" w:color="auto" w:fill="FFFFFF"/>
        <w:ind w:firstLine="709"/>
        <w:jc w:val="both"/>
        <w:rPr>
          <w:sz w:val="24"/>
          <w:szCs w:val="24"/>
        </w:rPr>
      </w:pPr>
      <w:r w:rsidRPr="00051C90">
        <w:rPr>
          <w:sz w:val="24"/>
          <w:szCs w:val="24"/>
        </w:rPr>
        <w:t>Ускорение свободного падения – это ускорение, с которым движется тело во время свободного падения.</w:t>
      </w:r>
    </w:p>
    <w:p w:rsidR="00051C90" w:rsidRPr="00051C90" w:rsidRDefault="00051C90" w:rsidP="00051C90">
      <w:pPr>
        <w:shd w:val="clear" w:color="auto" w:fill="FFFFFF"/>
        <w:ind w:firstLine="709"/>
        <w:jc w:val="both"/>
        <w:rPr>
          <w:sz w:val="24"/>
          <w:szCs w:val="24"/>
        </w:rPr>
      </w:pPr>
      <w:r w:rsidRPr="00051C90">
        <w:rPr>
          <w:sz w:val="24"/>
          <w:szCs w:val="24"/>
        </w:rPr>
        <w:t>Перемещением тела (материальной точки) называется вектор, который соединяет начальное положение тела с его последующим положением.</w:t>
      </w:r>
    </w:p>
    <w:p w:rsidR="00051C90" w:rsidRPr="00051C90" w:rsidRDefault="00051C90" w:rsidP="00051C90">
      <w:pPr>
        <w:ind w:firstLine="709"/>
        <w:jc w:val="both"/>
        <w:rPr>
          <w:sz w:val="24"/>
          <w:szCs w:val="24"/>
        </w:rPr>
      </w:pPr>
      <w:r w:rsidRPr="00051C90">
        <w:rPr>
          <w:sz w:val="24"/>
          <w:szCs w:val="24"/>
        </w:rPr>
        <w:t>В различных системах отсчёта скорость и перемещение, характеризующие движение одного и того же тела, могут иметь разные модули и направления.</w:t>
      </w:r>
    </w:p>
    <w:p w:rsidR="00051C90" w:rsidRPr="00051C90" w:rsidRDefault="00051C90" w:rsidP="00051C90">
      <w:pPr>
        <w:ind w:firstLine="709"/>
        <w:jc w:val="both"/>
        <w:rPr>
          <w:sz w:val="24"/>
          <w:szCs w:val="24"/>
        </w:rPr>
      </w:pPr>
      <w:r w:rsidRPr="00051C90">
        <w:rPr>
          <w:sz w:val="24"/>
          <w:szCs w:val="24"/>
        </w:rPr>
        <w:t>Координаты тела, траектория движения, путь зависят от выбора системы отсчёта, то есть для одного и того же тела могут быть разными.</w:t>
      </w:r>
    </w:p>
    <w:p w:rsidR="00051C90" w:rsidRPr="00051C90" w:rsidRDefault="00051C90" w:rsidP="00051C90">
      <w:pPr>
        <w:ind w:firstLine="709"/>
        <w:jc w:val="both"/>
        <w:rPr>
          <w:sz w:val="24"/>
          <w:szCs w:val="24"/>
        </w:rPr>
      </w:pPr>
      <w:r w:rsidRPr="00051C90">
        <w:rPr>
          <w:sz w:val="24"/>
          <w:szCs w:val="24"/>
        </w:rPr>
        <w:t xml:space="preserve">Я могу (готов, хочу) ответить на вопрос о том, зависит ли сопротивление от силы </w:t>
      </w:r>
      <w:r w:rsidRPr="00051C90">
        <w:rPr>
          <w:sz w:val="24"/>
          <w:szCs w:val="24"/>
        </w:rPr>
        <w:lastRenderedPageBreak/>
        <w:t>тока и напряжения?</w:t>
      </w:r>
    </w:p>
    <w:p w:rsidR="00051C90" w:rsidRPr="00051C90" w:rsidRDefault="00051C90" w:rsidP="00051C90">
      <w:pPr>
        <w:ind w:firstLine="709"/>
        <w:jc w:val="both"/>
        <w:rPr>
          <w:sz w:val="24"/>
          <w:szCs w:val="24"/>
        </w:rPr>
      </w:pPr>
      <w:r w:rsidRPr="00051C90">
        <w:rPr>
          <w:sz w:val="24"/>
          <w:szCs w:val="24"/>
        </w:rPr>
        <w:t>Вокруг проводника с током существует магнитное поле.</w:t>
      </w:r>
    </w:p>
    <w:p w:rsidR="00051C90" w:rsidRPr="00051C90" w:rsidRDefault="00051C90" w:rsidP="00051C90">
      <w:pPr>
        <w:ind w:firstLine="709"/>
        <w:jc w:val="both"/>
        <w:rPr>
          <w:sz w:val="24"/>
          <w:szCs w:val="24"/>
        </w:rPr>
      </w:pPr>
      <w:r w:rsidRPr="00051C90">
        <w:rPr>
          <w:sz w:val="24"/>
          <w:szCs w:val="24"/>
        </w:rPr>
        <w:t>Мы стали приближать магниты друг и другу и увидели, что они начали притягиваться.</w:t>
      </w:r>
    </w:p>
    <w:p w:rsidR="00051C90" w:rsidRPr="00051C90" w:rsidRDefault="00051C90" w:rsidP="00051C90">
      <w:pPr>
        <w:ind w:firstLine="709"/>
        <w:jc w:val="both"/>
        <w:rPr>
          <w:sz w:val="24"/>
          <w:szCs w:val="24"/>
        </w:rPr>
      </w:pPr>
      <w:r w:rsidRPr="00051C90">
        <w:rPr>
          <w:sz w:val="24"/>
          <w:szCs w:val="24"/>
        </w:rPr>
        <w:t>Направление магнитных линий магнитного поля связано с направлением тока в проводнике.</w:t>
      </w:r>
    </w:p>
    <w:p w:rsidR="00051C90" w:rsidRPr="00051C90" w:rsidRDefault="00051C90" w:rsidP="00051C90">
      <w:pPr>
        <w:ind w:firstLine="709"/>
        <w:jc w:val="both"/>
        <w:rPr>
          <w:sz w:val="24"/>
          <w:szCs w:val="24"/>
        </w:rPr>
      </w:pPr>
      <w:r w:rsidRPr="00051C90">
        <w:rPr>
          <w:sz w:val="24"/>
          <w:szCs w:val="24"/>
        </w:rPr>
        <w:t>Цель нашей работы – определить фокусное расстояние линзы, построить изображения источника света, полученные при помощи линзы.</w:t>
      </w:r>
    </w:p>
    <w:p w:rsidR="00051C90" w:rsidRPr="00051C90" w:rsidRDefault="00051C90" w:rsidP="00051C90">
      <w:pPr>
        <w:ind w:firstLine="709"/>
        <w:jc w:val="both"/>
        <w:rPr>
          <w:sz w:val="24"/>
          <w:szCs w:val="24"/>
        </w:rPr>
      </w:pPr>
      <w:r w:rsidRPr="00051C90">
        <w:rPr>
          <w:sz w:val="24"/>
          <w:szCs w:val="24"/>
        </w:rPr>
        <w:t>Необходимо включить свет, взять экран и приближать его к линзе.</w:t>
      </w:r>
    </w:p>
    <w:p w:rsidR="00051C90" w:rsidRPr="00051C90" w:rsidRDefault="00051C90" w:rsidP="00051C90">
      <w:pPr>
        <w:ind w:firstLine="709"/>
        <w:jc w:val="both"/>
        <w:rPr>
          <w:sz w:val="24"/>
          <w:szCs w:val="24"/>
        </w:rPr>
      </w:pPr>
      <w:r w:rsidRPr="00051C90">
        <w:rPr>
          <w:sz w:val="24"/>
          <w:szCs w:val="24"/>
        </w:rPr>
        <w:t>Мы получили практические навыки определения фокусного расстояния линзы, а также построения изображений, получаемых при помощи линзы.</w:t>
      </w:r>
    </w:p>
    <w:p w:rsidR="00051C90" w:rsidRPr="00051C90" w:rsidRDefault="00051C90" w:rsidP="00051C90">
      <w:pPr>
        <w:ind w:firstLine="709"/>
        <w:jc w:val="both"/>
        <w:rPr>
          <w:sz w:val="24"/>
          <w:szCs w:val="24"/>
        </w:rPr>
      </w:pPr>
      <w:r w:rsidRPr="00051C90">
        <w:rPr>
          <w:i/>
          <w:sz w:val="24"/>
          <w:szCs w:val="24"/>
        </w:rPr>
        <w:t>Примерные выводы</w:t>
      </w:r>
    </w:p>
    <w:p w:rsidR="00051C90" w:rsidRPr="00051C90" w:rsidRDefault="00051C90" w:rsidP="00051C90">
      <w:pPr>
        <w:shd w:val="clear" w:color="auto" w:fill="FFFFFF"/>
        <w:ind w:firstLine="709"/>
        <w:jc w:val="both"/>
        <w:rPr>
          <w:sz w:val="24"/>
          <w:szCs w:val="24"/>
        </w:rPr>
      </w:pPr>
      <w:r w:rsidRPr="00051C90">
        <w:rPr>
          <w:sz w:val="24"/>
          <w:szCs w:val="24"/>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rsidR="00051C90" w:rsidRPr="00051C90" w:rsidRDefault="00051C90" w:rsidP="00051C90">
      <w:pPr>
        <w:shd w:val="clear" w:color="auto" w:fill="FFFFFF"/>
        <w:ind w:firstLine="709"/>
        <w:jc w:val="both"/>
        <w:rPr>
          <w:sz w:val="24"/>
          <w:szCs w:val="24"/>
        </w:rPr>
      </w:pPr>
      <w:r w:rsidRPr="00051C90">
        <w:rPr>
          <w:noProof/>
          <w:sz w:val="24"/>
          <w:szCs w:val="24"/>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rsidR="00051C90" w:rsidRPr="00051C90" w:rsidRDefault="00051C90" w:rsidP="00051C90">
      <w:pPr>
        <w:shd w:val="clear" w:color="auto" w:fill="FFFFFF"/>
        <w:ind w:firstLine="709"/>
        <w:jc w:val="both"/>
        <w:rPr>
          <w:sz w:val="24"/>
          <w:szCs w:val="24"/>
        </w:rPr>
      </w:pPr>
      <w:r w:rsidRPr="00051C90">
        <w:rPr>
          <w:sz w:val="24"/>
          <w:szCs w:val="24"/>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rsidR="00051C90" w:rsidRPr="00051C90" w:rsidRDefault="00051C90" w:rsidP="00051C90">
      <w:pPr>
        <w:shd w:val="clear" w:color="auto" w:fill="FFFFFF"/>
        <w:ind w:firstLine="709"/>
        <w:jc w:val="both"/>
        <w:rPr>
          <w:sz w:val="24"/>
          <w:szCs w:val="24"/>
        </w:rPr>
      </w:pPr>
      <w:r w:rsidRPr="00051C90">
        <w:rPr>
          <w:sz w:val="24"/>
          <w:szCs w:val="24"/>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rsidR="00051C90" w:rsidRPr="00051C90" w:rsidRDefault="00051C90" w:rsidP="00051C90">
      <w:pPr>
        <w:shd w:val="clear" w:color="auto" w:fill="FFFFFF"/>
        <w:ind w:firstLine="709"/>
        <w:jc w:val="both"/>
        <w:rPr>
          <w:sz w:val="24"/>
          <w:szCs w:val="24"/>
        </w:rPr>
      </w:pPr>
      <w:r w:rsidRPr="00051C90">
        <w:rPr>
          <w:sz w:val="24"/>
          <w:szCs w:val="24"/>
        </w:rPr>
        <w:t xml:space="preserve">Траектория движения относительна. Траектория движения одного и того же тела может быть различной в разных системах отсчёта. </w:t>
      </w:r>
    </w:p>
    <w:p w:rsidR="00051C90" w:rsidRPr="00051C90" w:rsidRDefault="00051C90" w:rsidP="00051C90">
      <w:pPr>
        <w:shd w:val="clear" w:color="auto" w:fill="FFFFFF"/>
        <w:ind w:firstLine="709"/>
        <w:jc w:val="both"/>
        <w:rPr>
          <w:sz w:val="24"/>
          <w:szCs w:val="24"/>
        </w:rPr>
      </w:pPr>
      <w:r w:rsidRPr="00051C90">
        <w:rPr>
          <w:sz w:val="24"/>
          <w:szCs w:val="24"/>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rsidR="00051C90" w:rsidRPr="00051C90" w:rsidRDefault="00051C90" w:rsidP="00051C90">
      <w:pPr>
        <w:shd w:val="clear" w:color="auto" w:fill="FFFFFF"/>
        <w:ind w:firstLine="709"/>
        <w:jc w:val="both"/>
        <w:rPr>
          <w:sz w:val="24"/>
          <w:szCs w:val="24"/>
        </w:rPr>
      </w:pPr>
      <w:r w:rsidRPr="00051C90">
        <w:rPr>
          <w:sz w:val="24"/>
          <w:szCs w:val="24"/>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rsidR="00051C90" w:rsidRPr="00051C90" w:rsidRDefault="00051C90" w:rsidP="00051C90">
      <w:pPr>
        <w:shd w:val="clear" w:color="auto" w:fill="FFFFFF"/>
        <w:ind w:firstLine="709"/>
        <w:jc w:val="both"/>
        <w:rPr>
          <w:sz w:val="24"/>
          <w:szCs w:val="24"/>
        </w:rPr>
      </w:pPr>
      <w:r w:rsidRPr="00051C90">
        <w:rPr>
          <w:sz w:val="24"/>
          <w:szCs w:val="24"/>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rsidR="00051C90" w:rsidRPr="00051C90" w:rsidRDefault="00051C90" w:rsidP="00051C90">
      <w:pPr>
        <w:shd w:val="clear" w:color="auto" w:fill="FFFFFF"/>
        <w:ind w:firstLine="709"/>
        <w:jc w:val="both"/>
        <w:rPr>
          <w:sz w:val="24"/>
          <w:szCs w:val="24"/>
        </w:rPr>
      </w:pPr>
      <w:r w:rsidRPr="00051C90">
        <w:rPr>
          <w:sz w:val="24"/>
          <w:szCs w:val="24"/>
        </w:rPr>
        <w:t>Третий закон Ньютона формулируется так: силы, с которыми два тела действуют друг на друга, равны по модулю и противоположны по направлению.</w:t>
      </w:r>
    </w:p>
    <w:p w:rsidR="00051C90" w:rsidRPr="00051C90" w:rsidRDefault="00051C90" w:rsidP="00051C90">
      <w:pPr>
        <w:shd w:val="clear" w:color="auto" w:fill="FFFFFF"/>
        <w:ind w:firstLine="709"/>
        <w:jc w:val="both"/>
        <w:rPr>
          <w:sz w:val="24"/>
          <w:szCs w:val="24"/>
        </w:rPr>
      </w:pPr>
      <w:r w:rsidRPr="00051C90">
        <w:rPr>
          <w:sz w:val="24"/>
          <w:szCs w:val="24"/>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rsidR="00051C90" w:rsidRPr="00051C90" w:rsidRDefault="00051C90" w:rsidP="00051C90">
      <w:pPr>
        <w:shd w:val="clear" w:color="auto" w:fill="FFFFFF"/>
        <w:ind w:firstLine="709"/>
        <w:jc w:val="both"/>
        <w:rPr>
          <w:sz w:val="24"/>
          <w:szCs w:val="24"/>
        </w:rPr>
      </w:pPr>
      <w:r w:rsidRPr="00051C90">
        <w:rPr>
          <w:sz w:val="24"/>
          <w:szCs w:val="24"/>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rsidR="00051C90" w:rsidRPr="00051C90" w:rsidRDefault="00051C90" w:rsidP="00051C90">
      <w:pPr>
        <w:shd w:val="clear" w:color="auto" w:fill="FFFFFF"/>
        <w:ind w:firstLine="709"/>
        <w:jc w:val="both"/>
        <w:rPr>
          <w:sz w:val="24"/>
          <w:szCs w:val="24"/>
        </w:rPr>
      </w:pPr>
      <w:r w:rsidRPr="00051C90">
        <w:rPr>
          <w:sz w:val="24"/>
          <w:szCs w:val="24"/>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rsidR="00051C90" w:rsidRPr="00051C90" w:rsidRDefault="00051C90" w:rsidP="00051C90">
      <w:pPr>
        <w:ind w:firstLine="709"/>
        <w:jc w:val="center"/>
        <w:rPr>
          <w:rFonts w:eastAsia="Calibri"/>
          <w:b/>
          <w:sz w:val="24"/>
          <w:szCs w:val="24"/>
        </w:rPr>
      </w:pPr>
      <w:r w:rsidRPr="00051C90">
        <w:rPr>
          <w:rFonts w:eastAsia="Calibri"/>
          <w:b/>
          <w:sz w:val="24"/>
          <w:szCs w:val="24"/>
        </w:rPr>
        <w:t>10 КЛАСС</w:t>
      </w:r>
    </w:p>
    <w:p w:rsidR="00051C90" w:rsidRPr="00051C90" w:rsidRDefault="00051C90" w:rsidP="00051C90">
      <w:pPr>
        <w:shd w:val="clear" w:color="auto" w:fill="FFFFFF"/>
        <w:ind w:firstLine="709"/>
        <w:jc w:val="center"/>
        <w:rPr>
          <w:b/>
          <w:bCs/>
          <w:sz w:val="24"/>
          <w:szCs w:val="24"/>
        </w:rPr>
      </w:pPr>
      <w:r w:rsidRPr="00051C90">
        <w:rPr>
          <w:b/>
          <w:bCs/>
          <w:sz w:val="24"/>
          <w:szCs w:val="24"/>
        </w:rPr>
        <w:t>(6-й год обучения на уровне ООО)</w:t>
      </w:r>
    </w:p>
    <w:p w:rsidR="00051C90" w:rsidRPr="00051C90" w:rsidRDefault="00051C90" w:rsidP="00051C90">
      <w:pPr>
        <w:shd w:val="clear" w:color="auto" w:fill="FFFFFF"/>
        <w:ind w:firstLine="709"/>
        <w:jc w:val="both"/>
        <w:rPr>
          <w:b/>
          <w:bCs/>
          <w:sz w:val="24"/>
          <w:szCs w:val="24"/>
        </w:rPr>
      </w:pPr>
      <w:r w:rsidRPr="00051C90">
        <w:rPr>
          <w:b/>
          <w:bCs/>
          <w:sz w:val="24"/>
          <w:szCs w:val="24"/>
        </w:rPr>
        <w:t>Раздел «Механические колебания и волны»</w:t>
      </w:r>
    </w:p>
    <w:p w:rsidR="00051C90" w:rsidRPr="00051C90" w:rsidRDefault="00051C90" w:rsidP="00051C90">
      <w:pPr>
        <w:ind w:firstLine="709"/>
        <w:jc w:val="both"/>
        <w:rPr>
          <w:bCs/>
          <w:sz w:val="24"/>
          <w:szCs w:val="24"/>
        </w:rPr>
      </w:pPr>
      <w:r w:rsidRPr="00051C90">
        <w:rPr>
          <w:bCs/>
          <w:sz w:val="24"/>
          <w:szCs w:val="24"/>
        </w:rPr>
        <w:lastRenderedPageBreak/>
        <w:t>Механические колебания</w:t>
      </w:r>
    </w:p>
    <w:p w:rsidR="00051C90" w:rsidRPr="00051C90" w:rsidRDefault="00051C90" w:rsidP="00051C90">
      <w:pPr>
        <w:ind w:firstLine="709"/>
        <w:jc w:val="both"/>
        <w:rPr>
          <w:bCs/>
          <w:sz w:val="24"/>
          <w:szCs w:val="24"/>
        </w:rPr>
      </w:pPr>
      <w:r w:rsidRPr="00051C90">
        <w:rPr>
          <w:bCs/>
          <w:sz w:val="24"/>
          <w:szCs w:val="24"/>
        </w:rPr>
        <w:t>Механические волны. Звук</w:t>
      </w:r>
    </w:p>
    <w:p w:rsidR="00051C90" w:rsidRPr="00051C90" w:rsidRDefault="00051C90" w:rsidP="00051C90">
      <w:pPr>
        <w:shd w:val="clear" w:color="auto" w:fill="FFFFFF"/>
        <w:ind w:firstLine="709"/>
        <w:jc w:val="both"/>
        <w:rPr>
          <w:b/>
          <w:bCs/>
          <w:sz w:val="24"/>
          <w:szCs w:val="24"/>
        </w:rPr>
      </w:pPr>
      <w:r w:rsidRPr="00051C90">
        <w:rPr>
          <w:b/>
          <w:bCs/>
          <w:sz w:val="24"/>
          <w:szCs w:val="24"/>
        </w:rPr>
        <w:t>Раздел «Электромагнитное поле и электромагнитные волны»</w:t>
      </w:r>
    </w:p>
    <w:p w:rsidR="00051C90" w:rsidRPr="00051C90" w:rsidRDefault="00051C90" w:rsidP="00051C90">
      <w:pPr>
        <w:ind w:firstLine="709"/>
        <w:jc w:val="both"/>
        <w:rPr>
          <w:bCs/>
          <w:sz w:val="24"/>
          <w:szCs w:val="24"/>
        </w:rPr>
      </w:pPr>
      <w:r w:rsidRPr="00051C90">
        <w:rPr>
          <w:bCs/>
          <w:sz w:val="24"/>
          <w:szCs w:val="24"/>
        </w:rPr>
        <w:t>Электромагнитное поле и электромагнитные волны</w:t>
      </w:r>
    </w:p>
    <w:p w:rsidR="00051C90" w:rsidRPr="00051C90" w:rsidRDefault="00051C90" w:rsidP="00051C90">
      <w:pPr>
        <w:ind w:firstLine="709"/>
        <w:jc w:val="both"/>
        <w:rPr>
          <w:b/>
          <w:bCs/>
          <w:sz w:val="24"/>
          <w:szCs w:val="24"/>
        </w:rPr>
      </w:pPr>
      <w:r w:rsidRPr="00051C90">
        <w:rPr>
          <w:b/>
          <w:bCs/>
          <w:sz w:val="24"/>
          <w:szCs w:val="24"/>
        </w:rPr>
        <w:t>Раздел «Световые явления»</w:t>
      </w:r>
    </w:p>
    <w:p w:rsidR="00051C90" w:rsidRPr="00051C90" w:rsidRDefault="00051C90" w:rsidP="00051C90">
      <w:pPr>
        <w:ind w:firstLine="709"/>
        <w:jc w:val="both"/>
        <w:rPr>
          <w:bCs/>
          <w:sz w:val="24"/>
          <w:szCs w:val="24"/>
        </w:rPr>
      </w:pPr>
      <w:r w:rsidRPr="00051C90">
        <w:rPr>
          <w:bCs/>
          <w:sz w:val="24"/>
          <w:szCs w:val="24"/>
        </w:rPr>
        <w:t>Законы распространения света</w:t>
      </w:r>
    </w:p>
    <w:p w:rsidR="00051C90" w:rsidRPr="00051C90" w:rsidRDefault="00051C90" w:rsidP="00051C90">
      <w:pPr>
        <w:ind w:firstLine="709"/>
        <w:jc w:val="both"/>
        <w:rPr>
          <w:bCs/>
          <w:sz w:val="24"/>
          <w:szCs w:val="24"/>
        </w:rPr>
      </w:pPr>
      <w:r w:rsidRPr="00051C90">
        <w:rPr>
          <w:bCs/>
          <w:sz w:val="24"/>
          <w:szCs w:val="24"/>
        </w:rPr>
        <w:t>Линзы и оптические приборы</w:t>
      </w:r>
    </w:p>
    <w:p w:rsidR="00051C90" w:rsidRPr="00051C90" w:rsidRDefault="00051C90" w:rsidP="00051C90">
      <w:pPr>
        <w:ind w:firstLine="709"/>
        <w:jc w:val="both"/>
        <w:rPr>
          <w:bCs/>
          <w:sz w:val="24"/>
          <w:szCs w:val="24"/>
        </w:rPr>
      </w:pPr>
      <w:r w:rsidRPr="00051C90">
        <w:rPr>
          <w:bCs/>
          <w:sz w:val="24"/>
          <w:szCs w:val="24"/>
        </w:rPr>
        <w:t>Разложение белого света в спектр</w:t>
      </w:r>
    </w:p>
    <w:p w:rsidR="00051C90" w:rsidRPr="00051C90" w:rsidRDefault="00051C90" w:rsidP="00051C90">
      <w:pPr>
        <w:ind w:firstLine="709"/>
        <w:jc w:val="both"/>
        <w:rPr>
          <w:b/>
          <w:bCs/>
          <w:sz w:val="24"/>
          <w:szCs w:val="24"/>
        </w:rPr>
      </w:pPr>
      <w:r w:rsidRPr="00051C90">
        <w:rPr>
          <w:b/>
          <w:bCs/>
          <w:sz w:val="24"/>
          <w:szCs w:val="24"/>
        </w:rPr>
        <w:t>Раздел «Квантовые явления»</w:t>
      </w:r>
    </w:p>
    <w:p w:rsidR="00051C90" w:rsidRPr="00051C90" w:rsidRDefault="00051C90" w:rsidP="00051C90">
      <w:pPr>
        <w:ind w:firstLine="709"/>
        <w:jc w:val="both"/>
        <w:rPr>
          <w:bCs/>
          <w:sz w:val="24"/>
          <w:szCs w:val="24"/>
        </w:rPr>
      </w:pPr>
      <w:r w:rsidRPr="00051C90">
        <w:rPr>
          <w:bCs/>
          <w:sz w:val="24"/>
          <w:szCs w:val="24"/>
        </w:rPr>
        <w:t>Испускание и поглощение света атомом</w:t>
      </w:r>
    </w:p>
    <w:p w:rsidR="00051C90" w:rsidRPr="00051C90" w:rsidRDefault="00051C90" w:rsidP="00051C90">
      <w:pPr>
        <w:ind w:firstLine="709"/>
        <w:jc w:val="both"/>
        <w:rPr>
          <w:bCs/>
          <w:sz w:val="24"/>
          <w:szCs w:val="24"/>
        </w:rPr>
      </w:pPr>
      <w:r w:rsidRPr="00051C90">
        <w:rPr>
          <w:bCs/>
          <w:sz w:val="24"/>
          <w:szCs w:val="24"/>
        </w:rPr>
        <w:t>Строение атомного ядра</w:t>
      </w:r>
    </w:p>
    <w:p w:rsidR="00051C90" w:rsidRPr="00051C90" w:rsidRDefault="00051C90" w:rsidP="00051C90">
      <w:pPr>
        <w:ind w:firstLine="709"/>
        <w:jc w:val="both"/>
        <w:rPr>
          <w:bCs/>
          <w:sz w:val="24"/>
          <w:szCs w:val="24"/>
        </w:rPr>
      </w:pPr>
      <w:r w:rsidRPr="00051C90">
        <w:rPr>
          <w:bCs/>
          <w:sz w:val="24"/>
          <w:szCs w:val="24"/>
        </w:rPr>
        <w:t>Ядерные реакции</w:t>
      </w:r>
    </w:p>
    <w:p w:rsidR="00051C90" w:rsidRPr="00051C90" w:rsidRDefault="00051C90" w:rsidP="00051C90">
      <w:pPr>
        <w:ind w:firstLine="709"/>
        <w:jc w:val="both"/>
        <w:rPr>
          <w:sz w:val="24"/>
          <w:szCs w:val="24"/>
        </w:rPr>
      </w:pPr>
      <w:r w:rsidRPr="00051C90">
        <w:rPr>
          <w:sz w:val="24"/>
          <w:szCs w:val="24"/>
        </w:rPr>
        <w:t>Повторение, обобщение и систематизация изученного материала</w:t>
      </w:r>
      <w:r w:rsidRPr="00051C90">
        <w:rPr>
          <w:rFonts w:eastAsia="Calibri"/>
          <w:sz w:val="24"/>
          <w:szCs w:val="24"/>
          <w:vertAlign w:val="superscript"/>
        </w:rPr>
        <w:footnoteReference w:id="102"/>
      </w:r>
    </w:p>
    <w:p w:rsidR="00051C90" w:rsidRPr="00051C90" w:rsidRDefault="00051C90" w:rsidP="00051C90">
      <w:pPr>
        <w:ind w:firstLine="709"/>
        <w:jc w:val="both"/>
        <w:rPr>
          <w:b/>
          <w:sz w:val="24"/>
          <w:szCs w:val="24"/>
        </w:rPr>
      </w:pPr>
      <w:r w:rsidRPr="00051C90">
        <w:rPr>
          <w:rFonts w:eastAsia="Calibri"/>
          <w:b/>
          <w:i/>
          <w:sz w:val="24"/>
          <w:szCs w:val="24"/>
        </w:rPr>
        <w:t>Примерные виды деятельности обучающихся</w:t>
      </w:r>
      <w:r w:rsidRPr="00051C90">
        <w:rPr>
          <w:rFonts w:eastAsia="Calibri"/>
          <w:b/>
          <w:sz w:val="24"/>
          <w:szCs w:val="24"/>
        </w:rPr>
        <w:t>:</w:t>
      </w:r>
    </w:p>
    <w:p w:rsidR="00051C90" w:rsidRPr="00051C90" w:rsidRDefault="00051C90" w:rsidP="00051C90">
      <w:pPr>
        <w:ind w:firstLine="709"/>
        <w:jc w:val="both"/>
        <w:rPr>
          <w:sz w:val="24"/>
          <w:szCs w:val="24"/>
        </w:rPr>
      </w:pPr>
      <w:r w:rsidRPr="00051C90">
        <w:rPr>
          <w:sz w:val="24"/>
          <w:szCs w:val="24"/>
        </w:rPr>
        <w:t>– объяснение физических явлений (</w:t>
      </w:r>
      <w:r w:rsidRPr="00051C90">
        <w:rPr>
          <w:rFonts w:eastAsia="Calibri"/>
          <w:sz w:val="24"/>
          <w:szCs w:val="24"/>
        </w:rPr>
        <w:t>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w:t>
      </w:r>
      <w:r w:rsidRPr="00051C90">
        <w:rPr>
          <w:sz w:val="24"/>
          <w:szCs w:val="24"/>
        </w:rPr>
        <w:t xml:space="preserve"> и др.);</w:t>
      </w:r>
    </w:p>
    <w:p w:rsidR="00051C90" w:rsidRPr="00051C90" w:rsidRDefault="00051C90" w:rsidP="00051C90">
      <w:pPr>
        <w:ind w:firstLine="709"/>
        <w:jc w:val="both"/>
        <w:rPr>
          <w:rFonts w:eastAsia="Calibri"/>
          <w:sz w:val="24"/>
          <w:szCs w:val="24"/>
        </w:rPr>
      </w:pPr>
      <w:r w:rsidRPr="00051C90">
        <w:rPr>
          <w:sz w:val="24"/>
          <w:szCs w:val="24"/>
        </w:rPr>
        <w:t xml:space="preserve">– </w:t>
      </w:r>
      <w:r w:rsidRPr="00051C90">
        <w:rPr>
          <w:rFonts w:eastAsia="Calibri"/>
          <w:sz w:val="24"/>
          <w:szCs w:val="24"/>
        </w:rPr>
        <w:t>объяснение движения планет Солнечной системы с применением физических законов;</w:t>
      </w:r>
    </w:p>
    <w:p w:rsidR="00051C90" w:rsidRPr="00051C90" w:rsidRDefault="00051C90" w:rsidP="00051C90">
      <w:pPr>
        <w:ind w:firstLine="709"/>
        <w:jc w:val="both"/>
        <w:rPr>
          <w:rFonts w:eastAsia="Calibri"/>
          <w:sz w:val="24"/>
          <w:szCs w:val="24"/>
        </w:rPr>
      </w:pPr>
      <w:r w:rsidRPr="00051C90">
        <w:rPr>
          <w:sz w:val="24"/>
          <w:szCs w:val="24"/>
        </w:rPr>
        <w:t xml:space="preserve">– сравнение </w:t>
      </w:r>
      <w:r w:rsidRPr="00051C90">
        <w:rPr>
          <w:rFonts w:eastAsia="Calibri"/>
          <w:sz w:val="24"/>
          <w:szCs w:val="24"/>
        </w:rPr>
        <w:t>физических и орбитальных параметров планет земной группы с соответствующими параметрами планет-гигантов, нахождение в них общего и различного;</w:t>
      </w:r>
    </w:p>
    <w:p w:rsidR="00051C90" w:rsidRPr="00051C90" w:rsidRDefault="00051C90" w:rsidP="00051C90">
      <w:pPr>
        <w:ind w:firstLine="709"/>
        <w:jc w:val="both"/>
        <w:rPr>
          <w:sz w:val="24"/>
          <w:szCs w:val="24"/>
        </w:rPr>
      </w:pPr>
      <w:r w:rsidRPr="00051C90">
        <w:rPr>
          <w:sz w:val="24"/>
          <w:szCs w:val="24"/>
        </w:rPr>
        <w:t>– выполнение расчётов, опытов и экспериментов (в соответствии с содержанием лабораторных работ и программных тем);</w:t>
      </w:r>
    </w:p>
    <w:p w:rsidR="00051C90" w:rsidRPr="00051C90" w:rsidRDefault="00051C90" w:rsidP="00051C90">
      <w:pPr>
        <w:ind w:firstLine="709"/>
        <w:jc w:val="both"/>
        <w:rPr>
          <w:sz w:val="24"/>
          <w:szCs w:val="24"/>
        </w:rPr>
      </w:pPr>
      <w:r w:rsidRPr="00051C90">
        <w:rPr>
          <w:sz w:val="24"/>
          <w:szCs w:val="24"/>
        </w:rPr>
        <w:t>– иллюстрирование изучаемых физических явлений примерами из практики и др.</w:t>
      </w:r>
    </w:p>
    <w:p w:rsidR="00051C90" w:rsidRPr="00051C90" w:rsidRDefault="00051C90" w:rsidP="00051C90">
      <w:pPr>
        <w:ind w:firstLine="709"/>
        <w:jc w:val="center"/>
        <w:rPr>
          <w:sz w:val="24"/>
          <w:szCs w:val="24"/>
        </w:rPr>
      </w:pPr>
      <w:r w:rsidRPr="00051C90">
        <w:rPr>
          <w:b/>
          <w:color w:val="222222"/>
          <w:sz w:val="24"/>
          <w:szCs w:val="24"/>
        </w:rPr>
        <w:t>Примерная тематическая и терминологическая лексика</w:t>
      </w:r>
    </w:p>
    <w:p w:rsidR="00051C90" w:rsidRPr="00051C90" w:rsidRDefault="00051C90" w:rsidP="00051C90">
      <w:pPr>
        <w:ind w:firstLine="709"/>
        <w:jc w:val="both"/>
        <w:rPr>
          <w:sz w:val="24"/>
          <w:szCs w:val="24"/>
        </w:rPr>
      </w:pPr>
      <w:r w:rsidRPr="00051C90">
        <w:rPr>
          <w:rFonts w:eastAsia="Calibri"/>
          <w:i/>
          <w:sz w:val="24"/>
          <w:szCs w:val="24"/>
        </w:rPr>
        <w:t>Примерные слова и словосочетания</w:t>
      </w:r>
    </w:p>
    <w:p w:rsidR="00051C90" w:rsidRPr="00051C90" w:rsidRDefault="00051C90" w:rsidP="00051C90">
      <w:pPr>
        <w:shd w:val="clear" w:color="auto" w:fill="FFFFFF"/>
        <w:ind w:firstLine="709"/>
        <w:jc w:val="both"/>
        <w:rPr>
          <w:sz w:val="24"/>
          <w:szCs w:val="24"/>
        </w:rPr>
      </w:pPr>
      <w:r w:rsidRPr="00051C90">
        <w:rPr>
          <w:sz w:val="24"/>
          <w:szCs w:val="24"/>
        </w:rPr>
        <w:t xml:space="preserve">Атомная энергетика, волны, большие планеты Солнечной системы, </w:t>
      </w:r>
      <w:r w:rsidRPr="00051C90">
        <w:rPr>
          <w:bCs/>
          <w:sz w:val="24"/>
          <w:szCs w:val="24"/>
        </w:rPr>
        <w:t xml:space="preserve">Вселенная, </w:t>
      </w:r>
      <w:r w:rsidRPr="00051C90">
        <w:rPr>
          <w:sz w:val="24"/>
          <w:szCs w:val="24"/>
        </w:rPr>
        <w:t>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w:t>
      </w:r>
      <w:r w:rsidRPr="00051C90">
        <w:rPr>
          <w:bCs/>
          <w:sz w:val="24"/>
          <w:szCs w:val="24"/>
        </w:rPr>
        <w:t xml:space="preserve"> строение атома (атомного ядра), </w:t>
      </w:r>
      <w:r w:rsidRPr="00051C90">
        <w:rPr>
          <w:sz w:val="24"/>
          <w:szCs w:val="24"/>
        </w:rPr>
        <w:t xml:space="preserve">термоядерная реакция, типы оптических спектров, трансформатор, цепная реакция, </w:t>
      </w:r>
      <w:r w:rsidRPr="00051C90">
        <w:rPr>
          <w:bCs/>
          <w:sz w:val="24"/>
          <w:szCs w:val="24"/>
        </w:rPr>
        <w:t>эволюция,</w:t>
      </w:r>
      <w:r w:rsidRPr="00051C90">
        <w:rPr>
          <w:sz w:val="24"/>
          <w:szCs w:val="24"/>
        </w:rPr>
        <w:t xml:space="preserve"> электромагнитная природа света,</w:t>
      </w:r>
      <w:r w:rsidRPr="00051C90">
        <w:rPr>
          <w:bCs/>
          <w:sz w:val="24"/>
          <w:szCs w:val="24"/>
        </w:rPr>
        <w:t xml:space="preserve"> электромагнитное поле, </w:t>
      </w:r>
      <w:r w:rsidRPr="00051C90">
        <w:rPr>
          <w:sz w:val="24"/>
          <w:szCs w:val="24"/>
        </w:rPr>
        <w:t>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rsidR="00051C90" w:rsidRPr="00051C90" w:rsidRDefault="00051C90" w:rsidP="00051C90">
      <w:pPr>
        <w:ind w:firstLine="709"/>
        <w:jc w:val="both"/>
        <w:rPr>
          <w:sz w:val="24"/>
          <w:szCs w:val="24"/>
        </w:rPr>
      </w:pPr>
      <w:r w:rsidRPr="00051C90">
        <w:rPr>
          <w:i/>
          <w:sz w:val="24"/>
          <w:szCs w:val="24"/>
        </w:rPr>
        <w:t>Примерные фразы</w:t>
      </w:r>
    </w:p>
    <w:p w:rsidR="00051C90" w:rsidRPr="00051C90" w:rsidRDefault="00051C90" w:rsidP="00051C90">
      <w:pPr>
        <w:ind w:firstLine="709"/>
        <w:jc w:val="both"/>
        <w:rPr>
          <w:sz w:val="24"/>
          <w:szCs w:val="24"/>
        </w:rPr>
      </w:pPr>
      <w:r w:rsidRPr="00051C90">
        <w:rPr>
          <w:sz w:val="24"/>
          <w:szCs w:val="24"/>
        </w:rPr>
        <w:t>Свободные колебания – это колебания, которые происходят из-за начального запаса энергии.</w:t>
      </w:r>
    </w:p>
    <w:p w:rsidR="00051C90" w:rsidRPr="00051C90" w:rsidRDefault="00051C90" w:rsidP="00051C90">
      <w:pPr>
        <w:ind w:firstLine="709"/>
        <w:jc w:val="both"/>
        <w:rPr>
          <w:sz w:val="24"/>
          <w:szCs w:val="24"/>
        </w:rPr>
      </w:pPr>
      <w:r w:rsidRPr="00051C90">
        <w:rPr>
          <w:sz w:val="24"/>
          <w:szCs w:val="24"/>
        </w:rPr>
        <w:t>Колебательные системы – это системы тел, которые способны совершать свободные колебания.</w:t>
      </w:r>
    </w:p>
    <w:p w:rsidR="00051C90" w:rsidRPr="00051C90" w:rsidRDefault="00051C90" w:rsidP="00051C90">
      <w:pPr>
        <w:ind w:firstLine="709"/>
        <w:jc w:val="both"/>
        <w:rPr>
          <w:sz w:val="24"/>
          <w:szCs w:val="24"/>
        </w:rPr>
      </w:pPr>
      <w:r w:rsidRPr="00051C90">
        <w:rPr>
          <w:sz w:val="24"/>
          <w:szCs w:val="24"/>
        </w:rPr>
        <w:lastRenderedPageBreak/>
        <w:t>Период колебаний – это промежуток времени, в течение которого тело совершает одно полное колебание.</w:t>
      </w:r>
    </w:p>
    <w:p w:rsidR="00051C90" w:rsidRPr="00051C90" w:rsidRDefault="00051C90" w:rsidP="00051C90">
      <w:pPr>
        <w:ind w:firstLine="709"/>
        <w:jc w:val="both"/>
        <w:rPr>
          <w:sz w:val="24"/>
          <w:szCs w:val="24"/>
        </w:rPr>
      </w:pPr>
      <w:r w:rsidRPr="00051C90">
        <w:rPr>
          <w:sz w:val="24"/>
          <w:szCs w:val="24"/>
        </w:rPr>
        <w:t>Я могу ответить на вопрос о том, что называется дисперсией света.</w:t>
      </w:r>
    </w:p>
    <w:p w:rsidR="00051C90" w:rsidRPr="00051C90" w:rsidRDefault="00051C90" w:rsidP="00051C90">
      <w:pPr>
        <w:ind w:firstLine="709"/>
        <w:jc w:val="both"/>
        <w:rPr>
          <w:sz w:val="24"/>
          <w:szCs w:val="24"/>
        </w:rPr>
      </w:pPr>
      <w:r w:rsidRPr="00051C90">
        <w:rPr>
          <w:sz w:val="24"/>
          <w:szCs w:val="24"/>
        </w:rPr>
        <w:t>Я хочу рассказать о результатах опыта по преломлению белого света в призме и могу сделать вывод.</w:t>
      </w:r>
    </w:p>
    <w:p w:rsidR="00051C90" w:rsidRPr="00051C90" w:rsidRDefault="00051C90" w:rsidP="00051C90">
      <w:pPr>
        <w:ind w:firstLine="709"/>
        <w:jc w:val="both"/>
        <w:rPr>
          <w:sz w:val="24"/>
          <w:szCs w:val="24"/>
        </w:rPr>
      </w:pPr>
      <w:r w:rsidRPr="00051C90">
        <w:rPr>
          <w:sz w:val="24"/>
          <w:szCs w:val="24"/>
        </w:rPr>
        <w:t xml:space="preserve">Я хочу пояснить, в чём заключается физическая причина различия цветов окружающих нас тел. </w:t>
      </w:r>
    </w:p>
    <w:p w:rsidR="00051C90" w:rsidRPr="00051C90" w:rsidRDefault="00051C90" w:rsidP="00051C90">
      <w:pPr>
        <w:ind w:firstLine="709"/>
        <w:jc w:val="both"/>
        <w:rPr>
          <w:sz w:val="24"/>
          <w:szCs w:val="24"/>
        </w:rPr>
      </w:pPr>
      <w:r w:rsidRPr="00051C90">
        <w:rPr>
          <w:sz w:val="24"/>
          <w:szCs w:val="24"/>
        </w:rPr>
        <w:t>Я могу объяснить, что такое спектрограмма и чем спектрограф отличается от спектроскопа.</w:t>
      </w:r>
    </w:p>
    <w:p w:rsidR="00051C90" w:rsidRPr="00051C90" w:rsidRDefault="00051C90" w:rsidP="00051C90">
      <w:pPr>
        <w:ind w:firstLine="709"/>
        <w:jc w:val="both"/>
        <w:rPr>
          <w:sz w:val="24"/>
          <w:szCs w:val="24"/>
        </w:rPr>
      </w:pPr>
      <w:r w:rsidRPr="00051C90">
        <w:rPr>
          <w:sz w:val="24"/>
          <w:szCs w:val="24"/>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rsidR="00051C90" w:rsidRPr="00051C90" w:rsidRDefault="00051C90" w:rsidP="00051C90">
      <w:pPr>
        <w:ind w:firstLine="709"/>
        <w:jc w:val="both"/>
        <w:rPr>
          <w:sz w:val="24"/>
          <w:szCs w:val="24"/>
        </w:rPr>
      </w:pPr>
      <w:r w:rsidRPr="00051C90">
        <w:rPr>
          <w:sz w:val="24"/>
          <w:szCs w:val="24"/>
        </w:rPr>
        <w:t xml:space="preserve">Я хочу рассказать о том, как можно получить линейчатый спектр испускания натрия. </w:t>
      </w:r>
    </w:p>
    <w:p w:rsidR="00051C90" w:rsidRPr="00051C90" w:rsidRDefault="00051C90" w:rsidP="00051C90">
      <w:pPr>
        <w:ind w:firstLine="709"/>
        <w:jc w:val="both"/>
        <w:rPr>
          <w:sz w:val="24"/>
          <w:szCs w:val="24"/>
        </w:rPr>
      </w:pPr>
      <w:r w:rsidRPr="00051C90">
        <w:rPr>
          <w:sz w:val="24"/>
          <w:szCs w:val="24"/>
        </w:rPr>
        <w:t xml:space="preserve">Я могу описать механизм получения линейчатых спектров поглощения. </w:t>
      </w:r>
    </w:p>
    <w:p w:rsidR="00051C90" w:rsidRPr="00051C90" w:rsidRDefault="00051C90" w:rsidP="00051C90">
      <w:pPr>
        <w:ind w:firstLine="709"/>
        <w:jc w:val="both"/>
        <w:rPr>
          <w:sz w:val="24"/>
          <w:szCs w:val="24"/>
        </w:rPr>
      </w:pPr>
      <w:r w:rsidRPr="00051C90">
        <w:rPr>
          <w:sz w:val="24"/>
          <w:szCs w:val="24"/>
        </w:rPr>
        <w:t>Мы объяснили суть закона Кирхгофа, касающегося линейчатых спектров испускания и поглощения.</w:t>
      </w:r>
    </w:p>
    <w:p w:rsidR="00051C90" w:rsidRPr="00051C90" w:rsidRDefault="00051C90" w:rsidP="00051C90">
      <w:pPr>
        <w:ind w:firstLine="709"/>
        <w:jc w:val="both"/>
        <w:rPr>
          <w:sz w:val="24"/>
          <w:szCs w:val="24"/>
        </w:rPr>
      </w:pPr>
      <w:r w:rsidRPr="00051C90">
        <w:rPr>
          <w:sz w:val="24"/>
          <w:szCs w:val="24"/>
        </w:rPr>
        <w:t xml:space="preserve">Мы узнали о том, что такое спектральный анализ и как он проводится. </w:t>
      </w:r>
    </w:p>
    <w:p w:rsidR="00051C90" w:rsidRPr="00051C90" w:rsidRDefault="00051C90" w:rsidP="00051C90">
      <w:pPr>
        <w:ind w:firstLine="709"/>
        <w:jc w:val="both"/>
        <w:rPr>
          <w:sz w:val="24"/>
          <w:szCs w:val="24"/>
        </w:rPr>
      </w:pPr>
      <w:r w:rsidRPr="00051C90">
        <w:rPr>
          <w:sz w:val="24"/>
          <w:szCs w:val="24"/>
        </w:rPr>
        <w:t>Я готов рассказать о применении спектрального анализа.</w:t>
      </w:r>
    </w:p>
    <w:p w:rsidR="00051C90" w:rsidRPr="00051C90" w:rsidRDefault="00051C90" w:rsidP="00051C90">
      <w:pPr>
        <w:ind w:firstLine="709"/>
        <w:jc w:val="both"/>
        <w:rPr>
          <w:sz w:val="24"/>
          <w:szCs w:val="24"/>
        </w:rPr>
      </w:pPr>
      <w:r w:rsidRPr="00051C90">
        <w:rPr>
          <w:sz w:val="24"/>
          <w:szCs w:val="24"/>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rsidR="00051C90" w:rsidRPr="00051C90" w:rsidRDefault="00051C90" w:rsidP="00051C90">
      <w:pPr>
        <w:ind w:firstLine="709"/>
        <w:jc w:val="both"/>
        <w:rPr>
          <w:sz w:val="24"/>
          <w:szCs w:val="24"/>
        </w:rPr>
      </w:pPr>
      <w:r w:rsidRPr="00051C90">
        <w:rPr>
          <w:i/>
          <w:sz w:val="24"/>
          <w:szCs w:val="24"/>
        </w:rPr>
        <w:t>Примерные выводы</w:t>
      </w:r>
    </w:p>
    <w:p w:rsidR="00051C90" w:rsidRPr="00051C90" w:rsidRDefault="00051C90" w:rsidP="00051C90">
      <w:pPr>
        <w:ind w:firstLine="709"/>
        <w:jc w:val="both"/>
        <w:rPr>
          <w:sz w:val="24"/>
          <w:szCs w:val="24"/>
        </w:rPr>
      </w:pPr>
      <w:r w:rsidRPr="00051C90">
        <w:rPr>
          <w:sz w:val="24"/>
          <w:szCs w:val="24"/>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rsidR="00051C90" w:rsidRPr="00051C90" w:rsidRDefault="00051C90" w:rsidP="00051C90">
      <w:pPr>
        <w:ind w:firstLine="709"/>
        <w:jc w:val="both"/>
        <w:rPr>
          <w:sz w:val="24"/>
          <w:szCs w:val="24"/>
        </w:rPr>
      </w:pPr>
      <w:r w:rsidRPr="00051C90">
        <w:rPr>
          <w:sz w:val="24"/>
          <w:szCs w:val="24"/>
        </w:rPr>
        <w:t>Маятник – это твёрдое тело. Под действием приложенных сил оно совершает колебания около неподвижной точки или вокруг оси.</w:t>
      </w:r>
    </w:p>
    <w:p w:rsidR="00051C90" w:rsidRPr="00051C90" w:rsidRDefault="00051C90" w:rsidP="00051C90">
      <w:pPr>
        <w:ind w:firstLine="709"/>
        <w:jc w:val="both"/>
        <w:rPr>
          <w:sz w:val="24"/>
          <w:szCs w:val="24"/>
        </w:rPr>
      </w:pPr>
      <w:r w:rsidRPr="00051C90">
        <w:rPr>
          <w:sz w:val="24"/>
          <w:szCs w:val="24"/>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rsidR="00051C90" w:rsidRPr="00051C90" w:rsidRDefault="00051C90" w:rsidP="00051C90">
      <w:pPr>
        <w:ind w:firstLine="709"/>
        <w:jc w:val="both"/>
        <w:rPr>
          <w:sz w:val="24"/>
          <w:szCs w:val="24"/>
        </w:rPr>
      </w:pPr>
      <w:r w:rsidRPr="00051C90">
        <w:rPr>
          <w:sz w:val="24"/>
          <w:szCs w:val="24"/>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rsidR="00051C90" w:rsidRPr="00051C90" w:rsidRDefault="00051C90" w:rsidP="00051C90">
      <w:pPr>
        <w:ind w:firstLine="709"/>
        <w:jc w:val="both"/>
        <w:rPr>
          <w:sz w:val="24"/>
          <w:szCs w:val="24"/>
        </w:rPr>
      </w:pPr>
      <w:r w:rsidRPr="00051C90">
        <w:rPr>
          <w:sz w:val="24"/>
          <w:szCs w:val="24"/>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rsidR="00051C90" w:rsidRPr="00051C90" w:rsidRDefault="00051C90" w:rsidP="00051C90">
      <w:pPr>
        <w:ind w:firstLine="709"/>
        <w:jc w:val="both"/>
        <w:rPr>
          <w:sz w:val="24"/>
          <w:szCs w:val="24"/>
        </w:rPr>
      </w:pPr>
      <w:r w:rsidRPr="00051C90">
        <w:rPr>
          <w:sz w:val="24"/>
          <w:szCs w:val="24"/>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rsidR="00051C90" w:rsidRPr="00051C90" w:rsidRDefault="00051C90" w:rsidP="00051C90">
      <w:pPr>
        <w:ind w:firstLine="709"/>
        <w:jc w:val="both"/>
        <w:rPr>
          <w:sz w:val="24"/>
          <w:szCs w:val="24"/>
        </w:rPr>
      </w:pPr>
      <w:r w:rsidRPr="00051C90">
        <w:rPr>
          <w:sz w:val="24"/>
          <w:szCs w:val="24"/>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rsidR="00051C90" w:rsidRPr="00051C90" w:rsidRDefault="00051C90" w:rsidP="00051C90">
      <w:pPr>
        <w:ind w:firstLine="709"/>
        <w:jc w:val="both"/>
        <w:rPr>
          <w:sz w:val="24"/>
          <w:szCs w:val="24"/>
        </w:rPr>
      </w:pPr>
      <w:r w:rsidRPr="00051C90">
        <w:rPr>
          <w:sz w:val="24"/>
          <w:szCs w:val="24"/>
        </w:rPr>
        <w:t>Дисперсия света – это зависимость показателя преломления вещества и скорости света в нём от частоты световой волны.</w:t>
      </w:r>
    </w:p>
    <w:p w:rsidR="00051C90" w:rsidRPr="00051C90" w:rsidRDefault="00051C90" w:rsidP="00051C90">
      <w:pPr>
        <w:ind w:firstLine="709"/>
        <w:jc w:val="both"/>
        <w:rPr>
          <w:sz w:val="24"/>
          <w:szCs w:val="24"/>
        </w:rPr>
      </w:pPr>
      <w:r w:rsidRPr="00051C90">
        <w:rPr>
          <w:sz w:val="24"/>
          <w:szCs w:val="24"/>
        </w:rPr>
        <w:t xml:space="preserve">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w:t>
      </w:r>
      <w:r w:rsidRPr="00051C90">
        <w:rPr>
          <w:sz w:val="24"/>
          <w:szCs w:val="24"/>
        </w:rPr>
        <w:lastRenderedPageBreak/>
        <w:t>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rsidR="00051C90" w:rsidRPr="00051C90" w:rsidRDefault="00051C90" w:rsidP="00051C90">
      <w:pPr>
        <w:ind w:firstLine="709"/>
        <w:jc w:val="both"/>
        <w:rPr>
          <w:sz w:val="24"/>
          <w:szCs w:val="24"/>
        </w:rPr>
      </w:pPr>
      <w:r w:rsidRPr="00051C90">
        <w:rPr>
          <w:sz w:val="24"/>
          <w:szCs w:val="24"/>
        </w:rPr>
        <w:t xml:space="preserve">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w:t>
      </w:r>
      <w:r w:rsidRPr="00051C90">
        <w:rPr>
          <w:sz w:val="24"/>
          <w:szCs w:val="24"/>
          <w:lang w:val="en-US"/>
        </w:rPr>
        <w:t>Z</w:t>
      </w:r>
      <w:r w:rsidRPr="00051C90">
        <w:rPr>
          <w:sz w:val="24"/>
          <w:szCs w:val="24"/>
        </w:rPr>
        <w:t>. Минимальная энергия, необходимая для расщепления ядра на отдельные нуклоны, называется энергией связи ядра.</w:t>
      </w:r>
    </w:p>
    <w:p w:rsidR="00051C90" w:rsidRPr="00051C90" w:rsidRDefault="00051C90" w:rsidP="00051C90">
      <w:pPr>
        <w:ind w:firstLine="709"/>
        <w:jc w:val="both"/>
        <w:rPr>
          <w:sz w:val="24"/>
          <w:szCs w:val="24"/>
        </w:rPr>
      </w:pPr>
      <w:r w:rsidRPr="00051C90">
        <w:rPr>
          <w:sz w:val="24"/>
          <w:szCs w:val="24"/>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rsidR="00051C90" w:rsidRPr="00051C90" w:rsidRDefault="00051C90" w:rsidP="00051C90">
      <w:pPr>
        <w:ind w:firstLine="709"/>
        <w:jc w:val="both"/>
        <w:rPr>
          <w:sz w:val="24"/>
          <w:szCs w:val="24"/>
        </w:rPr>
      </w:pPr>
      <w:r w:rsidRPr="00051C90">
        <w:rPr>
          <w:sz w:val="24"/>
          <w:szCs w:val="24"/>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rsidR="00051C90" w:rsidRPr="00051C90" w:rsidRDefault="00051C90" w:rsidP="00051C90">
      <w:pPr>
        <w:ind w:firstLine="709"/>
        <w:jc w:val="both"/>
        <w:rPr>
          <w:sz w:val="24"/>
          <w:szCs w:val="24"/>
        </w:rPr>
      </w:pPr>
      <w:r w:rsidRPr="00051C90">
        <w:rPr>
          <w:sz w:val="24"/>
          <w:szCs w:val="24"/>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rsidR="00051C90" w:rsidRPr="00051C90" w:rsidRDefault="00051C90" w:rsidP="00051C90">
      <w:pPr>
        <w:ind w:firstLine="709"/>
        <w:jc w:val="both"/>
        <w:rPr>
          <w:sz w:val="24"/>
          <w:szCs w:val="24"/>
        </w:rPr>
      </w:pPr>
      <w:r w:rsidRPr="00051C90">
        <w:rPr>
          <w:sz w:val="24"/>
          <w:szCs w:val="24"/>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rsidR="00051C90" w:rsidRPr="00051C90" w:rsidRDefault="00051C90" w:rsidP="00051C90">
      <w:pPr>
        <w:ind w:firstLine="709"/>
        <w:jc w:val="center"/>
        <w:rPr>
          <w:b/>
          <w:bCs/>
          <w:i/>
          <w:iCs/>
          <w:sz w:val="24"/>
          <w:szCs w:val="24"/>
        </w:rPr>
      </w:pPr>
      <w:r w:rsidRPr="00051C90">
        <w:rPr>
          <w:rFonts w:eastAsiaTheme="majorEastAsia"/>
          <w:b/>
          <w:bCs/>
          <w:kern w:val="24"/>
          <w:sz w:val="24"/>
          <w:szCs w:val="24"/>
        </w:rPr>
        <w:t>Планируемые результаты освоения учебного предмета «</w:t>
      </w:r>
      <w:r w:rsidRPr="00051C90">
        <w:rPr>
          <w:rStyle w:val="af0"/>
          <w:bCs/>
          <w:iCs/>
          <w:sz w:val="24"/>
          <w:szCs w:val="24"/>
        </w:rPr>
        <w:t>Физика</w:t>
      </w:r>
      <w:r w:rsidRPr="00051C90">
        <w:rPr>
          <w:rFonts w:eastAsiaTheme="majorEastAsia"/>
          <w:b/>
          <w:bCs/>
          <w:kern w:val="24"/>
          <w:sz w:val="24"/>
          <w:szCs w:val="24"/>
        </w:rPr>
        <w:t>» на уровне основного общего образования</w:t>
      </w:r>
    </w:p>
    <w:p w:rsidR="00051C90" w:rsidRPr="00051C90" w:rsidRDefault="00051C90" w:rsidP="00051C90">
      <w:pPr>
        <w:ind w:firstLine="709"/>
        <w:jc w:val="both"/>
        <w:rPr>
          <w:bCs/>
          <w:sz w:val="24"/>
          <w:szCs w:val="24"/>
        </w:rPr>
      </w:pPr>
      <w:r w:rsidRPr="00051C90">
        <w:rPr>
          <w:rStyle w:val="af0"/>
          <w:sz w:val="24"/>
          <w:szCs w:val="24"/>
        </w:rPr>
        <w:t>Результаты обучения по учебному предмету «</w:t>
      </w:r>
      <w:r w:rsidRPr="00051C90">
        <w:rPr>
          <w:rStyle w:val="af0"/>
          <w:bCs/>
          <w:iCs/>
          <w:sz w:val="24"/>
          <w:szCs w:val="24"/>
        </w:rPr>
        <w:t>Физика</w:t>
      </w:r>
      <w:r w:rsidRPr="00051C90">
        <w:rPr>
          <w:rStyle w:val="af0"/>
          <w:sz w:val="24"/>
          <w:szCs w:val="24"/>
        </w:rPr>
        <w:t xml:space="preserve">» в отношении всех микрогрупп обучающихся с нарушениями слуха оцениваются по окончании </w:t>
      </w:r>
      <w:r w:rsidRPr="00051C90">
        <w:rPr>
          <w:rStyle w:val="af0"/>
          <w:iCs/>
          <w:sz w:val="24"/>
          <w:szCs w:val="24"/>
        </w:rPr>
        <w:t>основного</w:t>
      </w:r>
      <w:r w:rsidRPr="00051C90">
        <w:rPr>
          <w:rStyle w:val="af0"/>
          <w:i/>
          <w:iCs/>
          <w:sz w:val="24"/>
          <w:szCs w:val="24"/>
        </w:rPr>
        <w:t xml:space="preserve"> </w:t>
      </w:r>
      <w:r w:rsidRPr="00051C90">
        <w:rPr>
          <w:rStyle w:val="af0"/>
          <w:sz w:val="24"/>
          <w:szCs w:val="24"/>
        </w:rPr>
        <w:t>общего образования</w:t>
      </w:r>
      <w:r w:rsidRPr="00051C90">
        <w:rPr>
          <w:sz w:val="24"/>
          <w:szCs w:val="24"/>
        </w:rPr>
        <w:t xml:space="preserve">, </w:t>
      </w:r>
      <w:r w:rsidRPr="00051C90">
        <w:rPr>
          <w:rStyle w:val="af0"/>
          <w:sz w:val="24"/>
          <w:szCs w:val="24"/>
        </w:rPr>
        <w:t>не сопоставляясь с результатами нормативно развивающихся сверстников.</w:t>
      </w:r>
    </w:p>
    <w:p w:rsidR="00051C90" w:rsidRPr="00051C90" w:rsidRDefault="00051C90" w:rsidP="00051C90">
      <w:pPr>
        <w:ind w:firstLine="709"/>
        <w:jc w:val="center"/>
        <w:rPr>
          <w:rStyle w:val="af0"/>
          <w:i/>
          <w:sz w:val="24"/>
          <w:szCs w:val="24"/>
        </w:rPr>
      </w:pPr>
      <w:r w:rsidRPr="00051C90">
        <w:rPr>
          <w:rStyle w:val="af0"/>
          <w:i/>
          <w:sz w:val="24"/>
          <w:szCs w:val="24"/>
        </w:rPr>
        <w:t>Личностные результаты</w:t>
      </w:r>
    </w:p>
    <w:p w:rsidR="00051C90" w:rsidRPr="00051C90" w:rsidRDefault="00051C90" w:rsidP="00051C90">
      <w:pPr>
        <w:ind w:firstLine="709"/>
        <w:jc w:val="both"/>
        <w:rPr>
          <w:sz w:val="24"/>
          <w:szCs w:val="24"/>
        </w:rPr>
      </w:pPr>
      <w:r w:rsidRPr="00051C90">
        <w:rPr>
          <w:sz w:val="24"/>
          <w:szCs w:val="24"/>
        </w:rPr>
        <w:t>Личностные результаты освоения Примерной рабочей программы по физике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51C90" w:rsidRPr="00051C90" w:rsidRDefault="00051C90" w:rsidP="00051C90">
      <w:pPr>
        <w:ind w:firstLine="709"/>
        <w:jc w:val="both"/>
        <w:rPr>
          <w:sz w:val="24"/>
          <w:szCs w:val="24"/>
        </w:rPr>
      </w:pPr>
      <w:r w:rsidRPr="00051C90">
        <w:rPr>
          <w:sz w:val="24"/>
          <w:szCs w:val="24"/>
        </w:rPr>
        <w:t xml:space="preserve">Личностные результаты освоения Примерной рабочей программы по физике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w:t>
      </w:r>
      <w:r w:rsidRPr="00051C90">
        <w:rPr>
          <w:rStyle w:val="af0"/>
          <w:iCs/>
          <w:sz w:val="24"/>
          <w:szCs w:val="24"/>
        </w:rPr>
        <w:t>обучающихся с нарушениями слуха</w:t>
      </w:r>
      <w:r w:rsidRPr="00051C90">
        <w:rPr>
          <w:sz w:val="24"/>
          <w:szCs w:val="24"/>
        </w:rPr>
        <w:t>.</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w:t>
      </w:r>
      <w:r w:rsidRPr="00051C90">
        <w:rPr>
          <w:color w:val="0D0D0D" w:themeColor="text1" w:themeTint="F2"/>
          <w:sz w:val="24"/>
          <w:szCs w:val="24"/>
        </w:rPr>
        <w:lastRenderedPageBreak/>
        <w:t>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051C90">
        <w:rPr>
          <w:color w:val="0D0D0D" w:themeColor="text1" w:themeTint="F2"/>
          <w:sz w:val="24"/>
          <w:szCs w:val="24"/>
          <w:vertAlign w:val="superscript"/>
        </w:rPr>
        <w:footnoteReference w:id="103"/>
      </w:r>
      <w:r w:rsidRPr="00051C90">
        <w:rPr>
          <w:color w:val="0D0D0D" w:themeColor="text1" w:themeTint="F2"/>
          <w:sz w:val="24"/>
          <w:szCs w:val="24"/>
        </w:rPr>
        <w:t xml:space="preserve">) языка.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10. Доброжелательное отношение к людям, готовность к взаимодействию с </w:t>
      </w:r>
      <w:r w:rsidRPr="00051C90">
        <w:rPr>
          <w:color w:val="0D0D0D" w:themeColor="text1" w:themeTint="F2"/>
          <w:sz w:val="24"/>
          <w:szCs w:val="24"/>
        </w:rPr>
        <w:lastRenderedPageBreak/>
        <w:t>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12. Уважительное отношения к труду, наличие опыта участия в социально значимом труде.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w:t>
      </w:r>
      <w:r w:rsidRPr="00051C90">
        <w:rPr>
          <w:color w:val="0D0D0D" w:themeColor="text1" w:themeTint="F2"/>
          <w:sz w:val="24"/>
          <w:szCs w:val="24"/>
        </w:rPr>
        <w:lastRenderedPageBreak/>
        <w:t>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22. </w:t>
      </w:r>
      <w:r w:rsidRPr="00051C90">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051C90" w:rsidRPr="00051C90" w:rsidRDefault="00051C90" w:rsidP="00051C90">
      <w:pPr>
        <w:ind w:firstLine="709"/>
        <w:jc w:val="center"/>
        <w:rPr>
          <w:rStyle w:val="af0"/>
          <w:i/>
          <w:sz w:val="24"/>
          <w:szCs w:val="24"/>
        </w:rPr>
      </w:pPr>
      <w:r w:rsidRPr="00051C90">
        <w:rPr>
          <w:rStyle w:val="af0"/>
          <w:i/>
          <w:sz w:val="24"/>
          <w:szCs w:val="24"/>
        </w:rPr>
        <w:t>Метапредметные результаты</w:t>
      </w:r>
    </w:p>
    <w:p w:rsidR="00051C90" w:rsidRPr="00051C90" w:rsidRDefault="00051C90" w:rsidP="00051C90">
      <w:pPr>
        <w:ind w:firstLine="709"/>
        <w:jc w:val="both"/>
        <w:rPr>
          <w:sz w:val="24"/>
          <w:szCs w:val="24"/>
        </w:rPr>
      </w:pPr>
      <w:r w:rsidRPr="00051C90">
        <w:rPr>
          <w:rFonts w:eastAsia="Times"/>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051C90">
        <w:rPr>
          <w:sz w:val="24"/>
          <w:szCs w:val="24"/>
        </w:rPr>
        <w:t>,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rsidR="00051C90" w:rsidRPr="00051C90" w:rsidRDefault="00051C90" w:rsidP="00051C90">
      <w:pPr>
        <w:ind w:firstLine="709"/>
        <w:jc w:val="both"/>
        <w:rPr>
          <w:b/>
          <w:bCs/>
          <w:sz w:val="24"/>
          <w:szCs w:val="24"/>
        </w:rPr>
      </w:pPr>
      <w:r w:rsidRPr="00051C90">
        <w:rPr>
          <w:b/>
          <w:bCs/>
          <w:sz w:val="24"/>
          <w:szCs w:val="24"/>
        </w:rPr>
        <w:t xml:space="preserve">Универсальные познавательные действия </w:t>
      </w:r>
    </w:p>
    <w:p w:rsidR="00051C90" w:rsidRPr="00051C90" w:rsidRDefault="00051C90" w:rsidP="00051C90">
      <w:pPr>
        <w:ind w:firstLine="709"/>
        <w:jc w:val="both"/>
        <w:rPr>
          <w:b/>
          <w:bCs/>
          <w:i/>
          <w:iCs/>
          <w:sz w:val="24"/>
          <w:szCs w:val="24"/>
        </w:rPr>
      </w:pPr>
      <w:r w:rsidRPr="00051C90">
        <w:rPr>
          <w:b/>
          <w:bCs/>
          <w:i/>
          <w:iCs/>
          <w:sz w:val="24"/>
          <w:szCs w:val="24"/>
        </w:rPr>
        <w:t xml:space="preserve">Базовые логические действия: </w:t>
      </w:r>
    </w:p>
    <w:p w:rsidR="00051C90" w:rsidRPr="00051C90" w:rsidRDefault="00051C90" w:rsidP="00051C90">
      <w:pPr>
        <w:ind w:firstLine="709"/>
        <w:jc w:val="both"/>
        <w:rPr>
          <w:sz w:val="24"/>
          <w:szCs w:val="24"/>
        </w:rPr>
      </w:pPr>
      <w:r w:rsidRPr="00051C90">
        <w:rPr>
          <w:sz w:val="24"/>
          <w:szCs w:val="24"/>
        </w:rPr>
        <w:t>– выявлять и характеризовать существенные признаки объектов (явлений);</w:t>
      </w:r>
    </w:p>
    <w:p w:rsidR="00051C90" w:rsidRPr="00051C90" w:rsidRDefault="00051C90" w:rsidP="00051C90">
      <w:pPr>
        <w:ind w:firstLine="709"/>
        <w:jc w:val="both"/>
        <w:rPr>
          <w:sz w:val="24"/>
          <w:szCs w:val="24"/>
        </w:rPr>
      </w:pPr>
      <w:r w:rsidRPr="00051C90">
        <w:rPr>
          <w:sz w:val="24"/>
          <w:szCs w:val="24"/>
        </w:rPr>
        <w:t>– устанавливать существенный признак классификации, основания для обобщения и сравнения;</w:t>
      </w:r>
    </w:p>
    <w:p w:rsidR="00051C90" w:rsidRPr="00051C90" w:rsidRDefault="00051C90" w:rsidP="00051C90">
      <w:pPr>
        <w:ind w:firstLine="709"/>
        <w:jc w:val="both"/>
        <w:rPr>
          <w:sz w:val="24"/>
          <w:szCs w:val="24"/>
        </w:rPr>
      </w:pPr>
      <w:r w:rsidRPr="00051C90">
        <w:rPr>
          <w:sz w:val="24"/>
          <w:szCs w:val="24"/>
        </w:rPr>
        <w:t>– выявлять закономерности и противоречия в рассматриваемых фактах, данных и наблюдениях, относящихся к физическим явлениям (самостоятельно или с помощью учителя/других участников образовательно-коррекционного процесса);</w:t>
      </w:r>
    </w:p>
    <w:p w:rsidR="00051C90" w:rsidRPr="00051C90" w:rsidRDefault="00051C90" w:rsidP="00051C90">
      <w:pPr>
        <w:ind w:firstLine="709"/>
        <w:jc w:val="both"/>
        <w:rPr>
          <w:sz w:val="24"/>
          <w:szCs w:val="24"/>
        </w:rPr>
      </w:pPr>
      <w:r w:rsidRPr="00051C90">
        <w:rPr>
          <w:sz w:val="24"/>
          <w:szCs w:val="24"/>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(самостоятельно или с помощью учителя/других участников образовательно-коррекционного процесса);</w:t>
      </w:r>
    </w:p>
    <w:p w:rsidR="00051C90" w:rsidRPr="00051C90" w:rsidRDefault="00051C90" w:rsidP="00051C90">
      <w:pPr>
        <w:ind w:firstLine="709"/>
        <w:jc w:val="both"/>
        <w:rPr>
          <w:sz w:val="24"/>
          <w:szCs w:val="24"/>
        </w:rPr>
      </w:pPr>
      <w:r w:rsidRPr="00051C90">
        <w:rPr>
          <w:sz w:val="24"/>
          <w:szCs w:val="24"/>
        </w:rPr>
        <w:t>–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51C90" w:rsidRPr="00051C90" w:rsidRDefault="00051C90" w:rsidP="00051C90">
      <w:pPr>
        <w:ind w:firstLine="709"/>
        <w:jc w:val="both"/>
        <w:rPr>
          <w:b/>
          <w:bCs/>
          <w:i/>
          <w:iCs/>
          <w:sz w:val="24"/>
          <w:szCs w:val="24"/>
        </w:rPr>
      </w:pPr>
      <w:r w:rsidRPr="00051C90">
        <w:rPr>
          <w:b/>
          <w:bCs/>
          <w:i/>
          <w:iCs/>
          <w:sz w:val="24"/>
          <w:szCs w:val="24"/>
        </w:rPr>
        <w:t xml:space="preserve">Базовые исследовательские действия: </w:t>
      </w:r>
    </w:p>
    <w:p w:rsidR="00051C90" w:rsidRPr="00051C90" w:rsidRDefault="00051C90" w:rsidP="00051C90">
      <w:pPr>
        <w:ind w:firstLine="709"/>
        <w:jc w:val="both"/>
        <w:rPr>
          <w:sz w:val="24"/>
          <w:szCs w:val="24"/>
        </w:rPr>
      </w:pPr>
      <w:r w:rsidRPr="00051C90">
        <w:rPr>
          <w:sz w:val="24"/>
          <w:szCs w:val="24"/>
        </w:rPr>
        <w:t>– использовать вопросы как исследовательский инструмент познания;</w:t>
      </w:r>
    </w:p>
    <w:p w:rsidR="00051C90" w:rsidRPr="00051C90" w:rsidRDefault="00051C90" w:rsidP="00051C90">
      <w:pPr>
        <w:ind w:firstLine="709"/>
        <w:jc w:val="both"/>
        <w:rPr>
          <w:sz w:val="24"/>
          <w:szCs w:val="24"/>
        </w:rPr>
      </w:pPr>
      <w:r w:rsidRPr="00051C90">
        <w:rPr>
          <w:sz w:val="24"/>
          <w:szCs w:val="24"/>
        </w:rPr>
        <w:t>– проводить по самостоятельно составленному плану опыт, несложный физический эксперимент, небольшое исследование физического явления;</w:t>
      </w:r>
    </w:p>
    <w:p w:rsidR="00051C90" w:rsidRPr="00051C90" w:rsidRDefault="00051C90" w:rsidP="00051C90">
      <w:pPr>
        <w:ind w:firstLine="709"/>
        <w:jc w:val="both"/>
        <w:rPr>
          <w:sz w:val="24"/>
          <w:szCs w:val="24"/>
        </w:rPr>
      </w:pPr>
      <w:r w:rsidRPr="00051C90">
        <w:rPr>
          <w:sz w:val="24"/>
          <w:szCs w:val="24"/>
        </w:rPr>
        <w:t>– оценивать на применимость и достоверность информацию, полученную в ходе исследования или эксперимента;</w:t>
      </w:r>
    </w:p>
    <w:p w:rsidR="00051C90" w:rsidRPr="00051C90" w:rsidRDefault="00051C90" w:rsidP="00051C90">
      <w:pPr>
        <w:ind w:firstLine="709"/>
        <w:jc w:val="both"/>
        <w:rPr>
          <w:sz w:val="24"/>
          <w:szCs w:val="24"/>
        </w:rPr>
      </w:pPr>
      <w:r w:rsidRPr="00051C90">
        <w:rPr>
          <w:sz w:val="24"/>
          <w:szCs w:val="24"/>
        </w:rPr>
        <w:t>– формулировать обобщения и выводы по результатам проведённого наблюдения, опыта, исследования;</w:t>
      </w:r>
    </w:p>
    <w:p w:rsidR="00051C90" w:rsidRPr="00051C90" w:rsidRDefault="00051C90" w:rsidP="00051C90">
      <w:pPr>
        <w:ind w:firstLine="709"/>
        <w:jc w:val="both"/>
        <w:rPr>
          <w:sz w:val="24"/>
          <w:szCs w:val="24"/>
        </w:rPr>
      </w:pPr>
      <w:r w:rsidRPr="00051C90">
        <w:rPr>
          <w:sz w:val="24"/>
          <w:szCs w:val="24"/>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51C90" w:rsidRPr="00051C90" w:rsidRDefault="00051C90" w:rsidP="00051C90">
      <w:pPr>
        <w:ind w:firstLine="709"/>
        <w:jc w:val="both"/>
        <w:rPr>
          <w:b/>
          <w:bCs/>
          <w:i/>
          <w:iCs/>
          <w:sz w:val="24"/>
          <w:szCs w:val="24"/>
        </w:rPr>
      </w:pPr>
      <w:r w:rsidRPr="00051C90">
        <w:rPr>
          <w:b/>
          <w:bCs/>
          <w:i/>
          <w:iCs/>
          <w:sz w:val="24"/>
          <w:szCs w:val="24"/>
        </w:rPr>
        <w:t>Работа с информацией:</w:t>
      </w:r>
    </w:p>
    <w:p w:rsidR="00051C90" w:rsidRPr="00051C90" w:rsidRDefault="00051C90" w:rsidP="00051C90">
      <w:pPr>
        <w:ind w:firstLine="709"/>
        <w:jc w:val="both"/>
        <w:rPr>
          <w:sz w:val="24"/>
          <w:szCs w:val="24"/>
        </w:rPr>
      </w:pPr>
      <w:r w:rsidRPr="00051C90">
        <w:rPr>
          <w:sz w:val="24"/>
          <w:szCs w:val="24"/>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rsidR="00051C90" w:rsidRPr="00051C90" w:rsidRDefault="00051C90" w:rsidP="00051C90">
      <w:pPr>
        <w:ind w:firstLine="709"/>
        <w:jc w:val="both"/>
        <w:rPr>
          <w:sz w:val="24"/>
          <w:szCs w:val="24"/>
        </w:rPr>
      </w:pPr>
      <w:r w:rsidRPr="00051C90">
        <w:rPr>
          <w:sz w:val="24"/>
          <w:szCs w:val="24"/>
        </w:rPr>
        <w:t xml:space="preserve">– анализировать, систематизировать и интерпретировать информацию различных </w:t>
      </w:r>
      <w:r w:rsidRPr="00051C90">
        <w:rPr>
          <w:sz w:val="24"/>
          <w:szCs w:val="24"/>
        </w:rPr>
        <w:lastRenderedPageBreak/>
        <w:t>видов и форм представления (самостоятельно или с помощью учителя/других участников образовательно-коррекционного процесса либо с применением визуальных опор);</w:t>
      </w:r>
    </w:p>
    <w:p w:rsidR="00051C90" w:rsidRPr="00051C90" w:rsidRDefault="00051C90" w:rsidP="00051C90">
      <w:pPr>
        <w:ind w:firstLine="709"/>
        <w:jc w:val="both"/>
        <w:rPr>
          <w:sz w:val="24"/>
          <w:szCs w:val="24"/>
        </w:rPr>
      </w:pPr>
      <w:r w:rsidRPr="00051C90">
        <w:rPr>
          <w:sz w:val="24"/>
          <w:szCs w:val="24"/>
        </w:rPr>
        <w:t>–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51C90" w:rsidRPr="00051C90" w:rsidRDefault="00051C90" w:rsidP="00051C90">
      <w:pPr>
        <w:ind w:firstLine="709"/>
        <w:jc w:val="both"/>
        <w:rPr>
          <w:b/>
          <w:bCs/>
          <w:sz w:val="24"/>
          <w:szCs w:val="24"/>
        </w:rPr>
      </w:pPr>
      <w:r w:rsidRPr="00051C90">
        <w:rPr>
          <w:b/>
          <w:bCs/>
          <w:sz w:val="24"/>
          <w:szCs w:val="24"/>
        </w:rPr>
        <w:t xml:space="preserve">Универсальные коммуникативные действия </w:t>
      </w:r>
    </w:p>
    <w:p w:rsidR="00051C90" w:rsidRPr="00051C90" w:rsidRDefault="00051C90" w:rsidP="00051C90">
      <w:pPr>
        <w:ind w:firstLine="709"/>
        <w:jc w:val="both"/>
        <w:rPr>
          <w:b/>
          <w:bCs/>
          <w:i/>
          <w:iCs/>
          <w:sz w:val="24"/>
          <w:szCs w:val="24"/>
        </w:rPr>
      </w:pPr>
      <w:r w:rsidRPr="00051C90">
        <w:rPr>
          <w:b/>
          <w:bCs/>
          <w:i/>
          <w:iCs/>
          <w:sz w:val="24"/>
          <w:szCs w:val="24"/>
        </w:rPr>
        <w:t>Общение:</w:t>
      </w:r>
    </w:p>
    <w:p w:rsidR="00051C90" w:rsidRPr="00051C90" w:rsidRDefault="00051C90" w:rsidP="00051C90">
      <w:pPr>
        <w:ind w:firstLine="709"/>
        <w:jc w:val="both"/>
        <w:rPr>
          <w:sz w:val="24"/>
          <w:szCs w:val="24"/>
        </w:rPr>
      </w:pPr>
      <w:r w:rsidRPr="00051C90">
        <w:rPr>
          <w:sz w:val="24"/>
          <w:szCs w:val="24"/>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51C90" w:rsidRPr="00051C90" w:rsidRDefault="00051C90" w:rsidP="00051C90">
      <w:pPr>
        <w:ind w:firstLine="709"/>
        <w:jc w:val="both"/>
        <w:rPr>
          <w:sz w:val="24"/>
          <w:szCs w:val="24"/>
        </w:rPr>
      </w:pPr>
      <w:r w:rsidRPr="00051C90">
        <w:rPr>
          <w:sz w:val="24"/>
          <w:szCs w:val="24"/>
        </w:rPr>
        <w:t>– сопоставлять свои суждения с суждениями других участников диалога, обнаруживать различие и сходство позиций;</w:t>
      </w:r>
    </w:p>
    <w:p w:rsidR="00051C90" w:rsidRPr="00051C90" w:rsidRDefault="00051C90" w:rsidP="00051C90">
      <w:pPr>
        <w:ind w:firstLine="709"/>
        <w:jc w:val="both"/>
        <w:rPr>
          <w:sz w:val="24"/>
          <w:szCs w:val="24"/>
        </w:rPr>
      </w:pPr>
      <w:r w:rsidRPr="00051C90">
        <w:rPr>
          <w:sz w:val="24"/>
          <w:szCs w:val="24"/>
        </w:rPr>
        <w:t>– выражать свою точку зрения в письменных текстах, а также в сообщениях, представляемых устно/устно-дактильно;</w:t>
      </w:r>
    </w:p>
    <w:p w:rsidR="00051C90" w:rsidRPr="00051C90" w:rsidRDefault="00051C90" w:rsidP="00051C90">
      <w:pPr>
        <w:ind w:firstLine="709"/>
        <w:jc w:val="both"/>
        <w:rPr>
          <w:sz w:val="24"/>
          <w:szCs w:val="24"/>
        </w:rPr>
      </w:pPr>
      <w:r w:rsidRPr="00051C90">
        <w:rPr>
          <w:sz w:val="24"/>
          <w:szCs w:val="24"/>
        </w:rPr>
        <w:t>– публично представлять результаты выполненного физического опыта (эксперимента, исследования, проекта).</w:t>
      </w:r>
    </w:p>
    <w:p w:rsidR="00051C90" w:rsidRPr="00051C90" w:rsidRDefault="00051C90" w:rsidP="00051C90">
      <w:pPr>
        <w:ind w:firstLine="709"/>
        <w:jc w:val="both"/>
        <w:rPr>
          <w:b/>
          <w:bCs/>
          <w:i/>
          <w:iCs/>
          <w:sz w:val="24"/>
          <w:szCs w:val="24"/>
        </w:rPr>
      </w:pPr>
      <w:r w:rsidRPr="00051C90">
        <w:rPr>
          <w:b/>
          <w:bCs/>
          <w:i/>
          <w:iCs/>
          <w:sz w:val="24"/>
          <w:szCs w:val="24"/>
        </w:rPr>
        <w:t xml:space="preserve">Совместная деятельность (сотрудничество): </w:t>
      </w:r>
    </w:p>
    <w:p w:rsidR="00051C90" w:rsidRPr="00051C90" w:rsidRDefault="00051C90" w:rsidP="00051C90">
      <w:pPr>
        <w:ind w:firstLine="709"/>
        <w:jc w:val="both"/>
        <w:rPr>
          <w:sz w:val="24"/>
          <w:szCs w:val="24"/>
        </w:rPr>
      </w:pPr>
      <w:r w:rsidRPr="00051C90">
        <w:rPr>
          <w:sz w:val="24"/>
          <w:szCs w:val="24"/>
        </w:rPr>
        <w:t>– понимать и использовать преимущества командной и индивидуальной работы при решении конкретной физической проблемы;</w:t>
      </w:r>
    </w:p>
    <w:p w:rsidR="00051C90" w:rsidRPr="00051C90" w:rsidRDefault="00051C90" w:rsidP="00051C90">
      <w:pPr>
        <w:ind w:firstLine="709"/>
        <w:jc w:val="both"/>
        <w:rPr>
          <w:sz w:val="24"/>
          <w:szCs w:val="24"/>
        </w:rPr>
      </w:pPr>
      <w:r w:rsidRPr="00051C90">
        <w:rPr>
          <w:sz w:val="24"/>
          <w:szCs w:val="24"/>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051C90" w:rsidRPr="00051C90" w:rsidRDefault="00051C90" w:rsidP="00051C90">
      <w:pPr>
        <w:ind w:firstLine="709"/>
        <w:jc w:val="both"/>
        <w:rPr>
          <w:sz w:val="24"/>
          <w:szCs w:val="24"/>
        </w:rPr>
      </w:pPr>
      <w:r w:rsidRPr="00051C90">
        <w:rPr>
          <w:sz w:val="24"/>
          <w:szCs w:val="24"/>
        </w:rPr>
        <w:t>– выполнять свою часть работы, достигая качественного результата по своему направлению и координируя свои действия с другими членами команды;</w:t>
      </w:r>
    </w:p>
    <w:p w:rsidR="00051C90" w:rsidRPr="00051C90" w:rsidRDefault="00051C90" w:rsidP="00051C90">
      <w:pPr>
        <w:ind w:firstLine="709"/>
        <w:jc w:val="both"/>
        <w:rPr>
          <w:sz w:val="24"/>
          <w:szCs w:val="24"/>
        </w:rPr>
      </w:pPr>
      <w:r w:rsidRPr="00051C90">
        <w:rPr>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051C90" w:rsidRPr="00051C90" w:rsidRDefault="00051C90" w:rsidP="00051C90">
      <w:pPr>
        <w:ind w:firstLine="709"/>
        <w:jc w:val="both"/>
        <w:rPr>
          <w:b/>
          <w:bCs/>
          <w:sz w:val="24"/>
          <w:szCs w:val="24"/>
        </w:rPr>
      </w:pPr>
      <w:r w:rsidRPr="00051C90">
        <w:rPr>
          <w:b/>
          <w:bCs/>
          <w:sz w:val="24"/>
          <w:szCs w:val="24"/>
        </w:rPr>
        <w:t>Универсальные регулятивные действия</w:t>
      </w:r>
    </w:p>
    <w:p w:rsidR="00051C90" w:rsidRPr="00051C90" w:rsidRDefault="00051C90" w:rsidP="00051C90">
      <w:pPr>
        <w:ind w:firstLine="709"/>
        <w:jc w:val="both"/>
        <w:rPr>
          <w:b/>
          <w:bCs/>
          <w:i/>
          <w:iCs/>
          <w:sz w:val="24"/>
          <w:szCs w:val="24"/>
        </w:rPr>
      </w:pPr>
      <w:r w:rsidRPr="00051C90">
        <w:rPr>
          <w:b/>
          <w:bCs/>
          <w:i/>
          <w:iCs/>
          <w:sz w:val="24"/>
          <w:szCs w:val="24"/>
        </w:rPr>
        <w:t>Самоорганизация:</w:t>
      </w:r>
    </w:p>
    <w:p w:rsidR="00051C90" w:rsidRPr="00051C90" w:rsidRDefault="00051C90" w:rsidP="00051C90">
      <w:pPr>
        <w:ind w:firstLine="709"/>
        <w:jc w:val="both"/>
        <w:rPr>
          <w:sz w:val="24"/>
          <w:szCs w:val="24"/>
        </w:rPr>
      </w:pPr>
      <w:r w:rsidRPr="00051C90">
        <w:rPr>
          <w:sz w:val="24"/>
          <w:szCs w:val="24"/>
        </w:rPr>
        <w:t>– выявлять проблемы в жизненных и учебных ситуациях, требующих для решения физических знаний;</w:t>
      </w:r>
    </w:p>
    <w:p w:rsidR="00051C90" w:rsidRPr="00051C90" w:rsidRDefault="00051C90" w:rsidP="00051C90">
      <w:pPr>
        <w:ind w:firstLine="709"/>
        <w:jc w:val="both"/>
        <w:rPr>
          <w:sz w:val="24"/>
          <w:szCs w:val="24"/>
        </w:rPr>
      </w:pPr>
      <w:r w:rsidRPr="00051C90">
        <w:rPr>
          <w:sz w:val="24"/>
          <w:szCs w:val="24"/>
        </w:rPr>
        <w:t>– ориентироваться в различных подходах принятия решений (индивидуальное, принятие решения в группе, принятие решений группой);</w:t>
      </w:r>
    </w:p>
    <w:p w:rsidR="00051C90" w:rsidRPr="00051C90" w:rsidRDefault="00051C90" w:rsidP="00051C90">
      <w:pPr>
        <w:ind w:firstLine="709"/>
        <w:jc w:val="both"/>
        <w:rPr>
          <w:sz w:val="24"/>
          <w:szCs w:val="24"/>
        </w:rPr>
      </w:pPr>
      <w:r w:rsidRPr="00051C90">
        <w:rPr>
          <w:sz w:val="24"/>
          <w:szCs w:val="24"/>
        </w:rPr>
        <w:t>–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51C90" w:rsidRPr="00051C90" w:rsidRDefault="00051C90" w:rsidP="00051C90">
      <w:pPr>
        <w:ind w:firstLine="709"/>
        <w:jc w:val="both"/>
        <w:rPr>
          <w:sz w:val="24"/>
          <w:szCs w:val="24"/>
        </w:rPr>
      </w:pPr>
      <w:r w:rsidRPr="00051C90">
        <w:rPr>
          <w:sz w:val="24"/>
          <w:szCs w:val="24"/>
        </w:rPr>
        <w:t>– делать выбор и брать ответственность за решение.</w:t>
      </w:r>
    </w:p>
    <w:p w:rsidR="00051C90" w:rsidRPr="00051C90" w:rsidRDefault="00051C90" w:rsidP="00051C90">
      <w:pPr>
        <w:ind w:firstLine="709"/>
        <w:jc w:val="both"/>
        <w:rPr>
          <w:b/>
          <w:bCs/>
          <w:i/>
          <w:iCs/>
          <w:sz w:val="24"/>
          <w:szCs w:val="24"/>
        </w:rPr>
      </w:pPr>
      <w:r w:rsidRPr="00051C90">
        <w:rPr>
          <w:b/>
          <w:bCs/>
          <w:i/>
          <w:iCs/>
          <w:sz w:val="24"/>
          <w:szCs w:val="24"/>
        </w:rPr>
        <w:t>Самоконтроль (рефлексия):</w:t>
      </w:r>
    </w:p>
    <w:p w:rsidR="00051C90" w:rsidRPr="00051C90" w:rsidRDefault="00051C90" w:rsidP="00051C90">
      <w:pPr>
        <w:ind w:firstLine="709"/>
        <w:jc w:val="both"/>
        <w:rPr>
          <w:sz w:val="24"/>
          <w:szCs w:val="24"/>
        </w:rPr>
      </w:pPr>
      <w:r w:rsidRPr="00051C90">
        <w:rPr>
          <w:sz w:val="24"/>
          <w:szCs w:val="24"/>
        </w:rPr>
        <w:t>– давать адекватную оценку ситуации и предлагать план её изменения;</w:t>
      </w:r>
    </w:p>
    <w:p w:rsidR="00051C90" w:rsidRPr="00051C90" w:rsidRDefault="00051C90" w:rsidP="00051C90">
      <w:pPr>
        <w:ind w:firstLine="709"/>
        <w:jc w:val="both"/>
        <w:rPr>
          <w:sz w:val="24"/>
          <w:szCs w:val="24"/>
        </w:rPr>
      </w:pPr>
      <w:r w:rsidRPr="00051C90">
        <w:rPr>
          <w:sz w:val="24"/>
          <w:szCs w:val="24"/>
        </w:rPr>
        <w:t>– объяснять причины достижения (недостижения) результатов деятельности, давать оценку приобретённому опыту;</w:t>
      </w:r>
    </w:p>
    <w:p w:rsidR="00051C90" w:rsidRPr="00051C90" w:rsidRDefault="00051C90" w:rsidP="00051C90">
      <w:pPr>
        <w:ind w:firstLine="709"/>
        <w:jc w:val="both"/>
        <w:rPr>
          <w:sz w:val="24"/>
          <w:szCs w:val="24"/>
        </w:rPr>
      </w:pPr>
      <w:r w:rsidRPr="00051C90">
        <w:rPr>
          <w:sz w:val="24"/>
          <w:szCs w:val="24"/>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51C90" w:rsidRPr="00051C90" w:rsidRDefault="00051C90" w:rsidP="00051C90">
      <w:pPr>
        <w:ind w:firstLine="709"/>
        <w:jc w:val="both"/>
        <w:rPr>
          <w:sz w:val="24"/>
          <w:szCs w:val="24"/>
        </w:rPr>
      </w:pPr>
      <w:r w:rsidRPr="00051C90">
        <w:rPr>
          <w:sz w:val="24"/>
          <w:szCs w:val="24"/>
        </w:rPr>
        <w:t>– оценивать соответствие результата цели и условиям.</w:t>
      </w:r>
    </w:p>
    <w:p w:rsidR="00051C90" w:rsidRPr="00051C90" w:rsidRDefault="00051C90" w:rsidP="00051C90">
      <w:pPr>
        <w:ind w:firstLine="709"/>
        <w:jc w:val="both"/>
        <w:rPr>
          <w:b/>
          <w:bCs/>
          <w:i/>
          <w:iCs/>
          <w:sz w:val="24"/>
          <w:szCs w:val="24"/>
        </w:rPr>
      </w:pPr>
      <w:r w:rsidRPr="00051C90">
        <w:rPr>
          <w:b/>
          <w:bCs/>
          <w:i/>
          <w:iCs/>
          <w:sz w:val="24"/>
          <w:szCs w:val="24"/>
        </w:rPr>
        <w:t>Эмоциональный интеллект:</w:t>
      </w:r>
    </w:p>
    <w:p w:rsidR="00051C90" w:rsidRPr="00051C90" w:rsidRDefault="00051C90" w:rsidP="00051C90">
      <w:pPr>
        <w:ind w:firstLine="709"/>
        <w:jc w:val="both"/>
        <w:rPr>
          <w:sz w:val="24"/>
          <w:szCs w:val="24"/>
        </w:rPr>
      </w:pPr>
      <w:r w:rsidRPr="00051C90">
        <w:rPr>
          <w:sz w:val="24"/>
          <w:szCs w:val="24"/>
        </w:rPr>
        <w:t>– ставить себя на место другого человека в ходе спора или дискуссии на научную тему, понимать мотивы, намерения и логику другого.</w:t>
      </w:r>
    </w:p>
    <w:p w:rsidR="00051C90" w:rsidRPr="00051C90" w:rsidRDefault="00051C90" w:rsidP="00051C90">
      <w:pPr>
        <w:ind w:firstLine="709"/>
        <w:jc w:val="both"/>
        <w:rPr>
          <w:b/>
          <w:bCs/>
          <w:i/>
          <w:iCs/>
          <w:sz w:val="24"/>
          <w:szCs w:val="24"/>
        </w:rPr>
      </w:pPr>
      <w:r w:rsidRPr="00051C90">
        <w:rPr>
          <w:b/>
          <w:bCs/>
          <w:i/>
          <w:iCs/>
          <w:sz w:val="24"/>
          <w:szCs w:val="24"/>
        </w:rPr>
        <w:t>Принятие себя и других:</w:t>
      </w:r>
    </w:p>
    <w:p w:rsidR="00051C90" w:rsidRPr="00051C90" w:rsidRDefault="00051C90" w:rsidP="00051C90">
      <w:pPr>
        <w:ind w:firstLine="709"/>
        <w:jc w:val="both"/>
        <w:rPr>
          <w:sz w:val="24"/>
          <w:szCs w:val="24"/>
        </w:rPr>
      </w:pPr>
      <w:r w:rsidRPr="00051C90">
        <w:rPr>
          <w:sz w:val="24"/>
          <w:szCs w:val="24"/>
        </w:rPr>
        <w:t>– признавать своё право на ошибку при решении физических задач или в утверждениях на научные темы и такое же право другого.</w:t>
      </w:r>
    </w:p>
    <w:p w:rsidR="00051C90" w:rsidRPr="00051C90" w:rsidRDefault="00051C90" w:rsidP="00051C90">
      <w:pPr>
        <w:ind w:firstLine="709"/>
        <w:jc w:val="center"/>
        <w:rPr>
          <w:rStyle w:val="af0"/>
          <w:b/>
          <w:i/>
          <w:sz w:val="24"/>
          <w:szCs w:val="24"/>
        </w:rPr>
      </w:pPr>
      <w:r w:rsidRPr="00051C90">
        <w:rPr>
          <w:rStyle w:val="af0"/>
          <w:i/>
          <w:sz w:val="24"/>
          <w:szCs w:val="24"/>
        </w:rPr>
        <w:t>Предметные результаты</w:t>
      </w:r>
    </w:p>
    <w:p w:rsidR="00051C90" w:rsidRPr="00051C90" w:rsidRDefault="00051C90" w:rsidP="00051C90">
      <w:pPr>
        <w:ind w:firstLine="709"/>
        <w:jc w:val="both"/>
        <w:rPr>
          <w:b/>
          <w:sz w:val="24"/>
          <w:szCs w:val="24"/>
        </w:rPr>
      </w:pPr>
      <w:r w:rsidRPr="00051C90">
        <w:rPr>
          <w:b/>
          <w:sz w:val="24"/>
          <w:szCs w:val="24"/>
        </w:rPr>
        <w:t>7 КЛАСС</w:t>
      </w:r>
    </w:p>
    <w:p w:rsidR="00051C90" w:rsidRPr="00051C90" w:rsidRDefault="00051C90" w:rsidP="00051C90">
      <w:pPr>
        <w:ind w:firstLine="709"/>
        <w:jc w:val="both"/>
        <w:rPr>
          <w:sz w:val="24"/>
          <w:szCs w:val="24"/>
        </w:rPr>
      </w:pPr>
      <w:r w:rsidRPr="00051C90">
        <w:rPr>
          <w:sz w:val="24"/>
          <w:szCs w:val="24"/>
        </w:rPr>
        <w:lastRenderedPageBreak/>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w:t>
      </w:r>
      <w:r w:rsidRPr="00051C90">
        <w:rPr>
          <w:rStyle w:val="af0"/>
          <w:iCs/>
          <w:sz w:val="24"/>
          <w:szCs w:val="24"/>
        </w:rPr>
        <w:t xml:space="preserve">обучающихся с нарушениями слуха </w:t>
      </w:r>
      <w:r w:rsidRPr="00051C90">
        <w:rPr>
          <w:sz w:val="24"/>
          <w:szCs w:val="24"/>
        </w:rPr>
        <w:t>следующих умений:</w:t>
      </w:r>
    </w:p>
    <w:p w:rsidR="00051C90" w:rsidRPr="00051C90" w:rsidRDefault="00051C90" w:rsidP="00051C90">
      <w:pPr>
        <w:ind w:firstLine="709"/>
        <w:jc w:val="both"/>
        <w:rPr>
          <w:sz w:val="24"/>
          <w:szCs w:val="24"/>
        </w:rPr>
      </w:pPr>
      <w:r w:rsidRPr="00051C90">
        <w:rPr>
          <w:sz w:val="24"/>
          <w:szCs w:val="24"/>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51C90" w:rsidRPr="00051C90" w:rsidRDefault="00051C90" w:rsidP="00051C90">
      <w:pPr>
        <w:ind w:firstLine="709"/>
        <w:jc w:val="both"/>
        <w:rPr>
          <w:sz w:val="24"/>
          <w:szCs w:val="24"/>
        </w:rPr>
      </w:pPr>
      <w:r w:rsidRPr="00051C90">
        <w:rPr>
          <w:sz w:val="24"/>
          <w:szCs w:val="24"/>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051C90" w:rsidRPr="00051C90" w:rsidRDefault="00051C90" w:rsidP="00051C90">
      <w:pPr>
        <w:ind w:firstLine="709"/>
        <w:jc w:val="both"/>
        <w:rPr>
          <w:sz w:val="24"/>
          <w:szCs w:val="24"/>
        </w:rPr>
      </w:pPr>
      <w:r w:rsidRPr="00051C90">
        <w:rPr>
          <w:sz w:val="24"/>
          <w:szCs w:val="24"/>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при этом переводить практическую задачу в учебную, выделять существенные свойства/признаки физических явлений;</w:t>
      </w:r>
    </w:p>
    <w:p w:rsidR="00051C90" w:rsidRPr="00051C90" w:rsidRDefault="00051C90" w:rsidP="00051C90">
      <w:pPr>
        <w:ind w:firstLine="709"/>
        <w:jc w:val="both"/>
        <w:rPr>
          <w:sz w:val="24"/>
          <w:szCs w:val="24"/>
        </w:rPr>
      </w:pPr>
      <w:r w:rsidRPr="00051C90">
        <w:rPr>
          <w:sz w:val="24"/>
          <w:szCs w:val="24"/>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1C90" w:rsidRPr="00051C90" w:rsidRDefault="00051C90" w:rsidP="00051C90">
      <w:pPr>
        <w:ind w:firstLine="709"/>
        <w:jc w:val="both"/>
        <w:rPr>
          <w:sz w:val="24"/>
          <w:szCs w:val="24"/>
        </w:rPr>
      </w:pPr>
      <w:r w:rsidRPr="00051C90">
        <w:rPr>
          <w:sz w:val="24"/>
          <w:szCs w:val="24"/>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при этом давать словесную формулировку закона и записывать его математическое выражение;</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с помощью учителя находить ошибки в ходе опыта, делать выводы по его результатам;</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w:t>
      </w:r>
      <w:r w:rsidRPr="00051C90">
        <w:rPr>
          <w:color w:val="0D0D0D" w:themeColor="text1" w:themeTint="F2"/>
          <w:sz w:val="24"/>
          <w:szCs w:val="24"/>
        </w:rPr>
        <w:lastRenderedPageBreak/>
        <w:t>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следуя предложенной инструкции: при выполнении измерений собирать экспериментальную установку и вычислять значение искомой величины;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соблюдать правила техники безопасности при работе с лабораторным оборудованием;</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указывать принципы действия приборов и технических устройств: весы, термометр, динамометр, сообщающиеся сосуды, барометр;</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51C90" w:rsidRPr="00051C90" w:rsidRDefault="00051C90" w:rsidP="00051C90">
      <w:pPr>
        <w:ind w:firstLine="709"/>
        <w:jc w:val="both"/>
        <w:rPr>
          <w:sz w:val="24"/>
          <w:szCs w:val="24"/>
        </w:rPr>
      </w:pPr>
      <w:r w:rsidRPr="00051C90">
        <w:rPr>
          <w:sz w:val="24"/>
          <w:szCs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1C90" w:rsidRPr="00051C90" w:rsidRDefault="00051C90" w:rsidP="00051C90">
      <w:pPr>
        <w:ind w:firstLine="709"/>
        <w:jc w:val="both"/>
        <w:rPr>
          <w:sz w:val="24"/>
          <w:szCs w:val="24"/>
        </w:rPr>
      </w:pPr>
      <w:r w:rsidRPr="00051C90">
        <w:rPr>
          <w:sz w:val="24"/>
          <w:szCs w:val="24"/>
        </w:rPr>
        <w:t>– самостоятельно или с помощью учителя/других участников образовательно-коррекционного процесса осуществлять отбор источников информации в сети Интернет в соответствии с заданным поисковым запросом;</w:t>
      </w:r>
    </w:p>
    <w:p w:rsidR="00051C90" w:rsidRPr="00051C90" w:rsidRDefault="00051C90" w:rsidP="00051C90">
      <w:pPr>
        <w:ind w:firstLine="709"/>
        <w:jc w:val="both"/>
        <w:rPr>
          <w:sz w:val="24"/>
          <w:szCs w:val="24"/>
        </w:rPr>
      </w:pPr>
      <w:r w:rsidRPr="00051C90">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(самостоятельно или с помощью учителя/других участников образовательно-коррекционного процесса); владеть приёмами конспектирования текста;</w:t>
      </w:r>
    </w:p>
    <w:p w:rsidR="00051C90" w:rsidRPr="00051C90" w:rsidRDefault="00051C90" w:rsidP="00051C90">
      <w:pPr>
        <w:ind w:firstLine="709"/>
        <w:jc w:val="both"/>
        <w:rPr>
          <w:sz w:val="24"/>
          <w:szCs w:val="24"/>
        </w:rPr>
      </w:pPr>
      <w:r w:rsidRPr="00051C90">
        <w:rPr>
          <w:sz w:val="24"/>
          <w:szCs w:val="24"/>
        </w:rPr>
        <w:t>– грамотно использовать изученный понятийный аппарат курса физики;</w:t>
      </w:r>
    </w:p>
    <w:p w:rsidR="00051C90" w:rsidRPr="00051C90" w:rsidRDefault="00051C90" w:rsidP="00051C90">
      <w:pPr>
        <w:ind w:firstLine="709"/>
        <w:jc w:val="both"/>
        <w:rPr>
          <w:sz w:val="24"/>
          <w:szCs w:val="24"/>
        </w:rPr>
      </w:pPr>
      <w:r w:rsidRPr="00051C90">
        <w:rPr>
          <w:sz w:val="24"/>
          <w:szCs w:val="24"/>
        </w:rPr>
        <w:t>– участвовать в проектной деятельности;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51C90" w:rsidRPr="00051C90" w:rsidRDefault="00051C90" w:rsidP="00051C90">
      <w:pPr>
        <w:ind w:firstLine="709"/>
        <w:jc w:val="both"/>
        <w:rPr>
          <w:b/>
          <w:sz w:val="24"/>
          <w:szCs w:val="24"/>
        </w:rPr>
      </w:pPr>
      <w:r w:rsidRPr="00051C90">
        <w:rPr>
          <w:b/>
          <w:sz w:val="24"/>
          <w:szCs w:val="24"/>
        </w:rPr>
        <w:t>8 КЛАСС</w:t>
      </w:r>
    </w:p>
    <w:p w:rsidR="00051C90" w:rsidRPr="00051C90" w:rsidRDefault="00051C90" w:rsidP="00051C90">
      <w:pPr>
        <w:ind w:firstLine="709"/>
        <w:jc w:val="both"/>
        <w:rPr>
          <w:sz w:val="24"/>
          <w:szCs w:val="24"/>
        </w:rPr>
      </w:pPr>
      <w:r w:rsidRPr="00051C90">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w:t>
      </w:r>
      <w:r w:rsidRPr="00051C90">
        <w:rPr>
          <w:rStyle w:val="af0"/>
          <w:iCs/>
          <w:sz w:val="24"/>
          <w:szCs w:val="24"/>
        </w:rPr>
        <w:t xml:space="preserve">обучающихся с нарушениями слуха </w:t>
      </w:r>
      <w:r w:rsidRPr="00051C90">
        <w:rPr>
          <w:sz w:val="24"/>
          <w:szCs w:val="24"/>
        </w:rPr>
        <w:t>следующих умений:</w:t>
      </w:r>
    </w:p>
    <w:p w:rsidR="00051C90" w:rsidRPr="00051C90" w:rsidRDefault="00051C90" w:rsidP="00051C90">
      <w:pPr>
        <w:ind w:firstLine="709"/>
        <w:jc w:val="both"/>
        <w:rPr>
          <w:color w:val="0D0D0D" w:themeColor="text1" w:themeTint="F2"/>
          <w:sz w:val="24"/>
          <w:szCs w:val="24"/>
        </w:rPr>
      </w:pPr>
      <w:r w:rsidRPr="00051C90">
        <w:rPr>
          <w:sz w:val="24"/>
          <w:szCs w:val="24"/>
        </w:rPr>
        <w:t xml:space="preserve">–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w:t>
      </w:r>
      <w:r w:rsidRPr="00051C90">
        <w:rPr>
          <w:color w:val="0D0D0D" w:themeColor="text1" w:themeTint="F2"/>
          <w:sz w:val="24"/>
          <w:szCs w:val="24"/>
        </w:rPr>
        <w:t>постоянный электрический ток;</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различать явления (превращения механической энергии,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по описанию их характерных свойств и на основе опытов, демонстрирующих данное физическое явление;</w:t>
      </w:r>
    </w:p>
    <w:p w:rsidR="00051C90" w:rsidRPr="00051C90" w:rsidRDefault="00051C90" w:rsidP="00051C90">
      <w:pPr>
        <w:ind w:firstLine="709"/>
        <w:jc w:val="both"/>
        <w:rPr>
          <w:sz w:val="24"/>
          <w:szCs w:val="24"/>
        </w:rPr>
      </w:pPr>
      <w:r w:rsidRPr="00051C90">
        <w:rPr>
          <w:sz w:val="24"/>
          <w:szCs w:val="24"/>
        </w:rPr>
        <w:lastRenderedPageBreak/>
        <w:t>– распознавать проявление изученных физических явлений в окружающем мире, в том числе физические явления в природе: рычаги в теле человека,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при этом переводить практическую задачу в учебную, выделять существенные свойства/признаки физических явлений;</w:t>
      </w:r>
    </w:p>
    <w:p w:rsidR="00051C90" w:rsidRPr="00051C90" w:rsidRDefault="00051C90" w:rsidP="00051C90">
      <w:pPr>
        <w:ind w:firstLine="709"/>
        <w:jc w:val="both"/>
        <w:rPr>
          <w:sz w:val="24"/>
          <w:szCs w:val="24"/>
        </w:rPr>
      </w:pPr>
      <w:r w:rsidRPr="00051C90">
        <w:rPr>
          <w:sz w:val="24"/>
          <w:szCs w:val="24"/>
        </w:rPr>
        <w:t>– описывать изученные свойства тел и физические явления, используя физические величины (коэффициент полезного действия механизмов, кинетическая и потенциальная энергия,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1C90" w:rsidRPr="00051C90" w:rsidRDefault="00051C90" w:rsidP="00051C90">
      <w:pPr>
        <w:ind w:firstLine="709"/>
        <w:jc w:val="both"/>
        <w:rPr>
          <w:sz w:val="24"/>
          <w:szCs w:val="24"/>
        </w:rPr>
      </w:pPr>
      <w:r w:rsidRPr="00051C90">
        <w:rPr>
          <w:sz w:val="24"/>
          <w:szCs w:val="24"/>
        </w:rPr>
        <w:t>– характеризовать свойства тел, физические явления и процессы, используя правило равновесия рычага (блока), «золотое правило» механики, закон сохранения энергии,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при этом давать словесную формулировку закона и записывать его математическое выражение;</w:t>
      </w:r>
    </w:p>
    <w:p w:rsidR="00051C90" w:rsidRPr="00051C90" w:rsidRDefault="00051C90" w:rsidP="00051C90">
      <w:pPr>
        <w:ind w:firstLine="709"/>
        <w:jc w:val="both"/>
        <w:rPr>
          <w:sz w:val="24"/>
          <w:szCs w:val="24"/>
        </w:rPr>
      </w:pPr>
      <w:r w:rsidRPr="00051C90">
        <w:rPr>
          <w:sz w:val="24"/>
          <w:szCs w:val="24"/>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051C90" w:rsidRPr="00051C90" w:rsidRDefault="00051C90" w:rsidP="00051C90">
      <w:pPr>
        <w:ind w:firstLine="709"/>
        <w:jc w:val="both"/>
        <w:rPr>
          <w:sz w:val="24"/>
          <w:szCs w:val="24"/>
        </w:rPr>
      </w:pPr>
      <w:r w:rsidRPr="00051C90">
        <w:rPr>
          <w:sz w:val="24"/>
          <w:szCs w:val="24"/>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51C90" w:rsidRPr="00051C90" w:rsidRDefault="00051C90" w:rsidP="00051C90">
      <w:pPr>
        <w:ind w:firstLine="709"/>
        <w:jc w:val="both"/>
        <w:rPr>
          <w:sz w:val="24"/>
          <w:szCs w:val="24"/>
        </w:rPr>
      </w:pPr>
      <w:r w:rsidRPr="00051C90">
        <w:rPr>
          <w:sz w:val="24"/>
          <w:szCs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051C90" w:rsidRPr="00051C90" w:rsidRDefault="00051C90" w:rsidP="00051C90">
      <w:pPr>
        <w:ind w:firstLine="709"/>
        <w:jc w:val="both"/>
        <w:rPr>
          <w:sz w:val="24"/>
          <w:szCs w:val="24"/>
        </w:rPr>
      </w:pPr>
      <w:r w:rsidRPr="00051C90">
        <w:rPr>
          <w:sz w:val="24"/>
          <w:szCs w:val="24"/>
        </w:rPr>
        <w:t xml:space="preserve">–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формулировать проверяемые предположения, собирать установку из предложенного оборудования, записывать ход опыта и формулировать выводы; </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 проводить исследование зависимости одной физической величины от </w:t>
      </w:r>
      <w:r w:rsidRPr="00051C90">
        <w:rPr>
          <w:sz w:val="24"/>
          <w:szCs w:val="24"/>
        </w:rPr>
        <w:t xml:space="preserve">другой с использованием прямых измерений (условий плавания тел, условий равновесия рычага и блоков,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участвовать в планировании учебного исследования, собирать установку и выполнять </w:t>
      </w:r>
      <w:r w:rsidRPr="00051C90">
        <w:rPr>
          <w:color w:val="0D0D0D" w:themeColor="text1" w:themeTint="F2"/>
          <w:sz w:val="24"/>
          <w:szCs w:val="24"/>
        </w:rPr>
        <w:t>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lastRenderedPageBreak/>
        <w:t xml:space="preserve">– проводить косвенные измерения физических величин (коэффициент полезного действия простых механизмов, </w:t>
      </w:r>
      <w:r w:rsidRPr="00051C90">
        <w:rPr>
          <w:sz w:val="24"/>
          <w:szCs w:val="24"/>
        </w:rPr>
        <w:t>удельная теплоёмкость вещества, сопротивление проводника</w:t>
      </w:r>
      <w:r w:rsidRPr="00051C90">
        <w:rPr>
          <w:color w:val="0D0D0D" w:themeColor="text1" w:themeTint="F2"/>
          <w:sz w:val="24"/>
          <w:szCs w:val="24"/>
        </w:rPr>
        <w:t>), следуя предложенной инструкции: при выполнении измерений собирать экспериментальную установку и вычислять значение искомой величины;</w:t>
      </w:r>
    </w:p>
    <w:p w:rsidR="00051C90" w:rsidRPr="00051C90" w:rsidRDefault="00051C90" w:rsidP="00051C90">
      <w:pPr>
        <w:ind w:firstLine="709"/>
        <w:jc w:val="both"/>
        <w:rPr>
          <w:sz w:val="24"/>
          <w:szCs w:val="24"/>
        </w:rPr>
      </w:pPr>
      <w:r w:rsidRPr="00051C90">
        <w:rPr>
          <w:sz w:val="24"/>
          <w:szCs w:val="24"/>
        </w:rPr>
        <w:t>– выполнять прямые измерения температуры, относительной влажности воздуха; сравнивать результаты измерений с учётом заданной абсолютной погрешности;</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соблюдать правила техники безопасности при работе с лабораторным оборудованием;</w:t>
      </w:r>
    </w:p>
    <w:p w:rsidR="00051C90" w:rsidRPr="00051C90" w:rsidRDefault="00051C90" w:rsidP="00051C90">
      <w:pPr>
        <w:ind w:firstLine="709"/>
        <w:jc w:val="both"/>
        <w:rPr>
          <w:sz w:val="24"/>
          <w:szCs w:val="24"/>
        </w:rPr>
      </w:pPr>
      <w:r w:rsidRPr="00051C90">
        <w:rPr>
          <w:sz w:val="24"/>
          <w:szCs w:val="24"/>
        </w:rPr>
        <w:t>– указывать принципы действия приборов и технических устройств: рычаг, подвижный и неподвижный блок, наклонная плоскость; характеризовать принципы действия изученных приборов и технических устройств с опорой на их описания (система отопления домов, гигрометр, паровая турбина, амперметр, вольтметр), используя знания о свойствах физических явлений и необходимые физические закономерности;</w:t>
      </w:r>
    </w:p>
    <w:p w:rsidR="00051C90" w:rsidRPr="00051C90" w:rsidRDefault="00051C90" w:rsidP="00051C90">
      <w:pPr>
        <w:ind w:firstLine="709"/>
        <w:jc w:val="both"/>
        <w:rPr>
          <w:sz w:val="24"/>
          <w:szCs w:val="24"/>
        </w:rPr>
      </w:pPr>
      <w:r w:rsidRPr="00051C90">
        <w:rPr>
          <w:sz w:val="24"/>
          <w:szCs w:val="24"/>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w:t>
      </w:r>
    </w:p>
    <w:p w:rsidR="00051C90" w:rsidRPr="00051C90" w:rsidRDefault="00051C90" w:rsidP="00051C90">
      <w:pPr>
        <w:ind w:firstLine="709"/>
        <w:jc w:val="both"/>
        <w:rPr>
          <w:sz w:val="24"/>
          <w:szCs w:val="24"/>
        </w:rPr>
      </w:pPr>
      <w:r w:rsidRPr="00051C90">
        <w:rPr>
          <w:sz w:val="24"/>
          <w:szCs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1C90" w:rsidRPr="00051C90" w:rsidRDefault="00051C90" w:rsidP="00051C90">
      <w:pPr>
        <w:ind w:firstLine="709"/>
        <w:jc w:val="both"/>
        <w:rPr>
          <w:sz w:val="24"/>
          <w:szCs w:val="24"/>
        </w:rPr>
      </w:pPr>
      <w:r w:rsidRPr="00051C90">
        <w:rPr>
          <w:sz w:val="24"/>
          <w:szCs w:val="24"/>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51C90" w:rsidRPr="00051C90" w:rsidRDefault="00051C90" w:rsidP="00051C90">
      <w:pPr>
        <w:ind w:firstLine="709"/>
        <w:jc w:val="both"/>
        <w:rPr>
          <w:sz w:val="24"/>
          <w:szCs w:val="24"/>
        </w:rPr>
      </w:pPr>
      <w:r w:rsidRPr="00051C90">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51C90" w:rsidRPr="00051C90" w:rsidRDefault="00051C90" w:rsidP="00051C90">
      <w:pPr>
        <w:ind w:firstLine="709"/>
        <w:jc w:val="both"/>
        <w:rPr>
          <w:sz w:val="24"/>
          <w:szCs w:val="24"/>
        </w:rPr>
      </w:pPr>
      <w:r w:rsidRPr="00051C90">
        <w:rPr>
          <w:sz w:val="24"/>
          <w:szCs w:val="24"/>
        </w:rPr>
        <w:t>– создавать и представлять в письменной и устной/устно-дактильной форме краткие сообщения на основе 1–2 источников информации физического содержания, в том числе публично делать краткие сообщения о результатах проектов или учебных исследований; грамотно использовать изученный понятийный аппарат курса физики, сопровождать выступление презентацией;</w:t>
      </w:r>
    </w:p>
    <w:p w:rsidR="00051C90" w:rsidRPr="00051C90" w:rsidRDefault="00051C90" w:rsidP="00051C90">
      <w:pPr>
        <w:ind w:firstLine="709"/>
        <w:jc w:val="both"/>
        <w:rPr>
          <w:color w:val="0D0D0D" w:themeColor="text1" w:themeTint="F2"/>
          <w:sz w:val="24"/>
          <w:szCs w:val="24"/>
        </w:rPr>
      </w:pPr>
      <w:r w:rsidRPr="00051C90">
        <w:rPr>
          <w:sz w:val="24"/>
          <w:szCs w:val="24"/>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051C90" w:rsidRPr="00051C90" w:rsidRDefault="00051C90" w:rsidP="00051C90">
      <w:pPr>
        <w:ind w:firstLine="709"/>
        <w:jc w:val="both"/>
        <w:rPr>
          <w:b/>
          <w:sz w:val="24"/>
          <w:szCs w:val="24"/>
        </w:rPr>
      </w:pPr>
      <w:r w:rsidRPr="00051C90">
        <w:rPr>
          <w:b/>
          <w:sz w:val="24"/>
          <w:szCs w:val="24"/>
        </w:rPr>
        <w:t>9 КЛАСС</w:t>
      </w:r>
    </w:p>
    <w:p w:rsidR="00051C90" w:rsidRPr="00051C90" w:rsidRDefault="00051C90" w:rsidP="00051C90">
      <w:pPr>
        <w:ind w:firstLine="709"/>
        <w:jc w:val="both"/>
        <w:rPr>
          <w:sz w:val="24"/>
          <w:szCs w:val="24"/>
        </w:rPr>
      </w:pPr>
      <w:r w:rsidRPr="00051C90">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w:t>
      </w:r>
      <w:r w:rsidRPr="00051C90">
        <w:rPr>
          <w:rStyle w:val="af0"/>
          <w:iCs/>
          <w:sz w:val="24"/>
          <w:szCs w:val="24"/>
        </w:rPr>
        <w:t xml:space="preserve">обучающихся с нарушениями слуха </w:t>
      </w:r>
      <w:r w:rsidRPr="00051C90">
        <w:rPr>
          <w:sz w:val="24"/>
          <w:szCs w:val="24"/>
        </w:rPr>
        <w:t>следующих умений:</w:t>
      </w:r>
    </w:p>
    <w:p w:rsidR="00051C90" w:rsidRPr="00051C90" w:rsidRDefault="00051C90" w:rsidP="00051C90">
      <w:pPr>
        <w:ind w:firstLine="709"/>
        <w:jc w:val="both"/>
        <w:rPr>
          <w:sz w:val="24"/>
          <w:szCs w:val="24"/>
        </w:rPr>
      </w:pPr>
      <w:r w:rsidRPr="00051C90">
        <w:rPr>
          <w:sz w:val="24"/>
          <w:szCs w:val="24"/>
        </w:rPr>
        <w:t>– использовать понятия: постоянный электрический ток, магнитное поле,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w:t>
      </w:r>
    </w:p>
    <w:p w:rsidR="00051C90" w:rsidRPr="00051C90" w:rsidRDefault="00051C90" w:rsidP="00051C90">
      <w:pPr>
        <w:ind w:firstLine="709"/>
        <w:jc w:val="both"/>
        <w:rPr>
          <w:sz w:val="24"/>
          <w:szCs w:val="24"/>
        </w:rPr>
      </w:pPr>
      <w:r w:rsidRPr="00051C90">
        <w:rPr>
          <w:sz w:val="24"/>
          <w:szCs w:val="24"/>
        </w:rPr>
        <w:t>– различать явления (действия электрического тока, короткое замыкание, взаимодействие магнитов, действие магнитного поля на проводник с током, электромагнитная индукция,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по описанию их характерных свойств и на основе опытов, демонстрирующих данное физическое явление;</w:t>
      </w:r>
    </w:p>
    <w:p w:rsidR="00051C90" w:rsidRPr="00051C90" w:rsidRDefault="00051C90" w:rsidP="00051C90">
      <w:pPr>
        <w:ind w:firstLine="709"/>
        <w:jc w:val="both"/>
        <w:rPr>
          <w:sz w:val="24"/>
          <w:szCs w:val="24"/>
        </w:rPr>
      </w:pPr>
      <w:r w:rsidRPr="00051C90">
        <w:rPr>
          <w:sz w:val="24"/>
          <w:szCs w:val="24"/>
        </w:rPr>
        <w:lastRenderedPageBreak/>
        <w:t>– распознавать проявление изученных физических явлений в окружающем мире, в том числе физические явления в природе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 реактивное движение живых организмов), при этом переводить практическую задачу в учебную, выделять существенные свойства/признаки физических явлений;</w:t>
      </w:r>
    </w:p>
    <w:p w:rsidR="00051C90" w:rsidRPr="00051C90" w:rsidRDefault="00051C90" w:rsidP="00051C90">
      <w:pPr>
        <w:ind w:firstLine="709"/>
        <w:jc w:val="both"/>
        <w:rPr>
          <w:sz w:val="24"/>
          <w:szCs w:val="24"/>
        </w:rPr>
      </w:pPr>
      <w:r w:rsidRPr="00051C90">
        <w:rPr>
          <w:sz w:val="24"/>
          <w:szCs w:val="24"/>
        </w:rPr>
        <w:t>– описывать изученные свойства тел и физические явления, используя физические величины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1C90" w:rsidRPr="00051C90" w:rsidRDefault="00051C90" w:rsidP="00051C90">
      <w:pPr>
        <w:ind w:firstLine="709"/>
        <w:jc w:val="both"/>
        <w:rPr>
          <w:sz w:val="24"/>
          <w:szCs w:val="24"/>
        </w:rPr>
      </w:pPr>
      <w:r w:rsidRPr="00051C90">
        <w:rPr>
          <w:sz w:val="24"/>
          <w:szCs w:val="24"/>
        </w:rPr>
        <w:t>– характеризовать свойства тел, физические явления и процессы, используя закон Джоуля–Ленца,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при этом давать словесную формулировку закона и записывать его математическое выражение;</w:t>
      </w:r>
    </w:p>
    <w:p w:rsidR="00051C90" w:rsidRPr="00051C90" w:rsidRDefault="00051C90" w:rsidP="00051C90">
      <w:pPr>
        <w:ind w:firstLine="709"/>
        <w:jc w:val="both"/>
        <w:rPr>
          <w:sz w:val="24"/>
          <w:szCs w:val="24"/>
        </w:rPr>
      </w:pPr>
      <w:r w:rsidRPr="00051C90">
        <w:rPr>
          <w:sz w:val="24"/>
          <w:szCs w:val="24"/>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051C90" w:rsidRPr="00051C90" w:rsidRDefault="00051C90" w:rsidP="00051C90">
      <w:pPr>
        <w:ind w:firstLine="709"/>
        <w:jc w:val="both"/>
        <w:rPr>
          <w:sz w:val="24"/>
          <w:szCs w:val="24"/>
        </w:rPr>
      </w:pPr>
      <w:r w:rsidRPr="00051C90">
        <w:rPr>
          <w:sz w:val="24"/>
          <w:szCs w:val="24"/>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51C90" w:rsidRPr="00051C90" w:rsidRDefault="00051C90" w:rsidP="00051C90">
      <w:pPr>
        <w:ind w:firstLine="709"/>
        <w:jc w:val="both"/>
        <w:rPr>
          <w:sz w:val="24"/>
          <w:szCs w:val="24"/>
        </w:rPr>
      </w:pPr>
      <w:r w:rsidRPr="00051C90">
        <w:rPr>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051C90" w:rsidRPr="00051C90" w:rsidRDefault="00051C90" w:rsidP="00051C90">
      <w:pPr>
        <w:ind w:firstLine="709"/>
        <w:jc w:val="both"/>
        <w:rPr>
          <w:color w:val="0D0D0D" w:themeColor="text1" w:themeTint="F2"/>
          <w:sz w:val="24"/>
          <w:szCs w:val="24"/>
        </w:rPr>
      </w:pPr>
      <w:r w:rsidRPr="00051C90">
        <w:rPr>
          <w:color w:val="0D0D0D" w:themeColor="text1" w:themeTint="F2"/>
          <w:sz w:val="24"/>
          <w:szCs w:val="24"/>
        </w:rPr>
        <w:t xml:space="preserve">– проводить опыты по наблюдению физических явлений или физических свойств тел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w:t>
      </w:r>
      <w:r w:rsidRPr="00051C90">
        <w:rPr>
          <w:sz w:val="24"/>
          <w:szCs w:val="24"/>
        </w:rPr>
        <w:t>изучение второго закона Ньютона, закона сохранения энергии</w:t>
      </w:r>
      <w:r w:rsidRPr="00051C90">
        <w:rPr>
          <w:color w:val="0D0D0D" w:themeColor="text1" w:themeTint="F2"/>
          <w:sz w:val="24"/>
          <w:szCs w:val="24"/>
        </w:rPr>
        <w:t>): формулировать проверяемые предположения, собирать установку из предложенного оборудования; описывать ход опыта и формулировать выводы;</w:t>
      </w:r>
    </w:p>
    <w:p w:rsidR="00051C90" w:rsidRPr="00051C90" w:rsidRDefault="00051C90" w:rsidP="00051C90">
      <w:pPr>
        <w:ind w:firstLine="709"/>
        <w:jc w:val="both"/>
        <w:rPr>
          <w:sz w:val="24"/>
          <w:szCs w:val="24"/>
        </w:rPr>
      </w:pPr>
      <w:r w:rsidRPr="00051C90">
        <w:rPr>
          <w:sz w:val="24"/>
          <w:szCs w:val="24"/>
        </w:rPr>
        <w:t>– выполнять прямые измерения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51C90" w:rsidRPr="00051C90" w:rsidRDefault="00051C90" w:rsidP="00051C90">
      <w:pPr>
        <w:ind w:firstLine="709"/>
        <w:jc w:val="both"/>
        <w:rPr>
          <w:sz w:val="24"/>
          <w:szCs w:val="24"/>
        </w:rPr>
      </w:pPr>
      <w:r w:rsidRPr="00051C90">
        <w:rPr>
          <w:sz w:val="24"/>
          <w:szCs w:val="24"/>
        </w:rPr>
        <w:t>– проводить исследование зависимости одной физической величины от другой с использованием прямых измерений (силы тока, идущего через проводник, от напряжения на проводнике; исследование последовательного и параллельного соединений проводников; зависимость пути от времени при равноускоренном движении без начальной скорости):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051C90" w:rsidRPr="00051C90" w:rsidRDefault="00051C90" w:rsidP="00051C90">
      <w:pPr>
        <w:ind w:firstLine="709"/>
        <w:jc w:val="both"/>
        <w:rPr>
          <w:sz w:val="24"/>
          <w:szCs w:val="24"/>
        </w:rPr>
      </w:pPr>
      <w:r w:rsidRPr="00051C90">
        <w:rPr>
          <w:sz w:val="24"/>
          <w:szCs w:val="24"/>
        </w:rPr>
        <w:lastRenderedPageBreak/>
        <w:t>– проводить косвенные измерения физических величин (мощность электрического тока,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планировать измерения, собирать экспериментальную установку, следуя предложенной инструкции, и вычислять значение величины;</w:t>
      </w:r>
    </w:p>
    <w:p w:rsidR="00051C90" w:rsidRPr="00051C90" w:rsidRDefault="00051C90" w:rsidP="00051C90">
      <w:pPr>
        <w:ind w:firstLine="709"/>
        <w:jc w:val="both"/>
        <w:rPr>
          <w:sz w:val="24"/>
          <w:szCs w:val="24"/>
        </w:rPr>
      </w:pPr>
      <w:r w:rsidRPr="00051C90">
        <w:rPr>
          <w:sz w:val="24"/>
          <w:szCs w:val="24"/>
        </w:rPr>
        <w:t>– соблюдать правила техники безопасности при работе с лабораторным оборудованием;</w:t>
      </w:r>
    </w:p>
    <w:p w:rsidR="00051C90" w:rsidRPr="00051C90" w:rsidRDefault="00051C90" w:rsidP="00051C90">
      <w:pPr>
        <w:ind w:firstLine="709"/>
        <w:jc w:val="both"/>
        <w:rPr>
          <w:sz w:val="24"/>
          <w:szCs w:val="24"/>
        </w:rPr>
      </w:pPr>
      <w:r w:rsidRPr="00051C90">
        <w:rPr>
          <w:sz w:val="24"/>
          <w:szCs w:val="24"/>
        </w:rPr>
        <w:t>– различать основные признаки изученных физических моделей: материальная точка, абсолютно твёрдое тело;</w:t>
      </w:r>
    </w:p>
    <w:p w:rsidR="00051C90" w:rsidRPr="00051C90" w:rsidRDefault="00051C90" w:rsidP="00051C90">
      <w:pPr>
        <w:ind w:firstLine="709"/>
        <w:jc w:val="both"/>
        <w:rPr>
          <w:sz w:val="24"/>
          <w:szCs w:val="24"/>
        </w:rPr>
      </w:pPr>
      <w:r w:rsidRPr="00051C90">
        <w:rPr>
          <w:sz w:val="24"/>
          <w:szCs w:val="24"/>
        </w:rPr>
        <w:t>– характеризовать принципы действия изученных приборов и технических устройств с опорой на их описания (в том числе: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спидометр, датчики положения, расстояния и ускорения), используя знания о свойствах физических явлений и необходимые физические закономерности;</w:t>
      </w:r>
    </w:p>
    <w:p w:rsidR="00051C90" w:rsidRPr="00051C90" w:rsidRDefault="00051C90" w:rsidP="00051C90">
      <w:pPr>
        <w:ind w:firstLine="709"/>
        <w:jc w:val="both"/>
        <w:rPr>
          <w:sz w:val="24"/>
          <w:szCs w:val="24"/>
        </w:rPr>
      </w:pPr>
      <w:r w:rsidRPr="00051C90">
        <w:rPr>
          <w:sz w:val="24"/>
          <w:szCs w:val="24"/>
        </w:rPr>
        <w:t>– распознавать простые технические устройства и измерительные приборы по схемам и схематичным рисункам (в рамках изученного);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51C90" w:rsidRPr="00051C90" w:rsidRDefault="00051C90" w:rsidP="00051C90">
      <w:pPr>
        <w:ind w:firstLine="709"/>
        <w:jc w:val="both"/>
        <w:rPr>
          <w:sz w:val="24"/>
          <w:szCs w:val="24"/>
        </w:rPr>
      </w:pPr>
      <w:r w:rsidRPr="00051C90">
        <w:rPr>
          <w:sz w:val="24"/>
          <w:szCs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1C90" w:rsidRPr="00051C90" w:rsidRDefault="00051C90" w:rsidP="00051C90">
      <w:pPr>
        <w:ind w:firstLine="709"/>
        <w:jc w:val="both"/>
        <w:rPr>
          <w:sz w:val="24"/>
          <w:szCs w:val="24"/>
        </w:rPr>
      </w:pPr>
      <w:r w:rsidRPr="00051C90">
        <w:rPr>
          <w:sz w:val="24"/>
          <w:szCs w:val="24"/>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51C90" w:rsidRPr="00051C90" w:rsidRDefault="00051C90" w:rsidP="00051C90">
      <w:pPr>
        <w:ind w:firstLine="709"/>
        <w:jc w:val="both"/>
        <w:rPr>
          <w:sz w:val="24"/>
          <w:szCs w:val="24"/>
        </w:rPr>
      </w:pPr>
      <w:r w:rsidRPr="00051C90">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51C90" w:rsidRPr="00051C90" w:rsidRDefault="00051C90" w:rsidP="00051C90">
      <w:pPr>
        <w:ind w:firstLine="709"/>
        <w:jc w:val="both"/>
        <w:rPr>
          <w:sz w:val="24"/>
          <w:szCs w:val="24"/>
        </w:rPr>
      </w:pPr>
      <w:r w:rsidRPr="00051C90">
        <w:rPr>
          <w:sz w:val="24"/>
          <w:szCs w:val="24"/>
        </w:rPr>
        <w:t>– создавать и представлять в письменной и устной/устно-дактильной форме краткие сообщения на основе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51C90" w:rsidRPr="00051C90" w:rsidRDefault="00051C90" w:rsidP="00051C90">
      <w:pPr>
        <w:ind w:firstLine="709"/>
        <w:jc w:val="both"/>
        <w:rPr>
          <w:sz w:val="24"/>
          <w:szCs w:val="24"/>
        </w:rPr>
      </w:pPr>
      <w:r w:rsidRPr="00051C90">
        <w:rPr>
          <w:sz w:val="24"/>
          <w:szCs w:val="24"/>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51C90" w:rsidRPr="00051C90" w:rsidRDefault="00051C90" w:rsidP="00051C90">
      <w:pPr>
        <w:ind w:firstLine="709"/>
        <w:jc w:val="both"/>
        <w:rPr>
          <w:b/>
          <w:sz w:val="24"/>
          <w:szCs w:val="24"/>
        </w:rPr>
      </w:pPr>
      <w:r w:rsidRPr="00051C90">
        <w:rPr>
          <w:b/>
          <w:sz w:val="24"/>
          <w:szCs w:val="24"/>
        </w:rPr>
        <w:t>10 КЛАСС</w:t>
      </w:r>
    </w:p>
    <w:p w:rsidR="00051C90" w:rsidRPr="00051C90" w:rsidRDefault="00051C90" w:rsidP="00051C90">
      <w:pPr>
        <w:ind w:firstLine="709"/>
        <w:jc w:val="both"/>
        <w:rPr>
          <w:sz w:val="24"/>
          <w:szCs w:val="24"/>
        </w:rPr>
      </w:pPr>
      <w:r w:rsidRPr="00051C90">
        <w:rPr>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w:t>
      </w:r>
      <w:r w:rsidRPr="00051C90">
        <w:rPr>
          <w:rStyle w:val="af0"/>
          <w:iCs/>
          <w:sz w:val="24"/>
          <w:szCs w:val="24"/>
        </w:rPr>
        <w:t xml:space="preserve">обучающихся с нарушениями слуха </w:t>
      </w:r>
      <w:r w:rsidRPr="00051C90">
        <w:rPr>
          <w:sz w:val="24"/>
          <w:szCs w:val="24"/>
        </w:rPr>
        <w:t>следующих умений:</w:t>
      </w:r>
    </w:p>
    <w:p w:rsidR="00051C90" w:rsidRPr="00051C90" w:rsidRDefault="00051C90" w:rsidP="00051C90">
      <w:pPr>
        <w:ind w:firstLine="709"/>
        <w:jc w:val="both"/>
        <w:rPr>
          <w:sz w:val="24"/>
          <w:szCs w:val="24"/>
        </w:rPr>
      </w:pPr>
      <w:r w:rsidRPr="00051C90">
        <w:rPr>
          <w:sz w:val="24"/>
          <w:szCs w:val="24"/>
        </w:rPr>
        <w:t>– использовать понятия: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51C90" w:rsidRPr="00051C90" w:rsidRDefault="00051C90" w:rsidP="00051C90">
      <w:pPr>
        <w:ind w:firstLine="709"/>
        <w:jc w:val="both"/>
        <w:rPr>
          <w:sz w:val="24"/>
          <w:szCs w:val="24"/>
        </w:rPr>
      </w:pPr>
      <w:r w:rsidRPr="00051C90">
        <w:rPr>
          <w:sz w:val="24"/>
          <w:szCs w:val="24"/>
        </w:rPr>
        <w:t xml:space="preserve">– различать явления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w:t>
      </w:r>
      <w:r w:rsidRPr="00051C90">
        <w:rPr>
          <w:sz w:val="24"/>
          <w:szCs w:val="24"/>
        </w:rPr>
        <w:lastRenderedPageBreak/>
        <w:t>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51C90" w:rsidRPr="00051C90" w:rsidRDefault="00051C90" w:rsidP="00051C90">
      <w:pPr>
        <w:ind w:firstLine="709"/>
        <w:jc w:val="both"/>
        <w:rPr>
          <w:sz w:val="24"/>
          <w:szCs w:val="24"/>
        </w:rPr>
      </w:pPr>
      <w:r w:rsidRPr="00051C90">
        <w:rPr>
          <w:sz w:val="24"/>
          <w:szCs w:val="24"/>
        </w:rPr>
        <w:t>– распознавать проявление изученных физических явлений в окружающем мире (в том числе физические явления в природе: движение планет Солнечной системы,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051C90" w:rsidRPr="00051C90" w:rsidRDefault="00051C90" w:rsidP="00051C90">
      <w:pPr>
        <w:ind w:firstLine="709"/>
        <w:jc w:val="both"/>
        <w:rPr>
          <w:sz w:val="24"/>
          <w:szCs w:val="24"/>
        </w:rPr>
      </w:pPr>
      <w:r w:rsidRPr="00051C90">
        <w:rPr>
          <w:sz w:val="24"/>
          <w:szCs w:val="24"/>
        </w:rPr>
        <w:t>– описывать изученные свойства тел и физические явления, используя физические величины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51C90" w:rsidRPr="00051C90" w:rsidRDefault="00051C90" w:rsidP="00051C90">
      <w:pPr>
        <w:ind w:firstLine="709"/>
        <w:jc w:val="both"/>
        <w:rPr>
          <w:sz w:val="24"/>
          <w:szCs w:val="24"/>
        </w:rPr>
      </w:pPr>
      <w:r w:rsidRPr="00051C90">
        <w:rPr>
          <w:sz w:val="24"/>
          <w:szCs w:val="24"/>
        </w:rPr>
        <w:t>– характеризовать свойства тел, физические явления и процессы, используя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051C90" w:rsidRPr="00051C90" w:rsidRDefault="00051C90" w:rsidP="00051C90">
      <w:pPr>
        <w:ind w:firstLine="709"/>
        <w:jc w:val="both"/>
        <w:rPr>
          <w:sz w:val="24"/>
          <w:szCs w:val="24"/>
        </w:rPr>
      </w:pPr>
      <w:r w:rsidRPr="00051C90">
        <w:rPr>
          <w:sz w:val="24"/>
          <w:szCs w:val="24"/>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051C90" w:rsidRPr="00051C90" w:rsidRDefault="00051C90" w:rsidP="00051C90">
      <w:pPr>
        <w:ind w:firstLine="709"/>
        <w:jc w:val="both"/>
        <w:rPr>
          <w:sz w:val="24"/>
          <w:szCs w:val="24"/>
        </w:rPr>
      </w:pPr>
      <w:r w:rsidRPr="00051C90">
        <w:rPr>
          <w:sz w:val="24"/>
          <w:szCs w:val="24"/>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51C90" w:rsidRPr="00051C90" w:rsidRDefault="00051C90" w:rsidP="00051C90">
      <w:pPr>
        <w:ind w:firstLine="709"/>
        <w:jc w:val="both"/>
        <w:rPr>
          <w:sz w:val="24"/>
          <w:szCs w:val="24"/>
        </w:rPr>
      </w:pPr>
      <w:r w:rsidRPr="00051C90">
        <w:rPr>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051C90" w:rsidRPr="00051C90" w:rsidRDefault="00051C90" w:rsidP="00051C90">
      <w:pPr>
        <w:ind w:firstLine="709"/>
        <w:jc w:val="both"/>
        <w:rPr>
          <w:sz w:val="24"/>
          <w:szCs w:val="24"/>
        </w:rPr>
      </w:pPr>
      <w:r w:rsidRPr="00051C90">
        <w:rPr>
          <w:sz w:val="24"/>
          <w:szCs w:val="24"/>
        </w:rPr>
        <w:t>– проводить опыты по наблюдению физических явлений или физических свойств тел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51C90" w:rsidRPr="00051C90" w:rsidRDefault="00051C90" w:rsidP="00051C90">
      <w:pPr>
        <w:ind w:firstLine="709"/>
        <w:jc w:val="both"/>
        <w:rPr>
          <w:sz w:val="24"/>
          <w:szCs w:val="24"/>
        </w:rPr>
      </w:pPr>
      <w:r w:rsidRPr="00051C90">
        <w:rPr>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051C90" w:rsidRPr="00051C90" w:rsidRDefault="00051C90" w:rsidP="00051C90">
      <w:pPr>
        <w:ind w:firstLine="709"/>
        <w:jc w:val="both"/>
        <w:rPr>
          <w:sz w:val="24"/>
          <w:szCs w:val="24"/>
        </w:rPr>
      </w:pPr>
      <w:r w:rsidRPr="00051C90">
        <w:rPr>
          <w:sz w:val="24"/>
          <w:szCs w:val="24"/>
        </w:rPr>
        <w:t>– проводить исследование зависимостей физических величин с использованием прямых измерений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51C90" w:rsidRPr="00051C90" w:rsidRDefault="00051C90" w:rsidP="00051C90">
      <w:pPr>
        <w:ind w:firstLine="709"/>
        <w:jc w:val="both"/>
        <w:rPr>
          <w:sz w:val="24"/>
          <w:szCs w:val="24"/>
        </w:rPr>
      </w:pPr>
      <w:r w:rsidRPr="00051C90">
        <w:rPr>
          <w:sz w:val="24"/>
          <w:szCs w:val="24"/>
        </w:rPr>
        <w:t xml:space="preserve">– проводить косвенные измерения физических величин (частота и период </w:t>
      </w:r>
      <w:r w:rsidRPr="00051C90">
        <w:rPr>
          <w:sz w:val="24"/>
          <w:szCs w:val="24"/>
        </w:rPr>
        <w:lastRenderedPageBreak/>
        <w:t>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51C90" w:rsidRPr="00051C90" w:rsidRDefault="00051C90" w:rsidP="00051C90">
      <w:pPr>
        <w:ind w:firstLine="709"/>
        <w:jc w:val="both"/>
        <w:rPr>
          <w:sz w:val="24"/>
          <w:szCs w:val="24"/>
        </w:rPr>
      </w:pPr>
      <w:r w:rsidRPr="00051C90">
        <w:rPr>
          <w:sz w:val="24"/>
          <w:szCs w:val="24"/>
        </w:rPr>
        <w:t xml:space="preserve">– соблюдать правила техники безопасности при работе с лабораторным оборудованием; </w:t>
      </w:r>
    </w:p>
    <w:p w:rsidR="00051C90" w:rsidRPr="00051C90" w:rsidRDefault="00051C90" w:rsidP="00051C90">
      <w:pPr>
        <w:ind w:firstLine="709"/>
        <w:jc w:val="both"/>
        <w:rPr>
          <w:sz w:val="24"/>
          <w:szCs w:val="24"/>
        </w:rPr>
      </w:pPr>
      <w:r w:rsidRPr="00051C90">
        <w:rPr>
          <w:sz w:val="24"/>
          <w:szCs w:val="24"/>
        </w:rPr>
        <w:t>– различать основные признаки изученных физических моделей: точечный источник света, луч, тонкая линза, планетарная модель атома, нуклонная модель атомного ядра;</w:t>
      </w:r>
    </w:p>
    <w:p w:rsidR="00051C90" w:rsidRPr="00051C90" w:rsidRDefault="00051C90" w:rsidP="00051C90">
      <w:pPr>
        <w:ind w:firstLine="709"/>
        <w:jc w:val="both"/>
        <w:rPr>
          <w:sz w:val="24"/>
          <w:szCs w:val="24"/>
        </w:rPr>
      </w:pPr>
      <w:r w:rsidRPr="00051C90">
        <w:rPr>
          <w:sz w:val="24"/>
          <w:szCs w:val="24"/>
        </w:rPr>
        <w:t xml:space="preserve">– характеризовать принципы действия изученных приборов и технических устройств с опорой на их описания (в том числе: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051C90" w:rsidRPr="00051C90" w:rsidRDefault="00051C90" w:rsidP="00051C90">
      <w:pPr>
        <w:ind w:firstLine="709"/>
        <w:jc w:val="both"/>
        <w:rPr>
          <w:sz w:val="24"/>
          <w:szCs w:val="24"/>
        </w:rPr>
      </w:pPr>
      <w:r w:rsidRPr="00051C90">
        <w:rPr>
          <w:sz w:val="24"/>
          <w:szCs w:val="24"/>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51C90" w:rsidRPr="00051C90" w:rsidRDefault="00051C90" w:rsidP="00051C90">
      <w:pPr>
        <w:ind w:firstLine="709"/>
        <w:jc w:val="both"/>
        <w:rPr>
          <w:sz w:val="24"/>
          <w:szCs w:val="24"/>
        </w:rPr>
      </w:pPr>
      <w:r w:rsidRPr="00051C90">
        <w:rPr>
          <w:sz w:val="24"/>
          <w:szCs w:val="24"/>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51C90" w:rsidRPr="00051C90" w:rsidRDefault="00051C90" w:rsidP="00051C90">
      <w:pPr>
        <w:ind w:firstLine="709"/>
        <w:jc w:val="both"/>
        <w:rPr>
          <w:sz w:val="24"/>
          <w:szCs w:val="24"/>
        </w:rPr>
      </w:pPr>
      <w:r w:rsidRPr="00051C90">
        <w:rPr>
          <w:sz w:val="24"/>
          <w:szCs w:val="24"/>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51C90" w:rsidRPr="00051C90" w:rsidRDefault="00051C90" w:rsidP="00051C90">
      <w:pPr>
        <w:ind w:firstLine="709"/>
        <w:jc w:val="both"/>
        <w:rPr>
          <w:sz w:val="24"/>
          <w:szCs w:val="24"/>
        </w:rPr>
      </w:pPr>
      <w:r w:rsidRPr="00051C90">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51C90" w:rsidRPr="00051C90" w:rsidRDefault="00051C90" w:rsidP="00051C90">
      <w:pPr>
        <w:ind w:firstLine="709"/>
        <w:jc w:val="both"/>
        <w:rPr>
          <w:sz w:val="24"/>
          <w:szCs w:val="24"/>
        </w:rPr>
      </w:pPr>
      <w:r w:rsidRPr="00051C90">
        <w:rPr>
          <w:sz w:val="24"/>
          <w:szCs w:val="24"/>
        </w:rPr>
        <w:t>– создавать и представлять в письменной и устной/устно-дактильной форме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051C90" w:rsidRPr="00051C90" w:rsidRDefault="00051C90" w:rsidP="00051C90">
      <w:pPr>
        <w:ind w:firstLine="709"/>
        <w:jc w:val="both"/>
        <w:rPr>
          <w:rStyle w:val="af0"/>
          <w:iCs/>
          <w:color w:val="0D0D0D" w:themeColor="text1" w:themeTint="F2"/>
          <w:sz w:val="24"/>
          <w:szCs w:val="24"/>
        </w:rPr>
      </w:pPr>
    </w:p>
    <w:p w:rsidR="00051C90" w:rsidRPr="00051C90" w:rsidRDefault="00051C90" w:rsidP="00051C90">
      <w:pPr>
        <w:ind w:firstLine="709"/>
        <w:jc w:val="both"/>
        <w:rPr>
          <w:rStyle w:val="af0"/>
          <w:iCs/>
          <w:color w:val="0D0D0D" w:themeColor="text1" w:themeTint="F2"/>
          <w:sz w:val="24"/>
          <w:szCs w:val="24"/>
        </w:rPr>
      </w:pPr>
      <w:r w:rsidRPr="00051C90">
        <w:rPr>
          <w:rStyle w:val="af0"/>
          <w:iCs/>
          <w:color w:val="0D0D0D" w:themeColor="text1" w:themeTint="F2"/>
          <w:sz w:val="24"/>
          <w:szCs w:val="24"/>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«Физика» проводится с использованием разработанных педагогом контрольно-измерительных материалов. </w:t>
      </w:r>
    </w:p>
    <w:p w:rsidR="00051C90" w:rsidRPr="00051C90" w:rsidRDefault="00051C90" w:rsidP="00051C90">
      <w:pPr>
        <w:ind w:firstLine="709"/>
        <w:jc w:val="both"/>
        <w:rPr>
          <w:rStyle w:val="af0"/>
          <w:iCs/>
          <w:color w:val="0D0D0D" w:themeColor="text1" w:themeTint="F2"/>
          <w:sz w:val="24"/>
          <w:szCs w:val="24"/>
        </w:rPr>
      </w:pPr>
      <w:r w:rsidRPr="00051C90">
        <w:rPr>
          <w:rStyle w:val="af0"/>
          <w:iCs/>
          <w:sz w:val="24"/>
          <w:szCs w:val="24"/>
        </w:rPr>
        <w:t>Включение обучающихся во внешние процедуры оценки достижений по предмету «</w:t>
      </w:r>
      <w:r w:rsidRPr="00051C90">
        <w:rPr>
          <w:rStyle w:val="af0"/>
          <w:iCs/>
          <w:color w:val="0D0D0D" w:themeColor="text1" w:themeTint="F2"/>
          <w:sz w:val="24"/>
          <w:szCs w:val="24"/>
        </w:rPr>
        <w:t>Физика</w:t>
      </w:r>
      <w:r w:rsidRPr="00051C90">
        <w:rPr>
          <w:rStyle w:val="af0"/>
          <w:iCs/>
          <w:sz w:val="24"/>
          <w:szCs w:val="24"/>
        </w:rPr>
        <w:t>»,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051C90" w:rsidRPr="00051C90" w:rsidRDefault="00051C90" w:rsidP="00051C90">
      <w:pPr>
        <w:ind w:firstLine="709"/>
        <w:jc w:val="both"/>
        <w:rPr>
          <w:rStyle w:val="af0"/>
          <w:sz w:val="24"/>
          <w:szCs w:val="24"/>
        </w:rPr>
      </w:pPr>
      <w:r w:rsidRPr="00051C90">
        <w:rPr>
          <w:rStyle w:val="af0"/>
          <w:color w:val="0D0D0D" w:themeColor="text1" w:themeTint="F2"/>
          <w:sz w:val="24"/>
          <w:szCs w:val="24"/>
        </w:rPr>
        <w:t>По результатам промежуточной оценки овладения содержанием учебного предмета «</w:t>
      </w:r>
      <w:r w:rsidRPr="00051C90">
        <w:rPr>
          <w:rStyle w:val="af0"/>
          <w:iCs/>
          <w:color w:val="0D0D0D" w:themeColor="text1" w:themeTint="F2"/>
          <w:sz w:val="24"/>
          <w:szCs w:val="24"/>
        </w:rPr>
        <w:t>Физика</w:t>
      </w:r>
      <w:r w:rsidRPr="00051C90">
        <w:rPr>
          <w:rStyle w:val="af0"/>
          <w:color w:val="0D0D0D" w:themeColor="text1" w:themeTint="F2"/>
          <w:sz w:val="24"/>
          <w:szCs w:val="24"/>
        </w:rPr>
        <w:t>» принимается решение о сохранении, корректировке поставленных задач, обсуждения на психолого-педагогическом консилиуме (</w:t>
      </w:r>
      <w:r w:rsidRPr="00051C90">
        <w:rPr>
          <w:rStyle w:val="af0"/>
          <w:iCs/>
          <w:color w:val="0D0D0D" w:themeColor="text1" w:themeTint="F2"/>
          <w:sz w:val="24"/>
          <w:szCs w:val="24"/>
        </w:rPr>
        <w:t>учебно-методическом совете и/или др.)</w:t>
      </w:r>
      <w:r w:rsidRPr="00051C90">
        <w:rPr>
          <w:rStyle w:val="af0"/>
          <w:i/>
          <w:iCs/>
          <w:color w:val="0D0D0D" w:themeColor="text1" w:themeTint="F2"/>
          <w:sz w:val="24"/>
          <w:szCs w:val="24"/>
        </w:rPr>
        <w:t xml:space="preserve"> </w:t>
      </w:r>
      <w:r w:rsidRPr="00051C90">
        <w:rPr>
          <w:rStyle w:val="af0"/>
          <w:color w:val="0D0D0D" w:themeColor="text1" w:themeTint="F2"/>
          <w:sz w:val="24"/>
          <w:szCs w:val="24"/>
        </w:rPr>
        <w:t xml:space="preserve">образовательной организации с целью выявления причин и согласования </w:t>
      </w:r>
      <w:r w:rsidRPr="00051C90">
        <w:rPr>
          <w:rStyle w:val="af0"/>
          <w:sz w:val="24"/>
          <w:szCs w:val="24"/>
        </w:rPr>
        <w:t>плана совместных действий педагогического коллектива, организации взаимодействия с родителями/законными представителями обучающегося.</w:t>
      </w:r>
    </w:p>
    <w:p w:rsidR="00051C90" w:rsidRDefault="00051C90" w:rsidP="00EE4058">
      <w:pPr>
        <w:jc w:val="both"/>
        <w:rPr>
          <w:color w:val="0D0D0D" w:themeColor="text1" w:themeTint="F2"/>
          <w:sz w:val="28"/>
          <w:szCs w:val="28"/>
        </w:rPr>
      </w:pPr>
    </w:p>
    <w:p w:rsidR="000A4C2C" w:rsidRDefault="000A4C2C" w:rsidP="0091358B">
      <w:pPr>
        <w:ind w:firstLine="709"/>
        <w:jc w:val="center"/>
        <w:rPr>
          <w:b/>
          <w:color w:val="0D0D0D" w:themeColor="text1" w:themeTint="F2"/>
          <w:sz w:val="28"/>
          <w:szCs w:val="28"/>
        </w:rPr>
      </w:pPr>
    </w:p>
    <w:p w:rsidR="0091358B" w:rsidRPr="0046018F" w:rsidRDefault="0091358B" w:rsidP="0091358B">
      <w:pPr>
        <w:ind w:firstLine="709"/>
        <w:jc w:val="center"/>
        <w:rPr>
          <w:b/>
          <w:color w:val="0D0D0D" w:themeColor="text1" w:themeTint="F2"/>
          <w:sz w:val="28"/>
          <w:szCs w:val="28"/>
        </w:rPr>
      </w:pPr>
      <w:r w:rsidRPr="0046018F">
        <w:rPr>
          <w:b/>
          <w:color w:val="0D0D0D" w:themeColor="text1" w:themeTint="F2"/>
          <w:sz w:val="28"/>
          <w:szCs w:val="28"/>
        </w:rPr>
        <w:lastRenderedPageBreak/>
        <w:t xml:space="preserve"> БИОЛОГИЯ</w:t>
      </w:r>
    </w:p>
    <w:p w:rsidR="001E02AA" w:rsidRPr="001E02AA" w:rsidRDefault="001E02AA" w:rsidP="001E02AA">
      <w:pPr>
        <w:ind w:firstLine="709"/>
        <w:jc w:val="both"/>
        <w:rPr>
          <w:sz w:val="24"/>
          <w:szCs w:val="24"/>
        </w:rPr>
      </w:pPr>
      <w:bookmarkStart w:id="60" w:name="_Hlk96626379"/>
      <w:r w:rsidRPr="001E02AA">
        <w:rPr>
          <w:sz w:val="24"/>
          <w:szCs w:val="24"/>
        </w:rPr>
        <w:t>Учебная дисциплина «Биология» играет важную роль в когнитивном, коммуникативном, социокультурном развитии обучающихся с нарушениями слуха.</w:t>
      </w:r>
    </w:p>
    <w:p w:rsidR="001E02AA" w:rsidRPr="001E02AA" w:rsidRDefault="001E02AA" w:rsidP="001E02AA">
      <w:pPr>
        <w:ind w:firstLine="709"/>
        <w:jc w:val="both"/>
        <w:rPr>
          <w:sz w:val="24"/>
          <w:szCs w:val="24"/>
        </w:rPr>
      </w:pPr>
      <w:r w:rsidRPr="001E02AA">
        <w:rPr>
          <w:sz w:val="24"/>
          <w:szCs w:val="24"/>
        </w:rPr>
        <w:t xml:space="preserve">Биология содействует формированию у обучающихся с нарушениями слуха ценностного, </w:t>
      </w:r>
      <w:r w:rsidRPr="001E02AA">
        <w:rPr>
          <w:rFonts w:eastAsia="Arial Unicode MS"/>
          <w:kern w:val="1"/>
          <w:sz w:val="24"/>
          <w:szCs w:val="24"/>
        </w:rPr>
        <w:t xml:space="preserve">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обучающемуся </w:t>
      </w:r>
      <w:r w:rsidRPr="001E02AA">
        <w:rPr>
          <w:sz w:val="24"/>
          <w:szCs w:val="24"/>
        </w:rPr>
        <w:t>с нарушенным слухом</w:t>
      </w:r>
      <w:r w:rsidRPr="001E02AA">
        <w:rPr>
          <w:rFonts w:eastAsia="Arial Unicode MS"/>
          <w:kern w:val="1"/>
          <w:sz w:val="24"/>
          <w:szCs w:val="24"/>
        </w:rPr>
        <w:t xml:space="preserve">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обучающиеся</w:t>
      </w:r>
      <w:r w:rsidRPr="001E02AA">
        <w:rPr>
          <w:sz w:val="24"/>
          <w:szCs w:val="24"/>
        </w:rPr>
        <w:t xml:space="preserve"> с нарушениями слуха</w:t>
      </w:r>
      <w:r w:rsidRPr="001E02AA">
        <w:rPr>
          <w:rFonts w:eastAsia="Arial Unicode MS"/>
          <w:kern w:val="1"/>
          <w:sz w:val="24"/>
          <w:szCs w:val="24"/>
        </w:rPr>
        <w:t xml:space="preserve"> овладевают практико-ориентированными знаниями, что важно для развития экологической и культурологической грамотности.</w:t>
      </w:r>
    </w:p>
    <w:p w:rsidR="001E02AA" w:rsidRPr="001E02AA" w:rsidRDefault="001E02AA" w:rsidP="001E02AA">
      <w:pPr>
        <w:ind w:firstLine="709"/>
        <w:jc w:val="center"/>
        <w:rPr>
          <w:rStyle w:val="af0"/>
          <w:bCs/>
          <w:iCs/>
          <w:sz w:val="24"/>
          <w:szCs w:val="24"/>
        </w:rPr>
      </w:pPr>
      <w:r w:rsidRPr="001E02AA">
        <w:rPr>
          <w:b/>
          <w:bCs/>
          <w:sz w:val="24"/>
          <w:szCs w:val="24"/>
        </w:rPr>
        <w:t>Общая характеристика учебного предмета «</w:t>
      </w:r>
      <w:r w:rsidRPr="001E02AA">
        <w:rPr>
          <w:b/>
          <w:sz w:val="24"/>
          <w:szCs w:val="24"/>
        </w:rPr>
        <w:t>Биология</w:t>
      </w:r>
      <w:r w:rsidRPr="001E02AA">
        <w:rPr>
          <w:b/>
          <w:bCs/>
          <w:sz w:val="24"/>
          <w:szCs w:val="24"/>
        </w:rPr>
        <w:t>»</w:t>
      </w:r>
    </w:p>
    <w:p w:rsidR="001E02AA" w:rsidRPr="001E02AA" w:rsidRDefault="001E02AA" w:rsidP="001E02AA">
      <w:pPr>
        <w:ind w:firstLine="709"/>
        <w:jc w:val="both"/>
        <w:rPr>
          <w:sz w:val="24"/>
          <w:szCs w:val="24"/>
        </w:rPr>
      </w:pPr>
      <w:r w:rsidRPr="001E02AA">
        <w:rPr>
          <w:sz w:val="24"/>
          <w:szCs w:val="24"/>
        </w:rPr>
        <w:t>Учебная дисциплина «Биология» осваивается обучающимися с нарушениями слуха на уровне основного общего образования по варианту 2.2.2 по АООП в пролонгированные сроки (с 5 по 10 классы). Данная дисциплина преемственна по отношению к учебному предмету «Окружающий мир», изучаемому на уровне НОО.</w:t>
      </w:r>
    </w:p>
    <w:p w:rsidR="001E02AA" w:rsidRPr="001E02AA" w:rsidRDefault="001E02AA" w:rsidP="001E02AA">
      <w:pPr>
        <w:ind w:firstLine="709"/>
        <w:jc w:val="both"/>
        <w:rPr>
          <w:sz w:val="24"/>
          <w:szCs w:val="24"/>
        </w:rPr>
      </w:pPr>
      <w:r w:rsidRPr="001E02AA">
        <w:rPr>
          <w:sz w:val="24"/>
          <w:szCs w:val="24"/>
        </w:rPr>
        <w:t>Изучение биологии занимает важное место в системе общего образования обучающихся с нарушениями слуха.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rsidR="001E02AA" w:rsidRPr="001E02AA" w:rsidRDefault="001E02AA" w:rsidP="001E02AA">
      <w:pPr>
        <w:ind w:firstLine="709"/>
        <w:jc w:val="both"/>
        <w:rPr>
          <w:rFonts w:eastAsia="Calibri"/>
          <w:sz w:val="24"/>
          <w:szCs w:val="24"/>
        </w:rPr>
      </w:pPr>
      <w:r w:rsidRPr="001E02AA">
        <w:rPr>
          <w:sz w:val="24"/>
          <w:szCs w:val="24"/>
        </w:rPr>
        <w:t>Учебный предмет «Биология» обладает значительным образовательно-реабилитационным, коррекционно-развивающим и воспитательным потенциалом. В частности, с</w:t>
      </w:r>
      <w:r w:rsidRPr="001E02AA">
        <w:rPr>
          <w:rFonts w:eastAsia="Calibri"/>
          <w:sz w:val="24"/>
          <w:szCs w:val="24"/>
        </w:rPr>
        <w:t xml:space="preserve">одержание учебной дисциплины содействует обогащению коммуникативной практики обучающихся </w:t>
      </w:r>
      <w:r w:rsidRPr="001E02AA">
        <w:rPr>
          <w:sz w:val="24"/>
          <w:szCs w:val="24"/>
        </w:rPr>
        <w:t>с нарушениями слуха</w:t>
      </w:r>
      <w:r w:rsidRPr="001E02AA">
        <w:rPr>
          <w:rFonts w:eastAsia="Calibri"/>
          <w:sz w:val="24"/>
          <w:szCs w:val="24"/>
        </w:rPr>
        <w:t>, расширению словарного запаса, в том числе за счёт тематической и терминологической лексики, получившей отражение в программе</w:t>
      </w:r>
      <w:r w:rsidRPr="001E02AA">
        <w:rPr>
          <w:rFonts w:eastAsia="Calibri"/>
          <w:sz w:val="24"/>
          <w:szCs w:val="24"/>
          <w:vertAlign w:val="superscript"/>
        </w:rPr>
        <w:footnoteReference w:id="104"/>
      </w:r>
      <w:r w:rsidRPr="001E02AA">
        <w:rPr>
          <w:rFonts w:eastAsia="Calibri"/>
          <w:sz w:val="24"/>
          <w:szCs w:val="24"/>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rsidR="001E02AA" w:rsidRPr="001E02AA" w:rsidRDefault="001E02AA" w:rsidP="001E02AA">
      <w:pPr>
        <w:ind w:firstLine="709"/>
        <w:jc w:val="both"/>
        <w:rPr>
          <w:bCs/>
          <w:sz w:val="24"/>
          <w:szCs w:val="24"/>
        </w:rPr>
      </w:pPr>
      <w:r w:rsidRPr="001E02AA">
        <w:rPr>
          <w:bCs/>
          <w:sz w:val="24"/>
          <w:szCs w:val="24"/>
        </w:rPr>
        <w:t xml:space="preserve">Изучение курса биологии базируется комплексе </w:t>
      </w:r>
      <w:r w:rsidRPr="001E02AA">
        <w:rPr>
          <w:bCs/>
          <w:i/>
          <w:sz w:val="24"/>
          <w:szCs w:val="24"/>
        </w:rPr>
        <w:t>принципов</w:t>
      </w:r>
      <w:r w:rsidRPr="001E02AA">
        <w:rPr>
          <w:bCs/>
          <w:sz w:val="24"/>
          <w:szCs w:val="24"/>
        </w:rPr>
        <w:t>.</w:t>
      </w:r>
    </w:p>
    <w:p w:rsidR="001E02AA" w:rsidRPr="001E02AA" w:rsidRDefault="001E02AA" w:rsidP="001E02AA">
      <w:pPr>
        <w:ind w:firstLine="709"/>
        <w:jc w:val="both"/>
        <w:rPr>
          <w:sz w:val="24"/>
          <w:szCs w:val="24"/>
        </w:rPr>
      </w:pPr>
      <w:r w:rsidRPr="001E02AA">
        <w:rPr>
          <w:bCs/>
          <w:i/>
          <w:sz w:val="24"/>
          <w:szCs w:val="24"/>
        </w:rPr>
        <w:t>Принцип обеспечения</w:t>
      </w:r>
      <w:r w:rsidRPr="001E02AA">
        <w:rPr>
          <w:bCs/>
          <w:sz w:val="24"/>
          <w:szCs w:val="24"/>
        </w:rPr>
        <w:t xml:space="preserve"> </w:t>
      </w:r>
      <w:r w:rsidRPr="001E02AA">
        <w:rPr>
          <w:bCs/>
          <w:i/>
          <w:sz w:val="24"/>
          <w:szCs w:val="24"/>
        </w:rPr>
        <w:t>д</w:t>
      </w:r>
      <w:r w:rsidRPr="001E02AA">
        <w:rPr>
          <w:i/>
          <w:sz w:val="24"/>
          <w:szCs w:val="24"/>
        </w:rPr>
        <w:t>оступности</w:t>
      </w:r>
      <w:r w:rsidRPr="001E02AA">
        <w:rPr>
          <w:sz w:val="24"/>
          <w:szCs w:val="24"/>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1E02AA">
        <w:rPr>
          <w:i/>
          <w:sz w:val="24"/>
          <w:szCs w:val="24"/>
        </w:rPr>
        <w:t>Принцип систематичности</w:t>
      </w:r>
      <w:r w:rsidRPr="001E02AA">
        <w:rPr>
          <w:sz w:val="24"/>
          <w:szCs w:val="24"/>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sidRPr="001E02AA">
        <w:rPr>
          <w:i/>
          <w:sz w:val="24"/>
          <w:szCs w:val="24"/>
        </w:rPr>
        <w:t xml:space="preserve">Принцип преемственности </w:t>
      </w:r>
      <w:r w:rsidRPr="001E02AA">
        <w:rPr>
          <w:sz w:val="24"/>
          <w:szCs w:val="24"/>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w:t>
      </w:r>
      <w:r w:rsidRPr="001E02AA">
        <w:rPr>
          <w:sz w:val="24"/>
          <w:szCs w:val="24"/>
        </w:rPr>
        <w:lastRenderedPageBreak/>
        <w:t xml:space="preserve">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sidRPr="001E02AA">
        <w:rPr>
          <w:i/>
          <w:sz w:val="24"/>
          <w:szCs w:val="24"/>
        </w:rPr>
        <w:t>принципа наглядности</w:t>
      </w:r>
      <w:r w:rsidRPr="001E02AA">
        <w:rPr>
          <w:sz w:val="24"/>
          <w:szCs w:val="24"/>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rsidR="001E02AA" w:rsidRPr="001E02AA" w:rsidRDefault="001E02AA" w:rsidP="001E02AA">
      <w:pPr>
        <w:ind w:firstLine="709"/>
        <w:jc w:val="both"/>
        <w:rPr>
          <w:bCs/>
          <w:sz w:val="24"/>
          <w:szCs w:val="24"/>
        </w:rPr>
      </w:pPr>
      <w:r w:rsidRPr="001E02AA">
        <w:rPr>
          <w:sz w:val="24"/>
          <w:szCs w:val="24"/>
        </w:rPr>
        <w:t xml:space="preserve">Кроме того, курс изучение курса биологии базируется </w:t>
      </w:r>
      <w:r w:rsidRPr="001E02AA">
        <w:rPr>
          <w:bCs/>
          <w:sz w:val="24"/>
          <w:szCs w:val="24"/>
        </w:rPr>
        <w:t>на ряде специальных принципов</w:t>
      </w:r>
      <w:r w:rsidRPr="001E02AA">
        <w:rPr>
          <w:sz w:val="24"/>
          <w:szCs w:val="24"/>
          <w:vertAlign w:val="superscript"/>
        </w:rPr>
        <w:footnoteReference w:id="105"/>
      </w:r>
      <w:r w:rsidRPr="001E02AA">
        <w:rPr>
          <w:bCs/>
          <w:sz w:val="24"/>
          <w:szCs w:val="24"/>
        </w:rPr>
        <w:t>, в том числе:</w:t>
      </w:r>
    </w:p>
    <w:p w:rsidR="001E02AA" w:rsidRPr="001E02AA" w:rsidRDefault="001E02AA" w:rsidP="001E02AA">
      <w:pPr>
        <w:ind w:firstLine="709"/>
        <w:jc w:val="both"/>
        <w:rPr>
          <w:sz w:val="24"/>
          <w:szCs w:val="24"/>
        </w:rPr>
      </w:pPr>
      <w:r w:rsidRPr="001E02AA">
        <w:rPr>
          <w:i/>
          <w:sz w:val="24"/>
          <w:szCs w:val="24"/>
        </w:rPr>
        <w:t>– принцип создания условий для формирования у обучающихся языковых обобщений</w:t>
      </w:r>
      <w:r w:rsidRPr="001E02AA">
        <w:rPr>
          <w:sz w:val="24"/>
          <w:szCs w:val="24"/>
        </w:rPr>
        <w:t xml:space="preserve">. Формирование языковых обобщений (на программном материале дисциплины, базовых понятий курса биологии)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1E02AA">
        <w:rPr>
          <w:bCs/>
          <w:sz w:val="24"/>
          <w:szCs w:val="24"/>
        </w:rPr>
        <w:t>результатов наблюдений на основе проведённых лабораторных работ и др.;</w:t>
      </w:r>
    </w:p>
    <w:p w:rsidR="001E02AA" w:rsidRPr="001E02AA" w:rsidRDefault="001E02AA" w:rsidP="001E02AA">
      <w:pPr>
        <w:ind w:firstLine="709"/>
        <w:jc w:val="both"/>
        <w:rPr>
          <w:sz w:val="24"/>
          <w:szCs w:val="24"/>
        </w:rPr>
      </w:pPr>
      <w:r w:rsidRPr="001E02AA">
        <w:rPr>
          <w:i/>
          <w:sz w:val="24"/>
          <w:szCs w:val="24"/>
        </w:rPr>
        <w:t>– принцип коммуникативной направленности</w:t>
      </w:r>
      <w:r w:rsidRPr="001E02AA">
        <w:rPr>
          <w:sz w:val="24"/>
          <w:szCs w:val="24"/>
        </w:rPr>
        <w:t xml:space="preserve"> в обучении биологии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1E02AA">
        <w:rPr>
          <w:bCs/>
          <w:iCs/>
          <w:sz w:val="24"/>
          <w:szCs w:val="24"/>
        </w:rPr>
        <w:t xml:space="preserve">работа над лексикой, в том числе научной терминологией курса </w:t>
      </w:r>
      <w:r w:rsidRPr="001E02AA">
        <w:rPr>
          <w:sz w:val="24"/>
          <w:szCs w:val="24"/>
        </w:rPr>
        <w:t>(раскрытие значений новых слов, уточнение или расширение значений уже известных лексических единиц)</w:t>
      </w:r>
      <w:r w:rsidRPr="001E02AA">
        <w:rPr>
          <w:bCs/>
          <w:i/>
          <w:iCs/>
          <w:sz w:val="24"/>
          <w:szCs w:val="24"/>
        </w:rPr>
        <w:t xml:space="preserve"> </w:t>
      </w:r>
      <w:r w:rsidRPr="001E02AA">
        <w:rPr>
          <w:bCs/>
          <w:iCs/>
          <w:sz w:val="24"/>
          <w:szCs w:val="24"/>
        </w:rPr>
        <w:t xml:space="preserve">требует включения слова в контекст. </w:t>
      </w:r>
      <w:r w:rsidRPr="001E02AA">
        <w:rPr>
          <w:sz w:val="24"/>
          <w:szCs w:val="24"/>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1E02AA">
        <w:rPr>
          <w:sz w:val="24"/>
          <w:szCs w:val="24"/>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1E02AA">
        <w:rPr>
          <w:i/>
          <w:iCs/>
          <w:sz w:val="24"/>
          <w:szCs w:val="24"/>
        </w:rPr>
        <w:t>одноклеточные = простейшие, обитают = живут</w:t>
      </w:r>
      <w:r w:rsidRPr="001E02AA">
        <w:rPr>
          <w:sz w:val="24"/>
          <w:szCs w:val="24"/>
        </w:rPr>
        <w:t>);</w:t>
      </w:r>
    </w:p>
    <w:p w:rsidR="001E02AA" w:rsidRPr="001E02AA" w:rsidRDefault="001E02AA" w:rsidP="001E02AA">
      <w:pPr>
        <w:ind w:firstLine="709"/>
        <w:jc w:val="both"/>
        <w:rPr>
          <w:bCs/>
          <w:sz w:val="24"/>
          <w:szCs w:val="24"/>
        </w:rPr>
      </w:pPr>
      <w:r w:rsidRPr="001E02AA">
        <w:rPr>
          <w:rFonts w:eastAsia="Calibri"/>
          <w:i/>
          <w:sz w:val="24"/>
          <w:szCs w:val="24"/>
        </w:rPr>
        <w:t xml:space="preserve">– принцип </w:t>
      </w:r>
      <w:r w:rsidRPr="001E02AA">
        <w:rPr>
          <w:i/>
          <w:sz w:val="24"/>
          <w:szCs w:val="24"/>
        </w:rPr>
        <w:t>совершенствования словесной речи параллельно с развитием других психических процессов</w:t>
      </w:r>
      <w:r w:rsidRPr="001E02AA">
        <w:rPr>
          <w:rFonts w:eastAsia="Calibri"/>
          <w:sz w:val="24"/>
          <w:szCs w:val="24"/>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1E02AA">
        <w:rPr>
          <w:rFonts w:eastAsia="Calibri"/>
          <w:sz w:val="24"/>
          <w:szCs w:val="24"/>
          <w:vertAlign w:val="superscript"/>
        </w:rPr>
        <w:footnoteReference w:id="106"/>
      </w:r>
      <w:r w:rsidRPr="001E02AA">
        <w:rPr>
          <w:rFonts w:eastAsia="Calibri"/>
          <w:sz w:val="24"/>
          <w:szCs w:val="24"/>
        </w:rPr>
        <w:t>. В процессе уроков биологии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w:t>
      </w:r>
      <w:r w:rsidRPr="001E02AA" w:rsidDel="009A6F32">
        <w:rPr>
          <w:rFonts w:eastAsia="Calibri"/>
          <w:sz w:val="24"/>
          <w:szCs w:val="24"/>
        </w:rPr>
        <w:t xml:space="preserve"> </w:t>
      </w:r>
      <w:r w:rsidRPr="001E02AA">
        <w:rPr>
          <w:rFonts w:eastAsia="Calibri"/>
          <w:sz w:val="24"/>
          <w:szCs w:val="24"/>
        </w:rPr>
        <w:t xml:space="preserve">памяти обеспечивается посредством </w:t>
      </w:r>
      <w:r w:rsidRPr="001E02AA">
        <w:rPr>
          <w:rFonts w:eastAsia="Calibri"/>
          <w:sz w:val="24"/>
          <w:szCs w:val="24"/>
        </w:rPr>
        <w:lastRenderedPageBreak/>
        <w:t>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 / или графического оформления причинно-следственных связей; за счёт выделения существенных признаков в изучаемых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rsidR="001E02AA" w:rsidRPr="001E02AA" w:rsidRDefault="001E02AA" w:rsidP="001E02AA">
      <w:pPr>
        <w:ind w:firstLine="709"/>
        <w:jc w:val="both"/>
        <w:rPr>
          <w:rFonts w:eastAsia="Calibri"/>
          <w:sz w:val="24"/>
          <w:szCs w:val="24"/>
        </w:rPr>
      </w:pPr>
      <w:r w:rsidRPr="001E02AA">
        <w:rPr>
          <w:rFonts w:eastAsia="Calibri"/>
          <w:sz w:val="24"/>
          <w:szCs w:val="24"/>
        </w:rPr>
        <w:t>Учебный предмет «Биологи» строится на основе комплекса подходов:</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 </w:t>
      </w:r>
      <w:r w:rsidRPr="001E02AA">
        <w:rPr>
          <w:rFonts w:eastAsia="Calibri"/>
          <w:i/>
          <w:sz w:val="24"/>
          <w:szCs w:val="24"/>
        </w:rPr>
        <w:t>дифференцированный подход</w:t>
      </w:r>
      <w:r w:rsidRPr="001E02AA">
        <w:rPr>
          <w:rFonts w:eastAsia="Calibri"/>
          <w:sz w:val="24"/>
          <w:szCs w:val="24"/>
        </w:rPr>
        <w:t xml:space="preserve"> предусматривает предоставление каждому</w:t>
      </w:r>
      <w:r w:rsidRPr="001E02AA">
        <w:rPr>
          <w:rFonts w:eastAsia="Calibri"/>
          <w:sz w:val="24"/>
          <w:szCs w:val="24"/>
          <w:shd w:val="clear" w:color="auto" w:fill="FFFFFF"/>
        </w:rPr>
        <w:t xml:space="preserve"> обучающемуся </w:t>
      </w:r>
      <w:r w:rsidRPr="001E02AA">
        <w:rPr>
          <w:sz w:val="24"/>
          <w:szCs w:val="24"/>
        </w:rPr>
        <w:t>с нарушенным слухом</w:t>
      </w:r>
      <w:r w:rsidRPr="001E02AA">
        <w:rPr>
          <w:rFonts w:eastAsia="Calibri"/>
          <w:sz w:val="24"/>
          <w:szCs w:val="24"/>
          <w:shd w:val="clear" w:color="auto" w:fill="FFFFFF"/>
        </w:rPr>
        <w:t xml:space="preserve">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rsidR="001E02AA" w:rsidRPr="001E02AA" w:rsidRDefault="001E02AA" w:rsidP="001E02AA">
      <w:pPr>
        <w:ind w:firstLine="709"/>
        <w:jc w:val="both"/>
        <w:rPr>
          <w:sz w:val="24"/>
          <w:szCs w:val="24"/>
        </w:rPr>
      </w:pPr>
      <w:r w:rsidRPr="001E02AA">
        <w:rPr>
          <w:sz w:val="24"/>
          <w:szCs w:val="24"/>
        </w:rPr>
        <w:t xml:space="preserve">– </w:t>
      </w:r>
      <w:r w:rsidRPr="001E02AA">
        <w:rPr>
          <w:i/>
          <w:sz w:val="24"/>
          <w:szCs w:val="24"/>
        </w:rPr>
        <w:t>деятельностный подход</w:t>
      </w:r>
      <w:r w:rsidRPr="001E02AA">
        <w:rPr>
          <w:sz w:val="24"/>
          <w:szCs w:val="24"/>
        </w:rPr>
        <w:t xml:space="preserve"> </w:t>
      </w:r>
      <w:r w:rsidRPr="001E02AA">
        <w:rPr>
          <w:bCs/>
          <w:sz w:val="24"/>
          <w:szCs w:val="24"/>
        </w:rPr>
        <w:t xml:space="preserve">предполагает реализацию различных видов и способов работы для эффективного усвоения материала биологического содержания. </w:t>
      </w:r>
      <w:r w:rsidRPr="001E02AA">
        <w:rPr>
          <w:sz w:val="24"/>
          <w:szCs w:val="24"/>
        </w:rPr>
        <w:t>Работа по различным разделам учебного курса предполагает активную предметную деятельность</w:t>
      </w:r>
      <w:r w:rsidRPr="001E02AA">
        <w:rPr>
          <w:sz w:val="24"/>
          <w:szCs w:val="24"/>
          <w:shd w:val="clear" w:color="auto" w:fill="FFFFFF"/>
        </w:rPr>
        <w:t xml:space="preserve"> </w:t>
      </w:r>
      <w:r w:rsidRPr="001E02AA">
        <w:rPr>
          <w:sz w:val="24"/>
          <w:szCs w:val="24"/>
        </w:rPr>
        <w:t xml:space="preserve">обучающихся с нарушениями слуха в сочетании с речевой деятельностью для решения общеразвивающих и коррекционных задач. За счёт организации предметной деятельности и стимуляции вербальной коммуникации создаются оптимальные условия для овладения пониманием и использования </w:t>
      </w:r>
      <w:r w:rsidRPr="001E02AA">
        <w:rPr>
          <w:bCs/>
          <w:iCs/>
          <w:sz w:val="24"/>
          <w:szCs w:val="24"/>
        </w:rPr>
        <w:t xml:space="preserve">как лексики разговорного характера, так и научной лексики, </w:t>
      </w:r>
      <w:r w:rsidRPr="001E02AA">
        <w:rPr>
          <w:sz w:val="24"/>
          <w:szCs w:val="24"/>
        </w:rPr>
        <w:t xml:space="preserve">т.е. собственно </w:t>
      </w:r>
      <w:r w:rsidRPr="001E02AA">
        <w:rPr>
          <w:bCs/>
          <w:iCs/>
          <w:sz w:val="24"/>
          <w:szCs w:val="24"/>
        </w:rPr>
        <w:t xml:space="preserve">биологических терминов. </w:t>
      </w:r>
      <w:r w:rsidRPr="001E02AA">
        <w:rPr>
          <w:bCs/>
          <w:sz w:val="24"/>
          <w:szCs w:val="24"/>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1E02AA">
        <w:rPr>
          <w:sz w:val="24"/>
          <w:szCs w:val="24"/>
        </w:rPr>
        <w:t>–</w:t>
      </w:r>
      <w:r w:rsidRPr="001E02AA">
        <w:rPr>
          <w:bCs/>
          <w:sz w:val="24"/>
          <w:szCs w:val="24"/>
        </w:rPr>
        <w:t xml:space="preserve">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rsidR="001E02AA" w:rsidRPr="001E02AA" w:rsidRDefault="001E02AA" w:rsidP="001E02AA">
      <w:pPr>
        <w:ind w:firstLine="709"/>
        <w:jc w:val="both"/>
        <w:rPr>
          <w:sz w:val="24"/>
          <w:szCs w:val="24"/>
        </w:rPr>
      </w:pPr>
      <w:r w:rsidRPr="001E02AA">
        <w:rPr>
          <w:bCs/>
          <w:sz w:val="24"/>
          <w:szCs w:val="24"/>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w:t>
      </w:r>
      <w:r w:rsidRPr="001E02AA">
        <w:rPr>
          <w:sz w:val="24"/>
          <w:szCs w:val="24"/>
        </w:rPr>
        <w:t xml:space="preserve">; </w:t>
      </w:r>
    </w:p>
    <w:p w:rsidR="001E02AA" w:rsidRPr="001E02AA" w:rsidRDefault="001E02AA" w:rsidP="001E02AA">
      <w:pPr>
        <w:ind w:firstLine="709"/>
        <w:jc w:val="both"/>
        <w:rPr>
          <w:bCs/>
          <w:sz w:val="24"/>
          <w:szCs w:val="24"/>
        </w:rPr>
      </w:pPr>
      <w:r w:rsidRPr="001E02AA">
        <w:rPr>
          <w:sz w:val="24"/>
          <w:szCs w:val="24"/>
        </w:rPr>
        <w:t>–</w:t>
      </w:r>
      <w:r w:rsidRPr="001E02AA">
        <w:rPr>
          <w:i/>
          <w:sz w:val="24"/>
          <w:szCs w:val="24"/>
        </w:rPr>
        <w:t xml:space="preserve"> </w:t>
      </w:r>
      <w:r w:rsidRPr="001E02AA">
        <w:rPr>
          <w:bCs/>
          <w:i/>
          <w:sz w:val="24"/>
          <w:szCs w:val="24"/>
        </w:rPr>
        <w:t>гуманитарный подход</w:t>
      </w:r>
      <w:r w:rsidRPr="001E02AA">
        <w:rPr>
          <w:bCs/>
          <w:sz w:val="24"/>
          <w:szCs w:val="24"/>
        </w:rPr>
        <w:t xml:space="preserve">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rsidR="001E02AA" w:rsidRPr="001E02AA" w:rsidRDefault="001E02AA" w:rsidP="001E02AA">
      <w:pPr>
        <w:ind w:firstLine="709"/>
        <w:jc w:val="both"/>
        <w:rPr>
          <w:sz w:val="24"/>
          <w:szCs w:val="24"/>
        </w:rPr>
      </w:pPr>
      <w:r w:rsidRPr="001E02AA">
        <w:rPr>
          <w:rFonts w:eastAsia="Calibri"/>
          <w:sz w:val="24"/>
          <w:szCs w:val="24"/>
        </w:rPr>
        <w:t>–</w:t>
      </w:r>
      <w:r w:rsidRPr="001E02AA">
        <w:rPr>
          <w:rFonts w:eastAsia="Calibri"/>
          <w:bCs/>
          <w:sz w:val="24"/>
          <w:szCs w:val="24"/>
        </w:rPr>
        <w:t xml:space="preserve"> </w:t>
      </w:r>
      <w:r w:rsidRPr="001E02AA">
        <w:rPr>
          <w:rFonts w:eastAsia="Calibri"/>
          <w:bCs/>
          <w:i/>
          <w:sz w:val="24"/>
          <w:szCs w:val="24"/>
        </w:rPr>
        <w:t>ценностный подход</w:t>
      </w:r>
      <w:r w:rsidRPr="001E02AA">
        <w:rPr>
          <w:rFonts w:eastAsia="Calibri"/>
          <w:bCs/>
          <w:sz w:val="24"/>
          <w:szCs w:val="24"/>
        </w:rPr>
        <w:t xml:space="preserve"> к обучению биологии предполагает рассмотрение человеческого, социального и культурного значения объектов живой природы. </w:t>
      </w:r>
      <w:r w:rsidRPr="001E02AA">
        <w:rPr>
          <w:rFonts w:eastAsia="Calibri"/>
          <w:sz w:val="24"/>
          <w:szCs w:val="24"/>
        </w:rPr>
        <w:t>Обучающиеся</w:t>
      </w:r>
      <w:r w:rsidRPr="001E02AA">
        <w:rPr>
          <w:rFonts w:eastAsia="Calibri"/>
          <w:bCs/>
          <w:sz w:val="24"/>
          <w:szCs w:val="24"/>
        </w:rPr>
        <w:t xml:space="preserve"> </w:t>
      </w:r>
      <w:r w:rsidRPr="001E02AA">
        <w:rPr>
          <w:sz w:val="24"/>
          <w:szCs w:val="24"/>
        </w:rPr>
        <w:t>с нарушениями слуха</w:t>
      </w:r>
      <w:r w:rsidRPr="001E02AA">
        <w:rPr>
          <w:rFonts w:eastAsia="Calibri"/>
          <w:bCs/>
          <w:sz w:val="24"/>
          <w:szCs w:val="24"/>
        </w:rPr>
        <w:t xml:space="preserve"> обретают представления об универсальном значении живой природы. Оно охватывает её свойства с позиций не только практической, </w:t>
      </w:r>
      <w:r w:rsidRPr="001E02AA">
        <w:rPr>
          <w:rFonts w:eastAsia="Calibri"/>
          <w:bCs/>
          <w:sz w:val="24"/>
          <w:szCs w:val="24"/>
        </w:rPr>
        <w:lastRenderedPageBreak/>
        <w:t>утилитарной ценности, но и познавательной, эстетической, этической, экономической, оздоровительной и технологической.</w:t>
      </w:r>
    </w:p>
    <w:p w:rsidR="001E02AA" w:rsidRPr="001E02AA" w:rsidRDefault="001E02AA" w:rsidP="001E02AA">
      <w:pPr>
        <w:ind w:firstLine="709"/>
        <w:jc w:val="both"/>
        <w:rPr>
          <w:sz w:val="24"/>
          <w:szCs w:val="24"/>
        </w:rPr>
      </w:pPr>
      <w:r w:rsidRPr="001E02AA">
        <w:rPr>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1E02AA" w:rsidRPr="001E02AA" w:rsidRDefault="001E02AA" w:rsidP="001E02AA">
      <w:pPr>
        <w:ind w:firstLine="709"/>
        <w:jc w:val="both"/>
        <w:rPr>
          <w:sz w:val="24"/>
          <w:szCs w:val="24"/>
        </w:rPr>
      </w:pPr>
      <w:r w:rsidRPr="001E02AA">
        <w:rPr>
          <w:sz w:val="24"/>
          <w:szCs w:val="24"/>
        </w:rPr>
        <w:t>Преимуществами использования цифровых технологий в образовательно-реабилитационном процессе являются</w:t>
      </w:r>
      <w:r w:rsidRPr="001E02AA">
        <w:rPr>
          <w:bCs/>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1E02AA">
        <w:rPr>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1E02AA" w:rsidRPr="001E02AA" w:rsidRDefault="001E02AA" w:rsidP="001E02AA">
      <w:pPr>
        <w:ind w:firstLine="709"/>
        <w:jc w:val="both"/>
        <w:rPr>
          <w:sz w:val="24"/>
          <w:szCs w:val="24"/>
        </w:rPr>
      </w:pPr>
      <w:r w:rsidRPr="001E02AA">
        <w:rPr>
          <w:bCs/>
          <w:sz w:val="24"/>
          <w:szCs w:val="24"/>
        </w:rPr>
        <w:t>Цифровые технологии</w:t>
      </w:r>
      <w:r w:rsidRPr="001E02AA">
        <w:rPr>
          <w:sz w:val="24"/>
          <w:szCs w:val="24"/>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1E02AA" w:rsidRPr="001E02AA" w:rsidRDefault="001E02AA" w:rsidP="001E02AA">
      <w:pPr>
        <w:ind w:firstLine="709"/>
        <w:jc w:val="both"/>
        <w:rPr>
          <w:sz w:val="24"/>
          <w:szCs w:val="24"/>
        </w:rPr>
      </w:pPr>
      <w:r w:rsidRPr="001E02AA">
        <w:rPr>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1E02AA" w:rsidRPr="001E02AA" w:rsidRDefault="001E02AA" w:rsidP="001E02AA">
      <w:pPr>
        <w:ind w:firstLine="709"/>
        <w:jc w:val="both"/>
        <w:rPr>
          <w:sz w:val="24"/>
          <w:szCs w:val="24"/>
        </w:rPr>
      </w:pPr>
      <w:r w:rsidRPr="001E02AA">
        <w:rPr>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1E02AA" w:rsidRPr="001E02AA" w:rsidRDefault="001E02AA" w:rsidP="001E02AA">
      <w:pPr>
        <w:ind w:firstLine="709"/>
        <w:jc w:val="both"/>
        <w:rPr>
          <w:sz w:val="24"/>
          <w:szCs w:val="24"/>
        </w:rPr>
      </w:pPr>
      <w:r w:rsidRPr="001E02AA">
        <w:rPr>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1E02AA" w:rsidRPr="001E02AA" w:rsidRDefault="001E02AA" w:rsidP="001E02AA">
      <w:pPr>
        <w:ind w:firstLine="709"/>
        <w:jc w:val="both"/>
        <w:rPr>
          <w:sz w:val="24"/>
          <w:szCs w:val="24"/>
        </w:rPr>
      </w:pPr>
      <w:r w:rsidRPr="001E02AA">
        <w:rPr>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1E02AA" w:rsidRPr="001E02AA" w:rsidRDefault="001E02AA" w:rsidP="001E02AA">
      <w:pPr>
        <w:ind w:firstLine="709"/>
        <w:jc w:val="both"/>
        <w:rPr>
          <w:sz w:val="24"/>
          <w:szCs w:val="24"/>
        </w:rPr>
      </w:pPr>
      <w:r w:rsidRPr="001E02AA">
        <w:rPr>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1E02AA" w:rsidRPr="001E02AA" w:rsidRDefault="001E02AA" w:rsidP="001E02AA">
      <w:pPr>
        <w:ind w:firstLine="709"/>
        <w:jc w:val="both"/>
        <w:rPr>
          <w:sz w:val="24"/>
          <w:szCs w:val="24"/>
        </w:rPr>
      </w:pPr>
      <w:r w:rsidRPr="001E02AA">
        <w:rPr>
          <w:sz w:val="24"/>
          <w:szCs w:val="24"/>
        </w:rPr>
        <w:t>– современные процедуры создания, поиска, сбора, анализа, обработки, хранения и представления информации;</w:t>
      </w:r>
    </w:p>
    <w:p w:rsidR="001E02AA" w:rsidRPr="001E02AA" w:rsidRDefault="001E02AA" w:rsidP="001E02AA">
      <w:pPr>
        <w:ind w:firstLine="709"/>
        <w:jc w:val="both"/>
        <w:rPr>
          <w:sz w:val="24"/>
          <w:szCs w:val="24"/>
        </w:rPr>
      </w:pPr>
      <w:r w:rsidRPr="001E02AA">
        <w:rPr>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1E02AA" w:rsidRPr="001E02AA" w:rsidRDefault="001E02AA" w:rsidP="001E02AA">
      <w:pPr>
        <w:ind w:firstLine="709"/>
        <w:jc w:val="both"/>
        <w:rPr>
          <w:sz w:val="24"/>
          <w:szCs w:val="24"/>
        </w:rPr>
      </w:pPr>
      <w:r w:rsidRPr="001E02AA">
        <w:rPr>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1E02AA" w:rsidRPr="001E02AA" w:rsidRDefault="001E02AA" w:rsidP="001E02AA">
      <w:pPr>
        <w:ind w:firstLine="709"/>
        <w:jc w:val="both"/>
        <w:rPr>
          <w:sz w:val="24"/>
          <w:szCs w:val="24"/>
        </w:rPr>
      </w:pPr>
      <w:r w:rsidRPr="001E02AA">
        <w:rPr>
          <w:sz w:val="24"/>
          <w:szCs w:val="24"/>
        </w:rPr>
        <w:t>•информационная и медиакомпетентность (способность работать с разными цифровыми ресурсами),</w:t>
      </w:r>
    </w:p>
    <w:p w:rsidR="001E02AA" w:rsidRPr="001E02AA" w:rsidRDefault="001E02AA" w:rsidP="001E02AA">
      <w:pPr>
        <w:ind w:firstLine="709"/>
        <w:jc w:val="both"/>
        <w:rPr>
          <w:sz w:val="24"/>
          <w:szCs w:val="24"/>
        </w:rPr>
      </w:pPr>
      <w:r w:rsidRPr="001E02AA">
        <w:rPr>
          <w:sz w:val="24"/>
          <w:szCs w:val="24"/>
        </w:rPr>
        <w:t>•коммуникативная (способность взаимодействовать посредством блогов, форумов, чатов и др.),</w:t>
      </w:r>
    </w:p>
    <w:p w:rsidR="001E02AA" w:rsidRPr="001E02AA" w:rsidRDefault="001E02AA" w:rsidP="001E02AA">
      <w:pPr>
        <w:ind w:firstLine="709"/>
        <w:jc w:val="both"/>
        <w:rPr>
          <w:sz w:val="24"/>
          <w:szCs w:val="24"/>
        </w:rPr>
      </w:pPr>
      <w:r w:rsidRPr="001E02AA">
        <w:rPr>
          <w:sz w:val="24"/>
          <w:szCs w:val="24"/>
        </w:rPr>
        <w:t>•техническая (способность использовать технические и программные средства),</w:t>
      </w:r>
    </w:p>
    <w:p w:rsidR="001E02AA" w:rsidRPr="001E02AA" w:rsidRDefault="001E02AA" w:rsidP="001E02AA">
      <w:pPr>
        <w:ind w:firstLine="709"/>
        <w:jc w:val="both"/>
        <w:rPr>
          <w:sz w:val="24"/>
          <w:szCs w:val="24"/>
        </w:rPr>
      </w:pPr>
      <w:r w:rsidRPr="001E02AA">
        <w:rPr>
          <w:sz w:val="24"/>
          <w:szCs w:val="24"/>
        </w:rPr>
        <w:t>•потребительская (способность решать с помощью цифровых устройств и интернета различные образовательные задачи).</w:t>
      </w:r>
    </w:p>
    <w:p w:rsidR="001E02AA" w:rsidRPr="001E02AA" w:rsidRDefault="001E02AA" w:rsidP="001E02AA">
      <w:pPr>
        <w:ind w:firstLine="709"/>
        <w:jc w:val="center"/>
        <w:rPr>
          <w:rStyle w:val="af0"/>
          <w:bCs/>
          <w:iCs/>
          <w:sz w:val="24"/>
          <w:szCs w:val="24"/>
        </w:rPr>
      </w:pPr>
      <w:r w:rsidRPr="001E02AA">
        <w:rPr>
          <w:b/>
          <w:bCs/>
          <w:sz w:val="24"/>
          <w:szCs w:val="24"/>
        </w:rPr>
        <w:t xml:space="preserve">Цели изучения учебного предмета </w:t>
      </w:r>
      <w:r w:rsidRPr="001E02AA">
        <w:rPr>
          <w:rStyle w:val="af0"/>
          <w:bCs/>
          <w:iCs/>
          <w:sz w:val="24"/>
          <w:szCs w:val="24"/>
        </w:rPr>
        <w:t>«</w:t>
      </w:r>
      <w:r w:rsidRPr="001E02AA">
        <w:rPr>
          <w:b/>
          <w:sz w:val="24"/>
          <w:szCs w:val="24"/>
        </w:rPr>
        <w:t>Биология</w:t>
      </w:r>
      <w:r w:rsidRPr="001E02AA">
        <w:rPr>
          <w:rStyle w:val="af0"/>
          <w:bCs/>
          <w:iCs/>
          <w:sz w:val="24"/>
          <w:szCs w:val="24"/>
        </w:rPr>
        <w:t>»</w:t>
      </w:r>
    </w:p>
    <w:p w:rsidR="001E02AA" w:rsidRPr="001E02AA" w:rsidRDefault="001E02AA" w:rsidP="001E02AA">
      <w:pPr>
        <w:pStyle w:val="33"/>
        <w:shd w:val="clear" w:color="auto" w:fill="auto"/>
        <w:spacing w:before="0" w:line="240" w:lineRule="auto"/>
        <w:ind w:firstLine="709"/>
        <w:rPr>
          <w:rStyle w:val="af0"/>
          <w:rFonts w:ascii="Times New Roman" w:hAnsi="Times New Roman" w:cs="Times New Roman"/>
          <w:color w:val="auto"/>
          <w:sz w:val="24"/>
          <w:szCs w:val="24"/>
        </w:rPr>
      </w:pPr>
      <w:r w:rsidRPr="001E02AA">
        <w:rPr>
          <w:rStyle w:val="af0"/>
          <w:rFonts w:ascii="Times New Roman" w:hAnsi="Times New Roman" w:cs="Times New Roman"/>
          <w:i/>
          <w:color w:val="auto"/>
          <w:sz w:val="24"/>
          <w:szCs w:val="24"/>
        </w:rPr>
        <w:t>Цель</w:t>
      </w:r>
      <w:r w:rsidRPr="001E02AA">
        <w:rPr>
          <w:rStyle w:val="af0"/>
          <w:rFonts w:ascii="Times New Roman" w:hAnsi="Times New Roman" w:cs="Times New Roman"/>
          <w:color w:val="auto"/>
          <w:sz w:val="24"/>
          <w:szCs w:val="24"/>
        </w:rPr>
        <w:t xml:space="preserve"> изучения предмета </w:t>
      </w:r>
      <w:r w:rsidRPr="001E02AA">
        <w:rPr>
          <w:rFonts w:ascii="Times New Roman" w:hAnsi="Times New Roman" w:cs="Times New Roman"/>
          <w:color w:val="auto"/>
          <w:sz w:val="24"/>
          <w:szCs w:val="24"/>
        </w:rPr>
        <w:t>заключается в обеспечении усвоения обучающимися с нарушениями слуха содержания предмета «Биология» в единстве с развитием коммуникативных навыков и социальных компетенций, в том числе:</w:t>
      </w:r>
    </w:p>
    <w:p w:rsidR="001E02AA" w:rsidRPr="001E02AA" w:rsidRDefault="001E02AA" w:rsidP="001E02AA">
      <w:pPr>
        <w:ind w:firstLine="709"/>
        <w:jc w:val="both"/>
        <w:rPr>
          <w:sz w:val="24"/>
          <w:szCs w:val="24"/>
        </w:rPr>
      </w:pPr>
      <w:r w:rsidRPr="001E02AA">
        <w:rPr>
          <w:sz w:val="24"/>
          <w:szCs w:val="24"/>
        </w:rPr>
        <w:t>– формирование системы знаний о признаках и процессах жизнедеятельности биологических систем разного уровня организации;</w:t>
      </w:r>
    </w:p>
    <w:p w:rsidR="001E02AA" w:rsidRPr="001E02AA" w:rsidRDefault="001E02AA" w:rsidP="001E02AA">
      <w:pPr>
        <w:ind w:firstLine="709"/>
        <w:jc w:val="both"/>
        <w:rPr>
          <w:sz w:val="24"/>
          <w:szCs w:val="24"/>
        </w:rPr>
      </w:pPr>
      <w:r w:rsidRPr="001E02AA">
        <w:rPr>
          <w:sz w:val="24"/>
          <w:szCs w:val="24"/>
        </w:rPr>
        <w:t xml:space="preserve">– формирование системы знаний об особенностях строения, жизнедеятельности </w:t>
      </w:r>
      <w:r w:rsidRPr="001E02AA">
        <w:rPr>
          <w:sz w:val="24"/>
          <w:szCs w:val="24"/>
        </w:rPr>
        <w:lastRenderedPageBreak/>
        <w:t>организма человека, условиях сохранения его здоровья;</w:t>
      </w:r>
    </w:p>
    <w:p w:rsidR="001E02AA" w:rsidRPr="001E02AA" w:rsidRDefault="001E02AA" w:rsidP="001E02AA">
      <w:pPr>
        <w:ind w:firstLine="709"/>
        <w:jc w:val="both"/>
        <w:rPr>
          <w:sz w:val="24"/>
          <w:szCs w:val="24"/>
        </w:rPr>
      </w:pPr>
      <w:r w:rsidRPr="001E02AA">
        <w:rPr>
          <w:sz w:val="24"/>
          <w:szCs w:val="24"/>
        </w:rPr>
        <w:t>– формирование умений применять методы биологической науки для изучения биологических систем, в том числе и организма человека;</w:t>
      </w:r>
    </w:p>
    <w:p w:rsidR="001E02AA" w:rsidRPr="001E02AA" w:rsidRDefault="001E02AA" w:rsidP="001E02AA">
      <w:pPr>
        <w:ind w:firstLine="709"/>
        <w:jc w:val="both"/>
        <w:rPr>
          <w:sz w:val="24"/>
          <w:szCs w:val="24"/>
        </w:rPr>
      </w:pPr>
      <w:r w:rsidRPr="001E02AA">
        <w:rPr>
          <w:sz w:val="24"/>
          <w:szCs w:val="24"/>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E02AA" w:rsidRPr="001E02AA" w:rsidRDefault="001E02AA" w:rsidP="001E02AA">
      <w:pPr>
        <w:ind w:firstLine="709"/>
        <w:jc w:val="both"/>
        <w:rPr>
          <w:sz w:val="24"/>
          <w:szCs w:val="24"/>
        </w:rPr>
      </w:pPr>
      <w:r w:rsidRPr="001E02AA">
        <w:rPr>
          <w:sz w:val="24"/>
          <w:szCs w:val="24"/>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E02AA" w:rsidRPr="001E02AA" w:rsidRDefault="001E02AA" w:rsidP="001E02AA">
      <w:pPr>
        <w:ind w:firstLine="709"/>
        <w:jc w:val="both"/>
        <w:rPr>
          <w:sz w:val="24"/>
          <w:szCs w:val="24"/>
        </w:rPr>
      </w:pPr>
      <w:r w:rsidRPr="001E02AA">
        <w:rPr>
          <w:sz w:val="24"/>
          <w:szCs w:val="24"/>
        </w:rPr>
        <w:t>– формирование экологической культуры в целях сохранения собственного здоровья и охраны окружающей среды.</w:t>
      </w:r>
    </w:p>
    <w:p w:rsidR="001E02AA" w:rsidRPr="001E02AA" w:rsidRDefault="001E02AA" w:rsidP="001E02AA">
      <w:pPr>
        <w:ind w:firstLine="709"/>
        <w:jc w:val="both"/>
        <w:rPr>
          <w:sz w:val="24"/>
          <w:szCs w:val="24"/>
        </w:rPr>
      </w:pPr>
      <w:r w:rsidRPr="001E02AA">
        <w:rPr>
          <w:rFonts w:eastAsia="Calibri"/>
          <w:i/>
          <w:sz w:val="24"/>
          <w:szCs w:val="24"/>
        </w:rPr>
        <w:t>Основными задачами</w:t>
      </w:r>
      <w:r w:rsidRPr="001E02AA">
        <w:rPr>
          <w:rFonts w:eastAsia="Calibri"/>
          <w:sz w:val="24"/>
          <w:szCs w:val="24"/>
        </w:rPr>
        <w:t xml:space="preserve"> изучения учебного предмета являются следующие:</w:t>
      </w:r>
    </w:p>
    <w:p w:rsidR="001E02AA" w:rsidRPr="001E02AA" w:rsidRDefault="001E02AA" w:rsidP="001E02AA">
      <w:pPr>
        <w:ind w:firstLine="709"/>
        <w:jc w:val="both"/>
        <w:rPr>
          <w:sz w:val="24"/>
          <w:szCs w:val="24"/>
        </w:rPr>
      </w:pPr>
      <w:r w:rsidRPr="001E02AA">
        <w:rPr>
          <w:sz w:val="24"/>
          <w:szCs w:val="24"/>
        </w:rPr>
        <w:t>– содействие овладению обучающимися знаниями о живой природе, о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E02AA" w:rsidRPr="001E02AA" w:rsidRDefault="001E02AA" w:rsidP="001E02AA">
      <w:pPr>
        <w:ind w:firstLine="709"/>
        <w:jc w:val="both"/>
        <w:rPr>
          <w:sz w:val="24"/>
          <w:szCs w:val="24"/>
        </w:rPr>
      </w:pPr>
      <w:r w:rsidRPr="001E02AA">
        <w:rPr>
          <w:sz w:val="24"/>
          <w:szCs w:val="24"/>
        </w:rPr>
        <w:t>– развитие умений проводить исследования с использованием биологического оборудования и наблюдения за состоянием собственного организма;</w:t>
      </w:r>
    </w:p>
    <w:p w:rsidR="001E02AA" w:rsidRPr="001E02AA" w:rsidRDefault="001E02AA" w:rsidP="001E02AA">
      <w:pPr>
        <w:ind w:firstLine="709"/>
        <w:jc w:val="both"/>
        <w:rPr>
          <w:sz w:val="24"/>
          <w:szCs w:val="24"/>
        </w:rPr>
      </w:pPr>
      <w:r w:rsidRPr="001E02AA">
        <w:rPr>
          <w:sz w:val="24"/>
          <w:szCs w:val="24"/>
        </w:rPr>
        <w:t>– развитие умений осуществлять работу с биологической информацией, в т.ч. о современных достижениях в области биологии, её анализ и критическое оценивание;</w:t>
      </w:r>
    </w:p>
    <w:p w:rsidR="001E02AA" w:rsidRPr="001E02AA" w:rsidRDefault="001E02AA" w:rsidP="001E02AA">
      <w:pPr>
        <w:ind w:firstLine="709"/>
        <w:rPr>
          <w:sz w:val="24"/>
          <w:szCs w:val="24"/>
        </w:rPr>
      </w:pPr>
      <w:r w:rsidRPr="001E02AA">
        <w:rPr>
          <w:sz w:val="24"/>
          <w:szCs w:val="24"/>
        </w:rPr>
        <w:t>– воспитание биологически и экологически грамотной личности, готовой к сохранению собственного здоровья и охраны окружающей среды;</w:t>
      </w:r>
    </w:p>
    <w:p w:rsidR="001E02AA" w:rsidRPr="001E02AA" w:rsidRDefault="001E02AA" w:rsidP="001E02AA">
      <w:pPr>
        <w:pStyle w:val="33"/>
        <w:shd w:val="clear" w:color="auto" w:fill="auto"/>
        <w:spacing w:before="0" w:line="240" w:lineRule="auto"/>
        <w:ind w:firstLine="709"/>
        <w:rPr>
          <w:rStyle w:val="af0"/>
          <w:rFonts w:ascii="Times New Roman" w:hAnsi="Times New Roman" w:cs="Times New Roman"/>
          <w:color w:val="auto"/>
          <w:sz w:val="24"/>
          <w:szCs w:val="24"/>
        </w:rPr>
      </w:pPr>
      <w:r w:rsidRPr="001E02AA">
        <w:rPr>
          <w:rFonts w:ascii="Times New Roman" w:hAnsi="Times New Roman" w:cs="Times New Roman"/>
          <w:color w:val="auto"/>
          <w:sz w:val="24"/>
          <w:szCs w:val="24"/>
        </w:rPr>
        <w:t>– обогащение коммуникативной практики обучающихся на материале учебной дисциплины, формирование понятийного аппарата биологии.</w:t>
      </w:r>
    </w:p>
    <w:p w:rsidR="001E02AA" w:rsidRPr="001E02AA" w:rsidRDefault="001E02AA" w:rsidP="001E02AA">
      <w:pPr>
        <w:ind w:firstLine="709"/>
        <w:jc w:val="center"/>
        <w:rPr>
          <w:rStyle w:val="af0"/>
          <w:bCs/>
          <w:iCs/>
          <w:sz w:val="24"/>
          <w:szCs w:val="24"/>
        </w:rPr>
      </w:pPr>
      <w:r w:rsidRPr="001E02AA">
        <w:rPr>
          <w:b/>
          <w:bCs/>
          <w:iCs/>
          <w:sz w:val="24"/>
          <w:szCs w:val="24"/>
        </w:rPr>
        <w:t>Место предмета в учебном плане</w:t>
      </w:r>
    </w:p>
    <w:p w:rsidR="001E02AA" w:rsidRPr="001E02AA" w:rsidRDefault="001E02AA" w:rsidP="001E02AA">
      <w:pPr>
        <w:ind w:firstLine="709"/>
        <w:jc w:val="both"/>
        <w:rPr>
          <w:sz w:val="24"/>
          <w:szCs w:val="24"/>
        </w:rPr>
      </w:pPr>
      <w:r w:rsidRPr="001E02AA">
        <w:rPr>
          <w:sz w:val="24"/>
          <w:szCs w:val="24"/>
        </w:rPr>
        <w:t>Учебный предмет «Биология» представляет собой составную часть предметной области «Естественно-научные предметы» и является обязательным.</w:t>
      </w:r>
    </w:p>
    <w:p w:rsidR="001E02AA" w:rsidRPr="001E02AA" w:rsidRDefault="001E02AA" w:rsidP="001E02AA">
      <w:pPr>
        <w:ind w:firstLine="709"/>
        <w:jc w:val="both"/>
        <w:rPr>
          <w:iCs/>
          <w:sz w:val="24"/>
          <w:szCs w:val="24"/>
        </w:rPr>
      </w:pPr>
      <w:r w:rsidRPr="001E02AA">
        <w:rPr>
          <w:sz w:val="24"/>
          <w:szCs w:val="24"/>
        </w:rPr>
        <w:t xml:space="preserve">Учебный предмет «Биология» является </w:t>
      </w:r>
      <w:r w:rsidRPr="001E02AA">
        <w:rPr>
          <w:iCs/>
          <w:sz w:val="24"/>
          <w:szCs w:val="24"/>
        </w:rPr>
        <w:t xml:space="preserve">общим для обучающихся с нормативным развитием и с нарушениями слуха, </w:t>
      </w:r>
      <w:r w:rsidRPr="001E02AA">
        <w:rPr>
          <w:sz w:val="24"/>
          <w:szCs w:val="24"/>
        </w:rPr>
        <w:t>неразрывно связан с предметными дисциплинами «Физика» и «</w:t>
      </w:r>
      <w:r w:rsidRPr="001E02AA">
        <w:rPr>
          <w:rStyle w:val="af0"/>
          <w:bCs/>
          <w:iCs/>
          <w:sz w:val="24"/>
          <w:szCs w:val="24"/>
        </w:rPr>
        <w:t>Химия</w:t>
      </w:r>
      <w:r w:rsidRPr="001E02AA">
        <w:rPr>
          <w:sz w:val="24"/>
          <w:szCs w:val="24"/>
        </w:rPr>
        <w:t>».</w:t>
      </w:r>
    </w:p>
    <w:p w:rsidR="001E02AA" w:rsidRPr="001E02AA" w:rsidRDefault="001E02AA" w:rsidP="001E02AA">
      <w:pPr>
        <w:ind w:firstLine="709"/>
        <w:jc w:val="both"/>
        <w:rPr>
          <w:sz w:val="24"/>
          <w:szCs w:val="24"/>
        </w:rPr>
      </w:pPr>
      <w:r w:rsidRPr="001E02AA">
        <w:rPr>
          <w:sz w:val="24"/>
          <w:szCs w:val="24"/>
        </w:rPr>
        <w:t>Содержание учебного предмета «Биология», представленное в Примерной рабочей программе, соответствует ФГОС ООО.</w:t>
      </w:r>
      <w:r w:rsidRPr="001E02AA">
        <w:rPr>
          <w:rStyle w:val="a7"/>
          <w:sz w:val="24"/>
          <w:szCs w:val="24"/>
        </w:rPr>
        <w:t xml:space="preserve"> </w:t>
      </w:r>
      <w:r w:rsidRPr="001E02AA">
        <w:rPr>
          <w:rStyle w:val="a7"/>
          <w:sz w:val="24"/>
          <w:szCs w:val="24"/>
        </w:rPr>
        <w:footnoteReference w:id="107"/>
      </w:r>
    </w:p>
    <w:p w:rsidR="001E02AA" w:rsidRPr="001E02AA" w:rsidRDefault="001E02AA" w:rsidP="001E02AA">
      <w:pPr>
        <w:ind w:firstLine="709"/>
        <w:jc w:val="center"/>
        <w:rPr>
          <w:rStyle w:val="af0"/>
          <w:b/>
          <w:bCs/>
          <w:iCs/>
          <w:sz w:val="24"/>
          <w:szCs w:val="24"/>
        </w:rPr>
      </w:pPr>
      <w:r w:rsidRPr="001E02AA">
        <w:rPr>
          <w:rStyle w:val="af0"/>
          <w:iCs/>
          <w:sz w:val="24"/>
          <w:szCs w:val="24"/>
        </w:rPr>
        <w:t>Содержание учебного предмета «</w:t>
      </w:r>
      <w:r w:rsidRPr="001E02AA">
        <w:rPr>
          <w:b/>
          <w:sz w:val="24"/>
          <w:szCs w:val="24"/>
        </w:rPr>
        <w:t>Биология</w:t>
      </w:r>
      <w:r w:rsidRPr="001E02AA">
        <w:rPr>
          <w:rStyle w:val="af0"/>
          <w:iCs/>
          <w:sz w:val="24"/>
          <w:szCs w:val="24"/>
        </w:rPr>
        <w:t>»</w:t>
      </w:r>
    </w:p>
    <w:p w:rsidR="001E02AA" w:rsidRPr="001E02AA" w:rsidRDefault="001E02AA" w:rsidP="001E02AA">
      <w:pPr>
        <w:ind w:firstLine="709"/>
        <w:jc w:val="both"/>
        <w:rPr>
          <w:sz w:val="24"/>
          <w:szCs w:val="24"/>
        </w:rPr>
      </w:pPr>
      <w:r w:rsidRPr="001E02AA">
        <w:rPr>
          <w:sz w:val="24"/>
          <w:szCs w:val="24"/>
        </w:rPr>
        <w:t>Содержание учебного предмета «Биология»,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r w:rsidRPr="001E02AA">
        <w:rPr>
          <w:rStyle w:val="a7"/>
          <w:sz w:val="24"/>
          <w:szCs w:val="24"/>
        </w:rPr>
        <w:footnoteReference w:id="108"/>
      </w:r>
    </w:p>
    <w:p w:rsidR="001E02AA" w:rsidRPr="001E02AA" w:rsidRDefault="001E02AA" w:rsidP="001E02AA">
      <w:pPr>
        <w:ind w:firstLine="709"/>
        <w:jc w:val="center"/>
        <w:rPr>
          <w:b/>
          <w:sz w:val="24"/>
          <w:szCs w:val="24"/>
        </w:rPr>
      </w:pPr>
      <w:r w:rsidRPr="001E02AA">
        <w:rPr>
          <w:b/>
          <w:sz w:val="24"/>
          <w:szCs w:val="24"/>
        </w:rPr>
        <w:t>5 КЛАСС</w:t>
      </w:r>
    </w:p>
    <w:p w:rsidR="001E02AA" w:rsidRPr="001E02AA" w:rsidRDefault="001E02AA" w:rsidP="001E02AA">
      <w:pPr>
        <w:ind w:firstLine="709"/>
        <w:jc w:val="center"/>
        <w:rPr>
          <w:sz w:val="24"/>
          <w:szCs w:val="24"/>
        </w:rPr>
      </w:pPr>
      <w:r w:rsidRPr="001E02AA">
        <w:rPr>
          <w:b/>
          <w:bCs/>
          <w:sz w:val="24"/>
          <w:szCs w:val="24"/>
        </w:rPr>
        <w:t>(1-й год обучения на уровне ООО)</w:t>
      </w:r>
    </w:p>
    <w:p w:rsidR="001E02AA" w:rsidRPr="001E02AA" w:rsidRDefault="001E02AA" w:rsidP="001E02AA">
      <w:pPr>
        <w:ind w:firstLine="709"/>
        <w:rPr>
          <w:bCs/>
          <w:sz w:val="24"/>
          <w:szCs w:val="24"/>
        </w:rPr>
      </w:pPr>
      <w:r w:rsidRPr="001E02AA">
        <w:rPr>
          <w:bCs/>
          <w:sz w:val="24"/>
          <w:szCs w:val="24"/>
        </w:rPr>
        <w:t xml:space="preserve">Биология </w:t>
      </w:r>
      <w:r w:rsidRPr="001E02AA">
        <w:rPr>
          <w:noProof/>
          <w:sz w:val="24"/>
          <w:szCs w:val="24"/>
        </w:rPr>
        <w:t>–</w:t>
      </w:r>
      <w:r w:rsidRPr="001E02AA">
        <w:rPr>
          <w:bCs/>
          <w:sz w:val="24"/>
          <w:szCs w:val="24"/>
        </w:rPr>
        <w:t xml:space="preserve"> наука о живой природе</w:t>
      </w:r>
    </w:p>
    <w:p w:rsidR="001E02AA" w:rsidRPr="001E02AA" w:rsidRDefault="001E02AA" w:rsidP="001E02AA">
      <w:pPr>
        <w:ind w:firstLine="709"/>
        <w:rPr>
          <w:bCs/>
          <w:sz w:val="24"/>
          <w:szCs w:val="24"/>
        </w:rPr>
      </w:pPr>
      <w:r w:rsidRPr="001E02AA">
        <w:rPr>
          <w:bCs/>
          <w:sz w:val="24"/>
          <w:szCs w:val="24"/>
        </w:rPr>
        <w:t>Методы изучения живой природы</w:t>
      </w:r>
    </w:p>
    <w:p w:rsidR="001E02AA" w:rsidRPr="001E02AA" w:rsidRDefault="001E02AA" w:rsidP="001E02AA">
      <w:pPr>
        <w:ind w:firstLine="709"/>
        <w:rPr>
          <w:bCs/>
          <w:sz w:val="24"/>
          <w:szCs w:val="24"/>
        </w:rPr>
      </w:pPr>
      <w:r w:rsidRPr="001E02AA">
        <w:rPr>
          <w:bCs/>
          <w:sz w:val="24"/>
          <w:szCs w:val="24"/>
        </w:rPr>
        <w:t xml:space="preserve">Организмы </w:t>
      </w:r>
      <w:r w:rsidRPr="001E02AA">
        <w:rPr>
          <w:noProof/>
          <w:sz w:val="24"/>
          <w:szCs w:val="24"/>
        </w:rPr>
        <w:t>–</w:t>
      </w:r>
      <w:r w:rsidRPr="001E02AA">
        <w:rPr>
          <w:bCs/>
          <w:sz w:val="24"/>
          <w:szCs w:val="24"/>
        </w:rPr>
        <w:t xml:space="preserve"> тела живой природы</w:t>
      </w:r>
    </w:p>
    <w:p w:rsidR="001E02AA" w:rsidRPr="001E02AA" w:rsidRDefault="001E02AA" w:rsidP="001E02AA">
      <w:pPr>
        <w:ind w:firstLine="709"/>
        <w:rPr>
          <w:bCs/>
          <w:sz w:val="24"/>
          <w:szCs w:val="24"/>
        </w:rPr>
      </w:pPr>
      <w:r w:rsidRPr="001E02AA">
        <w:rPr>
          <w:bCs/>
          <w:sz w:val="24"/>
          <w:szCs w:val="24"/>
        </w:rPr>
        <w:t>Организмы и среда обитания</w:t>
      </w:r>
    </w:p>
    <w:p w:rsidR="001E02AA" w:rsidRPr="001E02AA" w:rsidRDefault="001E02AA" w:rsidP="001E02AA">
      <w:pPr>
        <w:ind w:firstLine="709"/>
        <w:rPr>
          <w:bCs/>
          <w:sz w:val="24"/>
          <w:szCs w:val="24"/>
        </w:rPr>
      </w:pPr>
      <w:r w:rsidRPr="001E02AA">
        <w:rPr>
          <w:bCs/>
          <w:sz w:val="24"/>
          <w:szCs w:val="24"/>
        </w:rPr>
        <w:t>Природные сообщества</w:t>
      </w:r>
    </w:p>
    <w:p w:rsidR="001E02AA" w:rsidRPr="001E02AA" w:rsidRDefault="001E02AA" w:rsidP="001E02AA">
      <w:pPr>
        <w:ind w:firstLine="709"/>
        <w:rPr>
          <w:bCs/>
          <w:sz w:val="24"/>
          <w:szCs w:val="24"/>
        </w:rPr>
      </w:pPr>
      <w:r w:rsidRPr="001E02AA">
        <w:rPr>
          <w:bCs/>
          <w:sz w:val="24"/>
          <w:szCs w:val="24"/>
        </w:rPr>
        <w:t>Живая природа и человек</w:t>
      </w:r>
    </w:p>
    <w:p w:rsidR="001E02AA" w:rsidRPr="001E02AA" w:rsidRDefault="001E02AA" w:rsidP="001E02AA">
      <w:pPr>
        <w:ind w:firstLine="709"/>
        <w:rPr>
          <w:sz w:val="24"/>
          <w:szCs w:val="24"/>
        </w:rPr>
      </w:pPr>
      <w:r w:rsidRPr="001E02AA">
        <w:rPr>
          <w:bCs/>
          <w:sz w:val="24"/>
          <w:szCs w:val="24"/>
        </w:rPr>
        <w:t>Растительный организм</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xml:space="preserve">– восприятие (слухозрительно и на слух) речевого материала по учебной дисциплине, включая терминологическую и тематическую лексику учебной дисциплины, </w:t>
      </w:r>
      <w:r w:rsidRPr="001E02AA">
        <w:rPr>
          <w:sz w:val="24"/>
          <w:szCs w:val="24"/>
        </w:rPr>
        <w:lastRenderedPageBreak/>
        <w:t>а также лексику, необходимую для организации учебной деятельности;</w:t>
      </w:r>
    </w:p>
    <w:p w:rsidR="001E02AA" w:rsidRPr="001E02AA" w:rsidRDefault="001E02AA" w:rsidP="001E02AA">
      <w:pPr>
        <w:rPr>
          <w:sz w:val="24"/>
          <w:szCs w:val="24"/>
        </w:rPr>
      </w:pPr>
      <w:r w:rsidRPr="001E02AA">
        <w:rPr>
          <w:sz w:val="24"/>
          <w:szCs w:val="24"/>
        </w:rPr>
        <w:br w:type="page"/>
      </w:r>
    </w:p>
    <w:p w:rsidR="001E02AA" w:rsidRPr="001E02AA" w:rsidRDefault="001E02AA" w:rsidP="001E02AA">
      <w:pPr>
        <w:ind w:firstLine="709"/>
        <w:jc w:val="both"/>
        <w:rPr>
          <w:sz w:val="24"/>
          <w:szCs w:val="24"/>
        </w:rPr>
      </w:pPr>
      <w:r w:rsidRPr="001E02AA">
        <w:rPr>
          <w:sz w:val="24"/>
          <w:szCs w:val="24"/>
        </w:rPr>
        <w:lastRenderedPageBreak/>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1E02AA" w:rsidRPr="001E02AA" w:rsidRDefault="001E02AA" w:rsidP="001E02AA">
      <w:pPr>
        <w:ind w:firstLine="709"/>
        <w:jc w:val="both"/>
        <w:rPr>
          <w:sz w:val="24"/>
          <w:szCs w:val="24"/>
        </w:rPr>
      </w:pPr>
      <w:r w:rsidRPr="001E02AA">
        <w:rPr>
          <w:sz w:val="24"/>
          <w:szCs w:val="24"/>
        </w:rPr>
        <w:t>– ведение Дневников наблюдений: оформление зарисовок, фиксация результатов наблюдений и выводов;</w:t>
      </w:r>
    </w:p>
    <w:p w:rsidR="001E02AA" w:rsidRPr="001E02AA" w:rsidRDefault="001E02AA" w:rsidP="001E02AA">
      <w:pPr>
        <w:ind w:firstLine="709"/>
        <w:jc w:val="both"/>
        <w:rPr>
          <w:sz w:val="24"/>
          <w:szCs w:val="24"/>
        </w:rPr>
      </w:pPr>
      <w:r w:rsidRPr="001E02AA">
        <w:rPr>
          <w:sz w:val="24"/>
          <w:szCs w:val="24"/>
        </w:rPr>
        <w:t>– комментирование фрагментов видеофильмов об охране природы в России, об оказании первой помощи.</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rFonts w:eastAsia="Calibri"/>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napToGrid w:val="0"/>
          <w:sz w:val="24"/>
          <w:szCs w:val="24"/>
        </w:rPr>
      </w:pPr>
      <w:r w:rsidRPr="001E02AA">
        <w:rPr>
          <w:sz w:val="24"/>
          <w:szCs w:val="24"/>
        </w:rPr>
        <w:t>Биология как наука. Значение биологии</w:t>
      </w:r>
      <w:r w:rsidRPr="001E02AA">
        <w:rPr>
          <w:snapToGrid w:val="0"/>
          <w:sz w:val="24"/>
          <w:szCs w:val="24"/>
        </w:rPr>
        <w:t>.</w:t>
      </w:r>
    </w:p>
    <w:p w:rsidR="001E02AA" w:rsidRPr="001E02AA" w:rsidRDefault="001E02AA" w:rsidP="001E02AA">
      <w:pPr>
        <w:ind w:firstLine="709"/>
        <w:jc w:val="both"/>
        <w:rPr>
          <w:sz w:val="24"/>
          <w:szCs w:val="24"/>
        </w:rPr>
      </w:pPr>
      <w:r w:rsidRPr="001E02AA">
        <w:rPr>
          <w:sz w:val="24"/>
          <w:szCs w:val="24"/>
        </w:rPr>
        <w:t xml:space="preserve">Техника безопасности. </w:t>
      </w:r>
    </w:p>
    <w:p w:rsidR="001E02AA" w:rsidRPr="001E02AA" w:rsidRDefault="001E02AA" w:rsidP="001E02AA">
      <w:pPr>
        <w:ind w:firstLine="709"/>
        <w:jc w:val="both"/>
        <w:rPr>
          <w:sz w:val="24"/>
          <w:szCs w:val="24"/>
        </w:rPr>
      </w:pPr>
      <w:r w:rsidRPr="001E02AA">
        <w:rPr>
          <w:sz w:val="24"/>
          <w:szCs w:val="24"/>
        </w:rPr>
        <w:t>Биология, биосфера, экология.</w:t>
      </w:r>
    </w:p>
    <w:p w:rsidR="001E02AA" w:rsidRPr="001E02AA" w:rsidRDefault="001E02AA" w:rsidP="001E02AA">
      <w:pPr>
        <w:ind w:firstLine="709"/>
        <w:jc w:val="both"/>
        <w:rPr>
          <w:sz w:val="24"/>
          <w:szCs w:val="24"/>
        </w:rPr>
      </w:pPr>
      <w:r w:rsidRPr="001E02AA">
        <w:rPr>
          <w:sz w:val="24"/>
          <w:szCs w:val="24"/>
        </w:rPr>
        <w:t xml:space="preserve">Источники биологической информации. </w:t>
      </w:r>
    </w:p>
    <w:p w:rsidR="001E02AA" w:rsidRPr="001E02AA" w:rsidRDefault="001E02AA" w:rsidP="001E02AA">
      <w:pPr>
        <w:ind w:firstLine="709"/>
        <w:jc w:val="both"/>
        <w:rPr>
          <w:sz w:val="24"/>
          <w:szCs w:val="24"/>
        </w:rPr>
      </w:pPr>
      <w:r w:rsidRPr="001E02AA">
        <w:rPr>
          <w:sz w:val="24"/>
          <w:szCs w:val="24"/>
        </w:rPr>
        <w:t>Методы исследования, наблюдение, эксперимент, измерение.</w:t>
      </w:r>
    </w:p>
    <w:p w:rsidR="001E02AA" w:rsidRPr="001E02AA" w:rsidRDefault="001E02AA" w:rsidP="001E02AA">
      <w:pPr>
        <w:ind w:firstLine="709"/>
        <w:jc w:val="both"/>
        <w:rPr>
          <w:sz w:val="24"/>
          <w:szCs w:val="24"/>
        </w:rPr>
      </w:pPr>
      <w:r w:rsidRPr="001E02AA">
        <w:rPr>
          <w:sz w:val="24"/>
          <w:szCs w:val="24"/>
        </w:rPr>
        <w:t xml:space="preserve">Признаки живого. </w:t>
      </w:r>
    </w:p>
    <w:p w:rsidR="001E02AA" w:rsidRPr="001E02AA" w:rsidRDefault="001E02AA" w:rsidP="001E02AA">
      <w:pPr>
        <w:ind w:firstLine="709"/>
        <w:jc w:val="both"/>
        <w:rPr>
          <w:sz w:val="24"/>
          <w:szCs w:val="24"/>
        </w:rPr>
      </w:pPr>
      <w:r w:rsidRPr="001E02AA">
        <w:rPr>
          <w:sz w:val="24"/>
          <w:szCs w:val="24"/>
        </w:rPr>
        <w:t>Водная среда. Наземно-воздушная среда. Почва как среда обитания. Организм как среда обитания.</w:t>
      </w:r>
    </w:p>
    <w:p w:rsidR="001E02AA" w:rsidRPr="001E02AA" w:rsidRDefault="001E02AA" w:rsidP="001E02AA">
      <w:pPr>
        <w:ind w:firstLine="709"/>
        <w:jc w:val="both"/>
        <w:rPr>
          <w:sz w:val="24"/>
          <w:szCs w:val="24"/>
        </w:rPr>
      </w:pPr>
      <w:r w:rsidRPr="001E02AA">
        <w:rPr>
          <w:sz w:val="24"/>
          <w:szCs w:val="24"/>
        </w:rPr>
        <w:t xml:space="preserve">Экологические факторы. Абиотические, биотические, антропогенные. </w:t>
      </w:r>
    </w:p>
    <w:p w:rsidR="001E02AA" w:rsidRPr="001E02AA" w:rsidRDefault="001E02AA" w:rsidP="001E02AA">
      <w:pPr>
        <w:ind w:firstLine="709"/>
        <w:jc w:val="both"/>
        <w:rPr>
          <w:sz w:val="24"/>
          <w:szCs w:val="24"/>
        </w:rPr>
      </w:pPr>
      <w:r w:rsidRPr="001E02AA">
        <w:rPr>
          <w:sz w:val="24"/>
          <w:szCs w:val="24"/>
        </w:rPr>
        <w:t xml:space="preserve">Увеличительные приборы (лупы, микроскоп). </w:t>
      </w:r>
    </w:p>
    <w:p w:rsidR="001E02AA" w:rsidRPr="001E02AA" w:rsidRDefault="001E02AA" w:rsidP="001E02AA">
      <w:pPr>
        <w:ind w:firstLine="709"/>
        <w:jc w:val="both"/>
        <w:rPr>
          <w:rFonts w:eastAsia="Calibr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rsidR="001E02AA" w:rsidRPr="001E02AA" w:rsidRDefault="001E02AA" w:rsidP="001E02AA">
      <w:pPr>
        <w:ind w:firstLine="709"/>
        <w:jc w:val="both"/>
        <w:rPr>
          <w:sz w:val="24"/>
          <w:szCs w:val="24"/>
        </w:rPr>
      </w:pPr>
      <w:r w:rsidRPr="001E02AA">
        <w:rPr>
          <w:sz w:val="24"/>
          <w:szCs w:val="24"/>
        </w:rPr>
        <w:t>Методы познания в биологии – это наблюдение, эксперимент, измерение.</w:t>
      </w:r>
    </w:p>
    <w:p w:rsidR="001E02AA" w:rsidRPr="001E02AA" w:rsidRDefault="001E02AA" w:rsidP="001E02AA">
      <w:pPr>
        <w:ind w:firstLine="709"/>
        <w:jc w:val="both"/>
        <w:rPr>
          <w:sz w:val="24"/>
          <w:szCs w:val="24"/>
        </w:rPr>
      </w:pPr>
      <w:r w:rsidRPr="001E02AA">
        <w:rPr>
          <w:sz w:val="24"/>
          <w:szCs w:val="24"/>
        </w:rPr>
        <w:t>В кабинете биологии нужно соблюдать правила техники безопасности.</w:t>
      </w:r>
    </w:p>
    <w:p w:rsidR="001E02AA" w:rsidRPr="001E02AA" w:rsidRDefault="001E02AA" w:rsidP="001E02AA">
      <w:pPr>
        <w:ind w:firstLine="709"/>
        <w:jc w:val="both"/>
        <w:rPr>
          <w:sz w:val="24"/>
          <w:szCs w:val="24"/>
        </w:rPr>
      </w:pPr>
      <w:r w:rsidRPr="001E02AA">
        <w:rPr>
          <w:sz w:val="24"/>
          <w:szCs w:val="24"/>
        </w:rPr>
        <w:t>К экологическим факторам относятся абиотические, биотические, антропогенные. Экологические факторы влияют на живые организмы.</w:t>
      </w:r>
    </w:p>
    <w:p w:rsidR="001E02AA" w:rsidRPr="001E02AA" w:rsidRDefault="001E02AA" w:rsidP="001E02AA">
      <w:pPr>
        <w:ind w:firstLine="709"/>
        <w:jc w:val="both"/>
        <w:rPr>
          <w:sz w:val="24"/>
          <w:szCs w:val="24"/>
        </w:rPr>
      </w:pPr>
      <w:r w:rsidRPr="001E02AA">
        <w:rPr>
          <w:sz w:val="24"/>
          <w:szCs w:val="24"/>
        </w:rPr>
        <w:t>Мы обсуждали явления в жизни растений и животных осенью.</w:t>
      </w:r>
    </w:p>
    <w:p w:rsidR="001E02AA" w:rsidRPr="001E02AA" w:rsidRDefault="001E02AA" w:rsidP="001E02AA">
      <w:pPr>
        <w:ind w:firstLine="709"/>
        <w:jc w:val="both"/>
        <w:rPr>
          <w:sz w:val="24"/>
          <w:szCs w:val="24"/>
        </w:rPr>
      </w:pPr>
      <w:r w:rsidRPr="001E02AA">
        <w:rPr>
          <w:sz w:val="24"/>
          <w:szCs w:val="24"/>
        </w:rPr>
        <w:t>Мы познакомились с правилами работы с микроскопом.</w:t>
      </w:r>
    </w:p>
    <w:p w:rsidR="001E02AA" w:rsidRPr="001E02AA" w:rsidRDefault="001E02AA" w:rsidP="001E02AA">
      <w:pPr>
        <w:ind w:firstLine="709"/>
        <w:jc w:val="both"/>
        <w:rPr>
          <w:sz w:val="24"/>
          <w:szCs w:val="24"/>
        </w:rPr>
      </w:pPr>
      <w:r w:rsidRPr="001E02AA">
        <w:rPr>
          <w:sz w:val="24"/>
          <w:szCs w:val="24"/>
        </w:rPr>
        <w:t>Мы сделали (записали) вывод о роли бактерий в хозяйственной деятельности человека.</w:t>
      </w:r>
    </w:p>
    <w:p w:rsidR="001E02AA" w:rsidRPr="001E02AA" w:rsidRDefault="001E02AA" w:rsidP="001E02AA">
      <w:pPr>
        <w:ind w:firstLine="709"/>
        <w:jc w:val="both"/>
        <w:rPr>
          <w:sz w:val="24"/>
          <w:szCs w:val="24"/>
        </w:rPr>
      </w:pPr>
      <w:r w:rsidRPr="001E02AA">
        <w:rPr>
          <w:sz w:val="24"/>
          <w:szCs w:val="24"/>
        </w:rPr>
        <w:t>Я окончил работу и привёл в порядок рабочее место. Можно мне сдать приборы, оборудование и материалы?</w:t>
      </w:r>
    </w:p>
    <w:p w:rsidR="001E02AA" w:rsidRPr="001E02AA" w:rsidRDefault="001E02AA" w:rsidP="001E02AA">
      <w:pPr>
        <w:ind w:firstLine="709"/>
        <w:jc w:val="both"/>
        <w:rPr>
          <w:rFonts w:eastAsia="Calibri"/>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rsidR="001E02AA" w:rsidRPr="001E02AA" w:rsidRDefault="001E02AA" w:rsidP="001E02AA">
      <w:pPr>
        <w:ind w:firstLine="709"/>
        <w:jc w:val="both"/>
        <w:rPr>
          <w:sz w:val="24"/>
          <w:szCs w:val="24"/>
        </w:rPr>
      </w:pPr>
      <w:r w:rsidRPr="001E02AA">
        <w:rPr>
          <w:sz w:val="24"/>
          <w:szCs w:val="24"/>
        </w:rPr>
        <w:t xml:space="preserve">Экология – это раздел биологии. Он изучает отношения организмов между собой и с окружающей средой. </w:t>
      </w:r>
    </w:p>
    <w:p w:rsidR="001E02AA" w:rsidRPr="001E02AA" w:rsidRDefault="001E02AA" w:rsidP="001E02AA">
      <w:pPr>
        <w:ind w:firstLine="709"/>
        <w:jc w:val="both"/>
        <w:rPr>
          <w:sz w:val="24"/>
          <w:szCs w:val="24"/>
        </w:rPr>
      </w:pPr>
      <w:r w:rsidRPr="001E02AA">
        <w:rPr>
          <w:sz w:val="24"/>
          <w:szCs w:val="24"/>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rsidR="001E02AA" w:rsidRPr="001E02AA" w:rsidRDefault="001E02AA" w:rsidP="001E02AA">
      <w:pPr>
        <w:ind w:firstLine="709"/>
        <w:jc w:val="both"/>
        <w:rPr>
          <w:sz w:val="24"/>
          <w:szCs w:val="24"/>
        </w:rPr>
      </w:pPr>
      <w:r w:rsidRPr="001E02AA">
        <w:rPr>
          <w:sz w:val="24"/>
          <w:szCs w:val="24"/>
        </w:rPr>
        <w:t xml:space="preserve">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w:t>
      </w:r>
      <w:r w:rsidRPr="001E02AA">
        <w:rPr>
          <w:sz w:val="24"/>
          <w:szCs w:val="24"/>
        </w:rPr>
        <w:lastRenderedPageBreak/>
        <w:t>экспериментов и наблюдений. Важно правильно использовать оборудование в кабинете биологии, соблюдать технику безопасности.</w:t>
      </w:r>
    </w:p>
    <w:p w:rsidR="001E02AA" w:rsidRPr="001E02AA" w:rsidRDefault="001E02AA" w:rsidP="001E02AA">
      <w:pPr>
        <w:ind w:firstLine="709"/>
        <w:jc w:val="center"/>
        <w:rPr>
          <w:b/>
          <w:sz w:val="24"/>
          <w:szCs w:val="24"/>
        </w:rPr>
      </w:pPr>
      <w:r w:rsidRPr="001E02AA">
        <w:rPr>
          <w:b/>
          <w:sz w:val="24"/>
          <w:szCs w:val="24"/>
        </w:rPr>
        <w:t>6 КЛАСС</w:t>
      </w:r>
    </w:p>
    <w:p w:rsidR="001E02AA" w:rsidRPr="001E02AA" w:rsidRDefault="001E02AA" w:rsidP="001E02AA">
      <w:pPr>
        <w:ind w:firstLine="709"/>
        <w:jc w:val="center"/>
        <w:rPr>
          <w:sz w:val="24"/>
          <w:szCs w:val="24"/>
        </w:rPr>
      </w:pPr>
      <w:r w:rsidRPr="001E02AA">
        <w:rPr>
          <w:b/>
          <w:bCs/>
          <w:sz w:val="24"/>
          <w:szCs w:val="24"/>
        </w:rPr>
        <w:t>(2-й год обучения на уровне ООО)</w:t>
      </w:r>
    </w:p>
    <w:p w:rsidR="001E02AA" w:rsidRPr="001E02AA" w:rsidRDefault="001E02AA" w:rsidP="001E02AA">
      <w:pPr>
        <w:ind w:firstLine="709"/>
        <w:jc w:val="both"/>
        <w:rPr>
          <w:sz w:val="24"/>
          <w:szCs w:val="24"/>
        </w:rPr>
      </w:pPr>
      <w:r w:rsidRPr="001E02AA">
        <w:rPr>
          <w:bCs/>
          <w:sz w:val="24"/>
          <w:szCs w:val="24"/>
        </w:rPr>
        <w:t>Строение и жизнедеятельность растительного организма</w:t>
      </w:r>
    </w:p>
    <w:p w:rsidR="001E02AA" w:rsidRPr="001E02AA" w:rsidRDefault="001E02AA" w:rsidP="001E02AA">
      <w:pPr>
        <w:ind w:firstLine="709"/>
        <w:rPr>
          <w:bCs/>
          <w:sz w:val="24"/>
          <w:szCs w:val="24"/>
        </w:rPr>
      </w:pPr>
      <w:r w:rsidRPr="001E02AA">
        <w:rPr>
          <w:bCs/>
          <w:sz w:val="24"/>
          <w:szCs w:val="24"/>
        </w:rPr>
        <w:t>Систематические группы растений</w:t>
      </w:r>
    </w:p>
    <w:p w:rsidR="001E02AA" w:rsidRPr="001E02AA" w:rsidRDefault="001E02AA" w:rsidP="001E02AA">
      <w:pPr>
        <w:ind w:firstLine="709"/>
        <w:rPr>
          <w:bCs/>
          <w:sz w:val="24"/>
          <w:szCs w:val="24"/>
        </w:rPr>
      </w:pPr>
      <w:r w:rsidRPr="001E02AA">
        <w:rPr>
          <w:bCs/>
          <w:sz w:val="24"/>
          <w:szCs w:val="24"/>
        </w:rPr>
        <w:t>Развитие растительного мира на Земле</w:t>
      </w:r>
    </w:p>
    <w:p w:rsidR="001E02AA" w:rsidRPr="001E02AA" w:rsidRDefault="001E02AA" w:rsidP="001E02AA">
      <w:pPr>
        <w:ind w:firstLine="709"/>
        <w:rPr>
          <w:bCs/>
          <w:sz w:val="24"/>
          <w:szCs w:val="24"/>
        </w:rPr>
      </w:pPr>
      <w:r w:rsidRPr="001E02AA">
        <w:rPr>
          <w:bCs/>
          <w:sz w:val="24"/>
          <w:szCs w:val="24"/>
        </w:rPr>
        <w:t>Растения в природных сообществах</w:t>
      </w:r>
    </w:p>
    <w:p w:rsidR="001E02AA" w:rsidRPr="001E02AA" w:rsidRDefault="001E02AA" w:rsidP="001E02AA">
      <w:pPr>
        <w:ind w:firstLine="709"/>
        <w:rPr>
          <w:bCs/>
          <w:sz w:val="24"/>
          <w:szCs w:val="24"/>
        </w:rPr>
      </w:pPr>
      <w:r w:rsidRPr="001E02AA">
        <w:rPr>
          <w:bCs/>
          <w:sz w:val="24"/>
          <w:szCs w:val="24"/>
        </w:rPr>
        <w:t>Растения и человек</w:t>
      </w:r>
    </w:p>
    <w:p w:rsidR="001E02AA" w:rsidRPr="001E02AA" w:rsidRDefault="001E02AA" w:rsidP="001E02AA">
      <w:pPr>
        <w:ind w:firstLine="709"/>
        <w:rPr>
          <w:bCs/>
          <w:sz w:val="24"/>
          <w:szCs w:val="24"/>
        </w:rPr>
      </w:pPr>
      <w:r w:rsidRPr="001E02AA">
        <w:rPr>
          <w:bCs/>
          <w:sz w:val="24"/>
          <w:szCs w:val="24"/>
        </w:rPr>
        <w:t>Грибы. Лишайники. Бактерии</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1E02AA" w:rsidRPr="001E02AA" w:rsidRDefault="001E02AA" w:rsidP="001E02AA">
      <w:pPr>
        <w:ind w:firstLine="709"/>
        <w:jc w:val="both"/>
        <w:rPr>
          <w:sz w:val="24"/>
          <w:szCs w:val="24"/>
        </w:rPr>
      </w:pPr>
      <w:r w:rsidRPr="001E02AA">
        <w:rPr>
          <w:sz w:val="24"/>
          <w:szCs w:val="24"/>
        </w:rPr>
        <w:t>– ведение Дневников наблюдений: оформление зарисовок, фиксация результатов наблюдений и выводов;</w:t>
      </w:r>
    </w:p>
    <w:p w:rsidR="001E02AA" w:rsidRPr="001E02AA" w:rsidRDefault="001E02AA" w:rsidP="001E02AA">
      <w:pPr>
        <w:ind w:firstLine="709"/>
        <w:jc w:val="both"/>
        <w:rPr>
          <w:sz w:val="24"/>
          <w:szCs w:val="24"/>
        </w:rPr>
      </w:pPr>
      <w:r w:rsidRPr="001E02AA">
        <w:rPr>
          <w:sz w:val="24"/>
          <w:szCs w:val="24"/>
        </w:rPr>
        <w:t>– комментирование фрагментов видеофильмов об охране природы в России, об оказании первой помощи.</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rPr>
          <w:bCs/>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rFonts w:eastAsia="Calibri"/>
          <w:sz w:val="24"/>
          <w:szCs w:val="24"/>
        </w:rPr>
      </w:pPr>
      <w:r w:rsidRPr="001E02AA">
        <w:rPr>
          <w:rFonts w:eastAsia="Calibri"/>
          <w:sz w:val="24"/>
          <w:szCs w:val="24"/>
        </w:rPr>
        <w:t>Строение семян, однодольные (двудольные) растения, семядоля, эндосперм, зародыш, семенная кожура, семяножка.</w:t>
      </w:r>
    </w:p>
    <w:p w:rsidR="001E02AA" w:rsidRPr="001E02AA" w:rsidRDefault="001E02AA" w:rsidP="001E02AA">
      <w:pPr>
        <w:ind w:firstLine="709"/>
        <w:jc w:val="both"/>
        <w:rPr>
          <w:rFonts w:eastAsia="Calibri"/>
          <w:sz w:val="24"/>
          <w:szCs w:val="24"/>
        </w:rPr>
      </w:pPr>
      <w:r w:rsidRPr="001E02AA">
        <w:rPr>
          <w:rFonts w:eastAsia="Calibri"/>
          <w:sz w:val="24"/>
          <w:szCs w:val="24"/>
        </w:rPr>
        <w:t>Виды корней, типы корневых систем, главный корень, боковые корни, придаточные корни, стержневая корневая система, мочковатая корневая система.</w:t>
      </w:r>
    </w:p>
    <w:p w:rsidR="001E02AA" w:rsidRPr="001E02AA" w:rsidRDefault="001E02AA" w:rsidP="001E02AA">
      <w:pPr>
        <w:ind w:firstLine="709"/>
        <w:jc w:val="both"/>
        <w:rPr>
          <w:rFonts w:eastAsia="Calibri"/>
          <w:sz w:val="24"/>
          <w:szCs w:val="24"/>
        </w:rPr>
      </w:pPr>
      <w:r w:rsidRPr="001E02AA">
        <w:rPr>
          <w:rFonts w:eastAsia="Calibri"/>
          <w:sz w:val="24"/>
          <w:szCs w:val="24"/>
        </w:rPr>
        <w:t>Строение корней, внешнее и внутреннее строение корня, корнеплоды, корневые клубни, воздушные корни, дыхательные корни.</w:t>
      </w:r>
    </w:p>
    <w:p w:rsidR="001E02AA" w:rsidRPr="001E02AA" w:rsidRDefault="001E02AA" w:rsidP="001E02AA">
      <w:pPr>
        <w:ind w:firstLine="709"/>
        <w:jc w:val="both"/>
        <w:rPr>
          <w:sz w:val="24"/>
          <w:szCs w:val="24"/>
        </w:rPr>
      </w:pPr>
      <w:r w:rsidRPr="001E02AA">
        <w:rPr>
          <w:rFonts w:eastAsia="Calibri"/>
          <w:sz w:val="24"/>
          <w:szCs w:val="24"/>
        </w:rPr>
        <w:t>Побег,</w:t>
      </w:r>
      <w:r w:rsidRPr="001E02AA">
        <w:rPr>
          <w:rFonts w:eastAsia="Calibri"/>
          <w:sz w:val="24"/>
          <w:szCs w:val="24"/>
          <w:lang w:val="cs-CZ"/>
        </w:rPr>
        <w:t xml:space="preserve"> </w:t>
      </w:r>
      <w:r w:rsidRPr="001E02AA">
        <w:rPr>
          <w:rFonts w:eastAsia="Calibri"/>
          <w:sz w:val="24"/>
          <w:szCs w:val="24"/>
        </w:rPr>
        <w:t>почки, строение почек, рост и развитие побега, листорасположение, верхушечная (пазушная, придаточная, вегетативная, генеративная) почка.</w:t>
      </w:r>
    </w:p>
    <w:p w:rsidR="001E02AA" w:rsidRPr="001E02AA" w:rsidRDefault="001E02AA" w:rsidP="001E02AA">
      <w:pPr>
        <w:ind w:firstLine="709"/>
        <w:jc w:val="both"/>
        <w:rPr>
          <w:sz w:val="24"/>
          <w:szCs w:val="24"/>
        </w:rPr>
      </w:pPr>
      <w:r w:rsidRPr="001E02AA">
        <w:rPr>
          <w:sz w:val="24"/>
          <w:szCs w:val="24"/>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rsidR="001E02AA" w:rsidRPr="001E02AA" w:rsidRDefault="001E02AA" w:rsidP="001E02AA">
      <w:pPr>
        <w:ind w:firstLine="709"/>
        <w:jc w:val="both"/>
        <w:rPr>
          <w:sz w:val="24"/>
          <w:szCs w:val="24"/>
        </w:rPr>
      </w:pPr>
      <w:r w:rsidRPr="001E02AA">
        <w:rPr>
          <w:sz w:val="24"/>
          <w:szCs w:val="24"/>
        </w:rPr>
        <w:t>Разнообразие растений, значение растений в жизни человека. Растения низшие и высшие.</w:t>
      </w:r>
    </w:p>
    <w:p w:rsidR="001E02AA" w:rsidRPr="001E02AA" w:rsidRDefault="001E02AA" w:rsidP="001E02AA">
      <w:pPr>
        <w:ind w:firstLine="709"/>
        <w:jc w:val="both"/>
        <w:rPr>
          <w:sz w:val="24"/>
          <w:szCs w:val="24"/>
        </w:rPr>
      </w:pPr>
      <w:r w:rsidRPr="001E02AA">
        <w:rPr>
          <w:sz w:val="24"/>
          <w:szCs w:val="24"/>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rsidR="001E02AA" w:rsidRPr="001E02AA" w:rsidRDefault="001E02AA" w:rsidP="001E02AA">
      <w:pPr>
        <w:ind w:firstLine="709"/>
        <w:jc w:val="both"/>
        <w:rPr>
          <w:sz w:val="24"/>
          <w:szCs w:val="24"/>
        </w:rPr>
      </w:pPr>
      <w:r w:rsidRPr="001E02AA">
        <w:rPr>
          <w:sz w:val="24"/>
          <w:szCs w:val="24"/>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rsidR="001E02AA" w:rsidRPr="001E02AA" w:rsidRDefault="001E02AA" w:rsidP="001E02AA">
      <w:pPr>
        <w:ind w:firstLine="709"/>
        <w:jc w:val="both"/>
        <w:rPr>
          <w:sz w:val="24"/>
          <w:szCs w:val="24"/>
        </w:rPr>
      </w:pPr>
      <w:r w:rsidRPr="001E02AA">
        <w:rPr>
          <w:sz w:val="24"/>
          <w:szCs w:val="24"/>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rsidR="001E02AA" w:rsidRPr="001E02AA" w:rsidRDefault="001E02AA" w:rsidP="001E02AA">
      <w:pPr>
        <w:ind w:firstLine="709"/>
        <w:rPr>
          <w:bCs/>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lastRenderedPageBreak/>
        <w:t>Живые организмы разнообразны. Они объединяются в 4 царства: «Бактерии», «Грибы», «Растения» и «Животные».</w:t>
      </w:r>
    </w:p>
    <w:p w:rsidR="001E02AA" w:rsidRPr="001E02AA" w:rsidRDefault="001E02AA" w:rsidP="001E02AA">
      <w:pPr>
        <w:ind w:firstLine="709"/>
        <w:jc w:val="both"/>
        <w:rPr>
          <w:sz w:val="24"/>
          <w:szCs w:val="24"/>
        </w:rPr>
      </w:pPr>
      <w:r w:rsidRPr="001E02AA">
        <w:rPr>
          <w:sz w:val="24"/>
          <w:szCs w:val="24"/>
        </w:rPr>
        <w:t>Всем организмам для жизни нужно поступление энергии. Главный источник энергии для всех обитателей нашей планеты – это Солнце.</w:t>
      </w:r>
    </w:p>
    <w:p w:rsidR="001E02AA" w:rsidRPr="001E02AA" w:rsidRDefault="001E02AA" w:rsidP="001E02AA">
      <w:pPr>
        <w:ind w:firstLine="709"/>
        <w:jc w:val="both"/>
        <w:rPr>
          <w:sz w:val="24"/>
          <w:szCs w:val="24"/>
        </w:rPr>
      </w:pPr>
      <w:r w:rsidRPr="001E02AA">
        <w:rPr>
          <w:sz w:val="24"/>
          <w:szCs w:val="24"/>
        </w:rPr>
        <w:t>Мы прочитали про оказание первой помощи при отравлении ядовитыми грибами.</w:t>
      </w:r>
    </w:p>
    <w:p w:rsidR="001E02AA" w:rsidRPr="001E02AA" w:rsidRDefault="001E02AA" w:rsidP="001E02AA">
      <w:pPr>
        <w:ind w:firstLine="709"/>
        <w:jc w:val="both"/>
        <w:rPr>
          <w:sz w:val="24"/>
          <w:szCs w:val="24"/>
        </w:rPr>
      </w:pPr>
      <w:r w:rsidRPr="001E02AA">
        <w:rPr>
          <w:sz w:val="24"/>
          <w:szCs w:val="24"/>
        </w:rPr>
        <w:t>Мы сделали (записали) вывод о роли грибов-паразитов в природе и жизни человека.</w:t>
      </w:r>
    </w:p>
    <w:p w:rsidR="001E02AA" w:rsidRPr="001E02AA" w:rsidRDefault="001E02AA" w:rsidP="001E02AA">
      <w:pPr>
        <w:ind w:firstLine="709"/>
        <w:jc w:val="both"/>
        <w:rPr>
          <w:sz w:val="24"/>
          <w:szCs w:val="24"/>
        </w:rPr>
      </w:pPr>
      <w:r w:rsidRPr="001E02AA">
        <w:rPr>
          <w:sz w:val="24"/>
          <w:szCs w:val="24"/>
        </w:rPr>
        <w:t xml:space="preserve">Я приготовил рабочее место, убрал лишние предметы, поставил приборы и оборудование так, чтобы они не упали и не опрокинулись. </w:t>
      </w:r>
    </w:p>
    <w:p w:rsidR="001E02AA" w:rsidRPr="001E02AA" w:rsidRDefault="001E02AA" w:rsidP="001E02AA">
      <w:pPr>
        <w:ind w:firstLine="709"/>
        <w:jc w:val="both"/>
        <w:rPr>
          <w:sz w:val="24"/>
          <w:szCs w:val="24"/>
        </w:rPr>
      </w:pPr>
      <w:r w:rsidRPr="001E02AA">
        <w:rPr>
          <w:sz w:val="24"/>
          <w:szCs w:val="24"/>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Выполните лабораторную работу. Отберите растения… Заполните таблицу… </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rsidR="001E02AA" w:rsidRPr="001E02AA" w:rsidRDefault="001E02AA" w:rsidP="001E02AA">
      <w:pPr>
        <w:ind w:firstLine="709"/>
        <w:jc w:val="both"/>
        <w:rPr>
          <w:rFonts w:eastAsia="Calibri"/>
          <w:sz w:val="24"/>
          <w:szCs w:val="24"/>
        </w:rPr>
      </w:pPr>
      <w:r w:rsidRPr="001E02AA">
        <w:rPr>
          <w:rFonts w:eastAsia="Calibri"/>
          <w:sz w:val="24"/>
          <w:szCs w:val="24"/>
        </w:rPr>
        <w:t>Различают три вида корней: главные, придаточные и боковые.</w:t>
      </w:r>
    </w:p>
    <w:p w:rsidR="001E02AA" w:rsidRPr="001E02AA" w:rsidRDefault="001E02AA" w:rsidP="001E02AA">
      <w:pPr>
        <w:ind w:firstLine="709"/>
        <w:jc w:val="both"/>
        <w:rPr>
          <w:rFonts w:eastAsia="Calibri"/>
          <w:sz w:val="24"/>
          <w:szCs w:val="24"/>
        </w:rPr>
      </w:pPr>
      <w:r w:rsidRPr="001E02AA">
        <w:rPr>
          <w:rFonts w:eastAsia="Calibri"/>
          <w:sz w:val="24"/>
          <w:szCs w:val="24"/>
        </w:rPr>
        <w:t>Стержневую корневую систему имеет большинство двудольных растений, например щавель, морковь, свёкла и др.</w:t>
      </w:r>
    </w:p>
    <w:p w:rsidR="001E02AA" w:rsidRPr="001E02AA" w:rsidRDefault="001E02AA" w:rsidP="001E02AA">
      <w:pPr>
        <w:ind w:firstLine="709"/>
        <w:jc w:val="both"/>
        <w:rPr>
          <w:sz w:val="24"/>
          <w:szCs w:val="24"/>
        </w:rPr>
      </w:pPr>
      <w:r w:rsidRPr="001E02AA">
        <w:rPr>
          <w:sz w:val="24"/>
          <w:szCs w:val="24"/>
        </w:rPr>
        <w:t>Я понял(а), что вид, это основная единица систематики.</w:t>
      </w:r>
    </w:p>
    <w:p w:rsidR="001E02AA" w:rsidRPr="001E02AA" w:rsidRDefault="001E02AA" w:rsidP="001E02AA">
      <w:pPr>
        <w:ind w:firstLine="709"/>
        <w:jc w:val="both"/>
        <w:rPr>
          <w:sz w:val="24"/>
          <w:szCs w:val="24"/>
        </w:rPr>
      </w:pPr>
      <w:r w:rsidRPr="001E02AA">
        <w:rPr>
          <w:sz w:val="24"/>
          <w:szCs w:val="24"/>
        </w:rPr>
        <w:t>Я научился (научилась) сравнивать организмы разных царств живой природы.</w:t>
      </w:r>
    </w:p>
    <w:p w:rsidR="001E02AA" w:rsidRPr="001E02AA" w:rsidRDefault="001E02AA" w:rsidP="001E02AA">
      <w:pPr>
        <w:ind w:firstLine="709"/>
        <w:jc w:val="both"/>
        <w:rPr>
          <w:sz w:val="24"/>
          <w:szCs w:val="24"/>
        </w:rPr>
      </w:pPr>
      <w:r w:rsidRPr="001E02AA">
        <w:rPr>
          <w:sz w:val="24"/>
          <w:szCs w:val="24"/>
        </w:rPr>
        <w:t>Я научился (научилась) отличать съедобные шляпочные грибы от ядовитых.</w:t>
      </w:r>
    </w:p>
    <w:p w:rsidR="001E02AA" w:rsidRPr="001E02AA" w:rsidRDefault="001E02AA" w:rsidP="001E02AA">
      <w:pPr>
        <w:ind w:firstLine="709"/>
        <w:jc w:val="both"/>
        <w:rPr>
          <w:sz w:val="24"/>
          <w:szCs w:val="24"/>
        </w:rPr>
      </w:pPr>
      <w:r w:rsidRPr="001E02AA">
        <w:rPr>
          <w:sz w:val="24"/>
          <w:szCs w:val="24"/>
        </w:rPr>
        <w:t>Я могу обосновать роль бактерий и грибов в круговороте веществ в природе.</w:t>
      </w:r>
    </w:p>
    <w:p w:rsidR="001E02AA" w:rsidRPr="001E02AA" w:rsidRDefault="001E02AA" w:rsidP="001E02AA">
      <w:pPr>
        <w:ind w:firstLine="709"/>
        <w:rPr>
          <w:bCs/>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rsidR="001E02AA" w:rsidRPr="001E02AA" w:rsidRDefault="001E02AA" w:rsidP="001E02AA">
      <w:pPr>
        <w:ind w:firstLine="709"/>
        <w:jc w:val="both"/>
        <w:rPr>
          <w:sz w:val="24"/>
          <w:szCs w:val="24"/>
        </w:rPr>
      </w:pPr>
      <w:r w:rsidRPr="001E02AA">
        <w:rPr>
          <w:sz w:val="24"/>
          <w:szCs w:val="24"/>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rsidR="001E02AA" w:rsidRPr="001E02AA" w:rsidRDefault="001E02AA" w:rsidP="001E02AA">
      <w:pPr>
        <w:ind w:firstLine="709"/>
        <w:jc w:val="both"/>
        <w:rPr>
          <w:sz w:val="24"/>
          <w:szCs w:val="24"/>
        </w:rPr>
      </w:pPr>
      <w:r w:rsidRPr="001E02AA">
        <w:rPr>
          <w:sz w:val="24"/>
          <w:szCs w:val="24"/>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rsidR="001E02AA" w:rsidRPr="001E02AA" w:rsidRDefault="001E02AA" w:rsidP="001E02AA">
      <w:pPr>
        <w:ind w:firstLine="709"/>
        <w:jc w:val="both"/>
        <w:rPr>
          <w:rFonts w:eastAsia="Calibri"/>
          <w:sz w:val="24"/>
          <w:szCs w:val="24"/>
        </w:rPr>
      </w:pPr>
      <w:r w:rsidRPr="001E02AA">
        <w:rPr>
          <w:rFonts w:eastAsia="Calibri"/>
          <w:sz w:val="24"/>
          <w:szCs w:val="24"/>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rsidR="001E02AA" w:rsidRPr="001E02AA" w:rsidRDefault="001E02AA" w:rsidP="001E02AA">
      <w:pPr>
        <w:ind w:firstLine="709"/>
        <w:jc w:val="both"/>
        <w:rPr>
          <w:sz w:val="24"/>
          <w:szCs w:val="24"/>
        </w:rPr>
      </w:pPr>
      <w:r w:rsidRPr="001E02AA">
        <w:rPr>
          <w:sz w:val="24"/>
          <w:szCs w:val="24"/>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rsidR="001E02AA" w:rsidRPr="001E02AA" w:rsidRDefault="001E02AA" w:rsidP="001E02AA">
      <w:pPr>
        <w:ind w:firstLine="709"/>
        <w:jc w:val="both"/>
        <w:rPr>
          <w:sz w:val="24"/>
          <w:szCs w:val="24"/>
        </w:rPr>
      </w:pPr>
      <w:r w:rsidRPr="001E02AA">
        <w:rPr>
          <w:sz w:val="24"/>
          <w:szCs w:val="24"/>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rsidR="001E02AA" w:rsidRPr="001E02AA" w:rsidRDefault="001E02AA" w:rsidP="001E02AA">
      <w:pPr>
        <w:ind w:firstLine="709"/>
        <w:jc w:val="both"/>
        <w:rPr>
          <w:sz w:val="24"/>
          <w:szCs w:val="24"/>
        </w:rPr>
      </w:pPr>
      <w:r w:rsidRPr="001E02AA">
        <w:rPr>
          <w:sz w:val="24"/>
          <w:szCs w:val="24"/>
        </w:rPr>
        <w:t xml:space="preserve">Мхи в основном распространены на хорошо увлажнённых местах. Реже они </w:t>
      </w:r>
      <w:r w:rsidRPr="001E02AA">
        <w:rPr>
          <w:sz w:val="24"/>
          <w:szCs w:val="24"/>
        </w:rPr>
        <w:lastRenderedPageBreak/>
        <w:t>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rsidR="001E02AA" w:rsidRPr="001E02AA" w:rsidRDefault="001E02AA" w:rsidP="001E02AA">
      <w:pPr>
        <w:ind w:firstLine="709"/>
        <w:jc w:val="both"/>
        <w:rPr>
          <w:sz w:val="24"/>
          <w:szCs w:val="24"/>
        </w:rPr>
      </w:pPr>
      <w:r w:rsidRPr="001E02AA">
        <w:rPr>
          <w:sz w:val="24"/>
          <w:szCs w:val="24"/>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rsidR="001E02AA" w:rsidRPr="001E02AA" w:rsidRDefault="001E02AA" w:rsidP="001E02AA">
      <w:pPr>
        <w:ind w:firstLine="709"/>
        <w:jc w:val="both"/>
        <w:rPr>
          <w:sz w:val="24"/>
          <w:szCs w:val="24"/>
        </w:rPr>
      </w:pPr>
      <w:r w:rsidRPr="001E02AA">
        <w:rPr>
          <w:sz w:val="24"/>
          <w:szCs w:val="24"/>
        </w:rPr>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rsidR="001E02AA" w:rsidRPr="001E02AA" w:rsidRDefault="001E02AA" w:rsidP="001E02AA">
      <w:pPr>
        <w:ind w:firstLine="709"/>
        <w:jc w:val="center"/>
        <w:rPr>
          <w:b/>
          <w:sz w:val="24"/>
          <w:szCs w:val="24"/>
        </w:rPr>
      </w:pPr>
      <w:r w:rsidRPr="001E02AA">
        <w:rPr>
          <w:b/>
          <w:sz w:val="24"/>
          <w:szCs w:val="24"/>
        </w:rPr>
        <w:t>7 КЛАСС</w:t>
      </w:r>
    </w:p>
    <w:p w:rsidR="001E02AA" w:rsidRPr="001E02AA" w:rsidRDefault="001E02AA" w:rsidP="001E02AA">
      <w:pPr>
        <w:ind w:firstLine="709"/>
        <w:jc w:val="center"/>
        <w:rPr>
          <w:sz w:val="24"/>
          <w:szCs w:val="24"/>
        </w:rPr>
      </w:pPr>
      <w:r w:rsidRPr="001E02AA">
        <w:rPr>
          <w:b/>
          <w:bCs/>
          <w:sz w:val="24"/>
          <w:szCs w:val="24"/>
        </w:rPr>
        <w:t>(3-й год обучения на уровне ООО)</w:t>
      </w:r>
    </w:p>
    <w:p w:rsidR="001E02AA" w:rsidRPr="001E02AA" w:rsidRDefault="001E02AA" w:rsidP="001E02AA">
      <w:pPr>
        <w:ind w:firstLine="709"/>
        <w:rPr>
          <w:bCs/>
          <w:sz w:val="24"/>
          <w:szCs w:val="24"/>
        </w:rPr>
      </w:pPr>
      <w:r w:rsidRPr="001E02AA">
        <w:rPr>
          <w:bCs/>
          <w:sz w:val="24"/>
          <w:szCs w:val="24"/>
        </w:rPr>
        <w:t>Животный организм</w:t>
      </w:r>
    </w:p>
    <w:p w:rsidR="001E02AA" w:rsidRPr="001E02AA" w:rsidRDefault="001E02AA" w:rsidP="001E02AA">
      <w:pPr>
        <w:ind w:firstLine="709"/>
        <w:rPr>
          <w:bCs/>
          <w:sz w:val="24"/>
          <w:szCs w:val="24"/>
        </w:rPr>
      </w:pPr>
      <w:r w:rsidRPr="001E02AA">
        <w:rPr>
          <w:bCs/>
          <w:sz w:val="24"/>
          <w:szCs w:val="24"/>
        </w:rPr>
        <w:t>Строение и жизнедеятельность организма животного</w:t>
      </w:r>
    </w:p>
    <w:p w:rsidR="001E02AA" w:rsidRPr="001E02AA" w:rsidRDefault="001E02AA" w:rsidP="001E02AA">
      <w:pPr>
        <w:ind w:firstLine="709"/>
        <w:rPr>
          <w:bCs/>
          <w:sz w:val="24"/>
          <w:szCs w:val="24"/>
        </w:rPr>
      </w:pPr>
      <w:r w:rsidRPr="001E02AA">
        <w:rPr>
          <w:bCs/>
          <w:sz w:val="24"/>
          <w:szCs w:val="24"/>
        </w:rPr>
        <w:t>Систематические группы животных</w:t>
      </w:r>
      <w:r w:rsidRPr="001E02AA">
        <w:rPr>
          <w:rFonts w:eastAsia="Calibri"/>
          <w:sz w:val="24"/>
          <w:szCs w:val="24"/>
          <w:vertAlign w:val="superscript"/>
        </w:rPr>
        <w:footnoteReference w:id="109"/>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1E02AA" w:rsidRPr="001E02AA" w:rsidRDefault="001E02AA" w:rsidP="001E02AA">
      <w:pPr>
        <w:ind w:firstLine="709"/>
        <w:jc w:val="both"/>
        <w:rPr>
          <w:sz w:val="24"/>
          <w:szCs w:val="24"/>
        </w:rPr>
      </w:pPr>
      <w:r w:rsidRPr="001E02AA">
        <w:rPr>
          <w:sz w:val="24"/>
          <w:szCs w:val="24"/>
        </w:rPr>
        <w:t xml:space="preserve">– комментирование фрагментов видеофильмов о </w:t>
      </w:r>
      <w:r w:rsidRPr="001E02AA">
        <w:rPr>
          <w:bCs/>
          <w:sz w:val="24"/>
          <w:szCs w:val="24"/>
        </w:rPr>
        <w:t>животном мире</w:t>
      </w:r>
      <w:r w:rsidRPr="001E02AA">
        <w:rPr>
          <w:sz w:val="24"/>
          <w:szCs w:val="24"/>
        </w:rPr>
        <w:t>.</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rFonts w:eastAsia="Calibri"/>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z w:val="24"/>
          <w:szCs w:val="24"/>
        </w:rPr>
      </w:pPr>
      <w:r w:rsidRPr="001E02AA">
        <w:rPr>
          <w:sz w:val="24"/>
          <w:szCs w:val="24"/>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rsidR="001E02AA" w:rsidRPr="001E02AA" w:rsidRDefault="001E02AA" w:rsidP="001E02AA">
      <w:pPr>
        <w:ind w:firstLine="709"/>
        <w:jc w:val="both"/>
        <w:rPr>
          <w:sz w:val="24"/>
          <w:szCs w:val="24"/>
        </w:rPr>
      </w:pPr>
      <w:r w:rsidRPr="001E02AA">
        <w:rPr>
          <w:sz w:val="24"/>
          <w:szCs w:val="24"/>
        </w:rPr>
        <w:t>Ткань: покровная, мышечная, соединительная, нервная. Орган. Системы органов.</w:t>
      </w:r>
    </w:p>
    <w:p w:rsidR="001E02AA" w:rsidRPr="001E02AA" w:rsidRDefault="001E02AA" w:rsidP="001E02AA">
      <w:pPr>
        <w:ind w:firstLine="709"/>
        <w:jc w:val="both"/>
        <w:rPr>
          <w:sz w:val="24"/>
          <w:szCs w:val="24"/>
        </w:rPr>
      </w:pPr>
      <w:r w:rsidRPr="001E02AA">
        <w:rPr>
          <w:sz w:val="24"/>
          <w:szCs w:val="24"/>
        </w:rPr>
        <w:t>Кишечнополостные. Медуза. Полип. Регенерация. Гермафродит. Рефлекс.</w:t>
      </w:r>
    </w:p>
    <w:p w:rsidR="001E02AA" w:rsidRPr="001E02AA" w:rsidRDefault="001E02AA" w:rsidP="001E02AA">
      <w:pPr>
        <w:ind w:firstLine="709"/>
        <w:jc w:val="both"/>
        <w:rPr>
          <w:sz w:val="24"/>
          <w:szCs w:val="24"/>
        </w:rPr>
      </w:pPr>
      <w:r w:rsidRPr="001E02AA">
        <w:rPr>
          <w:sz w:val="24"/>
          <w:szCs w:val="24"/>
        </w:rPr>
        <w:t>Классы: гидроидные, сцифоидные, коралловые полипы. Чередование поколений. Планула.</w:t>
      </w:r>
    </w:p>
    <w:p w:rsidR="001E02AA" w:rsidRPr="001E02AA" w:rsidRDefault="001E02AA" w:rsidP="001E02AA">
      <w:pPr>
        <w:ind w:firstLine="709"/>
        <w:jc w:val="both"/>
        <w:rPr>
          <w:sz w:val="24"/>
          <w:szCs w:val="24"/>
        </w:rPr>
      </w:pPr>
      <w:r w:rsidRPr="001E02AA">
        <w:rPr>
          <w:sz w:val="24"/>
          <w:szCs w:val="24"/>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rsidR="001E02AA" w:rsidRPr="001E02AA" w:rsidRDefault="001E02AA" w:rsidP="001E02AA">
      <w:pPr>
        <w:ind w:firstLine="709"/>
        <w:jc w:val="both"/>
        <w:rPr>
          <w:sz w:val="24"/>
          <w:szCs w:val="24"/>
        </w:rPr>
      </w:pPr>
      <w:r w:rsidRPr="001E02AA">
        <w:rPr>
          <w:sz w:val="24"/>
          <w:szCs w:val="24"/>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rsidR="001E02AA" w:rsidRPr="001E02AA" w:rsidRDefault="001E02AA" w:rsidP="001E02AA">
      <w:pPr>
        <w:ind w:firstLine="709"/>
        <w:jc w:val="both"/>
        <w:rPr>
          <w:sz w:val="24"/>
          <w:szCs w:val="24"/>
        </w:rPr>
      </w:pPr>
      <w:r w:rsidRPr="001E02AA">
        <w:rPr>
          <w:sz w:val="24"/>
          <w:szCs w:val="24"/>
        </w:rPr>
        <w:lastRenderedPageBreak/>
        <w:t xml:space="preserve">Членистоногие. Членистые конечности. Класс «Ракообразные». Линька. Инстинкт. </w:t>
      </w:r>
    </w:p>
    <w:p w:rsidR="001E02AA" w:rsidRPr="001E02AA" w:rsidRDefault="001E02AA" w:rsidP="001E02AA">
      <w:pPr>
        <w:ind w:firstLine="709"/>
        <w:jc w:val="both"/>
        <w:rPr>
          <w:rFonts w:eastAsia="Calibr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Животные могут активно реагировать на внешние раздражители. Животные распространены по всей Земле.</w:t>
      </w:r>
    </w:p>
    <w:p w:rsidR="001E02AA" w:rsidRPr="001E02AA" w:rsidRDefault="001E02AA" w:rsidP="001E02AA">
      <w:pPr>
        <w:ind w:firstLine="709"/>
        <w:jc w:val="both"/>
        <w:rPr>
          <w:sz w:val="24"/>
          <w:szCs w:val="24"/>
        </w:rPr>
      </w:pPr>
      <w:r w:rsidRPr="001E02AA">
        <w:rPr>
          <w:sz w:val="24"/>
          <w:szCs w:val="24"/>
        </w:rPr>
        <w:t xml:space="preserve">Простейшим свойственны все жизненные функции. </w:t>
      </w:r>
    </w:p>
    <w:p w:rsidR="001E02AA" w:rsidRPr="001E02AA" w:rsidRDefault="001E02AA" w:rsidP="001E02AA">
      <w:pPr>
        <w:ind w:firstLine="709"/>
        <w:jc w:val="both"/>
        <w:rPr>
          <w:sz w:val="24"/>
          <w:szCs w:val="24"/>
        </w:rPr>
      </w:pPr>
      <w:r w:rsidRPr="001E02AA">
        <w:rPr>
          <w:sz w:val="24"/>
          <w:szCs w:val="24"/>
        </w:rPr>
        <w:t>Закономерности исторического развития живой природы изучает эволюционная биология.</w:t>
      </w:r>
    </w:p>
    <w:p w:rsidR="001E02AA" w:rsidRPr="001E02AA" w:rsidRDefault="001E02AA" w:rsidP="001E02AA">
      <w:pPr>
        <w:ind w:firstLine="709"/>
        <w:jc w:val="both"/>
        <w:rPr>
          <w:sz w:val="24"/>
          <w:szCs w:val="24"/>
        </w:rPr>
      </w:pPr>
      <w:r w:rsidRPr="001E02AA">
        <w:rPr>
          <w:sz w:val="24"/>
          <w:szCs w:val="24"/>
        </w:rPr>
        <w:t>Организмы разных царств живой природы обитают совместно, оказывают взаимное влияние и составляют единое целое.</w:t>
      </w:r>
    </w:p>
    <w:p w:rsidR="001E02AA" w:rsidRPr="001E02AA" w:rsidRDefault="001E02AA" w:rsidP="001E02AA">
      <w:pPr>
        <w:ind w:firstLine="709"/>
        <w:jc w:val="both"/>
        <w:rPr>
          <w:sz w:val="24"/>
          <w:szCs w:val="24"/>
        </w:rPr>
      </w:pPr>
      <w:r w:rsidRPr="001E02AA">
        <w:rPr>
          <w:sz w:val="24"/>
          <w:szCs w:val="24"/>
        </w:rPr>
        <w:t>Науки, изучающие человека, тесно связаны.</w:t>
      </w:r>
    </w:p>
    <w:p w:rsidR="001E02AA" w:rsidRPr="001E02AA" w:rsidRDefault="001E02AA" w:rsidP="001E02AA">
      <w:pPr>
        <w:ind w:firstLine="709"/>
        <w:jc w:val="both"/>
        <w:rPr>
          <w:sz w:val="24"/>
          <w:szCs w:val="24"/>
        </w:rPr>
      </w:pPr>
      <w:r w:rsidRPr="001E02AA">
        <w:rPr>
          <w:sz w:val="24"/>
          <w:szCs w:val="24"/>
        </w:rPr>
        <w:t xml:space="preserve">Характерная биологическая черта большинства млекопитающих – живорождение. </w:t>
      </w:r>
    </w:p>
    <w:p w:rsidR="001E02AA" w:rsidRPr="001E02AA" w:rsidRDefault="001E02AA" w:rsidP="001E02AA">
      <w:pPr>
        <w:ind w:firstLine="709"/>
        <w:jc w:val="both"/>
        <w:rPr>
          <w:rFonts w:eastAsia="Calibri"/>
          <w:sz w:val="24"/>
          <w:szCs w:val="24"/>
        </w:rPr>
      </w:pPr>
      <w:r w:rsidRPr="001E02AA">
        <w:rPr>
          <w:i/>
          <w:sz w:val="24"/>
          <w:szCs w:val="24"/>
        </w:rPr>
        <w:t>Примерные выводы</w:t>
      </w:r>
    </w:p>
    <w:p w:rsidR="001E02AA" w:rsidRPr="001E02AA" w:rsidRDefault="001E02AA" w:rsidP="001E02AA">
      <w:pPr>
        <w:ind w:firstLine="709"/>
        <w:jc w:val="both"/>
        <w:rPr>
          <w:rFonts w:eastAsia="Calibri"/>
          <w:sz w:val="24"/>
          <w:szCs w:val="24"/>
        </w:rPr>
      </w:pPr>
      <w:r w:rsidRPr="001E02AA">
        <w:rPr>
          <w:rFonts w:eastAsia="Calibri"/>
          <w:sz w:val="24"/>
          <w:szCs w:val="24"/>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rsidR="001E02AA" w:rsidRPr="001E02AA" w:rsidRDefault="001E02AA" w:rsidP="001E02AA">
      <w:pPr>
        <w:ind w:firstLine="709"/>
        <w:jc w:val="both"/>
        <w:rPr>
          <w:sz w:val="24"/>
          <w:szCs w:val="24"/>
        </w:rPr>
      </w:pPr>
      <w:r w:rsidRPr="001E02AA">
        <w:rPr>
          <w:sz w:val="24"/>
          <w:szCs w:val="24"/>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rsidR="001E02AA" w:rsidRPr="001E02AA" w:rsidRDefault="001E02AA" w:rsidP="001E02AA">
      <w:pPr>
        <w:ind w:firstLine="709"/>
        <w:jc w:val="center"/>
        <w:rPr>
          <w:b/>
          <w:sz w:val="24"/>
          <w:szCs w:val="24"/>
        </w:rPr>
      </w:pPr>
      <w:r w:rsidRPr="001E02AA">
        <w:rPr>
          <w:b/>
          <w:sz w:val="24"/>
          <w:szCs w:val="24"/>
        </w:rPr>
        <w:t>8 КЛАСС</w:t>
      </w:r>
    </w:p>
    <w:p w:rsidR="001E02AA" w:rsidRPr="001E02AA" w:rsidRDefault="001E02AA" w:rsidP="001E02AA">
      <w:pPr>
        <w:ind w:firstLine="709"/>
        <w:jc w:val="center"/>
        <w:rPr>
          <w:sz w:val="24"/>
          <w:szCs w:val="24"/>
        </w:rPr>
      </w:pPr>
      <w:r w:rsidRPr="001E02AA">
        <w:rPr>
          <w:b/>
          <w:bCs/>
          <w:sz w:val="24"/>
          <w:szCs w:val="24"/>
        </w:rPr>
        <w:t>(4-й год обучения на уровне ООО)</w:t>
      </w:r>
    </w:p>
    <w:p w:rsidR="001E02AA" w:rsidRPr="001E02AA" w:rsidRDefault="001E02AA" w:rsidP="001E02AA">
      <w:pPr>
        <w:ind w:firstLine="709"/>
        <w:jc w:val="both"/>
        <w:rPr>
          <w:sz w:val="24"/>
          <w:szCs w:val="24"/>
        </w:rPr>
      </w:pPr>
      <w:r w:rsidRPr="001E02AA">
        <w:rPr>
          <w:bCs/>
          <w:sz w:val="24"/>
          <w:szCs w:val="24"/>
        </w:rPr>
        <w:t>Систематические группы животных</w:t>
      </w:r>
      <w:r w:rsidRPr="001E02AA">
        <w:rPr>
          <w:rFonts w:eastAsia="Calibri"/>
          <w:sz w:val="24"/>
          <w:szCs w:val="24"/>
          <w:vertAlign w:val="superscript"/>
        </w:rPr>
        <w:footnoteReference w:id="110"/>
      </w:r>
    </w:p>
    <w:p w:rsidR="001E02AA" w:rsidRPr="001E02AA" w:rsidRDefault="001E02AA" w:rsidP="001E02AA">
      <w:pPr>
        <w:ind w:firstLine="709"/>
        <w:rPr>
          <w:bCs/>
          <w:sz w:val="24"/>
          <w:szCs w:val="24"/>
        </w:rPr>
      </w:pPr>
      <w:r w:rsidRPr="001E02AA">
        <w:rPr>
          <w:bCs/>
          <w:sz w:val="24"/>
          <w:szCs w:val="24"/>
        </w:rPr>
        <w:t>Развитие животного мира на Земле</w:t>
      </w:r>
    </w:p>
    <w:p w:rsidR="001E02AA" w:rsidRPr="001E02AA" w:rsidRDefault="001E02AA" w:rsidP="001E02AA">
      <w:pPr>
        <w:ind w:firstLine="709"/>
        <w:rPr>
          <w:bCs/>
          <w:sz w:val="24"/>
          <w:szCs w:val="24"/>
        </w:rPr>
      </w:pPr>
      <w:r w:rsidRPr="001E02AA">
        <w:rPr>
          <w:bCs/>
          <w:sz w:val="24"/>
          <w:szCs w:val="24"/>
        </w:rPr>
        <w:t>Животные в природных сообществах</w:t>
      </w:r>
    </w:p>
    <w:p w:rsidR="001E02AA" w:rsidRPr="001E02AA" w:rsidRDefault="001E02AA" w:rsidP="001E02AA">
      <w:pPr>
        <w:ind w:firstLine="709"/>
        <w:rPr>
          <w:bCs/>
          <w:sz w:val="24"/>
          <w:szCs w:val="24"/>
        </w:rPr>
      </w:pPr>
      <w:r w:rsidRPr="001E02AA">
        <w:rPr>
          <w:bCs/>
          <w:sz w:val="24"/>
          <w:szCs w:val="24"/>
        </w:rPr>
        <w:t>Животные и человек</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rsidR="001E02AA" w:rsidRPr="001E02AA" w:rsidRDefault="001E02AA" w:rsidP="001E02AA">
      <w:pPr>
        <w:ind w:firstLine="709"/>
        <w:jc w:val="both"/>
        <w:rPr>
          <w:sz w:val="24"/>
          <w:szCs w:val="24"/>
        </w:rPr>
      </w:pPr>
      <w:r w:rsidRPr="001E02AA">
        <w:rPr>
          <w:sz w:val="24"/>
          <w:szCs w:val="24"/>
        </w:rPr>
        <w:t xml:space="preserve">– комментирование фрагментов видеофильмов о </w:t>
      </w:r>
      <w:r w:rsidRPr="001E02AA">
        <w:rPr>
          <w:bCs/>
          <w:sz w:val="24"/>
          <w:szCs w:val="24"/>
        </w:rPr>
        <w:t>животном мире</w:t>
      </w:r>
      <w:r w:rsidRPr="001E02AA">
        <w:rPr>
          <w:sz w:val="24"/>
          <w:szCs w:val="24"/>
        </w:rPr>
        <w:t>.</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rFonts w:eastAsia="Calibri"/>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z w:val="24"/>
          <w:szCs w:val="24"/>
        </w:rPr>
      </w:pPr>
      <w:r w:rsidRPr="001E02AA">
        <w:rPr>
          <w:sz w:val="24"/>
          <w:szCs w:val="24"/>
        </w:rPr>
        <w:t>Рыболовство. Промысловые рыбы. Рыбоводство. Класс «Земноводные». Трёхкамерное сердце. Головастик. Холоднокровные животные.</w:t>
      </w:r>
    </w:p>
    <w:p w:rsidR="001E02AA" w:rsidRPr="001E02AA" w:rsidRDefault="001E02AA" w:rsidP="001E02AA">
      <w:pPr>
        <w:ind w:firstLine="709"/>
        <w:jc w:val="both"/>
        <w:rPr>
          <w:sz w:val="24"/>
          <w:szCs w:val="24"/>
        </w:rPr>
      </w:pPr>
      <w:r w:rsidRPr="001E02AA">
        <w:rPr>
          <w:sz w:val="24"/>
          <w:szCs w:val="24"/>
        </w:rPr>
        <w:t>Класс «Пресмыкающиеся». Ящерицы. Змеи. Черепахи. Крокодилы.</w:t>
      </w:r>
    </w:p>
    <w:p w:rsidR="001E02AA" w:rsidRPr="001E02AA" w:rsidRDefault="001E02AA" w:rsidP="001E02AA">
      <w:pPr>
        <w:ind w:firstLine="709"/>
        <w:jc w:val="both"/>
        <w:rPr>
          <w:sz w:val="24"/>
          <w:szCs w:val="24"/>
        </w:rPr>
      </w:pPr>
      <w:r w:rsidRPr="001E02AA">
        <w:rPr>
          <w:sz w:val="24"/>
          <w:szCs w:val="24"/>
        </w:rPr>
        <w:t>Класс «Птицы». Теплокровность. Клюв. Перья. Зоб. Воздушные мешки. Четырёхкамерное сердце.</w:t>
      </w:r>
    </w:p>
    <w:p w:rsidR="001E02AA" w:rsidRPr="001E02AA" w:rsidRDefault="001E02AA" w:rsidP="001E02AA">
      <w:pPr>
        <w:ind w:firstLine="709"/>
        <w:jc w:val="both"/>
        <w:rPr>
          <w:sz w:val="24"/>
          <w:szCs w:val="24"/>
        </w:rPr>
      </w:pPr>
      <w:r w:rsidRPr="001E02AA">
        <w:rPr>
          <w:sz w:val="24"/>
          <w:szCs w:val="24"/>
        </w:rPr>
        <w:t>Надотряд: пингвины, страусовые, Типичные птицы. Порода.</w:t>
      </w:r>
    </w:p>
    <w:p w:rsidR="001E02AA" w:rsidRPr="001E02AA" w:rsidRDefault="001E02AA" w:rsidP="001E02AA">
      <w:pPr>
        <w:ind w:firstLine="709"/>
        <w:jc w:val="both"/>
        <w:rPr>
          <w:sz w:val="24"/>
          <w:szCs w:val="24"/>
        </w:rPr>
      </w:pPr>
      <w:r w:rsidRPr="001E02AA">
        <w:rPr>
          <w:sz w:val="24"/>
          <w:szCs w:val="24"/>
        </w:rPr>
        <w:t>Класс «Млекопитающие». Волосяной покров. Млечные железы. Матка. Диафрагма. Плацента. Плод. Беременность. Роды.</w:t>
      </w:r>
    </w:p>
    <w:p w:rsidR="001E02AA" w:rsidRPr="001E02AA" w:rsidRDefault="001E02AA" w:rsidP="001E02AA">
      <w:pPr>
        <w:ind w:firstLine="709"/>
        <w:jc w:val="both"/>
        <w:rPr>
          <w:sz w:val="24"/>
          <w:szCs w:val="24"/>
        </w:rPr>
      </w:pPr>
      <w:r w:rsidRPr="001E02AA">
        <w:rPr>
          <w:sz w:val="24"/>
          <w:szCs w:val="24"/>
        </w:rPr>
        <w:t>Первозвери, настоящие звери. Низшие млекопитающие. Высшие млекопитающие.</w:t>
      </w:r>
    </w:p>
    <w:p w:rsidR="001E02AA" w:rsidRPr="001E02AA" w:rsidRDefault="001E02AA" w:rsidP="001E02AA">
      <w:pPr>
        <w:ind w:firstLine="709"/>
        <w:jc w:val="both"/>
        <w:rPr>
          <w:sz w:val="24"/>
          <w:szCs w:val="24"/>
        </w:rPr>
      </w:pPr>
      <w:r w:rsidRPr="001E02AA">
        <w:rPr>
          <w:sz w:val="24"/>
          <w:szCs w:val="24"/>
        </w:rPr>
        <w:t xml:space="preserve">Домашние животные. Животноводство. Крупный рогатый скот. Свиноводство. </w:t>
      </w:r>
      <w:r w:rsidRPr="001E02AA">
        <w:rPr>
          <w:sz w:val="24"/>
          <w:szCs w:val="24"/>
        </w:rPr>
        <w:lastRenderedPageBreak/>
        <w:t>Мелкий рогатый скот. Звероводство.</w:t>
      </w:r>
    </w:p>
    <w:p w:rsidR="001E02AA" w:rsidRPr="001E02AA" w:rsidRDefault="001E02AA" w:rsidP="001E02AA">
      <w:pPr>
        <w:ind w:firstLine="709"/>
        <w:jc w:val="both"/>
        <w:rPr>
          <w:sz w:val="24"/>
          <w:szCs w:val="24"/>
        </w:rPr>
      </w:pPr>
      <w:r w:rsidRPr="001E02AA">
        <w:rPr>
          <w:sz w:val="24"/>
          <w:szCs w:val="24"/>
        </w:rPr>
        <w:t xml:space="preserve">Эволюция. Палеонтология. Одноклеточные. Колониальные. Многоклеточные. </w:t>
      </w:r>
    </w:p>
    <w:p w:rsidR="001E02AA" w:rsidRPr="001E02AA" w:rsidRDefault="001E02AA" w:rsidP="001E02AA">
      <w:pPr>
        <w:ind w:firstLine="709"/>
        <w:jc w:val="both"/>
        <w:rPr>
          <w:rFonts w:eastAsia="Calibr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 xml:space="preserve">Изучением происхождения и эволюции человека занимается наука антропология. </w:t>
      </w:r>
    </w:p>
    <w:p w:rsidR="001E02AA" w:rsidRPr="001E02AA" w:rsidRDefault="001E02AA" w:rsidP="001E02AA">
      <w:pPr>
        <w:ind w:firstLine="709"/>
        <w:jc w:val="both"/>
        <w:rPr>
          <w:sz w:val="24"/>
          <w:szCs w:val="24"/>
        </w:rPr>
      </w:pPr>
      <w:r w:rsidRPr="001E02AA">
        <w:rPr>
          <w:sz w:val="24"/>
          <w:szCs w:val="24"/>
        </w:rPr>
        <w:t>Клетка – основа строения и жизнедеятельности организмов: растений, животных, грибов и других.</w:t>
      </w:r>
    </w:p>
    <w:p w:rsidR="001E02AA" w:rsidRPr="001E02AA" w:rsidRDefault="001E02AA" w:rsidP="001E02AA">
      <w:pPr>
        <w:ind w:firstLine="709"/>
        <w:jc w:val="both"/>
        <w:rPr>
          <w:rFonts w:eastAsia="Calibri"/>
          <w:sz w:val="24"/>
          <w:szCs w:val="24"/>
        </w:rPr>
      </w:pPr>
      <w:r w:rsidRPr="001E02AA">
        <w:rPr>
          <w:rFonts w:eastAsia="Calibri"/>
          <w:sz w:val="24"/>
          <w:szCs w:val="24"/>
        </w:rPr>
        <w:t>Мир современных птиц очень разнообразен, в этом классе выделяют три надотряда: пингвины, страусовые и типичные птицы.</w:t>
      </w:r>
    </w:p>
    <w:p w:rsidR="001E02AA" w:rsidRPr="001E02AA" w:rsidRDefault="001E02AA" w:rsidP="001E02AA">
      <w:pPr>
        <w:ind w:firstLine="709"/>
        <w:jc w:val="both"/>
        <w:rPr>
          <w:sz w:val="24"/>
          <w:szCs w:val="24"/>
        </w:rPr>
      </w:pPr>
      <w:r w:rsidRPr="001E02AA">
        <w:rPr>
          <w:sz w:val="24"/>
          <w:szCs w:val="24"/>
        </w:rPr>
        <w:t xml:space="preserve">Я узнал(а) о классификации животных и охране животного мира. </w:t>
      </w:r>
    </w:p>
    <w:p w:rsidR="001E02AA" w:rsidRPr="001E02AA" w:rsidRDefault="001E02AA" w:rsidP="001E02AA">
      <w:pPr>
        <w:ind w:firstLine="709"/>
        <w:jc w:val="both"/>
        <w:rPr>
          <w:sz w:val="24"/>
          <w:szCs w:val="24"/>
        </w:rPr>
      </w:pPr>
      <w:r w:rsidRPr="001E02AA">
        <w:rPr>
          <w:sz w:val="24"/>
          <w:szCs w:val="24"/>
        </w:rPr>
        <w:t xml:space="preserve">Я знаю, как выявить черты сходства и различия в строении животных разных систематических групп. </w:t>
      </w:r>
    </w:p>
    <w:p w:rsidR="001E02AA" w:rsidRPr="001E02AA" w:rsidRDefault="001E02AA" w:rsidP="001E02AA">
      <w:pPr>
        <w:ind w:firstLine="709"/>
        <w:jc w:val="both"/>
        <w:rPr>
          <w:sz w:val="24"/>
          <w:szCs w:val="24"/>
        </w:rPr>
      </w:pPr>
      <w:r w:rsidRPr="001E02AA">
        <w:rPr>
          <w:sz w:val="24"/>
          <w:szCs w:val="24"/>
        </w:rPr>
        <w:t xml:space="preserve">Я умею использовать знания о животных в повседневной жизни. </w:t>
      </w:r>
    </w:p>
    <w:p w:rsidR="001E02AA" w:rsidRPr="001E02AA" w:rsidRDefault="001E02AA" w:rsidP="001E02AA">
      <w:pPr>
        <w:ind w:firstLine="709"/>
        <w:jc w:val="both"/>
        <w:rPr>
          <w:sz w:val="24"/>
          <w:szCs w:val="24"/>
        </w:rPr>
      </w:pPr>
      <w:r w:rsidRPr="001E02AA">
        <w:rPr>
          <w:sz w:val="24"/>
          <w:szCs w:val="24"/>
        </w:rPr>
        <w:t xml:space="preserve">Я узнал(а) о том, как наблюдать за ростом, развитием и поведением животных. </w:t>
      </w:r>
    </w:p>
    <w:p w:rsidR="001E02AA" w:rsidRPr="001E02AA" w:rsidRDefault="001E02AA" w:rsidP="001E02AA">
      <w:pPr>
        <w:ind w:firstLine="709"/>
        <w:jc w:val="both"/>
        <w:rPr>
          <w:rFonts w:eastAsia="Calibri"/>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rsidR="001E02AA" w:rsidRPr="001E02AA" w:rsidRDefault="001E02AA" w:rsidP="001E02AA">
      <w:pPr>
        <w:ind w:firstLine="709"/>
        <w:jc w:val="both"/>
        <w:rPr>
          <w:sz w:val="24"/>
          <w:szCs w:val="24"/>
        </w:rPr>
      </w:pPr>
      <w:r w:rsidRPr="001E02AA">
        <w:rPr>
          <w:sz w:val="24"/>
          <w:szCs w:val="24"/>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rsidR="001E02AA" w:rsidRPr="001E02AA" w:rsidRDefault="001E02AA" w:rsidP="001E02AA">
      <w:pPr>
        <w:ind w:firstLine="709"/>
        <w:jc w:val="center"/>
        <w:rPr>
          <w:b/>
          <w:sz w:val="24"/>
          <w:szCs w:val="24"/>
        </w:rPr>
      </w:pPr>
      <w:r w:rsidRPr="001E02AA">
        <w:rPr>
          <w:b/>
          <w:sz w:val="24"/>
          <w:szCs w:val="24"/>
        </w:rPr>
        <w:t>9 КЛАСС</w:t>
      </w:r>
    </w:p>
    <w:p w:rsidR="001E02AA" w:rsidRPr="001E02AA" w:rsidRDefault="001E02AA" w:rsidP="001E02AA">
      <w:pPr>
        <w:ind w:firstLine="709"/>
        <w:jc w:val="center"/>
        <w:rPr>
          <w:sz w:val="24"/>
          <w:szCs w:val="24"/>
        </w:rPr>
      </w:pPr>
      <w:r w:rsidRPr="001E02AA">
        <w:rPr>
          <w:b/>
          <w:bCs/>
          <w:sz w:val="24"/>
          <w:szCs w:val="24"/>
        </w:rPr>
        <w:t>(5-й год обучения на уровне ООО)</w:t>
      </w:r>
    </w:p>
    <w:p w:rsidR="001E02AA" w:rsidRPr="001E02AA" w:rsidRDefault="001E02AA" w:rsidP="001E02AA">
      <w:pPr>
        <w:ind w:firstLine="709"/>
        <w:jc w:val="both"/>
        <w:rPr>
          <w:sz w:val="24"/>
          <w:szCs w:val="24"/>
        </w:rPr>
      </w:pPr>
      <w:r w:rsidRPr="001E02AA">
        <w:rPr>
          <w:bCs/>
          <w:sz w:val="24"/>
          <w:szCs w:val="24"/>
        </w:rPr>
        <w:t>Раздел «Человек и его здоровье»</w:t>
      </w:r>
      <w:r w:rsidRPr="001E02AA">
        <w:rPr>
          <w:rFonts w:eastAsia="Calibri"/>
          <w:sz w:val="24"/>
          <w:szCs w:val="24"/>
          <w:vertAlign w:val="superscript"/>
        </w:rPr>
        <w:t xml:space="preserve"> </w:t>
      </w:r>
      <w:r w:rsidRPr="001E02AA">
        <w:rPr>
          <w:rFonts w:eastAsia="Calibri"/>
          <w:sz w:val="24"/>
          <w:szCs w:val="24"/>
          <w:vertAlign w:val="superscript"/>
        </w:rPr>
        <w:footnoteReference w:id="111"/>
      </w:r>
    </w:p>
    <w:p w:rsidR="001E02AA" w:rsidRPr="001E02AA" w:rsidRDefault="001E02AA" w:rsidP="001E02AA">
      <w:pPr>
        <w:ind w:firstLine="709"/>
        <w:rPr>
          <w:bCs/>
          <w:sz w:val="24"/>
          <w:szCs w:val="24"/>
        </w:rPr>
      </w:pPr>
      <w:r w:rsidRPr="001E02AA">
        <w:rPr>
          <w:bCs/>
          <w:sz w:val="24"/>
          <w:szCs w:val="24"/>
        </w:rPr>
        <w:t xml:space="preserve">Человек </w:t>
      </w:r>
      <w:r w:rsidRPr="001E02AA">
        <w:rPr>
          <w:noProof/>
          <w:sz w:val="24"/>
          <w:szCs w:val="24"/>
        </w:rPr>
        <w:t>–</w:t>
      </w:r>
      <w:r w:rsidRPr="001E02AA">
        <w:rPr>
          <w:bCs/>
          <w:sz w:val="24"/>
          <w:szCs w:val="24"/>
        </w:rPr>
        <w:t xml:space="preserve"> биосоциальный вид</w:t>
      </w:r>
    </w:p>
    <w:p w:rsidR="001E02AA" w:rsidRPr="001E02AA" w:rsidRDefault="001E02AA" w:rsidP="001E02AA">
      <w:pPr>
        <w:ind w:firstLine="709"/>
        <w:rPr>
          <w:bCs/>
          <w:sz w:val="24"/>
          <w:szCs w:val="24"/>
        </w:rPr>
      </w:pPr>
      <w:r w:rsidRPr="001E02AA">
        <w:rPr>
          <w:bCs/>
          <w:sz w:val="24"/>
          <w:szCs w:val="24"/>
        </w:rPr>
        <w:t>Структура организма человека</w:t>
      </w:r>
    </w:p>
    <w:p w:rsidR="001E02AA" w:rsidRPr="001E02AA" w:rsidRDefault="001E02AA" w:rsidP="001E02AA">
      <w:pPr>
        <w:ind w:firstLine="709"/>
        <w:rPr>
          <w:bCs/>
          <w:sz w:val="24"/>
          <w:szCs w:val="24"/>
        </w:rPr>
      </w:pPr>
      <w:r w:rsidRPr="001E02AA">
        <w:rPr>
          <w:bCs/>
          <w:sz w:val="24"/>
          <w:szCs w:val="24"/>
        </w:rPr>
        <w:t>Нейрогуморальная регуляция</w:t>
      </w:r>
    </w:p>
    <w:p w:rsidR="001E02AA" w:rsidRPr="001E02AA" w:rsidRDefault="001E02AA" w:rsidP="001E02AA">
      <w:pPr>
        <w:ind w:firstLine="709"/>
        <w:rPr>
          <w:bCs/>
          <w:sz w:val="24"/>
          <w:szCs w:val="24"/>
        </w:rPr>
      </w:pPr>
      <w:r w:rsidRPr="001E02AA">
        <w:rPr>
          <w:bCs/>
          <w:sz w:val="24"/>
          <w:szCs w:val="24"/>
        </w:rPr>
        <w:t>Опора и движение</w:t>
      </w:r>
    </w:p>
    <w:p w:rsidR="001E02AA" w:rsidRPr="001E02AA" w:rsidRDefault="001E02AA" w:rsidP="001E02AA">
      <w:pPr>
        <w:ind w:firstLine="709"/>
        <w:rPr>
          <w:bCs/>
          <w:sz w:val="24"/>
          <w:szCs w:val="24"/>
        </w:rPr>
      </w:pPr>
      <w:r w:rsidRPr="001E02AA">
        <w:rPr>
          <w:bCs/>
          <w:sz w:val="24"/>
          <w:szCs w:val="24"/>
        </w:rPr>
        <w:t>Внутренняя среда организма</w:t>
      </w:r>
    </w:p>
    <w:p w:rsidR="001E02AA" w:rsidRPr="001E02AA" w:rsidRDefault="001E02AA" w:rsidP="001E02AA">
      <w:pPr>
        <w:ind w:firstLine="709"/>
        <w:rPr>
          <w:bCs/>
          <w:sz w:val="24"/>
          <w:szCs w:val="24"/>
        </w:rPr>
      </w:pPr>
      <w:r w:rsidRPr="001E02AA">
        <w:rPr>
          <w:bCs/>
          <w:sz w:val="24"/>
          <w:szCs w:val="24"/>
        </w:rPr>
        <w:t xml:space="preserve">Кровообращение </w:t>
      </w:r>
    </w:p>
    <w:p w:rsidR="001E02AA" w:rsidRPr="001E02AA" w:rsidRDefault="001E02AA" w:rsidP="001E02AA">
      <w:pPr>
        <w:ind w:firstLine="709"/>
        <w:jc w:val="both"/>
        <w:rPr>
          <w:bCs/>
          <w:sz w:val="24"/>
          <w:szCs w:val="24"/>
        </w:rPr>
      </w:pPr>
      <w:r w:rsidRPr="001E02AA">
        <w:rPr>
          <w:bCs/>
          <w:sz w:val="24"/>
          <w:szCs w:val="24"/>
        </w:rPr>
        <w:t>Дыхание</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rsidR="001E02AA" w:rsidRPr="001E02AA" w:rsidRDefault="001E02AA" w:rsidP="001E02AA">
      <w:pPr>
        <w:ind w:firstLine="709"/>
        <w:jc w:val="both"/>
        <w:rPr>
          <w:sz w:val="24"/>
          <w:szCs w:val="24"/>
        </w:rPr>
      </w:pPr>
      <w:r w:rsidRPr="001E02AA">
        <w:rPr>
          <w:sz w:val="24"/>
          <w:szCs w:val="24"/>
        </w:rPr>
        <w:t>– 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z w:val="24"/>
          <w:szCs w:val="24"/>
        </w:rPr>
      </w:pPr>
      <w:r w:rsidRPr="001E02AA">
        <w:rPr>
          <w:sz w:val="24"/>
          <w:szCs w:val="24"/>
        </w:rPr>
        <w:t>Кровь. Тканевая жидкость. Лимфа. Лимфатическая система.</w:t>
      </w:r>
    </w:p>
    <w:p w:rsidR="001E02AA" w:rsidRPr="001E02AA" w:rsidRDefault="001E02AA" w:rsidP="001E02AA">
      <w:pPr>
        <w:ind w:firstLine="709"/>
        <w:jc w:val="both"/>
        <w:rPr>
          <w:sz w:val="24"/>
          <w:szCs w:val="24"/>
        </w:rPr>
      </w:pPr>
      <w:r w:rsidRPr="001E02AA">
        <w:rPr>
          <w:sz w:val="24"/>
          <w:szCs w:val="24"/>
        </w:rPr>
        <w:t>Плазма. Эритроциты, лейкоциты, тромбоциты. Антитела. Фагоциты. Гемоглобин.</w:t>
      </w:r>
    </w:p>
    <w:p w:rsidR="001E02AA" w:rsidRPr="001E02AA" w:rsidRDefault="001E02AA" w:rsidP="001E02AA">
      <w:pPr>
        <w:ind w:firstLine="709"/>
        <w:jc w:val="both"/>
        <w:rPr>
          <w:sz w:val="24"/>
          <w:szCs w:val="24"/>
        </w:rPr>
      </w:pPr>
      <w:r w:rsidRPr="001E02AA">
        <w:rPr>
          <w:sz w:val="24"/>
          <w:szCs w:val="24"/>
        </w:rPr>
        <w:t>Тромб. Фибриноген и фибрин. Донор. Реципиент. Резус-фактор.</w:t>
      </w:r>
    </w:p>
    <w:p w:rsidR="001E02AA" w:rsidRPr="001E02AA" w:rsidRDefault="001E02AA" w:rsidP="001E02AA">
      <w:pPr>
        <w:ind w:firstLine="709"/>
        <w:jc w:val="both"/>
        <w:rPr>
          <w:sz w:val="24"/>
          <w:szCs w:val="24"/>
        </w:rPr>
      </w:pPr>
      <w:r w:rsidRPr="001E02AA">
        <w:rPr>
          <w:sz w:val="24"/>
          <w:szCs w:val="24"/>
        </w:rPr>
        <w:lastRenderedPageBreak/>
        <w:t>Иммунитет. Воспаление. Гной. Вакцина. Сыворотка. Тимус. Аллергия.</w:t>
      </w:r>
    </w:p>
    <w:p w:rsidR="001E02AA" w:rsidRPr="001E02AA" w:rsidRDefault="001E02AA" w:rsidP="001E02AA">
      <w:pPr>
        <w:ind w:firstLine="709"/>
        <w:jc w:val="both"/>
        <w:rPr>
          <w:sz w:val="24"/>
          <w:szCs w:val="24"/>
        </w:rPr>
      </w:pPr>
      <w:r w:rsidRPr="001E02AA">
        <w:rPr>
          <w:sz w:val="24"/>
          <w:szCs w:val="24"/>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rsidR="001E02AA" w:rsidRPr="001E02AA" w:rsidRDefault="001E02AA" w:rsidP="001E02AA">
      <w:pPr>
        <w:ind w:firstLine="709"/>
        <w:jc w:val="both"/>
        <w:rPr>
          <w: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У человека кровь постоянно движется по кровеносным сосудам.</w:t>
      </w:r>
    </w:p>
    <w:p w:rsidR="001E02AA" w:rsidRPr="001E02AA" w:rsidRDefault="001E02AA" w:rsidP="001E02AA">
      <w:pPr>
        <w:ind w:firstLine="709"/>
        <w:jc w:val="both"/>
        <w:rPr>
          <w:sz w:val="24"/>
          <w:szCs w:val="24"/>
        </w:rPr>
      </w:pPr>
      <w:r w:rsidRPr="001E02AA">
        <w:rPr>
          <w:sz w:val="24"/>
          <w:szCs w:val="24"/>
        </w:rPr>
        <w:t>Лимфу и тканевую жидкость называют внутренней средой организма.</w:t>
      </w:r>
    </w:p>
    <w:p w:rsidR="001E02AA" w:rsidRPr="001E02AA" w:rsidRDefault="001E02AA" w:rsidP="001E02AA">
      <w:pPr>
        <w:ind w:firstLine="709"/>
        <w:jc w:val="both"/>
        <w:rPr>
          <w:sz w:val="24"/>
          <w:szCs w:val="24"/>
        </w:rPr>
      </w:pPr>
      <w:r w:rsidRPr="001E02AA">
        <w:rPr>
          <w:sz w:val="24"/>
          <w:szCs w:val="24"/>
        </w:rPr>
        <w:t>Лейкоциты – клетки крови, имеющие ядра.</w:t>
      </w:r>
    </w:p>
    <w:p w:rsidR="001E02AA" w:rsidRPr="001E02AA" w:rsidRDefault="001E02AA" w:rsidP="001E02AA">
      <w:pPr>
        <w:ind w:firstLine="709"/>
        <w:jc w:val="both"/>
        <w:rPr>
          <w:sz w:val="24"/>
          <w:szCs w:val="24"/>
        </w:rPr>
      </w:pPr>
      <w:r w:rsidRPr="001E02AA">
        <w:rPr>
          <w:sz w:val="24"/>
          <w:szCs w:val="24"/>
        </w:rPr>
        <w:t>Биология – это одна из древнейших наук.</w:t>
      </w:r>
    </w:p>
    <w:p w:rsidR="001E02AA" w:rsidRPr="001E02AA" w:rsidRDefault="001E02AA" w:rsidP="001E02AA">
      <w:pPr>
        <w:ind w:firstLine="709"/>
        <w:jc w:val="both"/>
        <w:rPr>
          <w:sz w:val="24"/>
          <w:szCs w:val="24"/>
        </w:rPr>
      </w:pPr>
      <w:r w:rsidRPr="001E02AA">
        <w:rPr>
          <w:sz w:val="24"/>
          <w:szCs w:val="24"/>
        </w:rPr>
        <w:t>Я узнал(а), что такое давление крови и пульс.</w:t>
      </w:r>
    </w:p>
    <w:p w:rsidR="001E02AA" w:rsidRPr="001E02AA" w:rsidRDefault="001E02AA" w:rsidP="001E02AA">
      <w:pPr>
        <w:ind w:firstLine="709"/>
        <w:jc w:val="both"/>
        <w:rPr>
          <w:sz w:val="24"/>
          <w:szCs w:val="24"/>
        </w:rPr>
      </w:pPr>
      <w:r w:rsidRPr="001E02AA">
        <w:rPr>
          <w:sz w:val="24"/>
          <w:szCs w:val="24"/>
        </w:rPr>
        <w:t>Я могу оказать первую помощь человеку при кровотечениях.</w:t>
      </w:r>
    </w:p>
    <w:p w:rsidR="001E02AA" w:rsidRPr="001E02AA" w:rsidRDefault="001E02AA" w:rsidP="001E02AA">
      <w:pPr>
        <w:ind w:firstLine="709"/>
        <w:jc w:val="both"/>
        <w:rPr>
          <w:sz w:val="24"/>
          <w:szCs w:val="24"/>
        </w:rPr>
      </w:pPr>
      <w:r w:rsidRPr="001E02AA">
        <w:rPr>
          <w:sz w:val="24"/>
          <w:szCs w:val="24"/>
        </w:rPr>
        <w:t>Мы научились подсчитывать свой пульс.</w:t>
      </w:r>
    </w:p>
    <w:p w:rsidR="001E02AA" w:rsidRPr="001E02AA" w:rsidRDefault="001E02AA" w:rsidP="001E02AA">
      <w:pPr>
        <w:ind w:firstLine="709"/>
        <w:jc w:val="both"/>
        <w:rPr>
          <w:i/>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rsidR="001E02AA" w:rsidRPr="001E02AA" w:rsidRDefault="001E02AA" w:rsidP="001E02AA">
      <w:pPr>
        <w:ind w:firstLine="709"/>
        <w:jc w:val="both"/>
        <w:rPr>
          <w:sz w:val="24"/>
          <w:szCs w:val="24"/>
        </w:rPr>
      </w:pPr>
      <w:r w:rsidRPr="001E02AA">
        <w:rPr>
          <w:sz w:val="24"/>
          <w:szCs w:val="24"/>
        </w:rPr>
        <w:t xml:space="preserve">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(14–16 движений в минуту) чистым сухим воздухом через нос наиболее благоприятно для человека. </w:t>
      </w:r>
    </w:p>
    <w:p w:rsidR="001E02AA" w:rsidRPr="001E02AA" w:rsidRDefault="001E02AA" w:rsidP="001E02AA">
      <w:pPr>
        <w:ind w:firstLine="709"/>
        <w:jc w:val="center"/>
        <w:rPr>
          <w:b/>
          <w:sz w:val="24"/>
          <w:szCs w:val="24"/>
        </w:rPr>
      </w:pPr>
      <w:r w:rsidRPr="001E02AA">
        <w:rPr>
          <w:b/>
          <w:sz w:val="24"/>
          <w:szCs w:val="24"/>
        </w:rPr>
        <w:t>10 КЛАСС</w:t>
      </w:r>
    </w:p>
    <w:p w:rsidR="001E02AA" w:rsidRPr="001E02AA" w:rsidRDefault="001E02AA" w:rsidP="001E02AA">
      <w:pPr>
        <w:ind w:firstLine="709"/>
        <w:jc w:val="center"/>
        <w:rPr>
          <w:sz w:val="24"/>
          <w:szCs w:val="24"/>
        </w:rPr>
      </w:pPr>
      <w:r w:rsidRPr="001E02AA">
        <w:rPr>
          <w:b/>
          <w:bCs/>
          <w:sz w:val="24"/>
          <w:szCs w:val="24"/>
        </w:rPr>
        <w:t>(6-й год обучения на уровне ООО)</w:t>
      </w:r>
    </w:p>
    <w:p w:rsidR="001E02AA" w:rsidRPr="001E02AA" w:rsidRDefault="001E02AA" w:rsidP="001E02AA">
      <w:pPr>
        <w:ind w:firstLine="709"/>
        <w:jc w:val="both"/>
        <w:rPr>
          <w:sz w:val="24"/>
          <w:szCs w:val="24"/>
        </w:rPr>
      </w:pPr>
      <w:r w:rsidRPr="001E02AA">
        <w:rPr>
          <w:bCs/>
          <w:sz w:val="24"/>
          <w:szCs w:val="24"/>
        </w:rPr>
        <w:t>Раздел «Человек и его здоровье»</w:t>
      </w:r>
    </w:p>
    <w:p w:rsidR="001E02AA" w:rsidRPr="001E02AA" w:rsidRDefault="001E02AA" w:rsidP="001E02AA">
      <w:pPr>
        <w:ind w:firstLine="709"/>
        <w:rPr>
          <w:bCs/>
          <w:sz w:val="24"/>
          <w:szCs w:val="24"/>
        </w:rPr>
      </w:pPr>
      <w:r w:rsidRPr="001E02AA">
        <w:rPr>
          <w:bCs/>
          <w:sz w:val="24"/>
          <w:szCs w:val="24"/>
        </w:rPr>
        <w:t>Питание и пищеварение</w:t>
      </w:r>
    </w:p>
    <w:p w:rsidR="001E02AA" w:rsidRPr="001E02AA" w:rsidRDefault="001E02AA" w:rsidP="001E02AA">
      <w:pPr>
        <w:ind w:firstLine="709"/>
        <w:rPr>
          <w:bCs/>
          <w:sz w:val="24"/>
          <w:szCs w:val="24"/>
        </w:rPr>
      </w:pPr>
      <w:r w:rsidRPr="001E02AA">
        <w:rPr>
          <w:bCs/>
          <w:sz w:val="24"/>
          <w:szCs w:val="24"/>
        </w:rPr>
        <w:t>Обмен веществ и превращение энергии</w:t>
      </w:r>
    </w:p>
    <w:p w:rsidR="001E02AA" w:rsidRPr="001E02AA" w:rsidRDefault="001E02AA" w:rsidP="001E02AA">
      <w:pPr>
        <w:ind w:firstLine="709"/>
        <w:jc w:val="both"/>
        <w:rPr>
          <w:bCs/>
          <w:sz w:val="24"/>
          <w:szCs w:val="24"/>
        </w:rPr>
      </w:pPr>
      <w:r w:rsidRPr="001E02AA">
        <w:rPr>
          <w:bCs/>
          <w:sz w:val="24"/>
          <w:szCs w:val="24"/>
        </w:rPr>
        <w:t>Кожа</w:t>
      </w:r>
    </w:p>
    <w:p w:rsidR="001E02AA" w:rsidRPr="001E02AA" w:rsidRDefault="001E02AA" w:rsidP="001E02AA">
      <w:pPr>
        <w:ind w:firstLine="709"/>
        <w:jc w:val="both"/>
        <w:rPr>
          <w:bCs/>
          <w:sz w:val="24"/>
          <w:szCs w:val="24"/>
        </w:rPr>
      </w:pPr>
      <w:r w:rsidRPr="001E02AA">
        <w:rPr>
          <w:bCs/>
          <w:sz w:val="24"/>
          <w:szCs w:val="24"/>
        </w:rPr>
        <w:t>Выделение</w:t>
      </w:r>
    </w:p>
    <w:p w:rsidR="001E02AA" w:rsidRPr="001E02AA" w:rsidRDefault="001E02AA" w:rsidP="001E02AA">
      <w:pPr>
        <w:ind w:firstLine="709"/>
        <w:rPr>
          <w:bCs/>
          <w:sz w:val="24"/>
          <w:szCs w:val="24"/>
        </w:rPr>
      </w:pPr>
      <w:r w:rsidRPr="001E02AA">
        <w:rPr>
          <w:bCs/>
          <w:sz w:val="24"/>
          <w:szCs w:val="24"/>
        </w:rPr>
        <w:t>Размножение и развитие</w:t>
      </w:r>
    </w:p>
    <w:p w:rsidR="001E02AA" w:rsidRPr="001E02AA" w:rsidRDefault="001E02AA" w:rsidP="001E02AA">
      <w:pPr>
        <w:ind w:firstLine="709"/>
        <w:rPr>
          <w:bCs/>
          <w:sz w:val="24"/>
          <w:szCs w:val="24"/>
        </w:rPr>
      </w:pPr>
      <w:r w:rsidRPr="001E02AA">
        <w:rPr>
          <w:bCs/>
          <w:sz w:val="24"/>
          <w:szCs w:val="24"/>
        </w:rPr>
        <w:t>Органы чувств и сенсорные системы</w:t>
      </w:r>
    </w:p>
    <w:p w:rsidR="001E02AA" w:rsidRPr="001E02AA" w:rsidRDefault="001E02AA" w:rsidP="001E02AA">
      <w:pPr>
        <w:ind w:firstLine="709"/>
        <w:rPr>
          <w:bCs/>
          <w:sz w:val="24"/>
          <w:szCs w:val="24"/>
        </w:rPr>
      </w:pPr>
      <w:r w:rsidRPr="001E02AA">
        <w:rPr>
          <w:bCs/>
          <w:sz w:val="24"/>
          <w:szCs w:val="24"/>
        </w:rPr>
        <w:t>Поведение и психика</w:t>
      </w:r>
    </w:p>
    <w:p w:rsidR="001E02AA" w:rsidRPr="001E02AA" w:rsidRDefault="001E02AA" w:rsidP="001E02AA">
      <w:pPr>
        <w:ind w:firstLine="709"/>
        <w:rPr>
          <w:bCs/>
          <w:sz w:val="24"/>
          <w:szCs w:val="24"/>
        </w:rPr>
      </w:pPr>
      <w:r w:rsidRPr="001E02AA">
        <w:rPr>
          <w:bCs/>
          <w:sz w:val="24"/>
          <w:szCs w:val="24"/>
        </w:rPr>
        <w:t>Человек и окружающая среда</w:t>
      </w:r>
    </w:p>
    <w:p w:rsidR="001E02AA" w:rsidRPr="001E02AA" w:rsidRDefault="001E02AA" w:rsidP="001E02AA">
      <w:pPr>
        <w:ind w:firstLine="709"/>
        <w:jc w:val="both"/>
        <w:rPr>
          <w:b/>
          <w:sz w:val="24"/>
          <w:szCs w:val="24"/>
        </w:rPr>
      </w:pPr>
      <w:r w:rsidRPr="001E02AA">
        <w:rPr>
          <w:b/>
          <w:i/>
          <w:sz w:val="24"/>
          <w:szCs w:val="24"/>
        </w:rPr>
        <w:t>Примерные виды деятельности обучающихся</w:t>
      </w:r>
      <w:r w:rsidRPr="001E02AA">
        <w:rPr>
          <w:b/>
          <w:sz w:val="24"/>
          <w:szCs w:val="24"/>
        </w:rPr>
        <w:t>:</w:t>
      </w:r>
    </w:p>
    <w:p w:rsidR="001E02AA" w:rsidRPr="001E02AA" w:rsidRDefault="001E02AA" w:rsidP="001E02AA">
      <w:pPr>
        <w:ind w:firstLine="709"/>
        <w:jc w:val="both"/>
        <w:rPr>
          <w:sz w:val="24"/>
          <w:szCs w:val="24"/>
        </w:rPr>
      </w:pPr>
      <w:r w:rsidRPr="001E02AA">
        <w:rPr>
          <w:sz w:val="24"/>
          <w:szCs w:val="24"/>
        </w:rPr>
        <w:t>– 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rsidR="001E02AA" w:rsidRPr="001E02AA" w:rsidRDefault="001E02AA" w:rsidP="001E02AA">
      <w:pPr>
        <w:ind w:firstLine="709"/>
        <w:jc w:val="both"/>
        <w:rPr>
          <w:sz w:val="24"/>
          <w:szCs w:val="24"/>
        </w:rPr>
      </w:pPr>
      <w:r w:rsidRPr="001E02AA">
        <w:rPr>
          <w:sz w:val="24"/>
          <w:szCs w:val="24"/>
        </w:rPr>
        <w:t>– воспроизведение (устно, письменно, устно-дактильно) терминов, понятий, обозначающих объекты природы, выражающих временные и пространственные отношения и т.д.;</w:t>
      </w:r>
    </w:p>
    <w:p w:rsidR="001E02AA" w:rsidRPr="001E02AA" w:rsidRDefault="001E02AA" w:rsidP="001E02AA">
      <w:pPr>
        <w:ind w:firstLine="709"/>
        <w:jc w:val="both"/>
        <w:rPr>
          <w:sz w:val="24"/>
          <w:szCs w:val="24"/>
        </w:rPr>
      </w:pPr>
      <w:r w:rsidRPr="001E02AA">
        <w:rPr>
          <w:sz w:val="24"/>
          <w:szCs w:val="24"/>
        </w:rPr>
        <w:t>– 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rsidR="001E02AA" w:rsidRPr="001E02AA" w:rsidRDefault="001E02AA" w:rsidP="001E02AA">
      <w:pPr>
        <w:ind w:firstLine="709"/>
        <w:jc w:val="both"/>
        <w:rPr>
          <w:sz w:val="24"/>
          <w:szCs w:val="24"/>
        </w:rPr>
      </w:pPr>
      <w:r w:rsidRPr="001E02AA">
        <w:rPr>
          <w:sz w:val="24"/>
          <w:szCs w:val="24"/>
        </w:rPr>
        <w:t>– 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rsidR="001E02AA" w:rsidRPr="001E02AA" w:rsidRDefault="001E02AA" w:rsidP="001E02AA">
      <w:pPr>
        <w:ind w:firstLine="709"/>
        <w:jc w:val="center"/>
        <w:rPr>
          <w:sz w:val="24"/>
          <w:szCs w:val="24"/>
        </w:rPr>
      </w:pPr>
      <w:r w:rsidRPr="001E02AA">
        <w:rPr>
          <w:b/>
          <w:sz w:val="24"/>
          <w:szCs w:val="24"/>
        </w:rPr>
        <w:t>Примерная тематическая и терминологическая лексика</w:t>
      </w:r>
    </w:p>
    <w:p w:rsidR="001E02AA" w:rsidRPr="001E02AA" w:rsidRDefault="001E02AA" w:rsidP="001E02AA">
      <w:pPr>
        <w:ind w:firstLine="709"/>
        <w:jc w:val="both"/>
        <w:rPr>
          <w:sz w:val="24"/>
          <w:szCs w:val="24"/>
        </w:rPr>
      </w:pPr>
      <w:r w:rsidRPr="001E02AA">
        <w:rPr>
          <w:bCs/>
          <w:i/>
          <w:iCs/>
          <w:sz w:val="24"/>
          <w:szCs w:val="24"/>
        </w:rPr>
        <w:t>Примерные слова и словосочетания</w:t>
      </w:r>
    </w:p>
    <w:p w:rsidR="001E02AA" w:rsidRPr="001E02AA" w:rsidRDefault="001E02AA" w:rsidP="001E02AA">
      <w:pPr>
        <w:ind w:firstLine="709"/>
        <w:jc w:val="both"/>
        <w:rPr>
          <w:sz w:val="24"/>
          <w:szCs w:val="24"/>
        </w:rPr>
      </w:pPr>
      <w:r w:rsidRPr="001E02AA">
        <w:rPr>
          <w:sz w:val="24"/>
          <w:szCs w:val="24"/>
        </w:rPr>
        <w:t>Питание. Питательные вещества. Пищеварение. Пищеварительный канал. Пищеварительные железы.</w:t>
      </w:r>
    </w:p>
    <w:p w:rsidR="001E02AA" w:rsidRPr="001E02AA" w:rsidRDefault="001E02AA" w:rsidP="001E02AA">
      <w:pPr>
        <w:ind w:firstLine="709"/>
        <w:jc w:val="both"/>
        <w:rPr>
          <w:sz w:val="24"/>
          <w:szCs w:val="24"/>
        </w:rPr>
      </w:pPr>
      <w:r w:rsidRPr="001E02AA">
        <w:rPr>
          <w:sz w:val="24"/>
          <w:szCs w:val="24"/>
        </w:rPr>
        <w:t xml:space="preserve">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w:t>
      </w:r>
      <w:r w:rsidRPr="001E02AA">
        <w:rPr>
          <w:sz w:val="24"/>
          <w:szCs w:val="24"/>
        </w:rPr>
        <w:lastRenderedPageBreak/>
        <w:t>отравление. Пищевая инфекция. Гепатит.</w:t>
      </w:r>
    </w:p>
    <w:p w:rsidR="001E02AA" w:rsidRPr="001E02AA" w:rsidRDefault="001E02AA" w:rsidP="001E02AA">
      <w:pPr>
        <w:ind w:firstLine="709"/>
        <w:jc w:val="both"/>
        <w:rPr>
          <w:sz w:val="24"/>
          <w:szCs w:val="24"/>
        </w:rPr>
      </w:pPr>
      <w:r w:rsidRPr="001E02AA">
        <w:rPr>
          <w:sz w:val="24"/>
          <w:szCs w:val="24"/>
        </w:rPr>
        <w:t>Пластический обмен. Энергетический обмен. Биологическое окисление. Калория. Фермент. Активный центр. Кофермент. Субстрат.</w:t>
      </w:r>
    </w:p>
    <w:p w:rsidR="001E02AA" w:rsidRPr="001E02AA" w:rsidRDefault="001E02AA" w:rsidP="001E02AA">
      <w:pPr>
        <w:ind w:firstLine="709"/>
        <w:jc w:val="both"/>
        <w:rPr>
          <w:sz w:val="24"/>
          <w:szCs w:val="24"/>
        </w:rPr>
      </w:pPr>
      <w:r w:rsidRPr="001E02AA">
        <w:rPr>
          <w:sz w:val="24"/>
          <w:szCs w:val="24"/>
        </w:rPr>
        <w:t>Витамины. Гиповитаминоз. Авитаминоз. Гипервитаминоз.</w:t>
      </w:r>
    </w:p>
    <w:p w:rsidR="001E02AA" w:rsidRPr="001E02AA" w:rsidRDefault="001E02AA" w:rsidP="001E02AA">
      <w:pPr>
        <w:ind w:firstLine="709"/>
        <w:jc w:val="both"/>
        <w:rPr>
          <w:sz w:val="24"/>
          <w:szCs w:val="24"/>
        </w:rPr>
      </w:pPr>
      <w:r w:rsidRPr="001E02AA">
        <w:rPr>
          <w:sz w:val="24"/>
          <w:szCs w:val="24"/>
        </w:rPr>
        <w:t>Энергетические затраты. Нормы питания. Пищевой рацион. Усвояемость. Режим питания. Ожирение. Дистрофия.</w:t>
      </w:r>
    </w:p>
    <w:p w:rsidR="001E02AA" w:rsidRPr="001E02AA" w:rsidRDefault="001E02AA" w:rsidP="001E02AA">
      <w:pPr>
        <w:ind w:firstLine="709"/>
        <w:jc w:val="both"/>
        <w:rPr>
          <w:sz w:val="24"/>
          <w:szCs w:val="24"/>
        </w:rPr>
      </w:pPr>
      <w:r w:rsidRPr="001E02AA">
        <w:rPr>
          <w:sz w:val="24"/>
          <w:szCs w:val="24"/>
        </w:rPr>
        <w:t>Карликовость. Гигантизм. Кретинизм. Сахарный диабет.</w:t>
      </w:r>
    </w:p>
    <w:p w:rsidR="001E02AA" w:rsidRPr="001E02AA" w:rsidRDefault="001E02AA" w:rsidP="001E02AA">
      <w:pPr>
        <w:ind w:firstLine="709"/>
        <w:jc w:val="both"/>
        <w:rPr>
          <w:sz w:val="24"/>
          <w:szCs w:val="24"/>
        </w:rPr>
      </w:pPr>
      <w:r w:rsidRPr="001E02AA">
        <w:rPr>
          <w:sz w:val="24"/>
          <w:szCs w:val="24"/>
        </w:rPr>
        <w:t>Нервная система: центральная и периферическая, соматическая и вегетативная (автономная).</w:t>
      </w:r>
    </w:p>
    <w:p w:rsidR="001E02AA" w:rsidRPr="001E02AA" w:rsidRDefault="001E02AA" w:rsidP="001E02AA">
      <w:pPr>
        <w:ind w:firstLine="709"/>
        <w:jc w:val="both"/>
        <w:rPr>
          <w:sz w:val="24"/>
          <w:szCs w:val="24"/>
        </w:rPr>
      </w:pPr>
      <w:r w:rsidRPr="001E02AA">
        <w:rPr>
          <w:sz w:val="24"/>
          <w:szCs w:val="24"/>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rsidR="001E02AA" w:rsidRPr="001E02AA" w:rsidRDefault="001E02AA" w:rsidP="001E02AA">
      <w:pPr>
        <w:ind w:firstLine="709"/>
        <w:jc w:val="both"/>
        <w:rPr>
          <w:sz w:val="24"/>
          <w:szCs w:val="24"/>
        </w:rPr>
      </w:pPr>
      <w:r w:rsidRPr="001E02AA">
        <w:rPr>
          <w:sz w:val="24"/>
          <w:szCs w:val="24"/>
        </w:rPr>
        <w:t>Симпатический и парасимпатический отделы вегетативной нервной системы.</w:t>
      </w:r>
    </w:p>
    <w:p w:rsidR="001E02AA" w:rsidRPr="001E02AA" w:rsidRDefault="001E02AA" w:rsidP="001E02AA">
      <w:pPr>
        <w:ind w:firstLine="709"/>
        <w:jc w:val="both"/>
        <w:rPr>
          <w:sz w:val="24"/>
          <w:szCs w:val="24"/>
        </w:rPr>
      </w:pPr>
      <w:r w:rsidRPr="001E02AA">
        <w:rPr>
          <w:sz w:val="24"/>
          <w:szCs w:val="24"/>
        </w:rPr>
        <w:t>Менингит. Полиомиелит. Бешенство. Столбняк. Сотрясение мозга.</w:t>
      </w:r>
    </w:p>
    <w:p w:rsidR="001E02AA" w:rsidRPr="001E02AA" w:rsidRDefault="001E02AA" w:rsidP="001E02AA">
      <w:pPr>
        <w:ind w:firstLine="709"/>
        <w:jc w:val="both"/>
        <w:rPr>
          <w:sz w:val="24"/>
          <w:szCs w:val="24"/>
        </w:rPr>
      </w:pPr>
      <w:r w:rsidRPr="001E02AA">
        <w:rPr>
          <w:sz w:val="24"/>
          <w:szCs w:val="24"/>
        </w:rPr>
        <w:t>Анализатор. Слепое пятно. Близорукость. Дальнозоркость. Косоглазие. Катаракта.</w:t>
      </w:r>
    </w:p>
    <w:p w:rsidR="001E02AA" w:rsidRPr="001E02AA" w:rsidRDefault="001E02AA" w:rsidP="001E02AA">
      <w:pPr>
        <w:ind w:firstLine="709"/>
        <w:jc w:val="both"/>
        <w:rPr>
          <w:sz w:val="24"/>
          <w:szCs w:val="24"/>
        </w:rPr>
      </w:pPr>
      <w:r w:rsidRPr="001E02AA">
        <w:rPr>
          <w:sz w:val="24"/>
          <w:szCs w:val="24"/>
        </w:rPr>
        <w:t>Слуховой анализатор. Отит.</w:t>
      </w:r>
    </w:p>
    <w:p w:rsidR="001E02AA" w:rsidRPr="001E02AA" w:rsidRDefault="001E02AA" w:rsidP="001E02AA">
      <w:pPr>
        <w:ind w:firstLine="709"/>
        <w:jc w:val="both"/>
        <w:rPr>
          <w:sz w:val="24"/>
          <w:szCs w:val="24"/>
        </w:rPr>
      </w:pPr>
      <w:r w:rsidRPr="001E02AA">
        <w:rPr>
          <w:sz w:val="24"/>
          <w:szCs w:val="24"/>
        </w:rPr>
        <w:t>Вестибулярный анализатор. Мышечное чувство. Осязание.</w:t>
      </w:r>
    </w:p>
    <w:p w:rsidR="001E02AA" w:rsidRPr="001E02AA" w:rsidRDefault="001E02AA" w:rsidP="001E02AA">
      <w:pPr>
        <w:ind w:firstLine="709"/>
        <w:jc w:val="both"/>
        <w:rPr>
          <w:sz w:val="24"/>
          <w:szCs w:val="24"/>
        </w:rPr>
      </w:pPr>
      <w:r w:rsidRPr="001E02AA">
        <w:rPr>
          <w:sz w:val="24"/>
          <w:szCs w:val="24"/>
        </w:rPr>
        <w:t>Вкусовой анализатор. Вкусовые сосочки. Обонятельный анализатор.</w:t>
      </w:r>
    </w:p>
    <w:p w:rsidR="001E02AA" w:rsidRPr="001E02AA" w:rsidRDefault="001E02AA" w:rsidP="001E02AA">
      <w:pPr>
        <w:ind w:firstLine="709"/>
        <w:jc w:val="both"/>
        <w:rPr>
          <w:sz w:val="24"/>
          <w:szCs w:val="24"/>
        </w:rPr>
      </w:pPr>
      <w:r w:rsidRPr="001E02AA">
        <w:rPr>
          <w:sz w:val="24"/>
          <w:szCs w:val="24"/>
        </w:rPr>
        <w:t>Бессонница. Сновидения.</w:t>
      </w:r>
    </w:p>
    <w:p w:rsidR="001E02AA" w:rsidRPr="001E02AA" w:rsidRDefault="001E02AA" w:rsidP="001E02AA">
      <w:pPr>
        <w:ind w:firstLine="709"/>
        <w:jc w:val="both"/>
        <w:rPr>
          <w:sz w:val="24"/>
          <w:szCs w:val="24"/>
        </w:rPr>
      </w:pPr>
      <w:r w:rsidRPr="001E02AA">
        <w:rPr>
          <w:sz w:val="24"/>
          <w:szCs w:val="24"/>
        </w:rPr>
        <w:t>Эмоции. Познавательная деятельность. Сознание. Холерик. Сангвиник. Флегматик. Меланхолик. Интеллект.</w:t>
      </w:r>
    </w:p>
    <w:p w:rsidR="001E02AA" w:rsidRPr="001E02AA" w:rsidRDefault="001E02AA" w:rsidP="001E02AA">
      <w:pPr>
        <w:ind w:firstLine="709"/>
        <w:jc w:val="both"/>
        <w:rPr>
          <w:sz w:val="24"/>
          <w:szCs w:val="24"/>
        </w:rPr>
      </w:pPr>
      <w:r w:rsidRPr="001E02AA">
        <w:rPr>
          <w:sz w:val="24"/>
          <w:szCs w:val="24"/>
        </w:rPr>
        <w:t>Биосоциальный вид. Адаптация. Напряжение. Утомление. Здоровье. Страх. Паника.</w:t>
      </w:r>
    </w:p>
    <w:p w:rsidR="001E02AA" w:rsidRPr="001E02AA" w:rsidRDefault="001E02AA" w:rsidP="001E02AA">
      <w:pPr>
        <w:ind w:firstLine="709"/>
        <w:jc w:val="both"/>
        <w:rPr>
          <w:sz w:val="24"/>
          <w:szCs w:val="24"/>
        </w:rPr>
      </w:pPr>
      <w:r w:rsidRPr="001E02AA">
        <w:rPr>
          <w:sz w:val="24"/>
          <w:szCs w:val="24"/>
        </w:rPr>
        <w:t>Наука. Биология. Научный метод. Метод исследования. Гипотеза. Теория.</w:t>
      </w:r>
    </w:p>
    <w:p w:rsidR="001E02AA" w:rsidRPr="001E02AA" w:rsidRDefault="001E02AA" w:rsidP="001E02AA">
      <w:pPr>
        <w:ind w:firstLine="709"/>
        <w:jc w:val="both"/>
        <w:rPr>
          <w:i/>
          <w:sz w:val="24"/>
          <w:szCs w:val="24"/>
        </w:rPr>
      </w:pPr>
      <w:r w:rsidRPr="001E02AA">
        <w:rPr>
          <w:i/>
          <w:sz w:val="24"/>
          <w:szCs w:val="24"/>
        </w:rPr>
        <w:t>Примерные фразы</w:t>
      </w:r>
    </w:p>
    <w:p w:rsidR="001E02AA" w:rsidRPr="001E02AA" w:rsidRDefault="001E02AA" w:rsidP="001E02AA">
      <w:pPr>
        <w:ind w:firstLine="709"/>
        <w:jc w:val="both"/>
        <w:rPr>
          <w:sz w:val="24"/>
          <w:szCs w:val="24"/>
        </w:rPr>
      </w:pPr>
      <w:r w:rsidRPr="001E02AA">
        <w:rPr>
          <w:sz w:val="24"/>
          <w:szCs w:val="24"/>
        </w:rPr>
        <w:t xml:space="preserve">Питание – одна из составляющих обмена веществ. </w:t>
      </w:r>
    </w:p>
    <w:p w:rsidR="001E02AA" w:rsidRPr="001E02AA" w:rsidRDefault="001E02AA" w:rsidP="001E02AA">
      <w:pPr>
        <w:ind w:firstLine="709"/>
        <w:jc w:val="both"/>
        <w:rPr>
          <w:sz w:val="24"/>
          <w:szCs w:val="24"/>
        </w:rPr>
      </w:pPr>
      <w:r w:rsidRPr="001E02AA">
        <w:rPr>
          <w:sz w:val="24"/>
          <w:szCs w:val="24"/>
        </w:rPr>
        <w:t>Белки выполняют в организме человека ряд важнейших функций.</w:t>
      </w:r>
    </w:p>
    <w:p w:rsidR="001E02AA" w:rsidRPr="001E02AA" w:rsidRDefault="001E02AA" w:rsidP="001E02AA">
      <w:pPr>
        <w:ind w:firstLine="709"/>
        <w:jc w:val="both"/>
        <w:rPr>
          <w:sz w:val="24"/>
          <w:szCs w:val="24"/>
        </w:rPr>
      </w:pPr>
      <w:r w:rsidRPr="001E02AA">
        <w:rPr>
          <w:sz w:val="24"/>
          <w:szCs w:val="24"/>
        </w:rPr>
        <w:t>Углеводы являются главным источником энергии в организме.</w:t>
      </w:r>
    </w:p>
    <w:p w:rsidR="001E02AA" w:rsidRPr="001E02AA" w:rsidRDefault="001E02AA" w:rsidP="001E02AA">
      <w:pPr>
        <w:ind w:firstLine="709"/>
        <w:jc w:val="both"/>
        <w:rPr>
          <w:sz w:val="24"/>
          <w:szCs w:val="24"/>
        </w:rPr>
      </w:pPr>
      <w:r w:rsidRPr="001E02AA">
        <w:rPr>
          <w:sz w:val="24"/>
          <w:szCs w:val="24"/>
        </w:rPr>
        <w:t>Потовые железы выделяют через наружные покровы тела воду, мочевину, аммиак, соли.</w:t>
      </w:r>
    </w:p>
    <w:p w:rsidR="001E02AA" w:rsidRPr="001E02AA" w:rsidRDefault="001E02AA" w:rsidP="001E02AA">
      <w:pPr>
        <w:ind w:firstLine="709"/>
        <w:jc w:val="both"/>
        <w:rPr>
          <w:sz w:val="24"/>
          <w:szCs w:val="24"/>
        </w:rPr>
      </w:pPr>
      <w:r w:rsidRPr="001E02AA">
        <w:rPr>
          <w:sz w:val="24"/>
          <w:szCs w:val="24"/>
        </w:rPr>
        <w:t>Волосы и ногти состоят в основном из белка кератина.</w:t>
      </w:r>
    </w:p>
    <w:p w:rsidR="001E02AA" w:rsidRPr="001E02AA" w:rsidRDefault="001E02AA" w:rsidP="001E02AA">
      <w:pPr>
        <w:ind w:firstLine="709"/>
        <w:jc w:val="both"/>
        <w:rPr>
          <w:sz w:val="24"/>
          <w:szCs w:val="24"/>
        </w:rPr>
      </w:pPr>
      <w:r w:rsidRPr="001E02AA">
        <w:rPr>
          <w:sz w:val="24"/>
          <w:szCs w:val="24"/>
        </w:rPr>
        <w:t>Наиболее важная роль в регуляции физиологических функций принадлежит передней доле гипофиза.</w:t>
      </w:r>
    </w:p>
    <w:p w:rsidR="001E02AA" w:rsidRPr="001E02AA" w:rsidRDefault="001E02AA" w:rsidP="001E02AA">
      <w:pPr>
        <w:ind w:firstLine="709"/>
        <w:jc w:val="both"/>
        <w:rPr>
          <w:sz w:val="24"/>
          <w:szCs w:val="24"/>
        </w:rPr>
      </w:pPr>
      <w:r w:rsidRPr="001E02AA">
        <w:rPr>
          <w:sz w:val="24"/>
          <w:szCs w:val="24"/>
        </w:rPr>
        <w:t>Мы познакомились с иммунной системой человека и факторами, влияющими на иммунитет.</w:t>
      </w:r>
    </w:p>
    <w:p w:rsidR="001E02AA" w:rsidRPr="001E02AA" w:rsidRDefault="001E02AA" w:rsidP="001E02AA">
      <w:pPr>
        <w:ind w:firstLine="709"/>
        <w:jc w:val="both"/>
        <w:rPr>
          <w:sz w:val="24"/>
          <w:szCs w:val="24"/>
        </w:rPr>
      </w:pPr>
      <w:r w:rsidRPr="001E02AA">
        <w:rPr>
          <w:sz w:val="24"/>
          <w:szCs w:val="24"/>
        </w:rPr>
        <w:t>Мы научились характеризовать значение биологии для понимания научной картины мира.</w:t>
      </w:r>
    </w:p>
    <w:p w:rsidR="001E02AA" w:rsidRPr="001E02AA" w:rsidRDefault="001E02AA" w:rsidP="001E02AA">
      <w:pPr>
        <w:ind w:firstLine="709"/>
        <w:jc w:val="both"/>
        <w:rPr>
          <w:i/>
          <w:sz w:val="24"/>
          <w:szCs w:val="24"/>
        </w:rPr>
      </w:pPr>
      <w:r w:rsidRPr="001E02AA">
        <w:rPr>
          <w:i/>
          <w:sz w:val="24"/>
          <w:szCs w:val="24"/>
        </w:rPr>
        <w:t>Примерные выводы</w:t>
      </w:r>
    </w:p>
    <w:p w:rsidR="001E02AA" w:rsidRPr="001E02AA" w:rsidRDefault="001E02AA" w:rsidP="001E02AA">
      <w:pPr>
        <w:ind w:firstLine="709"/>
        <w:jc w:val="both"/>
        <w:rPr>
          <w:sz w:val="24"/>
          <w:szCs w:val="24"/>
        </w:rPr>
      </w:pPr>
      <w:r w:rsidRPr="001E02AA">
        <w:rPr>
          <w:sz w:val="24"/>
          <w:szCs w:val="24"/>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rsidR="001E02AA" w:rsidRPr="001E02AA" w:rsidRDefault="001E02AA" w:rsidP="001E02AA">
      <w:pPr>
        <w:ind w:firstLine="709"/>
        <w:jc w:val="both"/>
        <w:rPr>
          <w:sz w:val="24"/>
          <w:szCs w:val="24"/>
        </w:rPr>
      </w:pPr>
      <w:r w:rsidRPr="001E02AA">
        <w:rPr>
          <w:sz w:val="24"/>
          <w:szCs w:val="24"/>
        </w:rPr>
        <w:t>Мы сделали вывод о том, что напряжение – мобилизация всех механизмов. Напряжение обеспечивает определённую деятельность организма человека.</w:t>
      </w:r>
    </w:p>
    <w:p w:rsidR="001E02AA" w:rsidRPr="001E02AA" w:rsidRDefault="001E02AA" w:rsidP="001E02AA">
      <w:pPr>
        <w:ind w:firstLine="709"/>
        <w:jc w:val="both"/>
        <w:rPr>
          <w:sz w:val="24"/>
          <w:szCs w:val="24"/>
        </w:rPr>
      </w:pPr>
      <w:r w:rsidRPr="001E02AA">
        <w:rPr>
          <w:sz w:val="24"/>
          <w:szCs w:val="24"/>
        </w:rPr>
        <w:t>Я подготовил(а) сообщение об иммунитете. Под иммунитетом понимают устойчивость организма к инфекционным агентам и чужеродным веществам.</w:t>
      </w:r>
    </w:p>
    <w:p w:rsidR="001E02AA" w:rsidRPr="001E02AA" w:rsidRDefault="001E02AA" w:rsidP="001E02AA">
      <w:pPr>
        <w:ind w:firstLine="709"/>
        <w:jc w:val="center"/>
        <w:rPr>
          <w:b/>
          <w:bCs/>
          <w:i/>
          <w:iCs/>
          <w:sz w:val="24"/>
          <w:szCs w:val="24"/>
        </w:rPr>
      </w:pPr>
      <w:r w:rsidRPr="001E02AA">
        <w:rPr>
          <w:rFonts w:eastAsiaTheme="majorEastAsia"/>
          <w:b/>
          <w:bCs/>
          <w:kern w:val="24"/>
          <w:sz w:val="24"/>
          <w:szCs w:val="24"/>
        </w:rPr>
        <w:t>Планируемые результаты освоения учебного предмета «</w:t>
      </w:r>
      <w:r w:rsidRPr="001E02AA">
        <w:rPr>
          <w:rStyle w:val="af0"/>
          <w:bCs/>
          <w:iCs/>
          <w:sz w:val="24"/>
          <w:szCs w:val="24"/>
        </w:rPr>
        <w:t>Биология</w:t>
      </w:r>
      <w:r w:rsidRPr="001E02AA">
        <w:rPr>
          <w:rFonts w:eastAsiaTheme="majorEastAsia"/>
          <w:b/>
          <w:bCs/>
          <w:kern w:val="24"/>
          <w:sz w:val="24"/>
          <w:szCs w:val="24"/>
        </w:rPr>
        <w:t>» на уровне основного общего образования</w:t>
      </w:r>
    </w:p>
    <w:p w:rsidR="001E02AA" w:rsidRPr="001E02AA" w:rsidRDefault="001E02AA" w:rsidP="001E02AA">
      <w:pPr>
        <w:ind w:firstLine="709"/>
        <w:jc w:val="both"/>
        <w:rPr>
          <w:bCs/>
          <w:sz w:val="24"/>
          <w:szCs w:val="24"/>
        </w:rPr>
      </w:pPr>
      <w:r w:rsidRPr="001E02AA">
        <w:rPr>
          <w:rStyle w:val="af0"/>
          <w:sz w:val="24"/>
          <w:szCs w:val="24"/>
        </w:rPr>
        <w:t>Результаты обучения по учебному предмету «</w:t>
      </w:r>
      <w:r w:rsidRPr="001E02AA">
        <w:rPr>
          <w:rStyle w:val="af0"/>
          <w:bCs/>
          <w:iCs/>
          <w:sz w:val="24"/>
          <w:szCs w:val="24"/>
        </w:rPr>
        <w:t>Биология</w:t>
      </w:r>
      <w:r w:rsidRPr="001E02AA">
        <w:rPr>
          <w:rStyle w:val="af0"/>
          <w:sz w:val="24"/>
          <w:szCs w:val="24"/>
        </w:rPr>
        <w:t xml:space="preserve">» в отношении всех микрогрупп обучающихся с нарушениями слуха оцениваются по окончании </w:t>
      </w:r>
      <w:r w:rsidRPr="001E02AA">
        <w:rPr>
          <w:rStyle w:val="af0"/>
          <w:iCs/>
          <w:sz w:val="24"/>
          <w:szCs w:val="24"/>
        </w:rPr>
        <w:t>основного</w:t>
      </w:r>
      <w:r w:rsidRPr="001E02AA">
        <w:rPr>
          <w:rStyle w:val="af0"/>
          <w:i/>
          <w:iCs/>
          <w:sz w:val="24"/>
          <w:szCs w:val="24"/>
        </w:rPr>
        <w:t xml:space="preserve"> </w:t>
      </w:r>
      <w:r w:rsidRPr="001E02AA">
        <w:rPr>
          <w:rStyle w:val="af0"/>
          <w:sz w:val="24"/>
          <w:szCs w:val="24"/>
        </w:rPr>
        <w:t>общего образования</w:t>
      </w:r>
      <w:r w:rsidRPr="001E02AA">
        <w:rPr>
          <w:sz w:val="24"/>
          <w:szCs w:val="24"/>
        </w:rPr>
        <w:t xml:space="preserve">, </w:t>
      </w:r>
      <w:r w:rsidRPr="001E02AA">
        <w:rPr>
          <w:rStyle w:val="af0"/>
          <w:sz w:val="24"/>
          <w:szCs w:val="24"/>
        </w:rPr>
        <w:t>не сопоставляясь с результатами нормативно развивающихся сверстников.</w:t>
      </w:r>
    </w:p>
    <w:p w:rsidR="001E02AA" w:rsidRPr="001E02AA" w:rsidRDefault="001E02AA" w:rsidP="001E02AA">
      <w:pPr>
        <w:ind w:firstLine="709"/>
        <w:jc w:val="center"/>
        <w:rPr>
          <w:rStyle w:val="af0"/>
          <w:i/>
          <w:sz w:val="24"/>
          <w:szCs w:val="24"/>
        </w:rPr>
      </w:pPr>
      <w:r w:rsidRPr="001E02AA">
        <w:rPr>
          <w:rStyle w:val="af0"/>
          <w:i/>
          <w:sz w:val="24"/>
          <w:szCs w:val="24"/>
        </w:rPr>
        <w:t>Личностные результаты</w:t>
      </w:r>
    </w:p>
    <w:p w:rsidR="001E02AA" w:rsidRPr="001E02AA" w:rsidRDefault="001E02AA" w:rsidP="001E02AA">
      <w:pPr>
        <w:ind w:firstLine="709"/>
        <w:jc w:val="both"/>
        <w:rPr>
          <w:sz w:val="24"/>
          <w:szCs w:val="24"/>
        </w:rPr>
      </w:pPr>
      <w:r w:rsidRPr="001E02AA">
        <w:rPr>
          <w:sz w:val="24"/>
          <w:szCs w:val="24"/>
        </w:rPr>
        <w:lastRenderedPageBreak/>
        <w:t xml:space="preserve">Личностные результаты освоения Примерной рабочей программы по </w:t>
      </w:r>
      <w:r w:rsidRPr="001E02AA">
        <w:rPr>
          <w:rStyle w:val="af0"/>
          <w:bCs/>
          <w:iCs/>
          <w:sz w:val="24"/>
          <w:szCs w:val="24"/>
        </w:rPr>
        <w:t>биологии</w:t>
      </w:r>
      <w:r w:rsidRPr="001E02AA">
        <w:rPr>
          <w:sz w:val="24"/>
          <w:szCs w:val="24"/>
        </w:rPr>
        <w:t xml:space="preserve">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E02AA" w:rsidRPr="001E02AA" w:rsidRDefault="001E02AA" w:rsidP="001E02AA">
      <w:pPr>
        <w:ind w:firstLine="709"/>
        <w:jc w:val="both"/>
        <w:rPr>
          <w:sz w:val="24"/>
          <w:szCs w:val="24"/>
        </w:rPr>
      </w:pPr>
      <w:r w:rsidRPr="001E02AA">
        <w:rPr>
          <w:sz w:val="24"/>
          <w:szCs w:val="24"/>
        </w:rPr>
        <w:t xml:space="preserve">Личностные результаты освоения Примерной рабочей программы по </w:t>
      </w:r>
      <w:r w:rsidRPr="001E02AA">
        <w:rPr>
          <w:rStyle w:val="af0"/>
          <w:bCs/>
          <w:iCs/>
          <w:sz w:val="24"/>
          <w:szCs w:val="24"/>
        </w:rPr>
        <w:t>биологии</w:t>
      </w:r>
      <w:r w:rsidRPr="001E02AA">
        <w:rPr>
          <w:sz w:val="24"/>
          <w:szCs w:val="24"/>
        </w:rPr>
        <w:t xml:space="preserve">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rsidR="001E02AA" w:rsidRPr="001E02AA" w:rsidRDefault="001E02AA" w:rsidP="001E02AA">
      <w:pPr>
        <w:ind w:firstLine="709"/>
        <w:jc w:val="both"/>
        <w:rPr>
          <w:sz w:val="24"/>
          <w:szCs w:val="24"/>
        </w:rPr>
      </w:pPr>
      <w:r w:rsidRPr="001E02AA">
        <w:rPr>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E02AA" w:rsidRPr="001E02AA" w:rsidRDefault="001E02AA" w:rsidP="001E02AA">
      <w:pPr>
        <w:ind w:firstLine="709"/>
        <w:jc w:val="both"/>
        <w:rPr>
          <w:sz w:val="24"/>
          <w:szCs w:val="24"/>
        </w:rPr>
      </w:pPr>
      <w:r w:rsidRPr="001E02AA">
        <w:rPr>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E02AA" w:rsidRPr="001E02AA" w:rsidRDefault="001E02AA" w:rsidP="001E02AA">
      <w:pPr>
        <w:ind w:firstLine="709"/>
        <w:jc w:val="both"/>
        <w:rPr>
          <w:sz w:val="24"/>
          <w:szCs w:val="24"/>
        </w:rPr>
      </w:pPr>
      <w:r w:rsidRPr="001E02AA">
        <w:rPr>
          <w:sz w:val="24"/>
          <w:szCs w:val="24"/>
        </w:rPr>
        <w:t>3. Субъективная значимость овладения и использования словесного (русского/русского и национального</w:t>
      </w:r>
      <w:r w:rsidRPr="001E02AA">
        <w:rPr>
          <w:sz w:val="24"/>
          <w:szCs w:val="24"/>
          <w:vertAlign w:val="superscript"/>
        </w:rPr>
        <w:footnoteReference w:id="112"/>
      </w:r>
      <w:r w:rsidRPr="001E02AA">
        <w:rPr>
          <w:sz w:val="24"/>
          <w:szCs w:val="24"/>
        </w:rPr>
        <w:t xml:space="preserve">) языка. </w:t>
      </w:r>
    </w:p>
    <w:p w:rsidR="001E02AA" w:rsidRPr="001E02AA" w:rsidRDefault="001E02AA" w:rsidP="001E02AA">
      <w:pPr>
        <w:ind w:firstLine="709"/>
        <w:jc w:val="both"/>
        <w:rPr>
          <w:sz w:val="24"/>
          <w:szCs w:val="24"/>
        </w:rPr>
      </w:pPr>
      <w:r w:rsidRPr="001E02AA">
        <w:rPr>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1E02AA" w:rsidRPr="001E02AA" w:rsidRDefault="001E02AA" w:rsidP="001E02AA">
      <w:pPr>
        <w:ind w:firstLine="709"/>
        <w:jc w:val="both"/>
        <w:rPr>
          <w:sz w:val="24"/>
          <w:szCs w:val="24"/>
        </w:rPr>
      </w:pPr>
      <w:r w:rsidRPr="001E02AA">
        <w:rPr>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1E02AA" w:rsidRPr="001E02AA" w:rsidRDefault="001E02AA" w:rsidP="001E02AA">
      <w:pPr>
        <w:ind w:firstLine="709"/>
        <w:jc w:val="both"/>
        <w:rPr>
          <w:sz w:val="24"/>
          <w:szCs w:val="24"/>
        </w:rPr>
      </w:pPr>
      <w:r w:rsidRPr="001E02AA">
        <w:rPr>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1E02AA" w:rsidRPr="001E02AA" w:rsidRDefault="001E02AA" w:rsidP="001E02AA">
      <w:pPr>
        <w:ind w:firstLine="709"/>
        <w:jc w:val="both"/>
        <w:rPr>
          <w:sz w:val="24"/>
          <w:szCs w:val="24"/>
        </w:rPr>
      </w:pPr>
      <w:r w:rsidRPr="001E02AA">
        <w:rPr>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1E02AA" w:rsidRPr="001E02AA" w:rsidRDefault="001E02AA" w:rsidP="001E02AA">
      <w:pPr>
        <w:ind w:firstLine="709"/>
        <w:jc w:val="both"/>
        <w:rPr>
          <w:sz w:val="24"/>
          <w:szCs w:val="24"/>
        </w:rPr>
      </w:pPr>
      <w:r w:rsidRPr="001E02AA">
        <w:rPr>
          <w:sz w:val="24"/>
          <w:szCs w:val="24"/>
        </w:rPr>
        <w:t xml:space="preserve">8. Готовность и способность к осознанному выбору и построению дальнейшей </w:t>
      </w:r>
      <w:r w:rsidRPr="001E02AA">
        <w:rPr>
          <w:sz w:val="24"/>
          <w:szCs w:val="24"/>
        </w:rPr>
        <w:lastRenderedPageBreak/>
        <w:t>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1E02AA" w:rsidRPr="001E02AA" w:rsidRDefault="001E02AA" w:rsidP="001E02AA">
      <w:pPr>
        <w:ind w:firstLine="709"/>
        <w:jc w:val="both"/>
        <w:rPr>
          <w:sz w:val="24"/>
          <w:szCs w:val="24"/>
        </w:rPr>
      </w:pPr>
      <w:r w:rsidRPr="001E02AA">
        <w:rPr>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1E02AA" w:rsidRPr="001E02AA" w:rsidRDefault="001E02AA" w:rsidP="001E02AA">
      <w:pPr>
        <w:ind w:firstLine="709"/>
        <w:jc w:val="both"/>
        <w:rPr>
          <w:sz w:val="24"/>
          <w:szCs w:val="24"/>
        </w:rPr>
      </w:pPr>
      <w:r w:rsidRPr="001E02AA">
        <w:rPr>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1E02AA" w:rsidRPr="001E02AA" w:rsidRDefault="001E02AA" w:rsidP="001E02AA">
      <w:pPr>
        <w:ind w:firstLine="709"/>
        <w:jc w:val="both"/>
        <w:rPr>
          <w:sz w:val="24"/>
          <w:szCs w:val="24"/>
        </w:rPr>
      </w:pPr>
      <w:r w:rsidRPr="001E02AA">
        <w:rPr>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E02AA" w:rsidRPr="001E02AA" w:rsidRDefault="001E02AA" w:rsidP="001E02AA">
      <w:pPr>
        <w:ind w:firstLine="709"/>
        <w:jc w:val="both"/>
        <w:rPr>
          <w:sz w:val="24"/>
          <w:szCs w:val="24"/>
        </w:rPr>
      </w:pPr>
      <w:r w:rsidRPr="001E02AA">
        <w:rPr>
          <w:sz w:val="24"/>
          <w:szCs w:val="24"/>
        </w:rPr>
        <w:t xml:space="preserve">12. Уважительное отношения к труду, наличие опыта участия в социально значимом труде. </w:t>
      </w:r>
    </w:p>
    <w:p w:rsidR="001E02AA" w:rsidRPr="001E02AA" w:rsidRDefault="001E02AA" w:rsidP="001E02AA">
      <w:pPr>
        <w:ind w:firstLine="709"/>
        <w:jc w:val="both"/>
        <w:rPr>
          <w:sz w:val="24"/>
          <w:szCs w:val="24"/>
        </w:rPr>
      </w:pPr>
      <w:r w:rsidRPr="001E02AA">
        <w:rPr>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1E02AA" w:rsidRPr="001E02AA" w:rsidRDefault="001E02AA" w:rsidP="001E02AA">
      <w:pPr>
        <w:ind w:firstLine="709"/>
        <w:jc w:val="both"/>
        <w:rPr>
          <w:sz w:val="24"/>
          <w:szCs w:val="24"/>
        </w:rPr>
      </w:pPr>
      <w:r w:rsidRPr="001E02AA">
        <w:rPr>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1E02AA" w:rsidRPr="001E02AA" w:rsidRDefault="001E02AA" w:rsidP="001E02AA">
      <w:pPr>
        <w:ind w:firstLine="709"/>
        <w:jc w:val="both"/>
        <w:rPr>
          <w:sz w:val="24"/>
          <w:szCs w:val="24"/>
        </w:rPr>
      </w:pPr>
      <w:r w:rsidRPr="001E02AA">
        <w:rPr>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1E02AA" w:rsidRPr="001E02AA" w:rsidRDefault="001E02AA" w:rsidP="001E02AA">
      <w:pPr>
        <w:ind w:firstLine="709"/>
        <w:jc w:val="both"/>
        <w:rPr>
          <w:sz w:val="24"/>
          <w:szCs w:val="24"/>
        </w:rPr>
      </w:pPr>
      <w:r w:rsidRPr="001E02AA">
        <w:rPr>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1E02AA" w:rsidRPr="001E02AA" w:rsidRDefault="001E02AA" w:rsidP="001E02AA">
      <w:pPr>
        <w:ind w:firstLine="709"/>
        <w:jc w:val="both"/>
        <w:rPr>
          <w:sz w:val="24"/>
          <w:szCs w:val="24"/>
        </w:rPr>
      </w:pPr>
      <w:r w:rsidRPr="001E02AA">
        <w:rPr>
          <w:sz w:val="24"/>
          <w:szCs w:val="24"/>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E02AA" w:rsidRPr="001E02AA" w:rsidRDefault="001E02AA" w:rsidP="001E02AA">
      <w:pPr>
        <w:ind w:firstLine="709"/>
        <w:jc w:val="both"/>
        <w:rPr>
          <w:sz w:val="24"/>
          <w:szCs w:val="24"/>
        </w:rPr>
      </w:pPr>
      <w:r w:rsidRPr="001E02AA">
        <w:rPr>
          <w:sz w:val="24"/>
          <w:szCs w:val="24"/>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гражданское участие, готовность участвовать в жизнедеятельности подросткового </w:t>
      </w:r>
      <w:r w:rsidRPr="001E02AA">
        <w:rPr>
          <w:sz w:val="24"/>
          <w:szCs w:val="24"/>
        </w:rPr>
        <w:lastRenderedPageBreak/>
        <w:t>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1E02AA" w:rsidRPr="001E02AA" w:rsidRDefault="001E02AA" w:rsidP="001E02AA">
      <w:pPr>
        <w:ind w:firstLine="709"/>
        <w:jc w:val="both"/>
        <w:rPr>
          <w:sz w:val="24"/>
          <w:szCs w:val="24"/>
        </w:rPr>
      </w:pPr>
      <w:r w:rsidRPr="001E02AA">
        <w:rPr>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1E02AA" w:rsidRPr="001E02AA" w:rsidRDefault="001E02AA" w:rsidP="001E02AA">
      <w:pPr>
        <w:ind w:firstLine="709"/>
        <w:jc w:val="both"/>
        <w:rPr>
          <w:sz w:val="24"/>
          <w:szCs w:val="24"/>
        </w:rPr>
      </w:pPr>
      <w:r w:rsidRPr="001E02AA">
        <w:rPr>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E02AA" w:rsidRPr="001E02AA" w:rsidRDefault="001E02AA" w:rsidP="001E02AA">
      <w:pPr>
        <w:ind w:firstLine="709"/>
        <w:jc w:val="both"/>
        <w:rPr>
          <w:sz w:val="24"/>
          <w:szCs w:val="24"/>
        </w:rPr>
      </w:pPr>
      <w:r w:rsidRPr="001E02AA">
        <w:rPr>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E02AA" w:rsidRPr="001E02AA" w:rsidRDefault="001E02AA" w:rsidP="001E02AA">
      <w:pPr>
        <w:ind w:firstLine="709"/>
        <w:jc w:val="both"/>
        <w:rPr>
          <w:sz w:val="24"/>
          <w:szCs w:val="24"/>
        </w:rPr>
      </w:pPr>
      <w:r w:rsidRPr="001E02AA">
        <w:rPr>
          <w:sz w:val="24"/>
          <w:szCs w:val="24"/>
        </w:rPr>
        <w:t xml:space="preserve">22. </w:t>
      </w:r>
      <w:r w:rsidRPr="001E02AA">
        <w:rPr>
          <w:bCs/>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1E02AA" w:rsidRPr="001E02AA" w:rsidRDefault="001E02AA" w:rsidP="001E02AA">
      <w:pPr>
        <w:ind w:firstLine="709"/>
        <w:jc w:val="center"/>
        <w:rPr>
          <w:rStyle w:val="af0"/>
          <w:i/>
          <w:sz w:val="24"/>
          <w:szCs w:val="24"/>
        </w:rPr>
      </w:pPr>
      <w:r w:rsidRPr="001E02AA">
        <w:rPr>
          <w:rStyle w:val="af0"/>
          <w:i/>
          <w:sz w:val="24"/>
          <w:szCs w:val="24"/>
        </w:rPr>
        <w:t>Метапредметные результаты</w:t>
      </w:r>
    </w:p>
    <w:p w:rsidR="001E02AA" w:rsidRPr="001E02AA" w:rsidRDefault="001E02AA" w:rsidP="001E02AA">
      <w:pPr>
        <w:ind w:firstLine="709"/>
        <w:jc w:val="both"/>
        <w:rPr>
          <w:sz w:val="24"/>
          <w:szCs w:val="24"/>
        </w:rPr>
      </w:pPr>
      <w:r w:rsidRPr="001E02AA">
        <w:rPr>
          <w:rFonts w:eastAsia="Times"/>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1E02AA">
        <w:rPr>
          <w:sz w:val="24"/>
          <w:szCs w:val="24"/>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rsidR="001E02AA" w:rsidRPr="001E02AA" w:rsidRDefault="001E02AA" w:rsidP="001E02AA">
      <w:pPr>
        <w:ind w:firstLine="709"/>
        <w:jc w:val="both"/>
        <w:rPr>
          <w:b/>
          <w:sz w:val="24"/>
          <w:szCs w:val="24"/>
        </w:rPr>
      </w:pPr>
      <w:r w:rsidRPr="001E02AA">
        <w:rPr>
          <w:b/>
          <w:sz w:val="24"/>
          <w:szCs w:val="24"/>
        </w:rPr>
        <w:t>Универсальные познавательные действия</w:t>
      </w:r>
    </w:p>
    <w:p w:rsidR="001E02AA" w:rsidRPr="001E02AA" w:rsidRDefault="001E02AA" w:rsidP="001E02AA">
      <w:pPr>
        <w:ind w:firstLine="709"/>
        <w:jc w:val="both"/>
        <w:rPr>
          <w:b/>
          <w:i/>
          <w:sz w:val="24"/>
          <w:szCs w:val="24"/>
        </w:rPr>
      </w:pPr>
      <w:r w:rsidRPr="001E02AA">
        <w:rPr>
          <w:b/>
          <w:i/>
          <w:sz w:val="24"/>
          <w:szCs w:val="24"/>
        </w:rPr>
        <w:t xml:space="preserve">Базовые логические действия: </w:t>
      </w:r>
    </w:p>
    <w:p w:rsidR="001E02AA" w:rsidRPr="001E02AA" w:rsidRDefault="001E02AA" w:rsidP="001E02AA">
      <w:pPr>
        <w:ind w:firstLine="709"/>
        <w:jc w:val="both"/>
        <w:rPr>
          <w:sz w:val="24"/>
          <w:szCs w:val="24"/>
        </w:rPr>
      </w:pPr>
      <w:r w:rsidRPr="001E02AA">
        <w:rPr>
          <w:sz w:val="24"/>
          <w:szCs w:val="24"/>
        </w:rPr>
        <w:t xml:space="preserve">– выявлять и характеризовать существенные признаки биологических объектов (явлений); </w:t>
      </w:r>
    </w:p>
    <w:p w:rsidR="001E02AA" w:rsidRPr="001E02AA" w:rsidRDefault="001E02AA" w:rsidP="001E02AA">
      <w:pPr>
        <w:ind w:firstLine="709"/>
        <w:jc w:val="both"/>
        <w:rPr>
          <w:sz w:val="24"/>
          <w:szCs w:val="24"/>
        </w:rPr>
      </w:pPr>
      <w:r w:rsidRPr="001E02AA">
        <w:rPr>
          <w:sz w:val="24"/>
          <w:szCs w:val="24"/>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E02AA" w:rsidRPr="001E02AA" w:rsidRDefault="001E02AA" w:rsidP="001E02AA">
      <w:pPr>
        <w:ind w:firstLine="709"/>
        <w:jc w:val="both"/>
        <w:rPr>
          <w:sz w:val="24"/>
          <w:szCs w:val="24"/>
        </w:rPr>
      </w:pPr>
      <w:r w:rsidRPr="001E02AA">
        <w:rPr>
          <w:sz w:val="24"/>
          <w:szCs w:val="24"/>
        </w:rPr>
        <w:t xml:space="preserve">– с учётом предложенной биологической задачи выявлять закономерности и противоречия в рассматриваемых фактах и наблюдениях; использовать предложенные критерии для выявления закономерностей и противоречий; </w:t>
      </w:r>
    </w:p>
    <w:p w:rsidR="001E02AA" w:rsidRPr="001E02AA" w:rsidRDefault="001E02AA" w:rsidP="001E02AA">
      <w:pPr>
        <w:ind w:firstLine="709"/>
        <w:jc w:val="both"/>
        <w:rPr>
          <w:sz w:val="24"/>
          <w:szCs w:val="24"/>
        </w:rPr>
      </w:pPr>
      <w:r w:rsidRPr="001E02AA">
        <w:rPr>
          <w:sz w:val="24"/>
          <w:szCs w:val="24"/>
        </w:rPr>
        <w:t>– выявлять дефициты информации, данных, необходимых для решения поставленной задачи;</w:t>
      </w:r>
    </w:p>
    <w:p w:rsidR="001E02AA" w:rsidRPr="001E02AA" w:rsidRDefault="001E02AA" w:rsidP="001E02AA">
      <w:pPr>
        <w:ind w:firstLine="709"/>
        <w:jc w:val="both"/>
        <w:rPr>
          <w:sz w:val="24"/>
          <w:szCs w:val="24"/>
        </w:rPr>
      </w:pPr>
      <w:r w:rsidRPr="001E02AA">
        <w:rPr>
          <w:sz w:val="24"/>
          <w:szCs w:val="24"/>
        </w:rPr>
        <w:lastRenderedPageBreak/>
        <w:t xml:space="preserve">– выявлять причинно-следственные связи при изучении биологических явлений и процессов; самостоятельно/с помощью учителя/других участников образовательных отношений делать выводы с использованием дедуктивных и индуктивных умозаключений, умозаключений по аналогии, формулировать гипотезы о взаимосвязях; </w:t>
      </w:r>
    </w:p>
    <w:p w:rsidR="001E02AA" w:rsidRPr="001E02AA" w:rsidRDefault="001E02AA" w:rsidP="001E02AA">
      <w:pPr>
        <w:ind w:firstLine="709"/>
        <w:jc w:val="both"/>
        <w:rPr>
          <w:sz w:val="24"/>
          <w:szCs w:val="24"/>
        </w:rPr>
      </w:pPr>
      <w:r w:rsidRPr="001E02AA">
        <w:rPr>
          <w:sz w:val="24"/>
          <w:szCs w:val="24"/>
        </w:rPr>
        <w:t xml:space="preserve">– самостоятельно/с помощью учителя/других участников образовательных отношений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1E02AA" w:rsidRPr="001E02AA" w:rsidRDefault="001E02AA" w:rsidP="001E02AA">
      <w:pPr>
        <w:ind w:firstLine="709"/>
        <w:jc w:val="both"/>
        <w:rPr>
          <w:b/>
          <w:i/>
          <w:sz w:val="24"/>
          <w:szCs w:val="24"/>
        </w:rPr>
      </w:pPr>
      <w:r w:rsidRPr="001E02AA">
        <w:rPr>
          <w:b/>
          <w:i/>
          <w:sz w:val="24"/>
          <w:szCs w:val="24"/>
        </w:rPr>
        <w:t>Базовые исследовательские действия:</w:t>
      </w:r>
    </w:p>
    <w:p w:rsidR="001E02AA" w:rsidRPr="001E02AA" w:rsidRDefault="001E02AA" w:rsidP="001E02AA">
      <w:pPr>
        <w:ind w:firstLine="709"/>
        <w:jc w:val="both"/>
        <w:rPr>
          <w:sz w:val="24"/>
          <w:szCs w:val="24"/>
        </w:rPr>
      </w:pPr>
      <w:r w:rsidRPr="001E02AA">
        <w:rPr>
          <w:sz w:val="24"/>
          <w:szCs w:val="24"/>
        </w:rPr>
        <w:t xml:space="preserve">– использовать вопросы как исследовательский инструмент познания; </w:t>
      </w:r>
    </w:p>
    <w:p w:rsidR="001E02AA" w:rsidRPr="001E02AA" w:rsidRDefault="001E02AA" w:rsidP="001E02AA">
      <w:pPr>
        <w:ind w:firstLine="709"/>
        <w:jc w:val="both"/>
        <w:rPr>
          <w:sz w:val="24"/>
          <w:szCs w:val="24"/>
        </w:rPr>
      </w:pPr>
      <w:r w:rsidRPr="001E02AA">
        <w:rPr>
          <w:sz w:val="24"/>
          <w:szCs w:val="24"/>
        </w:rPr>
        <w:t xml:space="preserve">– формулировать вопросы, фиксирующие разрыв между реальным и желательным состоянием ситуации, объекта, и устанавливать искомое и данное; </w:t>
      </w:r>
    </w:p>
    <w:p w:rsidR="001E02AA" w:rsidRPr="001E02AA" w:rsidRDefault="001E02AA" w:rsidP="001E02AA">
      <w:pPr>
        <w:ind w:firstLine="709"/>
        <w:jc w:val="both"/>
        <w:rPr>
          <w:sz w:val="24"/>
          <w:szCs w:val="24"/>
        </w:rPr>
      </w:pPr>
      <w:r w:rsidRPr="001E02AA">
        <w:rPr>
          <w:sz w:val="24"/>
          <w:szCs w:val="24"/>
        </w:rPr>
        <w:t xml:space="preserve">– формировать гипотезу об истинности собственных суждений, аргументировать свою позицию, мнение; </w:t>
      </w:r>
    </w:p>
    <w:p w:rsidR="001E02AA" w:rsidRPr="001E02AA" w:rsidRDefault="001E02AA" w:rsidP="001E02AA">
      <w:pPr>
        <w:ind w:firstLine="709"/>
        <w:jc w:val="both"/>
        <w:rPr>
          <w:sz w:val="24"/>
          <w:szCs w:val="24"/>
        </w:rPr>
      </w:pPr>
      <w:r w:rsidRPr="001E02AA">
        <w:rPr>
          <w:sz w:val="24"/>
          <w:szCs w:val="24"/>
        </w:rPr>
        <w:t>– проводить по плану, составленному самостоятельно/с помощью учителя/других участников образовательных отношений,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E02AA" w:rsidRPr="001E02AA" w:rsidRDefault="001E02AA" w:rsidP="001E02AA">
      <w:pPr>
        <w:ind w:firstLine="709"/>
        <w:jc w:val="both"/>
        <w:rPr>
          <w:sz w:val="24"/>
          <w:szCs w:val="24"/>
        </w:rPr>
      </w:pPr>
      <w:r w:rsidRPr="001E02AA">
        <w:rPr>
          <w:sz w:val="24"/>
          <w:szCs w:val="24"/>
        </w:rPr>
        <w:t>– оценивать на применимость и достоверность информацию, полученную в ходе наблюдения и эксперимента;</w:t>
      </w:r>
    </w:p>
    <w:p w:rsidR="001E02AA" w:rsidRPr="001E02AA" w:rsidRDefault="001E02AA" w:rsidP="001E02AA">
      <w:pPr>
        <w:ind w:firstLine="709"/>
        <w:jc w:val="both"/>
        <w:rPr>
          <w:sz w:val="24"/>
          <w:szCs w:val="24"/>
        </w:rPr>
      </w:pPr>
      <w:r w:rsidRPr="001E02AA">
        <w:rPr>
          <w:sz w:val="24"/>
          <w:szCs w:val="24"/>
        </w:rPr>
        <w:t xml:space="preserve">–формулировать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1E02AA" w:rsidRPr="001E02AA" w:rsidRDefault="001E02AA" w:rsidP="001E02AA">
      <w:pPr>
        <w:ind w:firstLine="709"/>
        <w:jc w:val="both"/>
        <w:rPr>
          <w:sz w:val="24"/>
          <w:szCs w:val="24"/>
        </w:rPr>
      </w:pPr>
      <w:r w:rsidRPr="001E02AA">
        <w:rPr>
          <w:sz w:val="24"/>
          <w:szCs w:val="24"/>
        </w:rPr>
        <w:t>– самостоятельно/с помощью учителя/других участников образовательных отношений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E02AA" w:rsidRPr="001E02AA" w:rsidRDefault="001E02AA" w:rsidP="001E02AA">
      <w:pPr>
        <w:ind w:firstLine="709"/>
        <w:jc w:val="both"/>
        <w:rPr>
          <w:b/>
          <w:i/>
          <w:sz w:val="24"/>
          <w:szCs w:val="24"/>
        </w:rPr>
      </w:pPr>
      <w:r w:rsidRPr="001E02AA">
        <w:rPr>
          <w:b/>
          <w:i/>
          <w:sz w:val="24"/>
          <w:szCs w:val="24"/>
        </w:rPr>
        <w:t>Работа с информацией:</w:t>
      </w:r>
    </w:p>
    <w:p w:rsidR="001E02AA" w:rsidRPr="001E02AA" w:rsidRDefault="001E02AA" w:rsidP="001E02AA">
      <w:pPr>
        <w:ind w:firstLine="709"/>
        <w:jc w:val="both"/>
        <w:rPr>
          <w:sz w:val="24"/>
          <w:szCs w:val="24"/>
        </w:rPr>
      </w:pPr>
      <w:r w:rsidRPr="001E02AA">
        <w:rPr>
          <w:sz w:val="24"/>
          <w:szCs w:val="24"/>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E02AA" w:rsidRPr="001E02AA" w:rsidRDefault="001E02AA" w:rsidP="001E02AA">
      <w:pPr>
        <w:ind w:firstLine="709"/>
        <w:jc w:val="both"/>
        <w:rPr>
          <w:sz w:val="24"/>
          <w:szCs w:val="24"/>
        </w:rPr>
      </w:pPr>
      <w:r w:rsidRPr="001E02AA">
        <w:rPr>
          <w:sz w:val="24"/>
          <w:szCs w:val="24"/>
        </w:rPr>
        <w:t xml:space="preserve">– выбирать, анализировать, систематизировать и интерпретировать биологическую информацию различных видов и форм представления; </w:t>
      </w:r>
    </w:p>
    <w:p w:rsidR="001E02AA" w:rsidRPr="001E02AA" w:rsidRDefault="001E02AA" w:rsidP="001E02AA">
      <w:pPr>
        <w:ind w:firstLine="709"/>
        <w:jc w:val="both"/>
        <w:rPr>
          <w:sz w:val="24"/>
          <w:szCs w:val="24"/>
        </w:rPr>
      </w:pPr>
      <w:r w:rsidRPr="001E02AA">
        <w:rPr>
          <w:sz w:val="24"/>
          <w:szCs w:val="24"/>
        </w:rPr>
        <w:t xml:space="preserve">– с применением предложенных критериев находить сходные аргументы (подтверждающие или опровергающие одну и ту же идею, версию) в различных информационных источниках; </w:t>
      </w:r>
    </w:p>
    <w:p w:rsidR="001E02AA" w:rsidRPr="001E02AA" w:rsidRDefault="001E02AA" w:rsidP="001E02AA">
      <w:pPr>
        <w:ind w:firstLine="709"/>
        <w:jc w:val="both"/>
        <w:rPr>
          <w:sz w:val="24"/>
          <w:szCs w:val="24"/>
        </w:rPr>
      </w:pPr>
      <w:r w:rsidRPr="001E02AA">
        <w:rPr>
          <w:sz w:val="24"/>
          <w:szCs w:val="24"/>
        </w:rPr>
        <w:t xml:space="preserve">– самостоятельно/с помощью учителя/других участников образовательных отношений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E02AA" w:rsidRPr="001E02AA" w:rsidRDefault="001E02AA" w:rsidP="001E02AA">
      <w:pPr>
        <w:ind w:firstLine="709"/>
        <w:jc w:val="both"/>
        <w:rPr>
          <w:sz w:val="24"/>
          <w:szCs w:val="24"/>
        </w:rPr>
      </w:pPr>
      <w:r w:rsidRPr="001E02AA">
        <w:rPr>
          <w:sz w:val="24"/>
          <w:szCs w:val="24"/>
        </w:rPr>
        <w:t>– оценивать надёжность биологической информации по критериям, предложенным учителем или сформулированным самостоятельно;</w:t>
      </w:r>
    </w:p>
    <w:p w:rsidR="001E02AA" w:rsidRPr="001E02AA" w:rsidRDefault="001E02AA" w:rsidP="001E02AA">
      <w:pPr>
        <w:ind w:firstLine="709"/>
        <w:jc w:val="both"/>
        <w:rPr>
          <w:sz w:val="24"/>
          <w:szCs w:val="24"/>
        </w:rPr>
      </w:pPr>
      <w:r w:rsidRPr="001E02AA">
        <w:rPr>
          <w:sz w:val="24"/>
          <w:szCs w:val="24"/>
        </w:rPr>
        <w:t>– запоминать и систематизировать биологическую информацию.</w:t>
      </w:r>
    </w:p>
    <w:p w:rsidR="001E02AA" w:rsidRPr="001E02AA" w:rsidRDefault="001E02AA" w:rsidP="001E02AA">
      <w:pPr>
        <w:ind w:firstLine="709"/>
        <w:jc w:val="both"/>
        <w:rPr>
          <w:b/>
          <w:sz w:val="24"/>
          <w:szCs w:val="24"/>
        </w:rPr>
      </w:pPr>
      <w:r w:rsidRPr="001E02AA">
        <w:rPr>
          <w:b/>
          <w:sz w:val="24"/>
          <w:szCs w:val="24"/>
        </w:rPr>
        <w:t>Универсальные коммуникативные действия</w:t>
      </w:r>
    </w:p>
    <w:p w:rsidR="001E02AA" w:rsidRPr="001E02AA" w:rsidRDefault="001E02AA" w:rsidP="001E02AA">
      <w:pPr>
        <w:ind w:firstLine="709"/>
        <w:jc w:val="both"/>
        <w:rPr>
          <w:b/>
          <w:i/>
          <w:sz w:val="24"/>
          <w:szCs w:val="24"/>
        </w:rPr>
      </w:pPr>
      <w:r w:rsidRPr="001E02AA">
        <w:rPr>
          <w:b/>
          <w:i/>
          <w:sz w:val="24"/>
          <w:szCs w:val="24"/>
        </w:rPr>
        <w:t>Общение:</w:t>
      </w:r>
    </w:p>
    <w:p w:rsidR="001E02AA" w:rsidRPr="001E02AA" w:rsidRDefault="001E02AA" w:rsidP="001E02AA">
      <w:pPr>
        <w:ind w:firstLine="709"/>
        <w:jc w:val="both"/>
        <w:rPr>
          <w:sz w:val="24"/>
          <w:szCs w:val="24"/>
        </w:rPr>
      </w:pPr>
      <w:r w:rsidRPr="001E02AA">
        <w:rPr>
          <w:sz w:val="24"/>
          <w:szCs w:val="24"/>
        </w:rPr>
        <w:t xml:space="preserve">– воспринимать (слухозрительно/на слух) и формулировать суждения, выражать эмоции в процессе выполнения практических и лабораторных работ; </w:t>
      </w:r>
    </w:p>
    <w:p w:rsidR="001E02AA" w:rsidRPr="001E02AA" w:rsidRDefault="001E02AA" w:rsidP="001E02AA">
      <w:pPr>
        <w:ind w:firstLine="709"/>
        <w:jc w:val="both"/>
        <w:rPr>
          <w:sz w:val="24"/>
          <w:szCs w:val="24"/>
        </w:rPr>
      </w:pPr>
      <w:r w:rsidRPr="001E02AA">
        <w:rPr>
          <w:sz w:val="24"/>
          <w:szCs w:val="24"/>
        </w:rPr>
        <w:t xml:space="preserve">– выражать себя (свою точку зрения) устно/устно-дактильно и письменных текстах; </w:t>
      </w:r>
    </w:p>
    <w:p w:rsidR="001E02AA" w:rsidRPr="001E02AA" w:rsidRDefault="001E02AA" w:rsidP="001E02AA">
      <w:pPr>
        <w:ind w:firstLine="709"/>
        <w:jc w:val="both"/>
        <w:rPr>
          <w:sz w:val="24"/>
          <w:szCs w:val="24"/>
        </w:rPr>
      </w:pPr>
      <w:r w:rsidRPr="001E02AA">
        <w:rPr>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1E02AA" w:rsidRPr="001E02AA" w:rsidRDefault="001E02AA" w:rsidP="001E02AA">
      <w:pPr>
        <w:ind w:firstLine="709"/>
        <w:jc w:val="both"/>
        <w:rPr>
          <w:sz w:val="24"/>
          <w:szCs w:val="24"/>
        </w:rPr>
      </w:pPr>
      <w:r w:rsidRPr="001E02AA">
        <w:rPr>
          <w:sz w:val="24"/>
          <w:szCs w:val="24"/>
        </w:rPr>
        <w:lastRenderedPageBreak/>
        <w:t xml:space="preserve">– понимать намерения других, проявлять уважительное отношение к собеседнику и в корректной форме формулировать свои возражения; </w:t>
      </w:r>
    </w:p>
    <w:p w:rsidR="001E02AA" w:rsidRPr="001E02AA" w:rsidRDefault="001E02AA" w:rsidP="001E02AA">
      <w:pPr>
        <w:ind w:firstLine="709"/>
        <w:jc w:val="both"/>
        <w:rPr>
          <w:sz w:val="24"/>
          <w:szCs w:val="24"/>
        </w:rPr>
      </w:pPr>
      <w:r w:rsidRPr="001E02AA">
        <w:rPr>
          <w:sz w:val="24"/>
          <w:szCs w:val="24"/>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1E02AA" w:rsidRPr="001E02AA" w:rsidRDefault="001E02AA" w:rsidP="001E02AA">
      <w:pPr>
        <w:ind w:firstLine="709"/>
        <w:jc w:val="both"/>
        <w:rPr>
          <w:sz w:val="24"/>
          <w:szCs w:val="24"/>
        </w:rPr>
      </w:pPr>
      <w:r w:rsidRPr="001E02AA">
        <w:rPr>
          <w:sz w:val="24"/>
          <w:szCs w:val="24"/>
        </w:rPr>
        <w:t xml:space="preserve">– сопоставлять свои суждения с суждениями других участников диалога, обнаруживать различие и сходство позиций; </w:t>
      </w:r>
    </w:p>
    <w:p w:rsidR="001E02AA" w:rsidRPr="001E02AA" w:rsidRDefault="001E02AA" w:rsidP="001E02AA">
      <w:pPr>
        <w:ind w:firstLine="709"/>
        <w:jc w:val="both"/>
        <w:rPr>
          <w:sz w:val="24"/>
          <w:szCs w:val="24"/>
        </w:rPr>
      </w:pPr>
      <w:r w:rsidRPr="001E02AA">
        <w:rPr>
          <w:sz w:val="24"/>
          <w:szCs w:val="24"/>
        </w:rPr>
        <w:t xml:space="preserve">– публично представлять результаты выполненного биологического опыта (эксперимента, исследования, проекта); </w:t>
      </w:r>
    </w:p>
    <w:p w:rsidR="001E02AA" w:rsidRPr="001E02AA" w:rsidRDefault="001E02AA" w:rsidP="001E02AA">
      <w:pPr>
        <w:ind w:firstLine="709"/>
        <w:jc w:val="both"/>
        <w:rPr>
          <w:sz w:val="24"/>
          <w:szCs w:val="24"/>
        </w:rPr>
      </w:pPr>
      <w:r w:rsidRPr="001E02AA">
        <w:rPr>
          <w:sz w:val="24"/>
          <w:szCs w:val="24"/>
        </w:rPr>
        <w:t xml:space="preserve">–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1E02AA" w:rsidRPr="001E02AA" w:rsidRDefault="001E02AA" w:rsidP="001E02AA">
      <w:pPr>
        <w:ind w:firstLine="709"/>
        <w:jc w:val="both"/>
        <w:rPr>
          <w:b/>
          <w:i/>
          <w:sz w:val="24"/>
          <w:szCs w:val="24"/>
        </w:rPr>
      </w:pPr>
      <w:r w:rsidRPr="001E02AA">
        <w:rPr>
          <w:b/>
          <w:i/>
          <w:sz w:val="24"/>
          <w:szCs w:val="24"/>
        </w:rPr>
        <w:t>Совместная деятельность (сотрудничество):</w:t>
      </w:r>
    </w:p>
    <w:p w:rsidR="001E02AA" w:rsidRPr="001E02AA" w:rsidRDefault="001E02AA" w:rsidP="001E02AA">
      <w:pPr>
        <w:ind w:firstLine="709"/>
        <w:jc w:val="both"/>
        <w:rPr>
          <w:sz w:val="24"/>
          <w:szCs w:val="24"/>
        </w:rPr>
      </w:pPr>
      <w:r w:rsidRPr="001E02AA">
        <w:rPr>
          <w:sz w:val="24"/>
          <w:szCs w:val="24"/>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1E02AA" w:rsidRPr="001E02AA" w:rsidRDefault="001E02AA" w:rsidP="001E02AA">
      <w:pPr>
        <w:ind w:firstLine="709"/>
        <w:jc w:val="both"/>
        <w:rPr>
          <w:sz w:val="24"/>
          <w:szCs w:val="24"/>
        </w:rPr>
      </w:pPr>
      <w:r w:rsidRPr="001E02AA">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E02AA" w:rsidRPr="001E02AA" w:rsidRDefault="001E02AA" w:rsidP="001E02AA">
      <w:pPr>
        <w:ind w:firstLine="709"/>
        <w:jc w:val="both"/>
        <w:rPr>
          <w:sz w:val="24"/>
          <w:szCs w:val="24"/>
        </w:rPr>
      </w:pPr>
      <w:r w:rsidRPr="001E02AA">
        <w:rPr>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E02AA" w:rsidRPr="001E02AA" w:rsidRDefault="001E02AA" w:rsidP="001E02AA">
      <w:pPr>
        <w:ind w:firstLine="709"/>
        <w:jc w:val="both"/>
        <w:rPr>
          <w:sz w:val="24"/>
          <w:szCs w:val="24"/>
        </w:rPr>
      </w:pPr>
      <w:r w:rsidRPr="001E02AA">
        <w:rPr>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1E02AA" w:rsidRPr="001E02AA" w:rsidRDefault="001E02AA" w:rsidP="001E02AA">
      <w:pPr>
        <w:ind w:firstLine="709"/>
        <w:jc w:val="both"/>
        <w:rPr>
          <w:sz w:val="24"/>
          <w:szCs w:val="24"/>
        </w:rPr>
      </w:pPr>
      <w:r w:rsidRPr="001E02AA">
        <w:rPr>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1E02AA" w:rsidRPr="001E02AA" w:rsidRDefault="001E02AA" w:rsidP="001E02AA">
      <w:pPr>
        <w:ind w:firstLine="709"/>
        <w:jc w:val="both"/>
        <w:rPr>
          <w:sz w:val="24"/>
          <w:szCs w:val="24"/>
        </w:rPr>
      </w:pPr>
      <w:r w:rsidRPr="001E02AA">
        <w:rPr>
          <w:sz w:val="24"/>
          <w:szCs w:val="24"/>
        </w:rPr>
        <w:t>–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E02AA" w:rsidRPr="001E02AA" w:rsidRDefault="001E02AA" w:rsidP="001E02AA">
      <w:pPr>
        <w:ind w:firstLine="709"/>
        <w:jc w:val="both"/>
        <w:rPr>
          <w:b/>
          <w:sz w:val="24"/>
          <w:szCs w:val="24"/>
        </w:rPr>
      </w:pPr>
      <w:r w:rsidRPr="001E02AA">
        <w:rPr>
          <w:b/>
          <w:sz w:val="24"/>
          <w:szCs w:val="24"/>
        </w:rPr>
        <w:t xml:space="preserve">Универсальные регулятивные действия </w:t>
      </w:r>
    </w:p>
    <w:p w:rsidR="001E02AA" w:rsidRPr="001E02AA" w:rsidRDefault="001E02AA" w:rsidP="001E02AA">
      <w:pPr>
        <w:ind w:firstLine="709"/>
        <w:jc w:val="both"/>
        <w:rPr>
          <w:b/>
          <w:i/>
          <w:sz w:val="24"/>
          <w:szCs w:val="24"/>
        </w:rPr>
      </w:pPr>
      <w:r w:rsidRPr="001E02AA">
        <w:rPr>
          <w:b/>
          <w:i/>
          <w:sz w:val="24"/>
          <w:szCs w:val="24"/>
        </w:rPr>
        <w:t>Самоорганизация:</w:t>
      </w:r>
    </w:p>
    <w:p w:rsidR="001E02AA" w:rsidRPr="001E02AA" w:rsidRDefault="001E02AA" w:rsidP="001E02AA">
      <w:pPr>
        <w:ind w:firstLine="709"/>
        <w:jc w:val="both"/>
        <w:rPr>
          <w:sz w:val="24"/>
          <w:szCs w:val="24"/>
        </w:rPr>
      </w:pPr>
      <w:r w:rsidRPr="001E02AA">
        <w:rPr>
          <w:sz w:val="24"/>
          <w:szCs w:val="24"/>
        </w:rPr>
        <w:t xml:space="preserve">– выявлять проблемы для решения в жизненных и учебных ситуациях, используя биологические знания; </w:t>
      </w:r>
    </w:p>
    <w:p w:rsidR="001E02AA" w:rsidRPr="001E02AA" w:rsidRDefault="001E02AA" w:rsidP="001E02AA">
      <w:pPr>
        <w:ind w:firstLine="709"/>
        <w:jc w:val="both"/>
        <w:rPr>
          <w:sz w:val="24"/>
          <w:szCs w:val="24"/>
        </w:rPr>
      </w:pPr>
      <w:r w:rsidRPr="001E02AA">
        <w:rPr>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1E02AA" w:rsidRPr="001E02AA" w:rsidRDefault="001E02AA" w:rsidP="001E02AA">
      <w:pPr>
        <w:ind w:firstLine="709"/>
        <w:jc w:val="both"/>
        <w:rPr>
          <w:sz w:val="24"/>
          <w:szCs w:val="24"/>
        </w:rPr>
      </w:pPr>
      <w:r w:rsidRPr="001E02AA">
        <w:rPr>
          <w:sz w:val="24"/>
          <w:szCs w:val="24"/>
        </w:rPr>
        <w:t xml:space="preserve">– самостоятельно/с помощью учителя/других участников образовательных отношений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1E02AA" w:rsidRPr="001E02AA" w:rsidRDefault="001E02AA" w:rsidP="001E02AA">
      <w:pPr>
        <w:ind w:firstLine="709"/>
        <w:jc w:val="both"/>
        <w:rPr>
          <w:sz w:val="24"/>
          <w:szCs w:val="24"/>
        </w:rPr>
      </w:pPr>
      <w:r w:rsidRPr="001E02AA">
        <w:rPr>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E02AA" w:rsidRPr="001E02AA" w:rsidRDefault="001E02AA" w:rsidP="001E02AA">
      <w:pPr>
        <w:ind w:firstLine="709"/>
        <w:jc w:val="both"/>
        <w:rPr>
          <w:sz w:val="24"/>
          <w:szCs w:val="24"/>
        </w:rPr>
      </w:pPr>
      <w:r w:rsidRPr="001E02AA">
        <w:rPr>
          <w:sz w:val="24"/>
          <w:szCs w:val="24"/>
        </w:rPr>
        <w:t>– делать выбор и брать ответственность за решение.</w:t>
      </w:r>
    </w:p>
    <w:p w:rsidR="001E02AA" w:rsidRPr="001E02AA" w:rsidRDefault="001E02AA" w:rsidP="001E02AA">
      <w:pPr>
        <w:ind w:firstLine="709"/>
        <w:jc w:val="both"/>
        <w:rPr>
          <w:b/>
          <w:i/>
          <w:sz w:val="24"/>
          <w:szCs w:val="24"/>
        </w:rPr>
      </w:pPr>
      <w:r w:rsidRPr="001E02AA">
        <w:rPr>
          <w:b/>
          <w:i/>
          <w:sz w:val="24"/>
          <w:szCs w:val="24"/>
        </w:rPr>
        <w:t xml:space="preserve">Самоконтроль (рефлексия): </w:t>
      </w:r>
    </w:p>
    <w:p w:rsidR="001E02AA" w:rsidRPr="001E02AA" w:rsidRDefault="001E02AA" w:rsidP="001E02AA">
      <w:pPr>
        <w:ind w:firstLine="709"/>
        <w:jc w:val="both"/>
        <w:rPr>
          <w:sz w:val="24"/>
          <w:szCs w:val="24"/>
        </w:rPr>
      </w:pPr>
      <w:r w:rsidRPr="001E02AA">
        <w:rPr>
          <w:sz w:val="24"/>
          <w:szCs w:val="24"/>
        </w:rPr>
        <w:t xml:space="preserve">– владеть способами самоконтроля, самомотивации и рефлексии; </w:t>
      </w:r>
    </w:p>
    <w:p w:rsidR="001E02AA" w:rsidRPr="001E02AA" w:rsidRDefault="001E02AA" w:rsidP="001E02AA">
      <w:pPr>
        <w:ind w:firstLine="709"/>
        <w:jc w:val="both"/>
        <w:rPr>
          <w:sz w:val="24"/>
          <w:szCs w:val="24"/>
        </w:rPr>
      </w:pPr>
      <w:r w:rsidRPr="001E02AA">
        <w:rPr>
          <w:sz w:val="24"/>
          <w:szCs w:val="24"/>
        </w:rPr>
        <w:t xml:space="preserve">– давать адекватную оценку ситуации и предлагать план её изменения; </w:t>
      </w:r>
    </w:p>
    <w:p w:rsidR="001E02AA" w:rsidRPr="001E02AA" w:rsidRDefault="001E02AA" w:rsidP="001E02AA">
      <w:pPr>
        <w:ind w:firstLine="709"/>
        <w:jc w:val="both"/>
        <w:rPr>
          <w:sz w:val="24"/>
          <w:szCs w:val="24"/>
        </w:rPr>
      </w:pPr>
      <w:r w:rsidRPr="001E02AA">
        <w:rPr>
          <w:sz w:val="24"/>
          <w:szCs w:val="24"/>
        </w:rPr>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w:t>
      </w:r>
      <w:r w:rsidRPr="001E02AA">
        <w:rPr>
          <w:sz w:val="24"/>
          <w:szCs w:val="24"/>
        </w:rPr>
        <w:lastRenderedPageBreak/>
        <w:t xml:space="preserve">обстоятельствам; </w:t>
      </w:r>
    </w:p>
    <w:p w:rsidR="001E02AA" w:rsidRPr="001E02AA" w:rsidRDefault="001E02AA" w:rsidP="001E02AA">
      <w:pPr>
        <w:ind w:firstLine="709"/>
        <w:jc w:val="both"/>
        <w:rPr>
          <w:sz w:val="24"/>
          <w:szCs w:val="24"/>
        </w:rPr>
      </w:pPr>
      <w:r w:rsidRPr="001E02AA">
        <w:rPr>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E02AA" w:rsidRPr="001E02AA" w:rsidRDefault="001E02AA" w:rsidP="001E02AA">
      <w:pPr>
        <w:ind w:firstLine="709"/>
        <w:jc w:val="both"/>
        <w:rPr>
          <w:sz w:val="24"/>
          <w:szCs w:val="24"/>
        </w:rPr>
      </w:pPr>
      <w:r w:rsidRPr="001E02AA">
        <w:rPr>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1E02AA" w:rsidRPr="001E02AA" w:rsidRDefault="001E02AA" w:rsidP="001E02AA">
      <w:pPr>
        <w:ind w:firstLine="709"/>
        <w:jc w:val="both"/>
        <w:rPr>
          <w:sz w:val="24"/>
          <w:szCs w:val="24"/>
        </w:rPr>
      </w:pPr>
      <w:r w:rsidRPr="001E02AA">
        <w:rPr>
          <w:sz w:val="24"/>
          <w:szCs w:val="24"/>
        </w:rPr>
        <w:t xml:space="preserve">– оценивать соответствие результата цели и условиям. </w:t>
      </w:r>
    </w:p>
    <w:p w:rsidR="001E02AA" w:rsidRPr="001E02AA" w:rsidRDefault="001E02AA" w:rsidP="001E02AA">
      <w:pPr>
        <w:ind w:firstLine="709"/>
        <w:jc w:val="both"/>
        <w:rPr>
          <w:b/>
          <w:i/>
          <w:sz w:val="24"/>
          <w:szCs w:val="24"/>
        </w:rPr>
      </w:pPr>
      <w:r w:rsidRPr="001E02AA">
        <w:rPr>
          <w:b/>
          <w:i/>
          <w:sz w:val="24"/>
          <w:szCs w:val="24"/>
        </w:rPr>
        <w:t xml:space="preserve">Эмоциональный интеллект: </w:t>
      </w:r>
    </w:p>
    <w:p w:rsidR="001E02AA" w:rsidRPr="001E02AA" w:rsidRDefault="001E02AA" w:rsidP="001E02AA">
      <w:pPr>
        <w:ind w:firstLine="709"/>
        <w:jc w:val="both"/>
        <w:rPr>
          <w:sz w:val="24"/>
          <w:szCs w:val="24"/>
        </w:rPr>
      </w:pPr>
      <w:r w:rsidRPr="001E02AA">
        <w:rPr>
          <w:sz w:val="24"/>
          <w:szCs w:val="24"/>
        </w:rPr>
        <w:t xml:space="preserve">– различать, называть и управлять собственными эмоциями и эмоциями других; </w:t>
      </w:r>
    </w:p>
    <w:p w:rsidR="001E02AA" w:rsidRPr="001E02AA" w:rsidRDefault="001E02AA" w:rsidP="001E02AA">
      <w:pPr>
        <w:ind w:firstLine="709"/>
        <w:jc w:val="both"/>
        <w:rPr>
          <w:sz w:val="24"/>
          <w:szCs w:val="24"/>
        </w:rPr>
      </w:pPr>
      <w:r w:rsidRPr="001E02AA">
        <w:rPr>
          <w:sz w:val="24"/>
          <w:szCs w:val="24"/>
        </w:rPr>
        <w:t xml:space="preserve">– выявлять и анализировать причины эмоций; </w:t>
      </w:r>
    </w:p>
    <w:p w:rsidR="001E02AA" w:rsidRPr="001E02AA" w:rsidRDefault="001E02AA" w:rsidP="001E02AA">
      <w:pPr>
        <w:ind w:firstLine="709"/>
        <w:jc w:val="both"/>
        <w:rPr>
          <w:sz w:val="24"/>
          <w:szCs w:val="24"/>
        </w:rPr>
      </w:pPr>
      <w:r w:rsidRPr="001E02AA">
        <w:rPr>
          <w:sz w:val="24"/>
          <w:szCs w:val="24"/>
        </w:rPr>
        <w:t xml:space="preserve">– ставить себя на место другого человека, понимать мотивы и намерения другого; </w:t>
      </w:r>
    </w:p>
    <w:p w:rsidR="001E02AA" w:rsidRPr="001E02AA" w:rsidRDefault="001E02AA" w:rsidP="001E02AA">
      <w:pPr>
        <w:ind w:firstLine="709"/>
        <w:jc w:val="both"/>
        <w:rPr>
          <w:sz w:val="24"/>
          <w:szCs w:val="24"/>
        </w:rPr>
      </w:pPr>
      <w:r w:rsidRPr="001E02AA">
        <w:rPr>
          <w:sz w:val="24"/>
          <w:szCs w:val="24"/>
        </w:rPr>
        <w:t xml:space="preserve">– регулировать способ выражения эмоций. </w:t>
      </w:r>
    </w:p>
    <w:p w:rsidR="001E02AA" w:rsidRPr="001E02AA" w:rsidRDefault="001E02AA" w:rsidP="001E02AA">
      <w:pPr>
        <w:ind w:firstLine="709"/>
        <w:jc w:val="both"/>
        <w:rPr>
          <w:b/>
          <w:i/>
          <w:sz w:val="24"/>
          <w:szCs w:val="24"/>
        </w:rPr>
      </w:pPr>
      <w:r w:rsidRPr="001E02AA">
        <w:rPr>
          <w:b/>
          <w:i/>
          <w:sz w:val="24"/>
          <w:szCs w:val="24"/>
        </w:rPr>
        <w:t>Принятие себя и других:</w:t>
      </w:r>
    </w:p>
    <w:p w:rsidR="001E02AA" w:rsidRPr="001E02AA" w:rsidRDefault="001E02AA" w:rsidP="001E02AA">
      <w:pPr>
        <w:ind w:firstLine="709"/>
        <w:jc w:val="both"/>
        <w:rPr>
          <w:sz w:val="24"/>
          <w:szCs w:val="24"/>
        </w:rPr>
      </w:pPr>
      <w:r w:rsidRPr="001E02AA">
        <w:rPr>
          <w:sz w:val="24"/>
          <w:szCs w:val="24"/>
        </w:rPr>
        <w:t xml:space="preserve">– осознанно относиться к другому человеку, его мнению; </w:t>
      </w:r>
    </w:p>
    <w:p w:rsidR="001E02AA" w:rsidRPr="001E02AA" w:rsidRDefault="001E02AA" w:rsidP="001E02AA">
      <w:pPr>
        <w:ind w:firstLine="709"/>
        <w:jc w:val="both"/>
        <w:rPr>
          <w:sz w:val="24"/>
          <w:szCs w:val="24"/>
        </w:rPr>
      </w:pPr>
      <w:r w:rsidRPr="001E02AA">
        <w:rPr>
          <w:sz w:val="24"/>
          <w:szCs w:val="24"/>
        </w:rPr>
        <w:t xml:space="preserve">– признавать своё право на ошибку и такое же право другого; </w:t>
      </w:r>
    </w:p>
    <w:p w:rsidR="001E02AA" w:rsidRPr="001E02AA" w:rsidRDefault="001E02AA" w:rsidP="001E02AA">
      <w:pPr>
        <w:ind w:firstLine="709"/>
        <w:jc w:val="both"/>
        <w:rPr>
          <w:sz w:val="24"/>
          <w:szCs w:val="24"/>
        </w:rPr>
      </w:pPr>
      <w:r w:rsidRPr="001E02AA">
        <w:rPr>
          <w:sz w:val="24"/>
          <w:szCs w:val="24"/>
        </w:rPr>
        <w:t>– открытость себе и другим;</w:t>
      </w:r>
    </w:p>
    <w:p w:rsidR="001E02AA" w:rsidRPr="001E02AA" w:rsidRDefault="001E02AA" w:rsidP="001E02AA">
      <w:pPr>
        <w:ind w:firstLine="709"/>
        <w:jc w:val="both"/>
        <w:rPr>
          <w:sz w:val="24"/>
          <w:szCs w:val="24"/>
        </w:rPr>
      </w:pPr>
      <w:r w:rsidRPr="001E02AA">
        <w:rPr>
          <w:sz w:val="24"/>
          <w:szCs w:val="24"/>
        </w:rPr>
        <w:t>– осознавать невозможность контролировать всё вокруг;</w:t>
      </w:r>
    </w:p>
    <w:p w:rsidR="001E02AA" w:rsidRPr="001E02AA" w:rsidRDefault="001E02AA" w:rsidP="001E02AA">
      <w:pPr>
        <w:ind w:firstLine="709"/>
        <w:jc w:val="both"/>
        <w:rPr>
          <w:sz w:val="24"/>
          <w:szCs w:val="24"/>
        </w:rPr>
      </w:pPr>
      <w:r w:rsidRPr="001E02AA">
        <w:rPr>
          <w:sz w:val="24"/>
          <w:szCs w:val="24"/>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E02AA" w:rsidRPr="001E02AA" w:rsidRDefault="001E02AA" w:rsidP="001E02AA">
      <w:pPr>
        <w:ind w:firstLine="709"/>
        <w:jc w:val="center"/>
        <w:rPr>
          <w:rStyle w:val="af0"/>
          <w:b/>
          <w:i/>
          <w:sz w:val="24"/>
          <w:szCs w:val="24"/>
        </w:rPr>
      </w:pPr>
      <w:r w:rsidRPr="001E02AA">
        <w:rPr>
          <w:rStyle w:val="af0"/>
          <w:i/>
          <w:sz w:val="24"/>
          <w:szCs w:val="24"/>
        </w:rPr>
        <w:t>Предметные результаты</w:t>
      </w:r>
    </w:p>
    <w:p w:rsidR="001E02AA" w:rsidRPr="001E02AA" w:rsidRDefault="001E02AA" w:rsidP="001E02AA">
      <w:pPr>
        <w:ind w:firstLine="709"/>
        <w:jc w:val="both"/>
        <w:rPr>
          <w:sz w:val="24"/>
          <w:szCs w:val="24"/>
        </w:rPr>
      </w:pPr>
      <w:r w:rsidRPr="001E02AA">
        <w:rPr>
          <w:sz w:val="24"/>
          <w:szCs w:val="24"/>
        </w:rPr>
        <w:t xml:space="preserve">Предметные результаты освоения Примерной рабочей программы по </w:t>
      </w:r>
      <w:r w:rsidRPr="001E02AA">
        <w:rPr>
          <w:rStyle w:val="af0"/>
          <w:bCs/>
          <w:iCs/>
          <w:sz w:val="24"/>
          <w:szCs w:val="24"/>
        </w:rPr>
        <w:t>биологии</w:t>
      </w:r>
      <w:r w:rsidRPr="001E02AA">
        <w:rPr>
          <w:sz w:val="24"/>
          <w:szCs w:val="24"/>
        </w:rPr>
        <w:t xml:space="preserve"> по варианту 2.2.2 АООП ООО соответствуют результатам, отражённым во ФГОС ООО. Однако предметные результаты скорректированы с учётом особых образовательных потребностей обучающихся с нарушениями слуха.</w:t>
      </w:r>
    </w:p>
    <w:p w:rsidR="001E02AA" w:rsidRPr="001E02AA" w:rsidRDefault="001E02AA" w:rsidP="001E02AA">
      <w:pPr>
        <w:ind w:firstLine="709"/>
        <w:jc w:val="both"/>
        <w:rPr>
          <w:b/>
          <w:sz w:val="24"/>
          <w:szCs w:val="24"/>
        </w:rPr>
      </w:pPr>
      <w:r w:rsidRPr="001E02AA">
        <w:rPr>
          <w:b/>
          <w:sz w:val="24"/>
          <w:szCs w:val="24"/>
        </w:rPr>
        <w:t>5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xml:space="preserve">– характеризовать биологию как науку о живой природе; называть признаки живого, сравнивать объекты живой и неживой природы; </w:t>
      </w:r>
    </w:p>
    <w:p w:rsidR="001E02AA" w:rsidRPr="001E02AA" w:rsidRDefault="001E02AA" w:rsidP="001E02AA">
      <w:pPr>
        <w:ind w:firstLine="709"/>
        <w:jc w:val="both"/>
        <w:rPr>
          <w:sz w:val="24"/>
          <w:szCs w:val="24"/>
        </w:rPr>
      </w:pPr>
      <w:r w:rsidRPr="001E02AA">
        <w:rPr>
          <w:sz w:val="24"/>
          <w:szCs w:val="24"/>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(2–3);</w:t>
      </w:r>
    </w:p>
    <w:p w:rsidR="001E02AA" w:rsidRPr="001E02AA" w:rsidRDefault="001E02AA" w:rsidP="001E02AA">
      <w:pPr>
        <w:ind w:firstLine="709"/>
        <w:jc w:val="both"/>
        <w:rPr>
          <w:sz w:val="24"/>
          <w:szCs w:val="24"/>
        </w:rPr>
      </w:pPr>
      <w:r w:rsidRPr="001E02AA">
        <w:rPr>
          <w:sz w:val="24"/>
          <w:szCs w:val="24"/>
        </w:rPr>
        <w:t>– приводить примеры вклада российских (в т.ч. В.И. Вернадский, А. Л. Чижевский) и зарубежных (в т.ч. Гиппократ) учёных в развитие биологии;</w:t>
      </w:r>
    </w:p>
    <w:p w:rsidR="001E02AA" w:rsidRPr="001E02AA" w:rsidRDefault="001E02AA" w:rsidP="001E02AA">
      <w:pPr>
        <w:ind w:firstLine="709"/>
        <w:jc w:val="both"/>
        <w:rPr>
          <w:sz w:val="24"/>
          <w:szCs w:val="24"/>
        </w:rPr>
      </w:pPr>
      <w:r w:rsidRPr="001E02AA">
        <w:rPr>
          <w:sz w:val="24"/>
          <w:szCs w:val="24"/>
        </w:rPr>
        <w:t xml:space="preserve">–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
    <w:p w:rsidR="001E02AA" w:rsidRPr="001E02AA" w:rsidRDefault="001E02AA" w:rsidP="001E02AA">
      <w:pPr>
        <w:ind w:firstLine="709"/>
        <w:jc w:val="both"/>
        <w:rPr>
          <w:sz w:val="24"/>
          <w:szCs w:val="24"/>
        </w:rPr>
      </w:pPr>
      <w:r w:rsidRPr="001E02AA">
        <w:rPr>
          <w:sz w:val="24"/>
          <w:szCs w:val="24"/>
        </w:rPr>
        <w:t xml:space="preserve">–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w:t>
      </w:r>
      <w:r w:rsidRPr="001E02AA">
        <w:rPr>
          <w:sz w:val="24"/>
          <w:szCs w:val="24"/>
        </w:rPr>
        <w:lastRenderedPageBreak/>
        <w:t xml:space="preserve">характеризовать организмы как тела живой природы, перечислять особенности растений, животных, грибов, лишайников, бактерий и вирусов; </w:t>
      </w:r>
    </w:p>
    <w:p w:rsidR="001E02AA" w:rsidRPr="001E02AA" w:rsidRDefault="001E02AA" w:rsidP="001E02AA">
      <w:pPr>
        <w:ind w:firstLine="709"/>
        <w:jc w:val="both"/>
        <w:rPr>
          <w:sz w:val="24"/>
          <w:szCs w:val="24"/>
        </w:rPr>
      </w:pPr>
      <w:r w:rsidRPr="001E02AA">
        <w:rPr>
          <w:sz w:val="24"/>
          <w:szCs w:val="24"/>
        </w:rPr>
        <w:t>– с использованием визуальных опор раскрывать понятие о среде обитания (водной, наземно-воздушной, почвенной, внутриорганизменной), условиях среды обитания;</w:t>
      </w:r>
    </w:p>
    <w:p w:rsidR="001E02AA" w:rsidRPr="001E02AA" w:rsidRDefault="001E02AA" w:rsidP="001E02AA">
      <w:pPr>
        <w:ind w:firstLine="709"/>
        <w:jc w:val="both"/>
        <w:rPr>
          <w:sz w:val="24"/>
          <w:szCs w:val="24"/>
        </w:rPr>
      </w:pPr>
      <w:r w:rsidRPr="001E02AA">
        <w:rPr>
          <w:sz w:val="24"/>
          <w:szCs w:val="24"/>
        </w:rPr>
        <w:t xml:space="preserve">– приводить примеры, характеризующие приспособленность организмов к среде обитания, взаимосвязи организмов в сообществах; </w:t>
      </w:r>
    </w:p>
    <w:p w:rsidR="001E02AA" w:rsidRPr="001E02AA" w:rsidRDefault="001E02AA" w:rsidP="001E02AA">
      <w:pPr>
        <w:ind w:firstLine="709"/>
        <w:jc w:val="both"/>
        <w:rPr>
          <w:sz w:val="24"/>
          <w:szCs w:val="24"/>
        </w:rPr>
      </w:pPr>
      <w:r w:rsidRPr="001E02AA">
        <w:rPr>
          <w:sz w:val="24"/>
          <w:szCs w:val="24"/>
        </w:rPr>
        <w:t xml:space="preserve">– выделять отличительные признаки природных и искусственных сообществ; </w:t>
      </w:r>
    </w:p>
    <w:p w:rsidR="001E02AA" w:rsidRPr="001E02AA" w:rsidRDefault="001E02AA" w:rsidP="001E02AA">
      <w:pPr>
        <w:ind w:firstLine="709"/>
        <w:jc w:val="both"/>
        <w:rPr>
          <w:sz w:val="24"/>
          <w:szCs w:val="24"/>
        </w:rPr>
      </w:pPr>
      <w:r w:rsidRPr="001E02AA">
        <w:rPr>
          <w:sz w:val="24"/>
          <w:szCs w:val="24"/>
        </w:rPr>
        <w:t>– аргументировать основные правила поведения человека в природе и объяснять значение природоохранной деятельности человека; самостоятельно или с помощью учителя/других участников образовательно-коррекционного процесса анализировать глобальные экологические проблемы;</w:t>
      </w:r>
    </w:p>
    <w:p w:rsidR="001E02AA" w:rsidRPr="001E02AA" w:rsidRDefault="001E02AA" w:rsidP="001E02AA">
      <w:pPr>
        <w:ind w:firstLine="709"/>
        <w:jc w:val="both"/>
        <w:rPr>
          <w:sz w:val="24"/>
          <w:szCs w:val="24"/>
        </w:rPr>
      </w:pPr>
      <w:r w:rsidRPr="001E02AA">
        <w:rPr>
          <w:sz w:val="24"/>
          <w:szCs w:val="24"/>
        </w:rPr>
        <w:t>– раскрывать роль биологии в практической деятельности человека;</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выполнять практические работы (поиск информации с использованием различных источников – самостоятельно или с помощью учителя/других участников образовательно-коррекционного процесса;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E02AA" w:rsidRPr="001E02AA" w:rsidRDefault="001E02AA" w:rsidP="001E02AA">
      <w:pPr>
        <w:ind w:firstLine="709"/>
        <w:jc w:val="both"/>
        <w:rPr>
          <w:sz w:val="24"/>
          <w:szCs w:val="24"/>
        </w:rPr>
      </w:pPr>
      <w:r w:rsidRPr="001E02AA">
        <w:rPr>
          <w:sz w:val="24"/>
          <w:szCs w:val="24"/>
        </w:rPr>
        <w:t>– применять методы биологии (наблюдение, описание, классификация, измерение, эксперимент): проводить наблюдения за организмами, описывать по заданному плану/алгоритму биологические объекты, процессы и явления; выполнять биологический рисунок и измерение биологических объектов;</w:t>
      </w:r>
    </w:p>
    <w:p w:rsidR="001E02AA" w:rsidRPr="001E02AA" w:rsidRDefault="001E02AA" w:rsidP="001E02AA">
      <w:pPr>
        <w:ind w:firstLine="709"/>
        <w:jc w:val="both"/>
        <w:rPr>
          <w:sz w:val="24"/>
          <w:szCs w:val="24"/>
        </w:rPr>
      </w:pPr>
      <w:r w:rsidRPr="001E02AA">
        <w:rPr>
          <w:sz w:val="24"/>
          <w:szCs w:val="24"/>
        </w:rPr>
        <w:t>– владеть приёмами работы с лупой, световым и цифровым микроскопами при рассматривании биологических объектов;</w:t>
      </w:r>
    </w:p>
    <w:p w:rsidR="001E02AA" w:rsidRPr="001E02AA" w:rsidRDefault="001E02AA" w:rsidP="001E02AA">
      <w:pPr>
        <w:ind w:firstLine="709"/>
        <w:jc w:val="both"/>
        <w:rPr>
          <w:sz w:val="24"/>
          <w:szCs w:val="24"/>
        </w:rPr>
      </w:pPr>
      <w:r w:rsidRPr="001E02AA">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E02AA" w:rsidRPr="001E02AA" w:rsidRDefault="001E02AA" w:rsidP="001E02AA">
      <w:pPr>
        <w:ind w:firstLine="709"/>
        <w:jc w:val="both"/>
        <w:rPr>
          <w:sz w:val="24"/>
          <w:szCs w:val="24"/>
        </w:rPr>
      </w:pPr>
      <w:r w:rsidRPr="001E02AA">
        <w:rPr>
          <w:sz w:val="24"/>
          <w:szCs w:val="24"/>
        </w:rPr>
        <w:t>– использовать при выполнении учебных заданий научно-популярную литературу по биологии, справочные материалы, ресурсы Интернета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6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с использованием визуальных опор характеризовать ботанику как биологическую науку, её разделы и связи с другими науками и техникой;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приводить примеры вклада российских (в т.ч. В.В. Докучаев, К.А. Тимирязев, С.Г. Навашин, Н.И. Вавилов, И.В. Мичурин) и зарубежных учёных (в т.ч. Р. Гук, М. Мальпиги, К. Линней, Л. Пастер) в развитие наук о растениях;</w:t>
      </w:r>
    </w:p>
    <w:p w:rsidR="001E02AA" w:rsidRPr="001E02AA" w:rsidRDefault="001E02AA" w:rsidP="001E02AA">
      <w:pPr>
        <w:ind w:firstLine="709"/>
        <w:jc w:val="both"/>
        <w:rPr>
          <w:sz w:val="24"/>
          <w:szCs w:val="24"/>
        </w:rPr>
      </w:pPr>
      <w:r w:rsidRPr="001E02AA">
        <w:rPr>
          <w:sz w:val="24"/>
          <w:szCs w:val="24"/>
        </w:rPr>
        <w:t xml:space="preserve">– применять биологические термины и понятия (в т.ч. ботаника, экология растений,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w:t>
      </w:r>
      <w:r w:rsidRPr="001E02AA">
        <w:rPr>
          <w:sz w:val="24"/>
          <w:szCs w:val="24"/>
        </w:rPr>
        <w:lastRenderedPageBreak/>
        <w:t>организм, минеральное питание, фотосинтез, дыхание, рост, развитие, размножение, клон, раздражимость,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с использованием визуальных опор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E02AA" w:rsidRPr="001E02AA" w:rsidRDefault="001E02AA" w:rsidP="001E02AA">
      <w:pPr>
        <w:ind w:firstLine="709"/>
        <w:jc w:val="both"/>
        <w:rPr>
          <w:sz w:val="24"/>
          <w:szCs w:val="24"/>
        </w:rPr>
      </w:pPr>
      <w:r w:rsidRPr="001E02AA">
        <w:rPr>
          <w:sz w:val="24"/>
          <w:szCs w:val="24"/>
        </w:rPr>
        <w:t>– различать и описывать живые и гербарные экземпляры растений, части растений по заданному плану, части растений по изображениям, схемам, моделям, муляжам, рельефным таблицам; бактерии – по изображениям;</w:t>
      </w:r>
    </w:p>
    <w:p w:rsidR="001E02AA" w:rsidRPr="001E02AA" w:rsidRDefault="001E02AA" w:rsidP="001E02AA">
      <w:pPr>
        <w:ind w:firstLine="709"/>
        <w:jc w:val="both"/>
        <w:rPr>
          <w:sz w:val="24"/>
          <w:szCs w:val="24"/>
        </w:rPr>
      </w:pPr>
      <w:r w:rsidRPr="001E02AA">
        <w:rPr>
          <w:sz w:val="24"/>
          <w:szCs w:val="24"/>
        </w:rPr>
        <w:t xml:space="preserve">– характеризовать признаки растений, уровни организации растительного организма, части растений: клетки, ткани, органы, системы органов, организм; </w:t>
      </w:r>
    </w:p>
    <w:p w:rsidR="001E02AA" w:rsidRPr="001E02AA" w:rsidRDefault="001E02AA" w:rsidP="001E02AA">
      <w:pPr>
        <w:ind w:firstLine="709"/>
        <w:jc w:val="both"/>
        <w:rPr>
          <w:sz w:val="24"/>
          <w:szCs w:val="24"/>
        </w:rPr>
      </w:pPr>
      <w:r w:rsidRPr="001E02AA">
        <w:rPr>
          <w:sz w:val="24"/>
          <w:szCs w:val="24"/>
        </w:rPr>
        <w:t>– сравнивать растительные ткани и органы растений между собой;</w:t>
      </w:r>
    </w:p>
    <w:p w:rsidR="001E02AA" w:rsidRPr="001E02AA" w:rsidRDefault="001E02AA" w:rsidP="001E02AA">
      <w:pPr>
        <w:ind w:firstLine="709"/>
        <w:jc w:val="both"/>
        <w:rPr>
          <w:sz w:val="24"/>
          <w:szCs w:val="24"/>
        </w:rPr>
      </w:pPr>
      <w:r w:rsidRPr="001E02AA">
        <w:rPr>
          <w:sz w:val="24"/>
          <w:szCs w:val="24"/>
        </w:rPr>
        <w:t xml:space="preserve">– выполнять практические и лабораторные работы,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1E02AA" w:rsidRPr="001E02AA" w:rsidRDefault="001E02AA" w:rsidP="001E02AA">
      <w:pPr>
        <w:ind w:firstLine="709"/>
        <w:jc w:val="both"/>
        <w:rPr>
          <w:sz w:val="24"/>
          <w:szCs w:val="24"/>
        </w:rPr>
      </w:pPr>
      <w:r w:rsidRPr="001E02AA">
        <w:rPr>
          <w:sz w:val="24"/>
          <w:szCs w:val="24"/>
        </w:rPr>
        <w:t xml:space="preserve">–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w:t>
      </w:r>
    </w:p>
    <w:p w:rsidR="001E02AA" w:rsidRPr="001E02AA" w:rsidRDefault="001E02AA" w:rsidP="001E02AA">
      <w:pPr>
        <w:ind w:firstLine="709"/>
        <w:jc w:val="both"/>
        <w:rPr>
          <w:sz w:val="24"/>
          <w:szCs w:val="24"/>
        </w:rPr>
      </w:pPr>
      <w:r w:rsidRPr="001E02AA">
        <w:rPr>
          <w:sz w:val="24"/>
          <w:szCs w:val="24"/>
        </w:rPr>
        <w:t>– выявлять причинно-следственные связи между строением и функциями тканей и органов растений, строением и жизнедеятельностью растений;</w:t>
      </w:r>
    </w:p>
    <w:p w:rsidR="001E02AA" w:rsidRPr="001E02AA" w:rsidRDefault="001E02AA" w:rsidP="001E02AA">
      <w:pPr>
        <w:ind w:firstLine="709"/>
        <w:jc w:val="both"/>
        <w:rPr>
          <w:sz w:val="24"/>
          <w:szCs w:val="24"/>
        </w:rPr>
      </w:pPr>
      <w:r w:rsidRPr="001E02AA">
        <w:rPr>
          <w:sz w:val="24"/>
          <w:szCs w:val="24"/>
        </w:rPr>
        <w:t>– классифицировать растения и их части по разным (заданным) основаниям;</w:t>
      </w:r>
    </w:p>
    <w:p w:rsidR="001E02AA" w:rsidRPr="001E02AA" w:rsidRDefault="001E02AA" w:rsidP="001E02AA">
      <w:pPr>
        <w:ind w:firstLine="709"/>
        <w:jc w:val="both"/>
        <w:rPr>
          <w:sz w:val="24"/>
          <w:szCs w:val="24"/>
        </w:rPr>
      </w:pPr>
      <w:r w:rsidRPr="001E02AA">
        <w:rPr>
          <w:sz w:val="24"/>
          <w:szCs w:val="24"/>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E02AA" w:rsidRPr="001E02AA" w:rsidRDefault="001E02AA" w:rsidP="001E02AA">
      <w:pPr>
        <w:ind w:firstLine="709"/>
        <w:jc w:val="both"/>
        <w:rPr>
          <w:sz w:val="24"/>
          <w:szCs w:val="24"/>
        </w:rPr>
      </w:pPr>
      <w:r w:rsidRPr="001E02AA">
        <w:rPr>
          <w:sz w:val="24"/>
          <w:szCs w:val="24"/>
        </w:rPr>
        <w:t>– применять полученные знания для выращивания и размножения культурных растений;</w:t>
      </w:r>
    </w:p>
    <w:p w:rsidR="001E02AA" w:rsidRPr="001E02AA" w:rsidRDefault="001E02AA" w:rsidP="001E02AA">
      <w:pPr>
        <w:ind w:firstLine="709"/>
        <w:jc w:val="both"/>
        <w:rPr>
          <w:sz w:val="24"/>
          <w:szCs w:val="24"/>
        </w:rPr>
      </w:pPr>
      <w:r w:rsidRPr="001E02AA">
        <w:rPr>
          <w:sz w:val="24"/>
          <w:szCs w:val="24"/>
        </w:rPr>
        <w:t>– с использованием визуальных опор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E02AA" w:rsidRPr="001E02AA" w:rsidRDefault="001E02AA" w:rsidP="001E02AA">
      <w:pPr>
        <w:ind w:firstLine="709"/>
        <w:jc w:val="both"/>
        <w:rPr>
          <w:sz w:val="24"/>
          <w:szCs w:val="24"/>
        </w:rPr>
      </w:pPr>
      <w:r w:rsidRPr="001E02AA">
        <w:rPr>
          <w:sz w:val="24"/>
          <w:szCs w:val="24"/>
        </w:rPr>
        <w:t>– выявлять признаки классов покрытосеменных или цветковых, семейств двудольных и однодольных растений;</w:t>
      </w:r>
    </w:p>
    <w:p w:rsidR="001E02AA" w:rsidRPr="001E02AA" w:rsidRDefault="001E02AA" w:rsidP="001E02AA">
      <w:pPr>
        <w:ind w:firstLine="709"/>
        <w:jc w:val="both"/>
        <w:rPr>
          <w:sz w:val="24"/>
          <w:szCs w:val="24"/>
        </w:rPr>
      </w:pPr>
      <w:r w:rsidRPr="001E02AA">
        <w:rPr>
          <w:sz w:val="24"/>
          <w:szCs w:val="24"/>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E02AA" w:rsidRPr="001E02AA" w:rsidRDefault="001E02AA" w:rsidP="001E02AA">
      <w:pPr>
        <w:ind w:firstLine="709"/>
        <w:jc w:val="both"/>
        <w:rPr>
          <w:sz w:val="24"/>
          <w:szCs w:val="24"/>
        </w:rPr>
      </w:pPr>
      <w:r w:rsidRPr="001E02AA">
        <w:rPr>
          <w:sz w:val="24"/>
          <w:szCs w:val="24"/>
        </w:rPr>
        <w:t>– выделять существенные признаки строения и жизнедеятельности растений, бактерий, грибов, лишайников;</w:t>
      </w:r>
    </w:p>
    <w:p w:rsidR="001E02AA" w:rsidRPr="001E02AA" w:rsidRDefault="001E02AA" w:rsidP="001E02AA">
      <w:pPr>
        <w:ind w:firstLine="709"/>
        <w:jc w:val="both"/>
        <w:rPr>
          <w:sz w:val="24"/>
          <w:szCs w:val="24"/>
        </w:rPr>
      </w:pPr>
      <w:r w:rsidRPr="001E02AA">
        <w:rPr>
          <w:sz w:val="24"/>
          <w:szCs w:val="24"/>
        </w:rPr>
        <w:t xml:space="preserve">– проводить описание и сравнивать между собой растения, грибы, лишайники, бактерии по заданному плану; делать выводы на основе сравнения; </w:t>
      </w:r>
    </w:p>
    <w:p w:rsidR="001E02AA" w:rsidRPr="001E02AA" w:rsidRDefault="001E02AA" w:rsidP="001E02AA">
      <w:pPr>
        <w:ind w:firstLine="709"/>
        <w:jc w:val="both"/>
        <w:rPr>
          <w:sz w:val="24"/>
          <w:szCs w:val="24"/>
        </w:rPr>
      </w:pPr>
      <w:r w:rsidRPr="001E02AA">
        <w:rPr>
          <w:sz w:val="24"/>
          <w:szCs w:val="24"/>
        </w:rPr>
        <w:t xml:space="preserve">– описывать усложнение организации растений в ходе эволюции растительного мира на Земле; </w:t>
      </w:r>
    </w:p>
    <w:p w:rsidR="001E02AA" w:rsidRPr="001E02AA" w:rsidRDefault="001E02AA" w:rsidP="001E02AA">
      <w:pPr>
        <w:ind w:firstLine="709"/>
        <w:jc w:val="both"/>
        <w:rPr>
          <w:sz w:val="24"/>
          <w:szCs w:val="24"/>
        </w:rPr>
      </w:pPr>
      <w:r w:rsidRPr="001E02AA">
        <w:rPr>
          <w:sz w:val="24"/>
          <w:szCs w:val="24"/>
        </w:rPr>
        <w:t xml:space="preserve">– выявлять черты приспособленности растений к среде обитания, значение экологических факторов для растений; </w:t>
      </w:r>
    </w:p>
    <w:p w:rsidR="001E02AA" w:rsidRPr="001E02AA" w:rsidRDefault="001E02AA" w:rsidP="001E02AA">
      <w:pPr>
        <w:ind w:firstLine="709"/>
        <w:jc w:val="both"/>
        <w:rPr>
          <w:sz w:val="24"/>
          <w:szCs w:val="24"/>
        </w:rPr>
      </w:pPr>
      <w:r w:rsidRPr="001E02AA">
        <w:rPr>
          <w:sz w:val="24"/>
          <w:szCs w:val="24"/>
        </w:rPr>
        <w:t xml:space="preserve">–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1E02AA" w:rsidRPr="001E02AA" w:rsidRDefault="001E02AA" w:rsidP="001E02AA">
      <w:pPr>
        <w:ind w:firstLine="709"/>
        <w:jc w:val="both"/>
        <w:rPr>
          <w:sz w:val="24"/>
          <w:szCs w:val="24"/>
        </w:rPr>
      </w:pPr>
      <w:r w:rsidRPr="001E02AA">
        <w:rPr>
          <w:sz w:val="24"/>
          <w:szCs w:val="24"/>
        </w:rPr>
        <w:t xml:space="preserve">– приводить примеры культурных растений и их значение в жизни человека; понимать причины и знать меры охраны растительного мира Земли; </w:t>
      </w:r>
    </w:p>
    <w:p w:rsidR="001E02AA" w:rsidRPr="001E02AA" w:rsidRDefault="001E02AA" w:rsidP="001E02AA">
      <w:pPr>
        <w:ind w:firstLine="709"/>
        <w:jc w:val="both"/>
        <w:rPr>
          <w:sz w:val="24"/>
          <w:szCs w:val="24"/>
        </w:rPr>
      </w:pPr>
      <w:r w:rsidRPr="001E02AA">
        <w:rPr>
          <w:sz w:val="24"/>
          <w:szCs w:val="24"/>
        </w:rPr>
        <w:lastRenderedPageBreak/>
        <w:t>– 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E02AA" w:rsidRPr="001E02AA" w:rsidRDefault="001E02AA" w:rsidP="001E02AA">
      <w:pPr>
        <w:ind w:firstLine="709"/>
        <w:jc w:val="both"/>
        <w:rPr>
          <w:sz w:val="24"/>
          <w:szCs w:val="24"/>
        </w:rPr>
      </w:pPr>
      <w:r w:rsidRPr="001E02AA">
        <w:rPr>
          <w:sz w:val="24"/>
          <w:szCs w:val="24"/>
        </w:rPr>
        <w:t xml:space="preserve">– использовать методы биологии: проводить наблюдения за растениями, бактериями, грибами, лишайниками, описывать их/их части; ставить простейшие биологические опыты и эксперименты; </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xml:space="preserve">– владеть приёмами работы с биологической информацией: самостоятельно или с помощью учителя/других участников образовательно-коррекционного процесса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7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xml:space="preserve">– характеризовать зоологию как биологическую науку; </w:t>
      </w:r>
    </w:p>
    <w:p w:rsidR="001E02AA" w:rsidRPr="001E02AA" w:rsidRDefault="001E02AA" w:rsidP="001E02AA">
      <w:pPr>
        <w:ind w:firstLine="709"/>
        <w:jc w:val="both"/>
        <w:rPr>
          <w:sz w:val="24"/>
          <w:szCs w:val="24"/>
        </w:rPr>
      </w:pPr>
      <w:r w:rsidRPr="001E02AA">
        <w:rPr>
          <w:sz w:val="24"/>
          <w:szCs w:val="24"/>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E02AA" w:rsidRPr="001E02AA" w:rsidRDefault="001E02AA" w:rsidP="001E02AA">
      <w:pPr>
        <w:ind w:firstLine="709"/>
        <w:jc w:val="both"/>
        <w:rPr>
          <w:sz w:val="24"/>
          <w:szCs w:val="24"/>
        </w:rPr>
      </w:pPr>
      <w:r w:rsidRPr="001E02AA">
        <w:rPr>
          <w:sz w:val="24"/>
          <w:szCs w:val="24"/>
        </w:rPr>
        <w:t xml:space="preserve">– приводить примеры вклада российских и зарубежных учёных в развитие наук о животных; </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т.ч. зоология, экология животных, этология, палеозоология, систематика, питание, дыхание, рост, развитие, кровообращение, опора, движение и др.)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раскрывать общие признаки животных, уровни организации животного организма: клетки, ткани, органы, системы органов, организм (в рамках изученного);</w:t>
      </w:r>
    </w:p>
    <w:p w:rsidR="001E02AA" w:rsidRPr="001E02AA" w:rsidRDefault="001E02AA" w:rsidP="001E02AA">
      <w:pPr>
        <w:ind w:firstLine="709"/>
        <w:jc w:val="both"/>
        <w:rPr>
          <w:sz w:val="24"/>
          <w:szCs w:val="24"/>
        </w:rPr>
      </w:pPr>
      <w:r w:rsidRPr="001E02AA">
        <w:rPr>
          <w:sz w:val="24"/>
          <w:szCs w:val="24"/>
        </w:rPr>
        <w:t>– сравнивать животные ткани и органы животных между собой (в рамках изученного);</w:t>
      </w:r>
    </w:p>
    <w:p w:rsidR="001E02AA" w:rsidRPr="001E02AA" w:rsidRDefault="001E02AA" w:rsidP="001E02AA">
      <w:pPr>
        <w:ind w:firstLine="709"/>
        <w:jc w:val="both"/>
        <w:rPr>
          <w:sz w:val="24"/>
          <w:szCs w:val="24"/>
        </w:rPr>
      </w:pPr>
      <w:r w:rsidRPr="001E02AA">
        <w:rPr>
          <w:sz w:val="24"/>
          <w:szCs w:val="24"/>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E02AA" w:rsidRPr="001E02AA" w:rsidRDefault="001E02AA" w:rsidP="001E02AA">
      <w:pPr>
        <w:ind w:firstLine="709"/>
        <w:jc w:val="both"/>
        <w:rPr>
          <w:sz w:val="24"/>
          <w:szCs w:val="24"/>
        </w:rPr>
      </w:pPr>
      <w:r w:rsidRPr="001E02AA">
        <w:rPr>
          <w:sz w:val="24"/>
          <w:szCs w:val="24"/>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E02AA" w:rsidRPr="001E02AA" w:rsidRDefault="001E02AA" w:rsidP="001E02AA">
      <w:pPr>
        <w:ind w:firstLine="709"/>
        <w:jc w:val="both"/>
        <w:rPr>
          <w:sz w:val="24"/>
          <w:szCs w:val="24"/>
        </w:rPr>
      </w:pPr>
      <w:r w:rsidRPr="001E02AA">
        <w:rPr>
          <w:sz w:val="24"/>
          <w:szCs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1E02AA" w:rsidRPr="001E02AA" w:rsidRDefault="001E02AA" w:rsidP="001E02AA">
      <w:pPr>
        <w:ind w:firstLine="709"/>
        <w:jc w:val="both"/>
        <w:rPr>
          <w:sz w:val="24"/>
          <w:szCs w:val="24"/>
        </w:rPr>
      </w:pPr>
      <w:r w:rsidRPr="001E02AA">
        <w:rPr>
          <w:sz w:val="24"/>
          <w:szCs w:val="24"/>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E02AA" w:rsidRPr="001E02AA" w:rsidRDefault="001E02AA" w:rsidP="001E02AA">
      <w:pPr>
        <w:ind w:firstLine="709"/>
        <w:jc w:val="both"/>
        <w:rPr>
          <w:sz w:val="24"/>
          <w:szCs w:val="24"/>
        </w:rPr>
      </w:pPr>
      <w:r w:rsidRPr="001E02AA">
        <w:rPr>
          <w:sz w:val="24"/>
          <w:szCs w:val="24"/>
        </w:rPr>
        <w:t>– выявлять признаки классов членистоногих и хордовых; отрядов насекомых и млекопитающих;</w:t>
      </w:r>
    </w:p>
    <w:p w:rsidR="001E02AA" w:rsidRPr="001E02AA" w:rsidRDefault="001E02AA" w:rsidP="001E02AA">
      <w:pPr>
        <w:ind w:firstLine="709"/>
        <w:jc w:val="both"/>
        <w:rPr>
          <w:sz w:val="24"/>
          <w:szCs w:val="24"/>
        </w:rPr>
      </w:pPr>
      <w:r w:rsidRPr="001E02AA">
        <w:rPr>
          <w:sz w:val="24"/>
          <w:szCs w:val="24"/>
        </w:rPr>
        <w:t>– 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E02AA" w:rsidRPr="001E02AA" w:rsidRDefault="001E02AA" w:rsidP="001E02AA">
      <w:pPr>
        <w:ind w:firstLine="709"/>
        <w:jc w:val="both"/>
        <w:rPr>
          <w:sz w:val="24"/>
          <w:szCs w:val="24"/>
        </w:rPr>
      </w:pPr>
      <w:r w:rsidRPr="001E02AA">
        <w:rPr>
          <w:sz w:val="24"/>
          <w:szCs w:val="24"/>
        </w:rPr>
        <w:t>– сравнивать представителей отдельных систематических групп животных и делать выводы на основе сравнения;</w:t>
      </w:r>
    </w:p>
    <w:p w:rsidR="001E02AA" w:rsidRPr="001E02AA" w:rsidRDefault="001E02AA" w:rsidP="001E02AA">
      <w:pPr>
        <w:ind w:firstLine="709"/>
        <w:jc w:val="both"/>
        <w:rPr>
          <w:sz w:val="24"/>
          <w:szCs w:val="24"/>
        </w:rPr>
      </w:pPr>
      <w:r w:rsidRPr="001E02AA">
        <w:rPr>
          <w:sz w:val="24"/>
          <w:szCs w:val="24"/>
        </w:rPr>
        <w:lastRenderedPageBreak/>
        <w:t>– классифицировать животных на основании особенностей строения;</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владеть приёмами работы с биологической информацией: извлекать и обобщать информацию из нескольких (2–3) источников; преобразовывать информацию из одной знаковой системы в другую;</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8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xml:space="preserve">– характеризовать зоологию как биологическую науку, её разделы и связь с другими науками и техникой; </w:t>
      </w:r>
    </w:p>
    <w:p w:rsidR="001E02AA" w:rsidRPr="001E02AA" w:rsidRDefault="001E02AA" w:rsidP="001E02AA">
      <w:pPr>
        <w:ind w:firstLine="709"/>
        <w:jc w:val="both"/>
        <w:rPr>
          <w:sz w:val="24"/>
          <w:szCs w:val="24"/>
        </w:rPr>
      </w:pPr>
      <w:r w:rsidRPr="001E02AA">
        <w:rPr>
          <w:sz w:val="24"/>
          <w:szCs w:val="24"/>
        </w:rPr>
        <w:t xml:space="preserve">–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т.ч. зоология,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партеногенез, раздражимость, рефлекс, органы чувств, поведение, среда обитания, природное сообщество, одомашнивание, селекция, порода, искусственный отбор, синантропные виды и др.)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раскрывать общие признаки животных, уровни организации животного организма: клетки, ткани, органы, системы органов, организм;</w:t>
      </w:r>
    </w:p>
    <w:p w:rsidR="001E02AA" w:rsidRPr="001E02AA" w:rsidRDefault="001E02AA" w:rsidP="001E02AA">
      <w:pPr>
        <w:ind w:firstLine="709"/>
        <w:jc w:val="both"/>
        <w:rPr>
          <w:sz w:val="24"/>
          <w:szCs w:val="24"/>
        </w:rPr>
      </w:pPr>
      <w:r w:rsidRPr="001E02AA">
        <w:rPr>
          <w:sz w:val="24"/>
          <w:szCs w:val="24"/>
        </w:rPr>
        <w:t>– сравнивать животные ткани и органы животных между собой;</w:t>
      </w:r>
    </w:p>
    <w:p w:rsidR="001E02AA" w:rsidRPr="001E02AA" w:rsidRDefault="001E02AA" w:rsidP="001E02AA">
      <w:pPr>
        <w:ind w:firstLine="709"/>
        <w:jc w:val="both"/>
        <w:rPr>
          <w:sz w:val="24"/>
          <w:szCs w:val="24"/>
        </w:rPr>
      </w:pPr>
      <w:r w:rsidRPr="001E02AA">
        <w:rPr>
          <w:sz w:val="24"/>
          <w:szCs w:val="24"/>
        </w:rPr>
        <w:t>–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E02AA" w:rsidRPr="001E02AA" w:rsidRDefault="001E02AA" w:rsidP="001E02AA">
      <w:pPr>
        <w:ind w:firstLine="709"/>
        <w:jc w:val="both"/>
        <w:rPr>
          <w:sz w:val="24"/>
          <w:szCs w:val="24"/>
        </w:rPr>
      </w:pPr>
      <w:r w:rsidRPr="001E02AA">
        <w:rPr>
          <w:sz w:val="24"/>
          <w:szCs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1E02AA" w:rsidRPr="001E02AA" w:rsidRDefault="001E02AA" w:rsidP="001E02AA">
      <w:pPr>
        <w:ind w:firstLine="709"/>
        <w:jc w:val="both"/>
        <w:rPr>
          <w:sz w:val="24"/>
          <w:szCs w:val="24"/>
        </w:rPr>
      </w:pPr>
      <w:r w:rsidRPr="001E02AA">
        <w:rPr>
          <w:sz w:val="24"/>
          <w:szCs w:val="24"/>
        </w:rPr>
        <w:t xml:space="preserve">– различать и описывать (по заданному алгоритму/плану) животных изучаемых систематических групп, отдельные органы и системы органов по схемам, моделям, муляжам, рельефным таблицам; </w:t>
      </w:r>
    </w:p>
    <w:p w:rsidR="001E02AA" w:rsidRPr="001E02AA" w:rsidRDefault="001E02AA" w:rsidP="001E02AA">
      <w:pPr>
        <w:ind w:firstLine="709"/>
        <w:jc w:val="both"/>
        <w:rPr>
          <w:sz w:val="24"/>
          <w:szCs w:val="24"/>
        </w:rPr>
      </w:pPr>
      <w:r w:rsidRPr="001E02AA">
        <w:rPr>
          <w:sz w:val="24"/>
          <w:szCs w:val="24"/>
        </w:rPr>
        <w:t xml:space="preserve">– сравнивать представителей отдельных систематических групп животных и делать выводы на основе сравнения; </w:t>
      </w:r>
    </w:p>
    <w:p w:rsidR="001E02AA" w:rsidRPr="001E02AA" w:rsidRDefault="001E02AA" w:rsidP="001E02AA">
      <w:pPr>
        <w:ind w:firstLine="709"/>
        <w:jc w:val="both"/>
        <w:rPr>
          <w:sz w:val="24"/>
          <w:szCs w:val="24"/>
        </w:rPr>
      </w:pPr>
      <w:r w:rsidRPr="001E02AA">
        <w:rPr>
          <w:sz w:val="24"/>
          <w:szCs w:val="24"/>
        </w:rPr>
        <w:t>– классифицировать животных (по заданным основаниям) на основании особенностей строения;</w:t>
      </w:r>
    </w:p>
    <w:p w:rsidR="001E02AA" w:rsidRPr="001E02AA" w:rsidRDefault="001E02AA" w:rsidP="001E02AA">
      <w:pPr>
        <w:ind w:firstLine="709"/>
        <w:jc w:val="both"/>
        <w:rPr>
          <w:sz w:val="24"/>
          <w:szCs w:val="24"/>
        </w:rPr>
      </w:pPr>
      <w:r w:rsidRPr="001E02AA">
        <w:rPr>
          <w:sz w:val="24"/>
          <w:szCs w:val="24"/>
        </w:rPr>
        <w:t xml:space="preserve">– описывать усложнение организации животных в ходе эволюции животного мира на Земле; </w:t>
      </w:r>
    </w:p>
    <w:p w:rsidR="001E02AA" w:rsidRPr="001E02AA" w:rsidRDefault="001E02AA" w:rsidP="001E02AA">
      <w:pPr>
        <w:ind w:firstLine="709"/>
        <w:jc w:val="both"/>
        <w:rPr>
          <w:sz w:val="24"/>
          <w:szCs w:val="24"/>
        </w:rPr>
      </w:pPr>
      <w:r w:rsidRPr="001E02AA">
        <w:rPr>
          <w:sz w:val="24"/>
          <w:szCs w:val="24"/>
        </w:rPr>
        <w:t xml:space="preserve">– выявлять черты приспособленности животных к среде обитания, значение экологических факторов для животных; </w:t>
      </w:r>
    </w:p>
    <w:p w:rsidR="001E02AA" w:rsidRPr="001E02AA" w:rsidRDefault="001E02AA" w:rsidP="001E02AA">
      <w:pPr>
        <w:ind w:firstLine="709"/>
        <w:jc w:val="both"/>
        <w:rPr>
          <w:sz w:val="24"/>
          <w:szCs w:val="24"/>
        </w:rPr>
      </w:pPr>
      <w:r w:rsidRPr="001E02AA">
        <w:rPr>
          <w:sz w:val="24"/>
          <w:szCs w:val="24"/>
        </w:rPr>
        <w:t>– выявлять взаимосвязи животных в природных сообществах, цепи питания;</w:t>
      </w:r>
    </w:p>
    <w:p w:rsidR="001E02AA" w:rsidRPr="001E02AA" w:rsidRDefault="001E02AA" w:rsidP="001E02AA">
      <w:pPr>
        <w:ind w:firstLine="709"/>
        <w:jc w:val="both"/>
        <w:rPr>
          <w:sz w:val="24"/>
          <w:szCs w:val="24"/>
        </w:rPr>
      </w:pPr>
      <w:r w:rsidRPr="001E02AA">
        <w:rPr>
          <w:sz w:val="24"/>
          <w:szCs w:val="24"/>
        </w:rPr>
        <w:t xml:space="preserve">– устанавливать взаимосвязи животных с растениями, грибами, лишайниками и </w:t>
      </w:r>
      <w:r w:rsidRPr="001E02AA">
        <w:rPr>
          <w:sz w:val="24"/>
          <w:szCs w:val="24"/>
        </w:rPr>
        <w:lastRenderedPageBreak/>
        <w:t>бактериями в природных сообществах;</w:t>
      </w:r>
    </w:p>
    <w:p w:rsidR="001E02AA" w:rsidRPr="001E02AA" w:rsidRDefault="001E02AA" w:rsidP="001E02AA">
      <w:pPr>
        <w:ind w:firstLine="709"/>
        <w:jc w:val="both"/>
        <w:rPr>
          <w:sz w:val="24"/>
          <w:szCs w:val="24"/>
        </w:rPr>
      </w:pPr>
      <w:r w:rsidRPr="001E02AA">
        <w:rPr>
          <w:sz w:val="24"/>
          <w:szCs w:val="24"/>
        </w:rPr>
        <w:t xml:space="preserve">– характеризовать животных природных зон Земли, основные закономерности распространения животных по планете; </w:t>
      </w:r>
    </w:p>
    <w:p w:rsidR="001E02AA" w:rsidRPr="001E02AA" w:rsidRDefault="001E02AA" w:rsidP="001E02AA">
      <w:pPr>
        <w:ind w:firstLine="709"/>
        <w:jc w:val="both"/>
        <w:rPr>
          <w:sz w:val="24"/>
          <w:szCs w:val="24"/>
        </w:rPr>
      </w:pPr>
      <w:r w:rsidRPr="001E02AA">
        <w:rPr>
          <w:sz w:val="24"/>
          <w:szCs w:val="24"/>
        </w:rPr>
        <w:t>– раскрывать роль животных в природных сообществах;</w:t>
      </w:r>
    </w:p>
    <w:p w:rsidR="001E02AA" w:rsidRPr="001E02AA" w:rsidRDefault="001E02AA" w:rsidP="001E02AA">
      <w:pPr>
        <w:ind w:firstLine="709"/>
        <w:jc w:val="both"/>
        <w:rPr>
          <w:sz w:val="24"/>
          <w:szCs w:val="24"/>
        </w:rPr>
      </w:pPr>
      <w:r w:rsidRPr="001E02AA">
        <w:rPr>
          <w:sz w:val="24"/>
          <w:szCs w:val="24"/>
        </w:rPr>
        <w:t xml:space="preserve">–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1E02AA" w:rsidRPr="001E02AA" w:rsidRDefault="001E02AA" w:rsidP="001E02AA">
      <w:pPr>
        <w:ind w:firstLine="709"/>
        <w:jc w:val="both"/>
        <w:rPr>
          <w:sz w:val="24"/>
          <w:szCs w:val="24"/>
        </w:rPr>
      </w:pPr>
      <w:r w:rsidRPr="001E02AA">
        <w:rPr>
          <w:sz w:val="24"/>
          <w:szCs w:val="24"/>
        </w:rPr>
        <w:t xml:space="preserve">– понимать причины и знать меры охраны животного мира Земли; </w:t>
      </w:r>
    </w:p>
    <w:p w:rsidR="001E02AA" w:rsidRPr="001E02AA" w:rsidRDefault="001E02AA" w:rsidP="001E02AA">
      <w:pPr>
        <w:ind w:firstLine="709"/>
        <w:jc w:val="both"/>
        <w:rPr>
          <w:sz w:val="24"/>
          <w:szCs w:val="24"/>
        </w:rPr>
      </w:pPr>
      <w:r w:rsidRPr="001E02AA">
        <w:rPr>
          <w:sz w:val="24"/>
          <w:szCs w:val="24"/>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xml:space="preserve">–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владеть приёмами работы с биологической информацией: извлекать и обобщать информацию из нескольких (2–3) источников; преобразовывать информацию из одной знаковой системы в другую;</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9 КЛАСС</w:t>
      </w:r>
    </w:p>
    <w:p w:rsidR="001E02AA" w:rsidRPr="001E02AA" w:rsidRDefault="001E02AA" w:rsidP="001E02AA">
      <w:pPr>
        <w:ind w:firstLine="709"/>
        <w:jc w:val="both"/>
        <w:rPr>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характеризовать науки о человеке (антропологию, анатомию, физиологию, гигиену) и их связи с другими науками и техникой;</w:t>
      </w:r>
    </w:p>
    <w:p w:rsidR="001E02AA" w:rsidRPr="001E02AA" w:rsidRDefault="001E02AA" w:rsidP="001E02AA">
      <w:pPr>
        <w:ind w:firstLine="709"/>
        <w:jc w:val="both"/>
        <w:rPr>
          <w:sz w:val="24"/>
          <w:szCs w:val="24"/>
        </w:rPr>
      </w:pPr>
      <w:r w:rsidRPr="001E02AA">
        <w:rPr>
          <w:sz w:val="24"/>
          <w:szCs w:val="24"/>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E02AA" w:rsidRPr="001E02AA" w:rsidRDefault="001E02AA" w:rsidP="001E02AA">
      <w:pPr>
        <w:ind w:firstLine="709"/>
        <w:jc w:val="both"/>
        <w:rPr>
          <w:sz w:val="24"/>
          <w:szCs w:val="24"/>
        </w:rPr>
      </w:pPr>
      <w:r w:rsidRPr="001E02AA">
        <w:rPr>
          <w:sz w:val="24"/>
          <w:szCs w:val="24"/>
        </w:rPr>
        <w:t>– приводить примеры вклада российских и зарубежных учёных (в т.ч. И.И. Мечников, Л. Пастер, Ч. Дарвин и др.) в развитие представлений о происхождении, строении, жизнедеятельности человека;</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т.ч. анатомия человека, физиология человека, гигиена, дыхание, кровообращение, иммунитет и др.)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xml:space="preserve">–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1E02AA" w:rsidRPr="001E02AA" w:rsidRDefault="001E02AA" w:rsidP="001E02AA">
      <w:pPr>
        <w:ind w:firstLine="709"/>
        <w:jc w:val="both"/>
        <w:rPr>
          <w:sz w:val="24"/>
          <w:szCs w:val="24"/>
        </w:rPr>
      </w:pPr>
      <w:r w:rsidRPr="001E02AA">
        <w:rPr>
          <w:sz w:val="24"/>
          <w:szCs w:val="24"/>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E02AA" w:rsidRPr="001E02AA" w:rsidRDefault="001E02AA" w:rsidP="001E02AA">
      <w:pPr>
        <w:ind w:firstLine="709"/>
        <w:jc w:val="both"/>
        <w:rPr>
          <w:sz w:val="24"/>
          <w:szCs w:val="24"/>
        </w:rPr>
      </w:pPr>
      <w:r w:rsidRPr="001E02AA">
        <w:rPr>
          <w:sz w:val="24"/>
          <w:szCs w:val="24"/>
        </w:rPr>
        <w:t>– характеризовать биологические процессы: дыхание человека, транспорт веществ, движение, иммунитет;</w:t>
      </w:r>
    </w:p>
    <w:p w:rsidR="001E02AA" w:rsidRPr="001E02AA" w:rsidRDefault="001E02AA" w:rsidP="001E02AA">
      <w:pPr>
        <w:ind w:firstLine="709"/>
        <w:jc w:val="both"/>
        <w:rPr>
          <w:sz w:val="24"/>
          <w:szCs w:val="24"/>
        </w:rPr>
      </w:pPr>
      <w:r w:rsidRPr="001E02AA">
        <w:rPr>
          <w:sz w:val="24"/>
          <w:szCs w:val="24"/>
        </w:rPr>
        <w:t xml:space="preserve">– выявлять причинно-следственные связи между строением клеток, органов, систем </w:t>
      </w:r>
      <w:r w:rsidRPr="001E02AA">
        <w:rPr>
          <w:sz w:val="24"/>
          <w:szCs w:val="24"/>
        </w:rPr>
        <w:lastRenderedPageBreak/>
        <w:t>органов организма человека и их функциями;</w:t>
      </w:r>
    </w:p>
    <w:p w:rsidR="001E02AA" w:rsidRPr="001E02AA" w:rsidRDefault="001E02AA" w:rsidP="001E02AA">
      <w:pPr>
        <w:ind w:firstLine="709"/>
        <w:jc w:val="both"/>
        <w:rPr>
          <w:sz w:val="24"/>
          <w:szCs w:val="24"/>
        </w:rPr>
      </w:pPr>
      <w:r w:rsidRPr="001E02AA">
        <w:rPr>
          <w:sz w:val="24"/>
          <w:szCs w:val="24"/>
        </w:rPr>
        <w:t>– применять биологические модели для выявления особенностей строения и функционирования органов и систем органов человека (в рамках изученного);</w:t>
      </w:r>
    </w:p>
    <w:p w:rsidR="001E02AA" w:rsidRPr="001E02AA" w:rsidRDefault="001E02AA" w:rsidP="001E02AA">
      <w:pPr>
        <w:ind w:firstLine="709"/>
        <w:jc w:val="both"/>
        <w:rPr>
          <w:sz w:val="24"/>
          <w:szCs w:val="24"/>
        </w:rPr>
      </w:pPr>
      <w:r w:rsidRPr="001E02AA">
        <w:rPr>
          <w:sz w:val="24"/>
          <w:szCs w:val="24"/>
        </w:rPr>
        <w:t>– объяснять нейрогуморальную регуляцию процессов жизнедеятельности организма человека;</w:t>
      </w:r>
    </w:p>
    <w:p w:rsidR="001E02AA" w:rsidRPr="001E02AA" w:rsidRDefault="001E02AA" w:rsidP="001E02AA">
      <w:pPr>
        <w:ind w:firstLine="709"/>
        <w:jc w:val="both"/>
        <w:rPr>
          <w:sz w:val="24"/>
          <w:szCs w:val="24"/>
        </w:rPr>
      </w:pPr>
      <w:r w:rsidRPr="001E02AA">
        <w:rPr>
          <w:sz w:val="24"/>
          <w:szCs w:val="24"/>
        </w:rPr>
        <w:t>– характеризовать и сравнивать безусловные и условные рефлексы;</w:t>
      </w:r>
    </w:p>
    <w:p w:rsidR="001E02AA" w:rsidRPr="001E02AA" w:rsidRDefault="001E02AA" w:rsidP="001E02AA">
      <w:pPr>
        <w:ind w:firstLine="709"/>
        <w:jc w:val="both"/>
        <w:rPr>
          <w:sz w:val="24"/>
          <w:szCs w:val="24"/>
        </w:rPr>
      </w:pPr>
      <w:r w:rsidRPr="001E02AA">
        <w:rPr>
          <w:sz w:val="24"/>
          <w:szCs w:val="24"/>
        </w:rPr>
        <w:t>– выполнять практические и лабораторные работы по морфологии, анатомии человека;</w:t>
      </w:r>
    </w:p>
    <w:p w:rsidR="001E02AA" w:rsidRPr="001E02AA" w:rsidRDefault="001E02AA" w:rsidP="001E02AA">
      <w:pPr>
        <w:ind w:firstLine="709"/>
        <w:jc w:val="both"/>
        <w:rPr>
          <w:sz w:val="24"/>
          <w:szCs w:val="24"/>
        </w:rPr>
      </w:pPr>
      <w:r w:rsidRPr="001E02AA">
        <w:rPr>
          <w:sz w:val="24"/>
          <w:szCs w:val="24"/>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E02AA" w:rsidRPr="001E02AA" w:rsidRDefault="001E02AA" w:rsidP="001E02AA">
      <w:pPr>
        <w:ind w:firstLine="709"/>
        <w:jc w:val="both"/>
        <w:rPr>
          <w:sz w:val="24"/>
          <w:szCs w:val="24"/>
        </w:rPr>
      </w:pPr>
      <w:r w:rsidRPr="001E02AA">
        <w:rPr>
          <w:sz w:val="24"/>
          <w:szCs w:val="24"/>
        </w:rPr>
        <w:t>– владеть приёмами оказания первой помощи человеку при утоплении, кровотечении, травмах мягких тканей, костей скелета;</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 (самостоятельно или с помощью учителя/других участников образовательно-коррекционного процесса);</w:t>
      </w:r>
    </w:p>
    <w:p w:rsidR="001E02AA" w:rsidRPr="001E02AA" w:rsidRDefault="001E02AA" w:rsidP="001E02AA">
      <w:pPr>
        <w:ind w:firstLine="709"/>
        <w:jc w:val="both"/>
        <w:rPr>
          <w:sz w:val="24"/>
          <w:szCs w:val="24"/>
        </w:rPr>
      </w:pPr>
      <w:r w:rsidRPr="001E02AA">
        <w:rPr>
          <w:sz w:val="24"/>
          <w:szCs w:val="24"/>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(в рамках изученного);</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владеть приёмами работы с биологической информацией: извлекать и обобщать информацию из нескольких (3–4) источников; преобразовывать информацию из одной знаковой системы в другую;</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w:t>
      </w:r>
    </w:p>
    <w:p w:rsidR="001E02AA" w:rsidRPr="001E02AA" w:rsidRDefault="001E02AA" w:rsidP="001E02AA">
      <w:pPr>
        <w:ind w:firstLine="709"/>
        <w:jc w:val="both"/>
        <w:rPr>
          <w:b/>
          <w:sz w:val="24"/>
          <w:szCs w:val="24"/>
        </w:rPr>
      </w:pPr>
      <w:r w:rsidRPr="001E02AA">
        <w:rPr>
          <w:b/>
          <w:sz w:val="24"/>
          <w:szCs w:val="24"/>
        </w:rPr>
        <w:t>10 КЛАСС</w:t>
      </w:r>
    </w:p>
    <w:p w:rsidR="001E02AA" w:rsidRPr="001E02AA" w:rsidRDefault="001E02AA" w:rsidP="001E02AA">
      <w:pPr>
        <w:ind w:firstLine="709"/>
        <w:jc w:val="both"/>
        <w:rPr>
          <w:b/>
          <w:sz w:val="24"/>
          <w:szCs w:val="24"/>
        </w:rPr>
      </w:pPr>
      <w:r w:rsidRPr="001E02AA">
        <w:rPr>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1E02AA" w:rsidRPr="001E02AA" w:rsidRDefault="001E02AA" w:rsidP="001E02AA">
      <w:pPr>
        <w:ind w:firstLine="709"/>
        <w:jc w:val="both"/>
        <w:rPr>
          <w:sz w:val="24"/>
          <w:szCs w:val="24"/>
        </w:rPr>
      </w:pPr>
      <w:r w:rsidRPr="001E02AA">
        <w:rPr>
          <w:sz w:val="24"/>
          <w:szCs w:val="24"/>
        </w:rPr>
        <w:t xml:space="preserve">–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1E02AA" w:rsidRPr="001E02AA" w:rsidRDefault="001E02AA" w:rsidP="001E02AA">
      <w:pPr>
        <w:ind w:firstLine="709"/>
        <w:jc w:val="both"/>
        <w:rPr>
          <w:sz w:val="24"/>
          <w:szCs w:val="24"/>
        </w:rPr>
      </w:pPr>
      <w:r w:rsidRPr="001E02AA">
        <w:rPr>
          <w:sz w:val="24"/>
          <w:szCs w:val="24"/>
        </w:rPr>
        <w:t>– 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E02AA" w:rsidRPr="001E02AA" w:rsidRDefault="001E02AA" w:rsidP="001E02AA">
      <w:pPr>
        <w:ind w:firstLine="709"/>
        <w:jc w:val="both"/>
        <w:rPr>
          <w:sz w:val="24"/>
          <w:szCs w:val="24"/>
        </w:rPr>
      </w:pPr>
      <w:r w:rsidRPr="001E02AA">
        <w:rPr>
          <w:sz w:val="24"/>
          <w:szCs w:val="24"/>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E02AA" w:rsidRPr="001E02AA" w:rsidRDefault="001E02AA" w:rsidP="001E02AA">
      <w:pPr>
        <w:ind w:firstLine="709"/>
        <w:jc w:val="both"/>
        <w:rPr>
          <w:sz w:val="24"/>
          <w:szCs w:val="24"/>
        </w:rPr>
      </w:pPr>
      <w:r w:rsidRPr="001E02AA">
        <w:rPr>
          <w:sz w:val="24"/>
          <w:szCs w:val="24"/>
        </w:rPr>
        <w:t>– различать биологически активные вещества (витамины, ферменты, гормоны), выявлять их роль в процессе обмена веществ и превращения энергии;</w:t>
      </w:r>
    </w:p>
    <w:p w:rsidR="001E02AA" w:rsidRPr="001E02AA" w:rsidRDefault="001E02AA" w:rsidP="001E02AA">
      <w:pPr>
        <w:ind w:firstLine="709"/>
        <w:jc w:val="both"/>
        <w:rPr>
          <w:sz w:val="24"/>
          <w:szCs w:val="24"/>
        </w:rPr>
      </w:pPr>
      <w:r w:rsidRPr="001E02AA">
        <w:rPr>
          <w:sz w:val="24"/>
          <w:szCs w:val="24"/>
        </w:rPr>
        <w:t>– характеризовать биологические процессы: обмен веществ и превращение энергии, питание, выделение, рост, регуляция функций, поведение, развитие, размножение человека;</w:t>
      </w:r>
    </w:p>
    <w:p w:rsidR="001E02AA" w:rsidRPr="001E02AA" w:rsidRDefault="001E02AA" w:rsidP="001E02AA">
      <w:pPr>
        <w:ind w:firstLine="709"/>
        <w:jc w:val="both"/>
        <w:rPr>
          <w:sz w:val="24"/>
          <w:szCs w:val="24"/>
        </w:rPr>
      </w:pPr>
      <w:r w:rsidRPr="001E02AA">
        <w:rPr>
          <w:sz w:val="24"/>
          <w:szCs w:val="24"/>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E02AA" w:rsidRPr="001E02AA" w:rsidRDefault="001E02AA" w:rsidP="001E02AA">
      <w:pPr>
        <w:ind w:firstLine="709"/>
        <w:jc w:val="both"/>
        <w:rPr>
          <w:sz w:val="24"/>
          <w:szCs w:val="24"/>
        </w:rPr>
      </w:pPr>
      <w:r w:rsidRPr="001E02AA">
        <w:rPr>
          <w:sz w:val="24"/>
          <w:szCs w:val="24"/>
        </w:rPr>
        <w:lastRenderedPageBreak/>
        <w:t>– применять биологические модели для выявления особенностей строения и функционирования органов и систем органов человека;</w:t>
      </w:r>
    </w:p>
    <w:p w:rsidR="001E02AA" w:rsidRPr="001E02AA" w:rsidRDefault="001E02AA" w:rsidP="001E02AA">
      <w:pPr>
        <w:ind w:firstLine="709"/>
        <w:jc w:val="both"/>
        <w:rPr>
          <w:sz w:val="24"/>
          <w:szCs w:val="24"/>
        </w:rPr>
      </w:pPr>
      <w:r w:rsidRPr="001E02AA">
        <w:rPr>
          <w:sz w:val="24"/>
          <w:szCs w:val="24"/>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E02AA" w:rsidRPr="001E02AA" w:rsidRDefault="001E02AA" w:rsidP="001E02AA">
      <w:pPr>
        <w:ind w:firstLine="709"/>
        <w:jc w:val="both"/>
        <w:rPr>
          <w:sz w:val="24"/>
          <w:szCs w:val="24"/>
        </w:rPr>
      </w:pPr>
      <w:r w:rsidRPr="001E02AA">
        <w:rPr>
          <w:sz w:val="24"/>
          <w:szCs w:val="24"/>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E02AA" w:rsidRPr="001E02AA" w:rsidRDefault="001E02AA" w:rsidP="001E02AA">
      <w:pPr>
        <w:ind w:firstLine="709"/>
        <w:jc w:val="both"/>
        <w:rPr>
          <w:sz w:val="24"/>
          <w:szCs w:val="24"/>
        </w:rPr>
      </w:pPr>
      <w:r w:rsidRPr="001E02AA">
        <w:rPr>
          <w:sz w:val="24"/>
          <w:szCs w:val="24"/>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E02AA" w:rsidRPr="001E02AA" w:rsidRDefault="001E02AA" w:rsidP="001E02AA">
      <w:pPr>
        <w:ind w:firstLine="709"/>
        <w:jc w:val="both"/>
        <w:rPr>
          <w:sz w:val="24"/>
          <w:szCs w:val="24"/>
        </w:rPr>
      </w:pPr>
      <w:r w:rsidRPr="001E02AA">
        <w:rPr>
          <w:sz w:val="24"/>
          <w:szCs w:val="24"/>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E02AA" w:rsidRPr="001E02AA" w:rsidRDefault="001E02AA" w:rsidP="001E02AA">
      <w:pPr>
        <w:ind w:firstLine="709"/>
        <w:jc w:val="both"/>
        <w:rPr>
          <w:sz w:val="24"/>
          <w:szCs w:val="24"/>
        </w:rPr>
      </w:pPr>
      <w:r w:rsidRPr="001E02AA">
        <w:rPr>
          <w:sz w:val="24"/>
          <w:szCs w:val="24"/>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E02AA" w:rsidRPr="001E02AA" w:rsidRDefault="001E02AA" w:rsidP="001E02AA">
      <w:pPr>
        <w:ind w:firstLine="709"/>
        <w:jc w:val="both"/>
        <w:rPr>
          <w:sz w:val="24"/>
          <w:szCs w:val="24"/>
        </w:rPr>
      </w:pPr>
      <w:r w:rsidRPr="001E02AA">
        <w:rPr>
          <w:sz w:val="24"/>
          <w:szCs w:val="24"/>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E02AA" w:rsidRPr="001E02AA" w:rsidRDefault="001E02AA" w:rsidP="001E02AA">
      <w:pPr>
        <w:ind w:firstLine="709"/>
        <w:jc w:val="both"/>
        <w:rPr>
          <w:sz w:val="24"/>
          <w:szCs w:val="24"/>
        </w:rPr>
      </w:pPr>
      <w:r w:rsidRPr="001E02AA">
        <w:rPr>
          <w:sz w:val="24"/>
          <w:szCs w:val="24"/>
        </w:rPr>
        <w:t>– владеть приёмами оказания первой помощи человеку при потере сознания, солнечном и тепловом ударе, отравлении, травмах органов чувств, при ожогах и отморожениях;</w:t>
      </w:r>
    </w:p>
    <w:p w:rsidR="001E02AA" w:rsidRPr="001E02AA" w:rsidRDefault="001E02AA" w:rsidP="001E02AA">
      <w:pPr>
        <w:ind w:firstLine="709"/>
        <w:jc w:val="both"/>
        <w:rPr>
          <w:sz w:val="24"/>
          <w:szCs w:val="24"/>
        </w:rPr>
      </w:pPr>
      <w:r w:rsidRPr="001E02AA">
        <w:rPr>
          <w:sz w:val="24"/>
          <w:szCs w:val="24"/>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1E02AA" w:rsidRPr="001E02AA" w:rsidRDefault="001E02AA" w:rsidP="001E02AA">
      <w:pPr>
        <w:ind w:firstLine="709"/>
        <w:jc w:val="both"/>
        <w:rPr>
          <w:sz w:val="24"/>
          <w:szCs w:val="24"/>
        </w:rPr>
      </w:pPr>
      <w:r w:rsidRPr="001E02AA">
        <w:rPr>
          <w:sz w:val="24"/>
          <w:szCs w:val="24"/>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E02AA" w:rsidRPr="001E02AA" w:rsidRDefault="001E02AA" w:rsidP="001E02AA">
      <w:pPr>
        <w:ind w:firstLine="709"/>
        <w:jc w:val="both"/>
        <w:rPr>
          <w:sz w:val="24"/>
          <w:szCs w:val="24"/>
        </w:rPr>
      </w:pPr>
      <w:r w:rsidRPr="001E02AA">
        <w:rPr>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1E02AA" w:rsidRPr="001E02AA" w:rsidRDefault="001E02AA" w:rsidP="001E02AA">
      <w:pPr>
        <w:ind w:firstLine="709"/>
        <w:jc w:val="both"/>
        <w:rPr>
          <w:sz w:val="24"/>
          <w:szCs w:val="24"/>
        </w:rPr>
      </w:pPr>
      <w:r w:rsidRPr="001E02AA">
        <w:rPr>
          <w:sz w:val="24"/>
          <w:szCs w:val="24"/>
        </w:rPr>
        <w:t>– владеть приёмами работы с биологической информацией: извлекать и обобщать информацию из нескольких (3–4) источников; преобразовывать информацию из одной знаковой системы в другую;</w:t>
      </w:r>
    </w:p>
    <w:p w:rsidR="001E02AA" w:rsidRPr="001E02AA" w:rsidRDefault="001E02AA" w:rsidP="001E02AA">
      <w:pPr>
        <w:ind w:firstLine="709"/>
        <w:jc w:val="both"/>
        <w:rPr>
          <w:sz w:val="24"/>
          <w:szCs w:val="24"/>
        </w:rPr>
      </w:pPr>
      <w:r w:rsidRPr="001E02AA">
        <w:rPr>
          <w:sz w:val="24"/>
          <w:szCs w:val="24"/>
        </w:rPr>
        <w:t>– строить высказывания (устно/устно-дактильно и письменно) с использованием понятийного аппарата изучаемого раздела биологии; сопровождать выступление презентацией с учётом особенностей аудитории сверстников.</w:t>
      </w:r>
    </w:p>
    <w:p w:rsidR="001E02AA" w:rsidRPr="001E02AA" w:rsidRDefault="001E02AA" w:rsidP="001E02AA">
      <w:pPr>
        <w:ind w:firstLine="709"/>
        <w:jc w:val="both"/>
        <w:rPr>
          <w:rStyle w:val="af0"/>
          <w:iCs/>
          <w:sz w:val="24"/>
          <w:szCs w:val="24"/>
        </w:rPr>
      </w:pPr>
      <w:r w:rsidRPr="001E02AA">
        <w:rPr>
          <w:rStyle w:val="af0"/>
          <w:iCs/>
          <w:sz w:val="24"/>
          <w:szCs w:val="24"/>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«Биология» проводится с использованием разработанных педагогом контрольно-измерительных материалов.</w:t>
      </w:r>
    </w:p>
    <w:p w:rsidR="001E02AA" w:rsidRPr="001E02AA" w:rsidRDefault="001E02AA" w:rsidP="001E02AA">
      <w:pPr>
        <w:ind w:firstLine="709"/>
        <w:jc w:val="both"/>
        <w:rPr>
          <w:rStyle w:val="af0"/>
          <w:iCs/>
          <w:sz w:val="24"/>
          <w:szCs w:val="24"/>
        </w:rPr>
      </w:pPr>
      <w:r w:rsidRPr="001E02AA">
        <w:rPr>
          <w:rStyle w:val="af0"/>
          <w:iCs/>
          <w:sz w:val="24"/>
          <w:szCs w:val="24"/>
        </w:rPr>
        <w:t xml:space="preserve">Включение обучающихся во внешние процедуры оценки достижений по предмету «Биология», в том числе всероссийские проверочные работы и другие подобные мероприятия, проводится только с желания самих обучающихся </w:t>
      </w:r>
      <w:r w:rsidRPr="001E02AA">
        <w:rPr>
          <w:sz w:val="24"/>
          <w:szCs w:val="24"/>
        </w:rPr>
        <w:t>с нарушениями слуха</w:t>
      </w:r>
      <w:r w:rsidRPr="001E02AA">
        <w:rPr>
          <w:rStyle w:val="af0"/>
          <w:iCs/>
          <w:sz w:val="24"/>
          <w:szCs w:val="24"/>
        </w:rPr>
        <w:t xml:space="preserve"> и их родителей (законных представителей).</w:t>
      </w:r>
    </w:p>
    <w:p w:rsidR="001E02AA" w:rsidRPr="001E02AA" w:rsidRDefault="001E02AA" w:rsidP="001E02AA">
      <w:pPr>
        <w:ind w:firstLine="709"/>
        <w:jc w:val="both"/>
        <w:rPr>
          <w:rStyle w:val="af0"/>
          <w:sz w:val="24"/>
          <w:szCs w:val="24"/>
        </w:rPr>
      </w:pPr>
      <w:r w:rsidRPr="001E02AA">
        <w:rPr>
          <w:rStyle w:val="af0"/>
          <w:sz w:val="24"/>
          <w:szCs w:val="24"/>
        </w:rPr>
        <w:t>По результатам промежуточной оценки овладения содержанием учебного предмета «</w:t>
      </w:r>
      <w:r w:rsidRPr="001E02AA">
        <w:rPr>
          <w:rStyle w:val="af0"/>
          <w:iCs/>
          <w:sz w:val="24"/>
          <w:szCs w:val="24"/>
        </w:rPr>
        <w:t>Биология</w:t>
      </w:r>
      <w:r w:rsidRPr="001E02AA">
        <w:rPr>
          <w:rStyle w:val="af0"/>
          <w:sz w:val="24"/>
          <w:szCs w:val="24"/>
        </w:rPr>
        <w:t>» принимается решение о сохранении, корректировке поставленных задач, обсуждения на психолого-педагогическом консилиуме (</w:t>
      </w:r>
      <w:r w:rsidRPr="001E02AA">
        <w:rPr>
          <w:rStyle w:val="af0"/>
          <w:iCs/>
          <w:sz w:val="24"/>
          <w:szCs w:val="24"/>
        </w:rPr>
        <w:t xml:space="preserve">учебно-методическом совете </w:t>
      </w:r>
      <w:r w:rsidRPr="001E02AA">
        <w:rPr>
          <w:rStyle w:val="af0"/>
          <w:iCs/>
          <w:sz w:val="24"/>
          <w:szCs w:val="24"/>
        </w:rPr>
        <w:lastRenderedPageBreak/>
        <w:t>и/или др.)</w:t>
      </w:r>
      <w:r w:rsidRPr="001E02AA">
        <w:rPr>
          <w:rStyle w:val="af0"/>
          <w:i/>
          <w:iCs/>
          <w:sz w:val="24"/>
          <w:szCs w:val="24"/>
        </w:rPr>
        <w:t xml:space="preserve"> </w:t>
      </w:r>
      <w:r w:rsidRPr="001E02AA">
        <w:rPr>
          <w:rStyle w:val="af0"/>
          <w:sz w:val="24"/>
          <w:szCs w:val="24"/>
        </w:rPr>
        <w:t xml:space="preserve">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родителями/законными представителями обучающегося </w:t>
      </w:r>
      <w:r w:rsidRPr="001E02AA">
        <w:rPr>
          <w:sz w:val="24"/>
          <w:szCs w:val="24"/>
        </w:rPr>
        <w:t>с нарушенным слухом</w:t>
      </w:r>
      <w:r w:rsidRPr="001E02AA">
        <w:rPr>
          <w:rStyle w:val="af0"/>
          <w:sz w:val="24"/>
          <w:szCs w:val="24"/>
        </w:rPr>
        <w:t>.</w:t>
      </w:r>
    </w:p>
    <w:p w:rsidR="001E02AA" w:rsidRDefault="001E02AA" w:rsidP="009609B2">
      <w:pPr>
        <w:jc w:val="both"/>
        <w:rPr>
          <w:color w:val="0D0D0D" w:themeColor="text1" w:themeTint="F2"/>
          <w:sz w:val="28"/>
          <w:szCs w:val="28"/>
        </w:rPr>
      </w:pPr>
    </w:p>
    <w:bookmarkEnd w:id="60"/>
    <w:p w:rsidR="0091358B" w:rsidRDefault="0091358B" w:rsidP="0091358B">
      <w:pPr>
        <w:jc w:val="center"/>
        <w:rPr>
          <w:b/>
          <w:color w:val="0D0D0D" w:themeColor="text1" w:themeTint="F2"/>
          <w:sz w:val="28"/>
          <w:szCs w:val="28"/>
        </w:rPr>
      </w:pPr>
      <w:r w:rsidRPr="0046018F">
        <w:rPr>
          <w:b/>
          <w:color w:val="0D0D0D" w:themeColor="text1" w:themeTint="F2"/>
          <w:sz w:val="28"/>
          <w:szCs w:val="28"/>
        </w:rPr>
        <w:t xml:space="preserve"> ХИМИЯ</w:t>
      </w:r>
    </w:p>
    <w:p w:rsidR="00231539" w:rsidRDefault="00231539" w:rsidP="0091358B">
      <w:pPr>
        <w:jc w:val="center"/>
        <w:rPr>
          <w:b/>
          <w:color w:val="0D0D0D" w:themeColor="text1" w:themeTint="F2"/>
          <w:sz w:val="28"/>
          <w:szCs w:val="28"/>
        </w:rPr>
      </w:pP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Учебная дисциплина «Химия» играет важную роль в личностном и когнитивном развитии обучающихся с нарушениями слуха, содействуя формированию в их сознании химической картины мира, развитию научного мировоззрения в целом.</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Благодаря химическому образованию у обучающихся с нарушениями слуха создаются отчётливые представления относительно роли химии для решения многих проблем, стоящих перед человечеством: медицинских, экологических, 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Благодаря изучению химии обучающиеся с нарушениями слуха знакомятся с 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обучающихся с нарушениями слуха адекватные представления о составе веществ, их строении, превращениях, использовании на практике. Кроме того, на основе этих знаний осознают опасность, которую могу представлять химические вещества и процессы.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научно-техническом прогрессе, современном производстве, науке.</w:t>
      </w:r>
    </w:p>
    <w:p w:rsidR="00231539" w:rsidRPr="00231539" w:rsidRDefault="00231539" w:rsidP="00231539">
      <w:pPr>
        <w:ind w:firstLine="709"/>
        <w:jc w:val="both"/>
        <w:rPr>
          <w:color w:val="1D1B11" w:themeColor="background2" w:themeShade="1A"/>
          <w:sz w:val="24"/>
          <w:szCs w:val="24"/>
        </w:rPr>
      </w:pPr>
      <w:r w:rsidRPr="00231539">
        <w:rPr>
          <w:color w:val="0D0D0D" w:themeColor="text1" w:themeTint="F2"/>
          <w:sz w:val="24"/>
          <w:szCs w:val="24"/>
        </w:rPr>
        <w:t>В целом, ценностное значение учебного курса «Химия» заключается в том, что он содействует вооружению обучающихся с нарушениями слуха научным методом познания, в соответствии с которым происходит приобретение объективных знаний об окружающем мире.</w:t>
      </w:r>
    </w:p>
    <w:p w:rsidR="00231539" w:rsidRPr="00231539" w:rsidRDefault="00231539" w:rsidP="00231539">
      <w:pPr>
        <w:ind w:firstLine="709"/>
        <w:jc w:val="center"/>
        <w:rPr>
          <w:rStyle w:val="af0"/>
          <w:bCs/>
          <w:iCs/>
          <w:color w:val="1D1B11" w:themeColor="background2" w:themeShade="1A"/>
          <w:sz w:val="24"/>
          <w:szCs w:val="24"/>
        </w:rPr>
      </w:pPr>
      <w:r w:rsidRPr="00231539">
        <w:rPr>
          <w:b/>
          <w:bCs/>
          <w:color w:val="1D1B11" w:themeColor="background2" w:themeShade="1A"/>
          <w:sz w:val="24"/>
          <w:szCs w:val="24"/>
        </w:rPr>
        <w:t>Общая характеристика учебного предмета «</w:t>
      </w:r>
      <w:r w:rsidRPr="00231539">
        <w:rPr>
          <w:rFonts w:eastAsia="Calibri"/>
          <w:b/>
          <w:bCs/>
          <w:color w:val="1D1B11" w:themeColor="background2" w:themeShade="1A"/>
          <w:sz w:val="24"/>
          <w:szCs w:val="24"/>
        </w:rPr>
        <w:t>Химия</w:t>
      </w:r>
      <w:r w:rsidRPr="00231539">
        <w:rPr>
          <w:b/>
          <w:bCs/>
          <w:color w:val="1D1B11" w:themeColor="background2" w:themeShade="1A"/>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Учебная дисциплина «Химия» осваивается на уровне ООО по варианту 2.2.2 АООП в пролонгированные сроки: с 8 по 10 классы включительно.</w:t>
      </w:r>
    </w:p>
    <w:p w:rsidR="00231539" w:rsidRPr="00231539" w:rsidRDefault="00231539" w:rsidP="00231539">
      <w:pPr>
        <w:ind w:firstLine="709"/>
        <w:jc w:val="both"/>
        <w:rPr>
          <w:color w:val="0D0D0D" w:themeColor="text1" w:themeTint="F2"/>
          <w:sz w:val="24"/>
          <w:szCs w:val="24"/>
        </w:rPr>
      </w:pPr>
      <w:r w:rsidRPr="00231539">
        <w:rPr>
          <w:rFonts w:eastAsia="SchoolBookSanPin"/>
          <w:color w:val="0D0D0D" w:themeColor="text1" w:themeTint="F2"/>
          <w:sz w:val="24"/>
          <w:szCs w:val="24"/>
        </w:rPr>
        <w:t>Изучение химии способно внести решающий вклад в формирование естественно-научной грамотности обучающихся с нарушениями слуха. Одновременно с этим данный курс обладает коррекционно-развивающей и воспитательной направленностью.</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обучающихся с нарушениями слуха будет возникать потребность в речевом общении в связи с планированием опытов, обсуждением действия ряда химических законов.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Химия как учебная дисциплина имеет воспитательную направленность. Познавая свойства веществ, знакомясь с их превращениями, обучающиеся с нарушениями слуха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обучающиеся с нарушениями слуха осознают, что небрежное отношение к работе, отсутствие </w:t>
      </w:r>
      <w:r w:rsidRPr="00231539">
        <w:rPr>
          <w:color w:val="0D0D0D" w:themeColor="text1" w:themeTint="F2"/>
          <w:sz w:val="24"/>
          <w:szCs w:val="24"/>
        </w:rPr>
        <w:lastRenderedPageBreak/>
        <w:t>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обучающиеся с нарушениями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Программа по химии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231539">
        <w:rPr>
          <w:rFonts w:eastAsia="Calibri"/>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1539">
        <w:rPr>
          <w:rFonts w:eastAsia="Calibri"/>
          <w:color w:val="0D0D0D" w:themeColor="text1" w:themeTint="F2"/>
          <w:sz w:val="24"/>
          <w:szCs w:val="24"/>
          <w:vertAlign w:val="superscript"/>
        </w:rPr>
        <w:footnoteReference w:id="113"/>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Учебный предмет «Химия» строится на основе комплекса принципов.</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научности</w:t>
      </w:r>
      <w:r w:rsidRPr="00231539">
        <w:rPr>
          <w:color w:val="0D0D0D" w:themeColor="text1" w:themeTint="F2"/>
          <w:sz w:val="24"/>
          <w:szCs w:val="24"/>
        </w:rPr>
        <w:t xml:space="preserve">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Учителю химии следует руководить познавательной деятельностью обучающихся с нарушениями слуха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обучающихся с нарушениями слуха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доступности</w:t>
      </w:r>
      <w:r w:rsidRPr="00231539">
        <w:rPr>
          <w:color w:val="0D0D0D" w:themeColor="text1" w:themeTint="F2"/>
          <w:sz w:val="24"/>
          <w:szCs w:val="24"/>
        </w:rPr>
        <w:t xml:space="preserve"> определяется объёмом учебного материала, регулирование которого осуществляется в соответствии с возрастными и индивидуальными особенностями обучающихся с нарушениями слуха,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процессе обучения химии предусматривается следованию </w:t>
      </w:r>
      <w:r w:rsidRPr="00231539">
        <w:rPr>
          <w:i/>
          <w:color w:val="0D0D0D" w:themeColor="text1" w:themeTint="F2"/>
          <w:sz w:val="24"/>
          <w:szCs w:val="24"/>
        </w:rPr>
        <w:t>принципу обеспечения сознательности и активности</w:t>
      </w:r>
      <w:r w:rsidRPr="00231539">
        <w:rPr>
          <w:color w:val="0D0D0D" w:themeColor="text1" w:themeTint="F2"/>
          <w:sz w:val="24"/>
          <w:szCs w:val="24"/>
        </w:rPr>
        <w:t xml:space="preserve"> за счёт взаимной деятельности учителя и обучающихся. Следует обеспечить осознание каждым обучающимся с нарушениями слуха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w:t>
      </w:r>
      <w:r w:rsidRPr="00231539">
        <w:rPr>
          <w:color w:val="0D0D0D" w:themeColor="text1" w:themeTint="F2"/>
          <w:sz w:val="24"/>
          <w:szCs w:val="24"/>
        </w:rPr>
        <w:lastRenderedPageBreak/>
        <w:t>над тематической и терминологической лексикой учебной дисциплины обучающиеся с нарушениями слуха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обучающиеся с нарушениями слуха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обучающихся с нарушениями слуха.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наглядности</w:t>
      </w:r>
      <w:r w:rsidRPr="00231539">
        <w:rPr>
          <w:color w:val="0D0D0D" w:themeColor="text1" w:themeTint="F2"/>
          <w:sz w:val="24"/>
          <w:szCs w:val="24"/>
        </w:rPr>
        <w:t xml:space="preserve"> в обучении химии находит выражение в создании условий, содействующих овладению обучающимися с нарушениями слуха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обучающимися с нарушениями слуха,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обучающихся с нарушениями слуха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обеспечение непосредственного восприятия обучающимися изучаемых веществ, химических реакций, производственных процессов;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обучающихся с нарушениями слуха к воспринимаемым объектам.</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обеспечения связи теории с практикой</w:t>
      </w:r>
      <w:r w:rsidRPr="00231539">
        <w:rPr>
          <w:color w:val="0D0D0D" w:themeColor="text1" w:themeTint="F2"/>
          <w:sz w:val="24"/>
          <w:szCs w:val="24"/>
        </w:rPr>
        <w:t xml:space="preserve">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обучающиеся с нарушениями слуха должны овладеть умениями, связанными с </w:t>
      </w:r>
      <w:r w:rsidRPr="00231539">
        <w:rPr>
          <w:color w:val="0D0D0D" w:themeColor="text1" w:themeTint="F2"/>
          <w:sz w:val="24"/>
          <w:szCs w:val="24"/>
        </w:rPr>
        <w:lastRenderedPageBreak/>
        <w:t>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обучающихся с нарушениями слуха способности производить простейшие химические расчёты по формулам и уравнениям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соответствии с </w:t>
      </w:r>
      <w:r w:rsidRPr="00231539">
        <w:rPr>
          <w:i/>
          <w:color w:val="0D0D0D" w:themeColor="text1" w:themeTint="F2"/>
          <w:sz w:val="24"/>
          <w:szCs w:val="24"/>
        </w:rPr>
        <w:t>принципом развивающего обучения</w:t>
      </w:r>
      <w:r w:rsidRPr="00231539">
        <w:rPr>
          <w:color w:val="0D0D0D" w:themeColor="text1" w:themeTint="F2"/>
          <w:sz w:val="24"/>
          <w:szCs w:val="24"/>
        </w:rPr>
        <w:t xml:space="preserve"> требуется обеспечивать становление познавательных способностей обучающихся с нарушениями слуха,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обучающимися с нарушениями слуха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выполнением информационно-логических упражнений и разных видов самостоятельных работ (с учебником, справочной литературой);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решением и составлением задач (прежде всего, имеющих производственное содержание или требующих экспериментального подтверждения);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выполнением практических и лабораторных работ;</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подготовкой докладов, рефератов, с оформлением материалов экскурсий;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 изготовлением наглядных пособий, стендов, приборов, моделей.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 числе типов заданий предусматривается высокий удельный вес таких, которые требуют активного использования словесной речи.</w:t>
      </w:r>
    </w:p>
    <w:p w:rsidR="00231539" w:rsidRPr="00231539" w:rsidRDefault="00231539" w:rsidP="00231539">
      <w:pPr>
        <w:ind w:firstLine="709"/>
        <w:jc w:val="both"/>
        <w:rPr>
          <w:color w:val="0D0D0D" w:themeColor="text1" w:themeTint="F2"/>
          <w:sz w:val="24"/>
          <w:szCs w:val="24"/>
        </w:rPr>
      </w:pPr>
      <w:r w:rsidRPr="00231539">
        <w:rPr>
          <w:bCs/>
          <w:i/>
          <w:iCs/>
          <w:color w:val="0D0D0D" w:themeColor="text1" w:themeTint="F2"/>
          <w:sz w:val="24"/>
          <w:szCs w:val="24"/>
        </w:rPr>
        <w:t>Принцип деятельностного подхода</w:t>
      </w:r>
      <w:r w:rsidRPr="00231539">
        <w:rPr>
          <w:i/>
          <w:iCs/>
          <w:color w:val="0D0D0D" w:themeColor="text1" w:themeTint="F2"/>
          <w:sz w:val="24"/>
          <w:szCs w:val="24"/>
        </w:rPr>
        <w:t xml:space="preserve"> </w:t>
      </w:r>
      <w:r w:rsidRPr="00231539">
        <w:rPr>
          <w:color w:val="0D0D0D" w:themeColor="text1" w:themeTint="F2"/>
          <w:sz w:val="24"/>
          <w:szCs w:val="24"/>
        </w:rPr>
        <w:t>отражает основную направленность современной системы образования обучающегося с нарушенным слухом,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обучающегося с нарушенным слухом – в соответствии с психологической теорией о деятельностной детерминации психики.</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Принцип единства обучения химии с развитием словесной речи</w:t>
      </w:r>
      <w:r w:rsidRPr="00231539">
        <w:rPr>
          <w:color w:val="0D0D0D" w:themeColor="text1" w:themeTint="F2"/>
          <w:sz w:val="24"/>
          <w:szCs w:val="24"/>
        </w:rPr>
        <w:t xml:space="preserve"> </w:t>
      </w:r>
      <w:r w:rsidRPr="00231539">
        <w:rPr>
          <w:i/>
          <w:color w:val="0D0D0D" w:themeColor="text1" w:themeTint="F2"/>
          <w:sz w:val="24"/>
          <w:szCs w:val="24"/>
        </w:rPr>
        <w:t xml:space="preserve">и неречевых психических процессов </w:t>
      </w:r>
      <w:r w:rsidRPr="00231539">
        <w:rPr>
          <w:color w:val="0D0D0D" w:themeColor="text1" w:themeTint="F2"/>
          <w:sz w:val="24"/>
          <w:szCs w:val="24"/>
        </w:rPr>
        <w:t>обусловлен структурой нарушения, особыми образовательными потребностями обучающихся с нарушениями слуха.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231539">
        <w:rPr>
          <w:color w:val="0D0D0D" w:themeColor="text1" w:themeTint="F2"/>
          <w:sz w:val="24"/>
          <w:szCs w:val="24"/>
          <w:vertAlign w:val="superscript"/>
        </w:rPr>
        <w:footnoteReference w:id="114"/>
      </w:r>
      <w:r w:rsidRPr="00231539">
        <w:rPr>
          <w:color w:val="0D0D0D" w:themeColor="text1" w:themeTint="F2"/>
          <w:sz w:val="24"/>
          <w:szCs w:val="24"/>
        </w:rPr>
        <w:t xml:space="preserve">.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lastRenderedPageBreak/>
        <w:t>В процессе уроков химии требуется одновременно с развитием словесной речи обеспечивать развитие у обучающихся с нарушениями слуха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обучающихся с нарушениями слуха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соответствии с </w:t>
      </w:r>
      <w:r w:rsidRPr="00231539">
        <w:rPr>
          <w:i/>
          <w:color w:val="0D0D0D" w:themeColor="text1" w:themeTint="F2"/>
          <w:sz w:val="24"/>
          <w:szCs w:val="24"/>
        </w:rPr>
        <w:t>принципом интенсификации речевого общения</w:t>
      </w:r>
      <w:r w:rsidRPr="00231539">
        <w:rPr>
          <w:color w:val="0D0D0D" w:themeColor="text1" w:themeTint="F2"/>
          <w:sz w:val="24"/>
          <w:szCs w:val="24"/>
        </w:rPr>
        <w:t xml:space="preserve">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обучающихся с нарушениями слуха умения доказывать, рассуждать, формулировать выводы, извлекать и анализировать информацию химического содержания.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«Химия»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обучающегося с нарушенным слухом. Опыт проектной деятельности будет полезен как в учебном процессе, так и в социальной практике.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231539">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231539">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231539" w:rsidRPr="00231539" w:rsidRDefault="00231539" w:rsidP="00231539">
      <w:pPr>
        <w:ind w:firstLine="709"/>
        <w:jc w:val="both"/>
        <w:rPr>
          <w:color w:val="0D0D0D" w:themeColor="text1" w:themeTint="F2"/>
          <w:sz w:val="24"/>
          <w:szCs w:val="24"/>
        </w:rPr>
      </w:pPr>
      <w:r w:rsidRPr="00231539">
        <w:rPr>
          <w:bCs/>
          <w:color w:val="0D0D0D" w:themeColor="text1" w:themeTint="F2"/>
          <w:sz w:val="24"/>
          <w:szCs w:val="24"/>
        </w:rPr>
        <w:t>Цифровые технологии</w:t>
      </w:r>
      <w:r w:rsidRPr="00231539">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планирование образовательного процесса и его ресурсного обеспечения в </w:t>
      </w:r>
      <w:r w:rsidRPr="00231539">
        <w:rPr>
          <w:color w:val="0D0D0D" w:themeColor="text1" w:themeTint="F2"/>
          <w:sz w:val="24"/>
          <w:szCs w:val="24"/>
        </w:rPr>
        <w:lastRenderedPageBreak/>
        <w:t>соответствии с федеральными требованиями основного общего образования;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•информационная и медиакомпетентность (способность работать с разными цифровыми ресурсами),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•коммуникативная (способность взаимодействовать посредством блогов, форумов, чатов и др.),</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•техническая (способность использовать технические и программные средства),</w:t>
      </w:r>
    </w:p>
    <w:p w:rsidR="00231539" w:rsidRPr="00231539" w:rsidRDefault="00231539" w:rsidP="00231539">
      <w:pPr>
        <w:ind w:firstLine="709"/>
        <w:jc w:val="both"/>
        <w:rPr>
          <w:color w:val="1D1B11" w:themeColor="background2" w:themeShade="1A"/>
          <w:sz w:val="24"/>
          <w:szCs w:val="24"/>
        </w:rPr>
      </w:pPr>
      <w:r w:rsidRPr="00231539">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231539" w:rsidRPr="00231539" w:rsidRDefault="00231539" w:rsidP="00231539">
      <w:pPr>
        <w:ind w:firstLine="709"/>
        <w:jc w:val="center"/>
        <w:rPr>
          <w:rStyle w:val="af0"/>
          <w:bCs/>
          <w:iCs/>
          <w:color w:val="0D0D0D" w:themeColor="text1" w:themeTint="F2"/>
          <w:sz w:val="24"/>
          <w:szCs w:val="24"/>
        </w:rPr>
      </w:pPr>
      <w:r w:rsidRPr="00231539">
        <w:rPr>
          <w:b/>
          <w:bCs/>
          <w:color w:val="0D0D0D" w:themeColor="text1" w:themeTint="F2"/>
          <w:sz w:val="24"/>
          <w:szCs w:val="24"/>
        </w:rPr>
        <w:t xml:space="preserve">Цели изучения учебного предмета </w:t>
      </w:r>
      <w:r w:rsidRPr="00231539">
        <w:rPr>
          <w:rStyle w:val="af0"/>
          <w:bCs/>
          <w:iCs/>
          <w:color w:val="0D0D0D" w:themeColor="text1" w:themeTint="F2"/>
          <w:sz w:val="24"/>
          <w:szCs w:val="24"/>
        </w:rPr>
        <w:t>«</w:t>
      </w:r>
      <w:r w:rsidRPr="00231539">
        <w:rPr>
          <w:rFonts w:eastAsia="Calibri"/>
          <w:b/>
          <w:bCs/>
          <w:color w:val="0D0D0D" w:themeColor="text1" w:themeTint="F2"/>
          <w:sz w:val="24"/>
          <w:szCs w:val="24"/>
        </w:rPr>
        <w:t>Химия</w:t>
      </w:r>
      <w:r w:rsidRPr="00231539">
        <w:rPr>
          <w:rStyle w:val="af0"/>
          <w:bCs/>
          <w:iCs/>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rFonts w:eastAsia="Calibri"/>
          <w:i/>
          <w:color w:val="0D0D0D" w:themeColor="text1" w:themeTint="F2"/>
          <w:sz w:val="24"/>
          <w:szCs w:val="24"/>
        </w:rPr>
        <w:t>Цель учебной дисциплины</w:t>
      </w:r>
      <w:r w:rsidRPr="00231539">
        <w:rPr>
          <w:rFonts w:eastAsia="Calibri"/>
          <w:color w:val="0D0D0D" w:themeColor="text1" w:themeTint="F2"/>
          <w:sz w:val="24"/>
          <w:szCs w:val="24"/>
        </w:rPr>
        <w:t xml:space="preserve"> заключается в </w:t>
      </w:r>
      <w:r w:rsidRPr="00231539">
        <w:rPr>
          <w:color w:val="0D0D0D" w:themeColor="text1" w:themeTint="F2"/>
          <w:sz w:val="24"/>
          <w:szCs w:val="24"/>
        </w:rPr>
        <w:t>формировании у обучающихся с нарушениями слуха системы химических знаний как компонента естественно-научной картины мира</w:t>
      </w:r>
      <w:r w:rsidRPr="00231539">
        <w:rPr>
          <w:rFonts w:eastAsia="Calibri"/>
          <w:color w:val="0D0D0D" w:themeColor="text1" w:themeTint="F2"/>
          <w:sz w:val="24"/>
          <w:szCs w:val="24"/>
        </w:rPr>
        <w:t xml:space="preserve"> в единстве с развитием социальных компетенций, включая:</w:t>
      </w:r>
    </w:p>
    <w:p w:rsidR="00231539" w:rsidRPr="00231539" w:rsidRDefault="00231539" w:rsidP="00231539">
      <w:pPr>
        <w:ind w:firstLine="709"/>
        <w:jc w:val="both"/>
        <w:rPr>
          <w:rFonts w:eastAsia="SchoolBookSanPin"/>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31539" w:rsidRPr="00231539" w:rsidRDefault="00231539" w:rsidP="00231539">
      <w:pPr>
        <w:ind w:firstLine="709"/>
        <w:jc w:val="both"/>
        <w:rPr>
          <w:rFonts w:eastAsia="SchoolBookSanPin"/>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31539" w:rsidRPr="00231539" w:rsidRDefault="00231539" w:rsidP="00231539">
      <w:pPr>
        <w:ind w:firstLine="709"/>
        <w:jc w:val="both"/>
        <w:rPr>
          <w:rFonts w:eastAsia="SchoolBookSanPin"/>
          <w:color w:val="0D0D0D" w:themeColor="text1" w:themeTint="F2"/>
          <w:sz w:val="24"/>
          <w:szCs w:val="24"/>
        </w:rPr>
      </w:pPr>
      <w:r w:rsidRPr="00231539">
        <w:rPr>
          <w:color w:val="0D0D0D" w:themeColor="text1" w:themeTint="F2"/>
          <w:sz w:val="24"/>
          <w:szCs w:val="24"/>
        </w:rPr>
        <w:t xml:space="preserve">– содействие </w:t>
      </w:r>
      <w:r w:rsidRPr="00231539">
        <w:rPr>
          <w:rFonts w:eastAsia="SchoolBookSanPin"/>
          <w:color w:val="0D0D0D" w:themeColor="text1" w:themeTint="F2"/>
          <w:sz w:val="24"/>
          <w:szCs w:val="24"/>
        </w:rPr>
        <w:t>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31539" w:rsidRPr="00231539" w:rsidRDefault="00231539" w:rsidP="00231539">
      <w:pPr>
        <w:ind w:firstLine="709"/>
        <w:jc w:val="both"/>
        <w:rPr>
          <w:rFonts w:eastAsia="SchoolBookSanPin"/>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формирование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31539" w:rsidRPr="00231539" w:rsidRDefault="00231539" w:rsidP="00231539">
      <w:pPr>
        <w:ind w:firstLine="709"/>
        <w:jc w:val="both"/>
        <w:rPr>
          <w:rFonts w:eastAsia="Calibri"/>
          <w:iCs/>
          <w:color w:val="0D0D0D" w:themeColor="text1" w:themeTint="F2"/>
          <w:sz w:val="24"/>
          <w:szCs w:val="24"/>
        </w:rPr>
      </w:pPr>
      <w:r w:rsidRPr="00231539">
        <w:rPr>
          <w:color w:val="0D0D0D" w:themeColor="text1" w:themeTint="F2"/>
          <w:sz w:val="24"/>
          <w:szCs w:val="24"/>
        </w:rPr>
        <w:t xml:space="preserve">– </w:t>
      </w:r>
      <w:r w:rsidRPr="00231539">
        <w:rPr>
          <w:rFonts w:eastAsia="SchoolBookSanPin"/>
          <w:color w:val="0D0D0D" w:themeColor="text1" w:themeTint="F2"/>
          <w:sz w:val="24"/>
          <w:szCs w:val="24"/>
        </w:rPr>
        <w:t>развитие мотивации к обучению, способностей к самоконтролю и самовоспитанию.</w:t>
      </w:r>
    </w:p>
    <w:p w:rsidR="00231539" w:rsidRPr="00231539" w:rsidRDefault="00231539" w:rsidP="00231539">
      <w:pPr>
        <w:ind w:firstLine="709"/>
        <w:jc w:val="center"/>
        <w:rPr>
          <w:rStyle w:val="af0"/>
          <w:bCs/>
          <w:iCs/>
          <w:color w:val="0D0D0D" w:themeColor="text1" w:themeTint="F2"/>
          <w:sz w:val="24"/>
          <w:szCs w:val="24"/>
        </w:rPr>
      </w:pPr>
      <w:r w:rsidRPr="00231539">
        <w:rPr>
          <w:b/>
          <w:bCs/>
          <w:iCs/>
          <w:color w:val="0D0D0D" w:themeColor="text1" w:themeTint="F2"/>
          <w:sz w:val="24"/>
          <w:szCs w:val="24"/>
        </w:rPr>
        <w:t>Место предмета в учебном плане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Учебный предмет </w:t>
      </w:r>
      <w:r w:rsidRPr="00231539">
        <w:rPr>
          <w:bCs/>
          <w:iCs/>
          <w:color w:val="0D0D0D" w:themeColor="text1" w:themeTint="F2"/>
          <w:sz w:val="24"/>
          <w:szCs w:val="24"/>
        </w:rPr>
        <w:t>«</w:t>
      </w:r>
      <w:r w:rsidRPr="00231539">
        <w:rPr>
          <w:color w:val="0D0D0D" w:themeColor="text1" w:themeTint="F2"/>
          <w:sz w:val="24"/>
          <w:szCs w:val="24"/>
        </w:rPr>
        <w:t>Химия</w:t>
      </w:r>
      <w:r w:rsidRPr="00231539">
        <w:rPr>
          <w:bCs/>
          <w:iCs/>
          <w:color w:val="0D0D0D" w:themeColor="text1" w:themeTint="F2"/>
          <w:sz w:val="24"/>
          <w:szCs w:val="24"/>
        </w:rPr>
        <w:t>»</w:t>
      </w:r>
      <w:r w:rsidRPr="00231539">
        <w:rPr>
          <w:color w:val="0D0D0D" w:themeColor="text1" w:themeTint="F2"/>
          <w:sz w:val="24"/>
          <w:szCs w:val="24"/>
        </w:rPr>
        <w:t xml:space="preserve"> входит в предметную область </w:t>
      </w:r>
      <w:r w:rsidRPr="00231539">
        <w:rPr>
          <w:rFonts w:eastAsia="Calibri"/>
          <w:color w:val="0D0D0D" w:themeColor="text1" w:themeTint="F2"/>
          <w:sz w:val="24"/>
          <w:szCs w:val="24"/>
        </w:rPr>
        <w:t>«</w:t>
      </w:r>
      <w:r w:rsidRPr="00231539">
        <w:rPr>
          <w:bCs/>
          <w:color w:val="0D0D0D" w:themeColor="text1" w:themeTint="F2"/>
          <w:sz w:val="24"/>
          <w:szCs w:val="24"/>
        </w:rPr>
        <w:t>Естественно-научные предметы</w:t>
      </w:r>
      <w:r w:rsidRPr="00231539">
        <w:rPr>
          <w:rFonts w:eastAsia="Calibri"/>
          <w:color w:val="0D0D0D" w:themeColor="text1" w:themeTint="F2"/>
          <w:sz w:val="24"/>
          <w:szCs w:val="24"/>
        </w:rPr>
        <w:t xml:space="preserve">» </w:t>
      </w:r>
      <w:r w:rsidRPr="00231539">
        <w:rPr>
          <w:color w:val="0D0D0D" w:themeColor="text1" w:themeTint="F2"/>
          <w:sz w:val="24"/>
          <w:szCs w:val="24"/>
        </w:rPr>
        <w:t>–</w:t>
      </w:r>
      <w:r w:rsidRPr="00231539">
        <w:rPr>
          <w:rFonts w:eastAsia="Calibri"/>
          <w:color w:val="0D0D0D" w:themeColor="text1" w:themeTint="F2"/>
          <w:sz w:val="24"/>
          <w:szCs w:val="24"/>
        </w:rPr>
        <w:t xml:space="preserve"> наряду с физикой и биологией, </w:t>
      </w:r>
      <w:r w:rsidRPr="00231539">
        <w:rPr>
          <w:color w:val="0D0D0D" w:themeColor="text1" w:themeTint="F2"/>
          <w:sz w:val="24"/>
          <w:szCs w:val="24"/>
        </w:rPr>
        <w:t>являясь обязательным.</w:t>
      </w:r>
    </w:p>
    <w:p w:rsidR="00231539" w:rsidRPr="00231539" w:rsidRDefault="00231539" w:rsidP="00231539">
      <w:pPr>
        <w:ind w:firstLine="709"/>
        <w:jc w:val="both"/>
        <w:rPr>
          <w:iCs/>
          <w:color w:val="0D0D0D" w:themeColor="text1" w:themeTint="F2"/>
          <w:sz w:val="24"/>
          <w:szCs w:val="24"/>
        </w:rPr>
      </w:pPr>
      <w:r w:rsidRPr="00231539">
        <w:rPr>
          <w:color w:val="0D0D0D" w:themeColor="text1" w:themeTint="F2"/>
          <w:sz w:val="24"/>
          <w:szCs w:val="24"/>
        </w:rPr>
        <w:t xml:space="preserve">Учебный предмет «Химия» является </w:t>
      </w:r>
      <w:r w:rsidRPr="00231539">
        <w:rPr>
          <w:iCs/>
          <w:color w:val="0D0D0D" w:themeColor="text1" w:themeTint="F2"/>
          <w:sz w:val="24"/>
          <w:szCs w:val="24"/>
        </w:rPr>
        <w:t>общим для обучающихся с нормативным развитием и с нарушениями слуха.</w:t>
      </w:r>
    </w:p>
    <w:p w:rsidR="00231539" w:rsidRPr="00231539" w:rsidRDefault="00231539" w:rsidP="00231539">
      <w:pPr>
        <w:rPr>
          <w:iCs/>
          <w:color w:val="0D0D0D" w:themeColor="text1" w:themeTint="F2"/>
          <w:sz w:val="24"/>
          <w:szCs w:val="24"/>
        </w:rPr>
      </w:pPr>
      <w:r w:rsidRPr="00231539">
        <w:rPr>
          <w:iCs/>
          <w:color w:val="0D0D0D" w:themeColor="text1" w:themeTint="F2"/>
          <w:sz w:val="24"/>
          <w:szCs w:val="24"/>
        </w:rPr>
        <w:br w:type="page"/>
      </w:r>
    </w:p>
    <w:p w:rsidR="00231539" w:rsidRPr="00231539" w:rsidRDefault="00231539" w:rsidP="00231539">
      <w:pPr>
        <w:ind w:firstLine="709"/>
        <w:jc w:val="center"/>
        <w:rPr>
          <w:rStyle w:val="af0"/>
          <w:b/>
          <w:bCs/>
          <w:iCs/>
          <w:color w:val="0D0D0D" w:themeColor="text1" w:themeTint="F2"/>
          <w:sz w:val="24"/>
          <w:szCs w:val="24"/>
        </w:rPr>
      </w:pPr>
      <w:r w:rsidRPr="00231539">
        <w:rPr>
          <w:rStyle w:val="af0"/>
          <w:iCs/>
          <w:color w:val="0D0D0D" w:themeColor="text1" w:themeTint="F2"/>
          <w:sz w:val="24"/>
          <w:szCs w:val="24"/>
        </w:rPr>
        <w:lastRenderedPageBreak/>
        <w:t>Содержание учебного предмета «</w:t>
      </w:r>
      <w:r w:rsidRPr="00231539">
        <w:rPr>
          <w:rFonts w:eastAsia="Calibri"/>
          <w:b/>
          <w:bCs/>
          <w:color w:val="0D0D0D" w:themeColor="text1" w:themeTint="F2"/>
          <w:sz w:val="24"/>
          <w:szCs w:val="24"/>
        </w:rPr>
        <w:t>Химия</w:t>
      </w:r>
      <w:r w:rsidRPr="00231539">
        <w:rPr>
          <w:rStyle w:val="af0"/>
          <w:iCs/>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Содержание учебного предмета «Химия, представленное в Примерной рабочей программе, соответствует ФГОС ООО.</w:t>
      </w:r>
      <w:r w:rsidRPr="00231539">
        <w:rPr>
          <w:iCs/>
          <w:color w:val="0D0D0D" w:themeColor="text1" w:themeTint="F2"/>
          <w:sz w:val="24"/>
          <w:szCs w:val="24"/>
        </w:rPr>
        <w:t xml:space="preserve"> При этом изучение химии по варианту 2.2.2 АООП ООО осуществляется в пролонгированные сроки: с 8 по 10 классы включительно.</w:t>
      </w:r>
      <w:r w:rsidRPr="00231539">
        <w:rPr>
          <w:color w:val="0D0D0D" w:themeColor="text1" w:themeTint="F2"/>
          <w:sz w:val="24"/>
          <w:szCs w:val="24"/>
          <w:vertAlign w:val="superscript"/>
        </w:rPr>
        <w:t xml:space="preserve"> </w:t>
      </w:r>
      <w:r w:rsidRPr="00231539">
        <w:rPr>
          <w:color w:val="0D0D0D" w:themeColor="text1" w:themeTint="F2"/>
          <w:sz w:val="24"/>
          <w:szCs w:val="24"/>
          <w:vertAlign w:val="superscript"/>
        </w:rPr>
        <w:footnoteReference w:id="115"/>
      </w:r>
    </w:p>
    <w:p w:rsidR="00231539" w:rsidRPr="00231539" w:rsidRDefault="00231539" w:rsidP="00231539">
      <w:pPr>
        <w:ind w:firstLine="709"/>
        <w:jc w:val="center"/>
        <w:rPr>
          <w:rFonts w:eastAsia="Calibri"/>
          <w:b/>
          <w:color w:val="0D0D0D" w:themeColor="text1" w:themeTint="F2"/>
          <w:sz w:val="24"/>
          <w:szCs w:val="24"/>
        </w:rPr>
      </w:pPr>
      <w:r w:rsidRPr="00231539">
        <w:rPr>
          <w:rFonts w:eastAsia="Calibri"/>
          <w:b/>
          <w:color w:val="0D0D0D" w:themeColor="text1" w:themeTint="F2"/>
          <w:sz w:val="24"/>
          <w:szCs w:val="24"/>
        </w:rPr>
        <w:t>8 КЛАСС</w:t>
      </w:r>
    </w:p>
    <w:p w:rsidR="00231539" w:rsidRPr="00231539" w:rsidRDefault="00231539" w:rsidP="00231539">
      <w:pPr>
        <w:shd w:val="clear" w:color="auto" w:fill="FFFFFF"/>
        <w:ind w:firstLine="709"/>
        <w:jc w:val="center"/>
        <w:rPr>
          <w:color w:val="0D0D0D" w:themeColor="text1" w:themeTint="F2"/>
          <w:sz w:val="24"/>
          <w:szCs w:val="24"/>
        </w:rPr>
      </w:pPr>
      <w:r w:rsidRPr="00231539">
        <w:rPr>
          <w:b/>
          <w:bCs/>
          <w:color w:val="0D0D0D" w:themeColor="text1" w:themeTint="F2"/>
          <w:sz w:val="24"/>
          <w:szCs w:val="24"/>
        </w:rPr>
        <w:t>(4-й год обучения на уровне ООО)</w:t>
      </w:r>
      <w:r w:rsidRPr="00231539">
        <w:rPr>
          <w:rFonts w:eastAsia="Calibri"/>
          <w:color w:val="0D0D0D" w:themeColor="text1" w:themeTint="F2"/>
          <w:sz w:val="24"/>
          <w:szCs w:val="24"/>
          <w:vertAlign w:val="superscript"/>
        </w:rPr>
        <w:t xml:space="preserve"> </w:t>
      </w:r>
      <w:r w:rsidRPr="00231539">
        <w:rPr>
          <w:rFonts w:eastAsia="Calibri"/>
          <w:color w:val="0D0D0D" w:themeColor="text1" w:themeTint="F2"/>
          <w:sz w:val="24"/>
          <w:szCs w:val="24"/>
          <w:vertAlign w:val="superscript"/>
        </w:rPr>
        <w:footnoteReference w:id="116"/>
      </w:r>
    </w:p>
    <w:p w:rsidR="00231539" w:rsidRPr="00231539" w:rsidRDefault="00231539" w:rsidP="00231539">
      <w:pPr>
        <w:ind w:firstLine="709"/>
        <w:jc w:val="both"/>
        <w:rPr>
          <w:color w:val="0D0D0D" w:themeColor="text1" w:themeTint="F2"/>
          <w:sz w:val="24"/>
          <w:szCs w:val="24"/>
        </w:rPr>
      </w:pPr>
      <w:r w:rsidRPr="00231539">
        <w:rPr>
          <w:b/>
          <w:bCs/>
          <w:color w:val="0D0D0D" w:themeColor="text1" w:themeTint="F2"/>
          <w:sz w:val="24"/>
          <w:szCs w:val="24"/>
        </w:rPr>
        <w:t>Раздел «Первоначальные химические понятия»</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 xml:space="preserve">Химия </w:t>
      </w:r>
      <w:r w:rsidRPr="00231539">
        <w:rPr>
          <w:color w:val="0D0D0D" w:themeColor="text1" w:themeTint="F2"/>
          <w:sz w:val="24"/>
          <w:szCs w:val="24"/>
        </w:rPr>
        <w:t>–</w:t>
      </w:r>
      <w:r w:rsidRPr="00231539">
        <w:rPr>
          <w:bCs/>
          <w:color w:val="0D0D0D" w:themeColor="text1" w:themeTint="F2"/>
          <w:sz w:val="24"/>
          <w:szCs w:val="24"/>
        </w:rPr>
        <w:t xml:space="preserve"> важная область естествознания и практической деятельности человека</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Вещества и химические реакции</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«Важнейшие представители неорганических веществ»</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Воздух. Кислород. Понятие об оксидах</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Водород. Понятие о кислотах и солях</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Количественные отношения в химии</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Вода. Растворы. Понятие об основаниях</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Основные классы неорганических соединений</w:t>
      </w:r>
    </w:p>
    <w:p w:rsidR="00231539" w:rsidRPr="00231539" w:rsidRDefault="00231539" w:rsidP="00231539">
      <w:pPr>
        <w:ind w:firstLine="709"/>
        <w:jc w:val="both"/>
        <w:rPr>
          <w:b/>
          <w:color w:val="0D0D0D" w:themeColor="text1" w:themeTint="F2"/>
          <w:sz w:val="24"/>
          <w:szCs w:val="24"/>
        </w:rPr>
      </w:pPr>
      <w:r w:rsidRPr="00231539">
        <w:rPr>
          <w:rFonts w:eastAsia="Calibri"/>
          <w:b/>
          <w:i/>
          <w:color w:val="0D0D0D" w:themeColor="text1" w:themeTint="F2"/>
          <w:sz w:val="24"/>
          <w:szCs w:val="24"/>
        </w:rPr>
        <w:t>Примерные виды деятельности обучающихся</w:t>
      </w:r>
      <w:r w:rsidRPr="00231539">
        <w:rPr>
          <w:rFonts w:eastAsia="Calibri"/>
          <w:b/>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построение логических рассуждений на основе установления причинно-следственных связей;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осуществление поиска и выделение необходимой информации – самостоятельно или с помощью (учителя / одноклассников);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выбор наиболее рациональных способов решения задач – с учётом конкретных условий;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оформление своих мыслей, результатов деятельности в устной/устно-дактильной/письменной форме – в соответствии с учебными и жизненными ситуациями.</w:t>
      </w:r>
    </w:p>
    <w:p w:rsidR="00231539" w:rsidRPr="00231539" w:rsidRDefault="00231539" w:rsidP="00231539">
      <w:pPr>
        <w:ind w:firstLine="709"/>
        <w:jc w:val="center"/>
        <w:rPr>
          <w:color w:val="0D0D0D" w:themeColor="text1" w:themeTint="F2"/>
          <w:sz w:val="24"/>
          <w:szCs w:val="24"/>
        </w:rPr>
      </w:pPr>
      <w:r w:rsidRPr="00231539">
        <w:rPr>
          <w:b/>
          <w:color w:val="0D0D0D" w:themeColor="text1" w:themeTint="F2"/>
          <w:sz w:val="24"/>
          <w:szCs w:val="24"/>
        </w:rPr>
        <w:t>Примерная тематическая и терминологическая лексика</w:t>
      </w:r>
    </w:p>
    <w:p w:rsidR="00231539" w:rsidRPr="00231539" w:rsidRDefault="00231539" w:rsidP="00231539">
      <w:pPr>
        <w:ind w:firstLine="709"/>
        <w:jc w:val="both"/>
        <w:rPr>
          <w:color w:val="0D0D0D" w:themeColor="text1" w:themeTint="F2"/>
          <w:sz w:val="24"/>
          <w:szCs w:val="24"/>
        </w:rPr>
      </w:pPr>
      <w:r w:rsidRPr="00231539">
        <w:rPr>
          <w:rFonts w:eastAsia="Calibri"/>
          <w:i/>
          <w:color w:val="0D0D0D" w:themeColor="text1" w:themeTint="F2"/>
          <w:sz w:val="24"/>
          <w:szCs w:val="24"/>
        </w:rPr>
        <w:t>Примерные слова и словосочетания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 и др.</w:t>
      </w:r>
    </w:p>
    <w:p w:rsidR="00231539" w:rsidRPr="00231539" w:rsidRDefault="00231539" w:rsidP="00231539">
      <w:pPr>
        <w:ind w:firstLine="709"/>
        <w:jc w:val="both"/>
        <w:rPr>
          <w:i/>
          <w:color w:val="0D0D0D" w:themeColor="text1" w:themeTint="F2"/>
          <w:sz w:val="24"/>
          <w:szCs w:val="24"/>
        </w:rPr>
      </w:pPr>
      <w:r w:rsidRPr="00231539">
        <w:rPr>
          <w:i/>
          <w:color w:val="0D0D0D" w:themeColor="text1" w:themeTint="F2"/>
          <w:sz w:val="24"/>
          <w:szCs w:val="24"/>
        </w:rPr>
        <w:t>Примерные фразы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Я могу назвать знаки химических элементов, которые содержат заглавную букву С.</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Нам нужно записать формулу серной кислоты, зная, что в состав её молекулы входят два атома водорода, один атом серы и четыре атома кислорода.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Нам нужно записать формулу сероводорода, молекула которого состоит из двух атомов водорода и одного атома серы.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Я сделал из пластилина объёмную модель хлороводорода, молекула которого </w:t>
      </w:r>
      <w:r w:rsidRPr="00231539">
        <w:rPr>
          <w:color w:val="0D0D0D" w:themeColor="text1" w:themeTint="F2"/>
          <w:sz w:val="24"/>
          <w:szCs w:val="24"/>
        </w:rPr>
        <w:lastRenderedPageBreak/>
        <w:t>состоит из одного атома водорода и одного атома хлора.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Молекула – это мельчайшая частица вещества, определяющая его свойства.</w:t>
      </w:r>
    </w:p>
    <w:p w:rsidR="00231539" w:rsidRPr="00231539" w:rsidRDefault="00231539" w:rsidP="00231539">
      <w:pPr>
        <w:ind w:firstLine="709"/>
        <w:jc w:val="both"/>
        <w:rPr>
          <w:i/>
          <w:color w:val="0D0D0D" w:themeColor="text1" w:themeTint="F2"/>
          <w:sz w:val="24"/>
          <w:szCs w:val="24"/>
        </w:rPr>
      </w:pPr>
      <w:r w:rsidRPr="00231539">
        <w:rPr>
          <w:i/>
          <w:color w:val="0D0D0D" w:themeColor="text1" w:themeTint="F2"/>
          <w:sz w:val="24"/>
          <w:szCs w:val="24"/>
        </w:rPr>
        <w:t>Примерные выводы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rsidR="00231539" w:rsidRPr="00231539" w:rsidRDefault="00231539" w:rsidP="00231539">
      <w:pPr>
        <w:ind w:firstLine="709"/>
        <w:jc w:val="center"/>
        <w:rPr>
          <w:b/>
          <w:color w:val="0D0D0D" w:themeColor="text1" w:themeTint="F2"/>
          <w:sz w:val="24"/>
          <w:szCs w:val="24"/>
        </w:rPr>
      </w:pPr>
      <w:r w:rsidRPr="00231539">
        <w:rPr>
          <w:b/>
          <w:color w:val="0D0D0D" w:themeColor="text1" w:themeTint="F2"/>
          <w:sz w:val="24"/>
          <w:szCs w:val="24"/>
        </w:rPr>
        <w:t>9 КЛАСС</w:t>
      </w:r>
    </w:p>
    <w:p w:rsidR="00231539" w:rsidRPr="00231539" w:rsidRDefault="00231539" w:rsidP="00231539">
      <w:pPr>
        <w:ind w:firstLine="709"/>
        <w:jc w:val="center"/>
        <w:rPr>
          <w:color w:val="0D0D0D" w:themeColor="text1" w:themeTint="F2"/>
          <w:sz w:val="24"/>
          <w:szCs w:val="24"/>
        </w:rPr>
      </w:pPr>
      <w:r w:rsidRPr="00231539">
        <w:rPr>
          <w:b/>
          <w:bCs/>
          <w:color w:val="0D0D0D" w:themeColor="text1" w:themeTint="F2"/>
          <w:sz w:val="24"/>
          <w:szCs w:val="24"/>
        </w:rPr>
        <w:t>(5-й год обучения на уровне ООО)</w:t>
      </w:r>
      <w:r w:rsidRPr="00231539">
        <w:rPr>
          <w:rFonts w:eastAsia="Calibri"/>
          <w:color w:val="0D0D0D" w:themeColor="text1" w:themeTint="F2"/>
          <w:sz w:val="24"/>
          <w:szCs w:val="24"/>
          <w:vertAlign w:val="superscript"/>
        </w:rPr>
        <w:t xml:space="preserve"> </w:t>
      </w:r>
      <w:r w:rsidRPr="00231539">
        <w:rPr>
          <w:rFonts w:eastAsia="Calibri"/>
          <w:color w:val="0D0D0D" w:themeColor="text1" w:themeTint="F2"/>
          <w:sz w:val="24"/>
          <w:szCs w:val="24"/>
          <w:vertAlign w:val="superscript"/>
        </w:rPr>
        <w:footnoteReference w:id="117"/>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Повторение</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Периодический закон и Периодическая система химических элементов Д.И. Менделеева. Строение атома</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Химическая связь. Окислительно-восстановительные реакции</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«Вещество и химические реакции»</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Основные закономерности химических реакций</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lastRenderedPageBreak/>
        <w:t>Электролитическая диссоциация. Химические реакции в растворах</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«Неметаллы и их соединения»</w:t>
      </w:r>
      <w:r w:rsidRPr="00231539">
        <w:rPr>
          <w:rFonts w:eastAsia="Calibri"/>
          <w:color w:val="0D0D0D" w:themeColor="text1" w:themeTint="F2"/>
          <w:sz w:val="24"/>
          <w:szCs w:val="24"/>
          <w:vertAlign w:val="superscript"/>
        </w:rPr>
        <w:t xml:space="preserve"> </w:t>
      </w:r>
      <w:r w:rsidRPr="00231539">
        <w:rPr>
          <w:rFonts w:eastAsia="Calibri"/>
          <w:color w:val="0D0D0D" w:themeColor="text1" w:themeTint="F2"/>
          <w:sz w:val="24"/>
          <w:szCs w:val="24"/>
          <w:vertAlign w:val="superscript"/>
        </w:rPr>
        <w:footnoteReference w:id="118"/>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Общая характеристика химических элементов VIIА-группы. Галогены</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Общая характеристика химических элементов VIА-группы. Сера и её соединения</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Общая характеристика химических элементов VА-группы. Азот, фосфор и их соединения</w:t>
      </w:r>
    </w:p>
    <w:p w:rsidR="00231539" w:rsidRPr="00231539" w:rsidRDefault="00231539" w:rsidP="00231539">
      <w:pPr>
        <w:ind w:firstLine="709"/>
        <w:jc w:val="both"/>
        <w:rPr>
          <w:b/>
          <w:color w:val="0D0D0D" w:themeColor="text1" w:themeTint="F2"/>
          <w:sz w:val="24"/>
          <w:szCs w:val="24"/>
        </w:rPr>
      </w:pPr>
      <w:r w:rsidRPr="00231539">
        <w:rPr>
          <w:b/>
          <w:i/>
          <w:color w:val="0D0D0D" w:themeColor="text1" w:themeTint="F2"/>
          <w:sz w:val="24"/>
          <w:szCs w:val="24"/>
        </w:rPr>
        <w:t>Примерные виды деятельности обучающихся</w:t>
      </w:r>
      <w:r w:rsidRPr="00231539">
        <w:rPr>
          <w:b/>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bookmarkStart w:id="61" w:name="_Hlk95997791"/>
      <w:r w:rsidRPr="00231539">
        <w:rPr>
          <w:color w:val="0D0D0D" w:themeColor="text1" w:themeTint="F2"/>
          <w:sz w:val="24"/>
          <w:szCs w:val="24"/>
        </w:rPr>
        <w:t>– построение логических рассуждений на основе установления причинно-следственных связей;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осуществление поиска и выделение необходимой информации – самостоятельно или с помощью (учителя/одноклассников);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выбор наиболее рациональных способов решения задач – с учётом конкретных условий;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оформление своих мыслей, результатов деятельности в устной/устно-дактильной/письменной форме – в соответствии с учебными и жизненными ситуациями.</w:t>
      </w:r>
      <w:bookmarkEnd w:id="61"/>
    </w:p>
    <w:p w:rsidR="00231539" w:rsidRPr="00231539" w:rsidRDefault="00231539" w:rsidP="00231539">
      <w:pPr>
        <w:ind w:firstLine="709"/>
        <w:jc w:val="both"/>
        <w:rPr>
          <w:color w:val="0D0D0D" w:themeColor="text1" w:themeTint="F2"/>
          <w:sz w:val="24"/>
          <w:szCs w:val="24"/>
        </w:rPr>
      </w:pPr>
      <w:r w:rsidRPr="00231539">
        <w:rPr>
          <w:b/>
          <w:color w:val="0D0D0D" w:themeColor="text1" w:themeTint="F2"/>
          <w:sz w:val="24"/>
          <w:szCs w:val="24"/>
        </w:rPr>
        <w:t>Примерная тематическая и терминологическая лексика</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Примерные слова и словосочетания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Примерные фразы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выяснили приёмы работы с лабораторным оборудованием.</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Химический элемент – это совокупность атомов с одинаковым зарядом ядра.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Я составил схему строения электронной оболочки атомов кислорода (фосфора, алюминия).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рассмотрели условия, которые должны выполняться, чтобы произошла химическая реакция.</w:t>
      </w:r>
    </w:p>
    <w:p w:rsidR="00231539" w:rsidRPr="00231539" w:rsidRDefault="00231539" w:rsidP="00231539">
      <w:pPr>
        <w:ind w:firstLine="709"/>
        <w:jc w:val="both"/>
        <w:rPr>
          <w:i/>
          <w:color w:val="0D0D0D" w:themeColor="text1" w:themeTint="F2"/>
          <w:sz w:val="24"/>
          <w:szCs w:val="24"/>
        </w:rPr>
      </w:pPr>
      <w:r w:rsidRPr="00231539">
        <w:rPr>
          <w:i/>
          <w:color w:val="0D0D0D" w:themeColor="text1" w:themeTint="F2"/>
          <w:sz w:val="24"/>
          <w:szCs w:val="24"/>
        </w:rPr>
        <w:t>Примерные выводы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lastRenderedPageBreak/>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Оксиды – это сложные вещества. Они состоят из двух химических элементов. Один из этих элементов – кислород в степени окисления 2.</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Основания – это сложные вещества. Они состоят из ионов металлов и связанных с ними гидроксид-ионов.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Молярная масса – это физическая величина. Она равна отношению массы вещества к количеству вещества.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Химическое уравнение – это условная запись химической реакции с помощью химических формул и математических знаков.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Кислые соли – это продукты неполного замещения атомов водорода в кислоте на металл. Осн</w:t>
      </w:r>
      <w:r w:rsidRPr="00231539">
        <w:rPr>
          <w:i/>
          <w:color w:val="0D0D0D" w:themeColor="text1" w:themeTint="F2"/>
          <w:sz w:val="24"/>
          <w:szCs w:val="24"/>
        </w:rPr>
        <w:t>о</w:t>
      </w:r>
      <w:r w:rsidRPr="00231539">
        <w:rPr>
          <w:color w:val="0D0D0D" w:themeColor="text1" w:themeTint="F2"/>
          <w:sz w:val="24"/>
          <w:szCs w:val="24"/>
        </w:rPr>
        <w:t>вные соли – это продукты неполного замещения гидроксогрупп в основании на кислотный остаток.</w:t>
      </w:r>
    </w:p>
    <w:p w:rsidR="00231539" w:rsidRPr="00231539" w:rsidRDefault="00231539" w:rsidP="00231539">
      <w:pPr>
        <w:ind w:firstLine="709"/>
        <w:jc w:val="center"/>
        <w:rPr>
          <w:b/>
          <w:color w:val="0D0D0D" w:themeColor="text1" w:themeTint="F2"/>
          <w:sz w:val="24"/>
          <w:szCs w:val="24"/>
        </w:rPr>
      </w:pPr>
      <w:r w:rsidRPr="00231539">
        <w:rPr>
          <w:b/>
          <w:color w:val="0D0D0D" w:themeColor="text1" w:themeTint="F2"/>
          <w:sz w:val="24"/>
          <w:szCs w:val="24"/>
        </w:rPr>
        <w:t>10 КЛАСС</w:t>
      </w:r>
    </w:p>
    <w:p w:rsidR="00231539" w:rsidRPr="00231539" w:rsidRDefault="00231539" w:rsidP="00231539">
      <w:pPr>
        <w:ind w:firstLine="709"/>
        <w:jc w:val="center"/>
        <w:rPr>
          <w:color w:val="0D0D0D" w:themeColor="text1" w:themeTint="F2"/>
          <w:sz w:val="24"/>
          <w:szCs w:val="24"/>
        </w:rPr>
      </w:pPr>
      <w:r w:rsidRPr="00231539">
        <w:rPr>
          <w:b/>
          <w:bCs/>
          <w:color w:val="0D0D0D" w:themeColor="text1" w:themeTint="F2"/>
          <w:sz w:val="24"/>
          <w:szCs w:val="24"/>
        </w:rPr>
        <w:t>(6-й год обучения на уровне ООО)</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Повторение</w:t>
      </w:r>
    </w:p>
    <w:p w:rsidR="00231539" w:rsidRPr="00231539" w:rsidRDefault="00231539" w:rsidP="00231539">
      <w:pPr>
        <w:ind w:firstLine="709"/>
        <w:jc w:val="both"/>
        <w:rPr>
          <w:color w:val="0D0D0D" w:themeColor="text1" w:themeTint="F2"/>
          <w:sz w:val="24"/>
          <w:szCs w:val="24"/>
        </w:rPr>
      </w:pPr>
      <w:r w:rsidRPr="00231539">
        <w:rPr>
          <w:b/>
          <w:bCs/>
          <w:color w:val="0D0D0D" w:themeColor="text1" w:themeTint="F2"/>
          <w:sz w:val="24"/>
          <w:szCs w:val="24"/>
        </w:rPr>
        <w:t>Раздел «Неметаллы и их соединения»</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Общая характеристика химических элементов IVА-группы. Углерод и кремний, их соединения</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«Металлы и их соединения»</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Общие свойства металлов</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Важнейшие металлы и их соединения</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Раздел «Химия и окружающая среда»</w:t>
      </w:r>
    </w:p>
    <w:p w:rsidR="00231539" w:rsidRPr="00231539" w:rsidRDefault="00231539" w:rsidP="00231539">
      <w:pPr>
        <w:ind w:firstLine="709"/>
        <w:jc w:val="both"/>
        <w:rPr>
          <w:bCs/>
          <w:color w:val="0D0D0D" w:themeColor="text1" w:themeTint="F2"/>
          <w:sz w:val="24"/>
          <w:szCs w:val="24"/>
        </w:rPr>
      </w:pPr>
      <w:r w:rsidRPr="00231539">
        <w:rPr>
          <w:bCs/>
          <w:color w:val="0D0D0D" w:themeColor="text1" w:themeTint="F2"/>
          <w:sz w:val="24"/>
          <w:szCs w:val="24"/>
        </w:rPr>
        <w:t>Вещества и материалы в жизни человека</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Повторение, обобщение и систематизация изученного материала</w:t>
      </w:r>
      <w:r w:rsidRPr="00231539">
        <w:rPr>
          <w:rFonts w:eastAsia="Calibri"/>
          <w:color w:val="0D0D0D" w:themeColor="text1" w:themeTint="F2"/>
          <w:sz w:val="24"/>
          <w:szCs w:val="24"/>
          <w:vertAlign w:val="superscript"/>
        </w:rPr>
        <w:footnoteReference w:id="119"/>
      </w:r>
    </w:p>
    <w:p w:rsidR="00231539" w:rsidRPr="00231539" w:rsidRDefault="00231539" w:rsidP="00231539">
      <w:pPr>
        <w:ind w:firstLine="709"/>
        <w:jc w:val="both"/>
        <w:rPr>
          <w:b/>
          <w:color w:val="0D0D0D" w:themeColor="text1" w:themeTint="F2"/>
          <w:sz w:val="24"/>
          <w:szCs w:val="24"/>
        </w:rPr>
      </w:pPr>
      <w:r w:rsidRPr="00231539">
        <w:rPr>
          <w:rFonts w:eastAsia="Calibri"/>
          <w:b/>
          <w:i/>
          <w:color w:val="0D0D0D" w:themeColor="text1" w:themeTint="F2"/>
          <w:sz w:val="24"/>
          <w:szCs w:val="24"/>
        </w:rPr>
        <w:t>Примерные виды деятельности обучающихся</w:t>
      </w:r>
      <w:r w:rsidRPr="00231539">
        <w:rPr>
          <w:rFonts w:eastAsia="Calibri"/>
          <w:b/>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построение логических рассуждений на основе установления причинно-следственных связей;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w:t>
      </w:r>
      <w:r w:rsidRPr="00231539">
        <w:rPr>
          <w:color w:val="0D0D0D" w:themeColor="text1" w:themeTint="F2"/>
          <w:sz w:val="24"/>
          <w:szCs w:val="24"/>
        </w:rPr>
        <w:lastRenderedPageBreak/>
        <w:t>выводов на основе результатов реализованной коллективной деятельности;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осуществление поиска и выделение необходимой информации – самостоятельно или с помощью (учителя/одноклассников);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выбор наиболее рациональных способов решения задач – с учётом конкретных условий;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оформление своих мыслей, результатов деятельности в устной и / или письменной форме – в соответствии с учебными и жизненными ситуациями.</w:t>
      </w:r>
    </w:p>
    <w:p w:rsidR="00231539" w:rsidRPr="00231539" w:rsidRDefault="00231539" w:rsidP="00231539">
      <w:pPr>
        <w:ind w:firstLine="709"/>
        <w:jc w:val="center"/>
        <w:rPr>
          <w:color w:val="0D0D0D" w:themeColor="text1" w:themeTint="F2"/>
          <w:sz w:val="24"/>
          <w:szCs w:val="24"/>
        </w:rPr>
      </w:pPr>
      <w:r w:rsidRPr="00231539">
        <w:rPr>
          <w:b/>
          <w:color w:val="0D0D0D" w:themeColor="text1" w:themeTint="F2"/>
          <w:sz w:val="24"/>
          <w:szCs w:val="24"/>
        </w:rPr>
        <w:t>Примерная тематическая и терминологическая лексика</w:t>
      </w:r>
    </w:p>
    <w:p w:rsidR="00231539" w:rsidRPr="00231539" w:rsidRDefault="00231539" w:rsidP="00231539">
      <w:pPr>
        <w:ind w:firstLine="709"/>
        <w:jc w:val="both"/>
        <w:rPr>
          <w:rFonts w:eastAsia="Calibri"/>
          <w:i/>
          <w:color w:val="0D0D0D" w:themeColor="text1" w:themeTint="F2"/>
          <w:sz w:val="24"/>
          <w:szCs w:val="24"/>
        </w:rPr>
      </w:pPr>
      <w:r w:rsidRPr="00231539">
        <w:rPr>
          <w:rFonts w:eastAsia="Calibri"/>
          <w:i/>
          <w:color w:val="0D0D0D" w:themeColor="text1" w:themeTint="F2"/>
          <w:sz w:val="24"/>
          <w:szCs w:val="24"/>
        </w:rPr>
        <w:t>Примерные слова и словосочетания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ядохимикаты.</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Примерные фразы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Неметаллические свойства у серы выражены слабее, чем у кислорода, но сильнее, чем у селена.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Мы характеризовали магний, простое вещество, и устанавливали тип связи, который в нём наблюдается.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Д.И. Менделеев пришёл к открытию Периодического закона, проведя сопоставление свойств и относительных атомных масс химических элементов.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Я расположил в порядке усиления неметаллические свойства следующих элементов: </w:t>
      </w:r>
      <w:r w:rsidRPr="00231539">
        <w:rPr>
          <w:color w:val="0D0D0D" w:themeColor="text1" w:themeTint="F2"/>
          <w:sz w:val="24"/>
          <w:szCs w:val="24"/>
          <w:lang w:val="en-US"/>
        </w:rPr>
        <w:t>Si</w:t>
      </w:r>
      <w:r w:rsidRPr="00231539">
        <w:rPr>
          <w:color w:val="0D0D0D" w:themeColor="text1" w:themeTint="F2"/>
          <w:sz w:val="24"/>
          <w:szCs w:val="24"/>
        </w:rPr>
        <w:t xml:space="preserve">, </w:t>
      </w:r>
      <w:r w:rsidRPr="00231539">
        <w:rPr>
          <w:color w:val="0D0D0D" w:themeColor="text1" w:themeTint="F2"/>
          <w:sz w:val="24"/>
          <w:szCs w:val="24"/>
          <w:lang w:val="en-US"/>
        </w:rPr>
        <w:t>Al</w:t>
      </w:r>
      <w:r w:rsidRPr="00231539">
        <w:rPr>
          <w:color w:val="0D0D0D" w:themeColor="text1" w:themeTint="F2"/>
          <w:sz w:val="24"/>
          <w:szCs w:val="24"/>
        </w:rPr>
        <w:t xml:space="preserve">, </w:t>
      </w:r>
      <w:r w:rsidRPr="00231539">
        <w:rPr>
          <w:color w:val="0D0D0D" w:themeColor="text1" w:themeTint="F2"/>
          <w:sz w:val="24"/>
          <w:szCs w:val="24"/>
          <w:lang w:val="en-US"/>
        </w:rPr>
        <w:t>P</w:t>
      </w:r>
      <w:r w:rsidRPr="00231539">
        <w:rPr>
          <w:color w:val="0D0D0D" w:themeColor="text1" w:themeTint="F2"/>
          <w:sz w:val="24"/>
          <w:szCs w:val="24"/>
        </w:rPr>
        <w:t xml:space="preserve">, </w:t>
      </w:r>
      <w:r w:rsidRPr="00231539">
        <w:rPr>
          <w:color w:val="0D0D0D" w:themeColor="text1" w:themeTint="F2"/>
          <w:sz w:val="24"/>
          <w:szCs w:val="24"/>
          <w:lang w:val="en-US"/>
        </w:rPr>
        <w:t>S</w:t>
      </w:r>
      <w:r w:rsidRPr="00231539">
        <w:rPr>
          <w:color w:val="0D0D0D" w:themeColor="text1" w:themeTint="F2"/>
          <w:sz w:val="24"/>
          <w:szCs w:val="24"/>
        </w:rPr>
        <w:t xml:space="preserve">, </w:t>
      </w:r>
      <w:r w:rsidRPr="00231539">
        <w:rPr>
          <w:color w:val="0D0D0D" w:themeColor="text1" w:themeTint="F2"/>
          <w:sz w:val="24"/>
          <w:szCs w:val="24"/>
          <w:lang w:val="en-US"/>
        </w:rPr>
        <w:t>Cl</w:t>
      </w:r>
      <w:r w:rsidRPr="00231539">
        <w:rPr>
          <w:color w:val="0D0D0D" w:themeColor="text1" w:themeTint="F2"/>
          <w:sz w:val="24"/>
          <w:szCs w:val="24"/>
        </w:rPr>
        <w:t xml:space="preserve">, </w:t>
      </w:r>
      <w:r w:rsidRPr="00231539">
        <w:rPr>
          <w:color w:val="0D0D0D" w:themeColor="text1" w:themeTint="F2"/>
          <w:sz w:val="24"/>
          <w:szCs w:val="24"/>
          <w:lang w:val="en-US"/>
        </w:rPr>
        <w:t>Mg</w:t>
      </w:r>
      <w:r w:rsidRPr="00231539">
        <w:rPr>
          <w:color w:val="0D0D0D" w:themeColor="text1" w:themeTint="F2"/>
          <w:sz w:val="24"/>
          <w:szCs w:val="24"/>
        </w:rPr>
        <w:t xml:space="preserve">, </w:t>
      </w:r>
      <w:r w:rsidRPr="00231539">
        <w:rPr>
          <w:color w:val="0D0D0D" w:themeColor="text1" w:themeTint="F2"/>
          <w:sz w:val="24"/>
          <w:szCs w:val="24"/>
          <w:lang w:val="en-US"/>
        </w:rPr>
        <w:t>Na</w:t>
      </w:r>
      <w:r w:rsidRPr="00231539">
        <w:rPr>
          <w:color w:val="0D0D0D" w:themeColor="text1" w:themeTint="F2"/>
          <w:sz w:val="24"/>
          <w:szCs w:val="24"/>
        </w:rPr>
        <w:t>.</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Я могу (готов) назвать вещества, которых нет в неживой природе.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Я могу объяснить, почему некоторые макроэлементы называют биогенными, и перечислить их.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Я могу объяснить, чем различаются витамины и ферменты и что общего между ними.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Дэви Гемфри – это английский химик и физик, который является одним из основателей электрохимии.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Звезда по имени Солнце более чем наполовину состоит из водорода.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Во Вселенной господствуют два химических элемента: водород и гелий.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Я могу объяснить, в чём заключается принцип работы дистиллятора и рассказать, </w:t>
      </w:r>
      <w:r w:rsidRPr="00231539">
        <w:rPr>
          <w:color w:val="0D0D0D" w:themeColor="text1" w:themeTint="F2"/>
          <w:sz w:val="24"/>
          <w:szCs w:val="24"/>
        </w:rPr>
        <w:lastRenderedPageBreak/>
        <w:t>где используется дистиллированная вода.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Дистиллированную воду заливают в утюги и в автомобильные радиаторы.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Длительное использование дистиллированной воды вредно для здоровья.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Кислород взаимодействует почти со всеми простыми веществами, кроме галогенов, благородных газов, золота и платиновых металлов.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При помощи тлеющей лучины мы проверили наличие кислорода в сосуде.</w:t>
      </w:r>
    </w:p>
    <w:p w:rsidR="00231539" w:rsidRPr="00231539" w:rsidRDefault="00231539" w:rsidP="00231539">
      <w:pPr>
        <w:ind w:firstLine="709"/>
        <w:jc w:val="both"/>
        <w:rPr>
          <w:color w:val="0D0D0D" w:themeColor="text1" w:themeTint="F2"/>
          <w:sz w:val="24"/>
          <w:szCs w:val="24"/>
        </w:rPr>
      </w:pPr>
      <w:r w:rsidRPr="00231539">
        <w:rPr>
          <w:i/>
          <w:color w:val="0D0D0D" w:themeColor="text1" w:themeTint="F2"/>
          <w:sz w:val="24"/>
          <w:szCs w:val="24"/>
        </w:rPr>
        <w:t>Примерные выводы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rsidR="00231539" w:rsidRPr="00231539" w:rsidRDefault="00231539" w:rsidP="00231539">
      <w:pPr>
        <w:ind w:firstLine="709"/>
        <w:jc w:val="both"/>
        <w:rPr>
          <w:rFonts w:eastAsiaTheme="majorEastAsia"/>
          <w:color w:val="0D0D0D" w:themeColor="text1" w:themeTint="F2"/>
          <w:kern w:val="24"/>
          <w:sz w:val="24"/>
          <w:szCs w:val="24"/>
        </w:rPr>
      </w:pPr>
      <w:r w:rsidRPr="00231539">
        <w:rPr>
          <w:color w:val="0D0D0D" w:themeColor="text1" w:themeTint="F2"/>
          <w:sz w:val="24"/>
          <w:szCs w:val="24"/>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rsidR="00231539" w:rsidRPr="00231539" w:rsidRDefault="00231539" w:rsidP="00231539">
      <w:pPr>
        <w:ind w:firstLine="709"/>
        <w:jc w:val="center"/>
        <w:rPr>
          <w:rFonts w:eastAsiaTheme="majorEastAsia"/>
          <w:b/>
          <w:bCs/>
          <w:color w:val="0D0D0D" w:themeColor="text1" w:themeTint="F2"/>
          <w:kern w:val="24"/>
          <w:sz w:val="24"/>
          <w:szCs w:val="24"/>
        </w:rPr>
      </w:pPr>
      <w:r w:rsidRPr="00231539">
        <w:rPr>
          <w:rFonts w:eastAsiaTheme="majorEastAsia"/>
          <w:b/>
          <w:bCs/>
          <w:color w:val="0D0D0D" w:themeColor="text1" w:themeTint="F2"/>
          <w:kern w:val="24"/>
          <w:sz w:val="24"/>
          <w:szCs w:val="24"/>
        </w:rPr>
        <w:t>Планируемые результаты освоения учебного предмета «</w:t>
      </w:r>
      <w:r w:rsidRPr="00231539">
        <w:rPr>
          <w:rFonts w:eastAsia="Calibri"/>
          <w:b/>
          <w:bCs/>
          <w:color w:val="0D0D0D" w:themeColor="text1" w:themeTint="F2"/>
          <w:sz w:val="24"/>
          <w:szCs w:val="24"/>
        </w:rPr>
        <w:t>Химия</w:t>
      </w:r>
      <w:r w:rsidRPr="00231539">
        <w:rPr>
          <w:rFonts w:eastAsiaTheme="majorEastAsia"/>
          <w:b/>
          <w:bCs/>
          <w:color w:val="0D0D0D" w:themeColor="text1" w:themeTint="F2"/>
          <w:kern w:val="24"/>
          <w:sz w:val="24"/>
          <w:szCs w:val="24"/>
        </w:rPr>
        <w:t>»</w:t>
      </w:r>
    </w:p>
    <w:p w:rsidR="00231539" w:rsidRPr="00231539" w:rsidRDefault="00231539" w:rsidP="00231539">
      <w:pPr>
        <w:ind w:firstLine="709"/>
        <w:jc w:val="center"/>
        <w:rPr>
          <w:b/>
          <w:bCs/>
          <w:i/>
          <w:iCs/>
          <w:color w:val="0D0D0D" w:themeColor="text1" w:themeTint="F2"/>
          <w:sz w:val="24"/>
          <w:szCs w:val="24"/>
        </w:rPr>
      </w:pPr>
      <w:r w:rsidRPr="00231539">
        <w:rPr>
          <w:rFonts w:eastAsiaTheme="majorEastAsia"/>
          <w:b/>
          <w:bCs/>
          <w:color w:val="0D0D0D" w:themeColor="text1" w:themeTint="F2"/>
          <w:kern w:val="24"/>
          <w:sz w:val="24"/>
          <w:szCs w:val="24"/>
        </w:rPr>
        <w:t>на уровне основного общего образования</w:t>
      </w:r>
    </w:p>
    <w:p w:rsidR="00231539" w:rsidRPr="00231539" w:rsidRDefault="00231539" w:rsidP="00231539">
      <w:pPr>
        <w:ind w:firstLine="709"/>
        <w:jc w:val="both"/>
        <w:rPr>
          <w:bCs/>
          <w:color w:val="0D0D0D" w:themeColor="text1" w:themeTint="F2"/>
          <w:sz w:val="24"/>
          <w:szCs w:val="24"/>
        </w:rPr>
      </w:pPr>
      <w:r w:rsidRPr="00231539">
        <w:rPr>
          <w:rStyle w:val="af0"/>
          <w:color w:val="0D0D0D" w:themeColor="text1" w:themeTint="F2"/>
          <w:sz w:val="24"/>
          <w:szCs w:val="24"/>
        </w:rPr>
        <w:t>Результаты обучения по учебному предмету «</w:t>
      </w:r>
      <w:r w:rsidRPr="00231539">
        <w:rPr>
          <w:rFonts w:eastAsia="Calibri"/>
          <w:color w:val="0D0D0D" w:themeColor="text1" w:themeTint="F2"/>
          <w:sz w:val="24"/>
          <w:szCs w:val="24"/>
        </w:rPr>
        <w:t>Химия</w:t>
      </w:r>
      <w:r w:rsidRPr="00231539">
        <w:rPr>
          <w:rStyle w:val="af0"/>
          <w:color w:val="0D0D0D" w:themeColor="text1" w:themeTint="F2"/>
          <w:sz w:val="24"/>
          <w:szCs w:val="24"/>
        </w:rPr>
        <w:t xml:space="preserve">» в отношении всех микрогрупп обучающихся с нарушениями слуха оцениваются по окончании </w:t>
      </w:r>
      <w:r w:rsidRPr="00231539">
        <w:rPr>
          <w:rStyle w:val="af0"/>
          <w:iCs/>
          <w:color w:val="0D0D0D" w:themeColor="text1" w:themeTint="F2"/>
          <w:sz w:val="24"/>
          <w:szCs w:val="24"/>
        </w:rPr>
        <w:t>основного</w:t>
      </w:r>
      <w:r w:rsidRPr="00231539">
        <w:rPr>
          <w:rStyle w:val="af0"/>
          <w:i/>
          <w:iCs/>
          <w:color w:val="0D0D0D" w:themeColor="text1" w:themeTint="F2"/>
          <w:sz w:val="24"/>
          <w:szCs w:val="24"/>
        </w:rPr>
        <w:t xml:space="preserve"> </w:t>
      </w:r>
      <w:r w:rsidRPr="00231539">
        <w:rPr>
          <w:rStyle w:val="af0"/>
          <w:color w:val="0D0D0D" w:themeColor="text1" w:themeTint="F2"/>
          <w:sz w:val="24"/>
          <w:szCs w:val="24"/>
        </w:rPr>
        <w:t>общего образования</w:t>
      </w:r>
      <w:r w:rsidRPr="00231539">
        <w:rPr>
          <w:color w:val="0D0D0D" w:themeColor="text1" w:themeTint="F2"/>
          <w:sz w:val="24"/>
          <w:szCs w:val="24"/>
        </w:rPr>
        <w:t xml:space="preserve">, </w:t>
      </w:r>
      <w:r w:rsidRPr="00231539">
        <w:rPr>
          <w:rStyle w:val="af0"/>
          <w:color w:val="0D0D0D" w:themeColor="text1" w:themeTint="F2"/>
          <w:sz w:val="24"/>
          <w:szCs w:val="24"/>
        </w:rPr>
        <w:t>не сопоставляясь с результатами нормативно развивающихся сверстников.</w:t>
      </w:r>
    </w:p>
    <w:p w:rsidR="00231539" w:rsidRPr="00231539" w:rsidRDefault="00231539" w:rsidP="00231539">
      <w:pPr>
        <w:ind w:firstLine="709"/>
        <w:jc w:val="center"/>
        <w:rPr>
          <w:rStyle w:val="af0"/>
          <w:i/>
          <w:color w:val="0D0D0D" w:themeColor="text1" w:themeTint="F2"/>
          <w:sz w:val="24"/>
          <w:szCs w:val="24"/>
        </w:rPr>
      </w:pPr>
      <w:r w:rsidRPr="00231539">
        <w:rPr>
          <w:rStyle w:val="af0"/>
          <w:i/>
          <w:color w:val="0D0D0D" w:themeColor="text1" w:themeTint="F2"/>
          <w:sz w:val="24"/>
          <w:szCs w:val="24"/>
        </w:rPr>
        <w:lastRenderedPageBreak/>
        <w:t>Личностные результаты</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Личностные результаты освоения Примерной рабочей программы по химии на основе АООП ООО (вариант 2.2.2)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Личностные результаты освоения Примерной рабочей программы по химии по варианту 2.2.2 АООП ООО соответствуют результатам, отражённым во ФГОС ООО и ООП ООО по всем направлениям воспитания, включая гражданское, патриотическое, духовно-нравственное, эстетическое, физическое, трудовое, экологическое, а также в аспекте ценности научного познания и адаптации обучающегося к изменяющимся условиям социальной и природной среды. Однако личностные результаты дополнены/конкретизированы с учётом особых образовательных потребностей обучающихся с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 Российская гражданская идентичность –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3. Субъективная значимость овладения и использования словесного (русского/русского и национального</w:t>
      </w:r>
      <w:r w:rsidRPr="00231539">
        <w:rPr>
          <w:color w:val="0D0D0D" w:themeColor="text1" w:themeTint="F2"/>
          <w:sz w:val="24"/>
          <w:szCs w:val="24"/>
          <w:vertAlign w:val="superscript"/>
        </w:rPr>
        <w:footnoteReference w:id="120"/>
      </w:r>
      <w:r w:rsidRPr="00231539">
        <w:rPr>
          <w:color w:val="0D0D0D" w:themeColor="text1" w:themeTint="F2"/>
          <w:sz w:val="24"/>
          <w:szCs w:val="24"/>
        </w:rPr>
        <w:t xml:space="preserve">) языка.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Ценностно-смысловая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5.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6. Готовность и способность обучающихся с нарушениями слуха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7. Готовность и способность обучающихся с нарушениями слуха к саморазвитию и самообразованию на основе мотивации к обучению и познанию; сформированность ответственного отношения к учению.</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lastRenderedPageBreak/>
        <w:t>8.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12. Уважительное отношения к труду, наличие опыта участия в социально значимом труде.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15.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обучающиеся с нарушениями слуха; включённость в непосредственное </w:t>
      </w:r>
      <w:r w:rsidRPr="00231539">
        <w:rPr>
          <w:color w:val="0D0D0D" w:themeColor="text1" w:themeTint="F2"/>
          <w:sz w:val="24"/>
          <w:szCs w:val="24"/>
        </w:rPr>
        <w:lastRenderedPageBreak/>
        <w:t>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22. </w:t>
      </w:r>
      <w:r w:rsidRPr="00231539">
        <w:rPr>
          <w:bCs/>
          <w:color w:val="0D0D0D" w:themeColor="text1" w:themeTint="F2"/>
          <w:sz w:val="24"/>
          <w:szCs w:val="24"/>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rsidR="00231539" w:rsidRPr="00231539" w:rsidRDefault="00231539" w:rsidP="00231539">
      <w:pPr>
        <w:ind w:firstLine="709"/>
        <w:jc w:val="center"/>
        <w:rPr>
          <w:rStyle w:val="af0"/>
          <w:i/>
          <w:color w:val="0D0D0D" w:themeColor="text1" w:themeTint="F2"/>
          <w:sz w:val="24"/>
          <w:szCs w:val="24"/>
        </w:rPr>
      </w:pPr>
      <w:r w:rsidRPr="00231539">
        <w:rPr>
          <w:rStyle w:val="af0"/>
          <w:i/>
          <w:color w:val="0D0D0D" w:themeColor="text1" w:themeTint="F2"/>
          <w:sz w:val="24"/>
          <w:szCs w:val="24"/>
        </w:rPr>
        <w:t>Метапредметные результаты</w:t>
      </w:r>
    </w:p>
    <w:p w:rsidR="00231539" w:rsidRPr="00231539" w:rsidRDefault="00231539" w:rsidP="00231539">
      <w:pPr>
        <w:ind w:firstLine="709"/>
        <w:jc w:val="both"/>
        <w:rPr>
          <w:color w:val="0D0D0D" w:themeColor="text1" w:themeTint="F2"/>
          <w:sz w:val="24"/>
          <w:szCs w:val="24"/>
        </w:rPr>
      </w:pPr>
      <w:r w:rsidRPr="00231539">
        <w:rPr>
          <w:rFonts w:eastAsia="Times"/>
          <w:color w:val="0D0D0D" w:themeColor="text1" w:themeTint="F2"/>
          <w:sz w:val="24"/>
          <w:szCs w:val="24"/>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231539">
        <w:rPr>
          <w:color w:val="0D0D0D" w:themeColor="text1" w:themeTint="F2"/>
          <w:sz w:val="24"/>
          <w:szCs w:val="24"/>
        </w:rPr>
        <w:t>,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Базовые логические действия: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(самостоятельно или с помощью учителя/других участников образовательно-коррекционного процесса)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применять в процессе познания понятия (предметные и метапредметные), символические (знаковые) модели, используемые в химии, преобразовывать широко </w:t>
      </w:r>
      <w:r w:rsidRPr="00231539">
        <w:rPr>
          <w:color w:val="0D0D0D" w:themeColor="text1" w:themeTint="F2"/>
          <w:sz w:val="24"/>
          <w:szCs w:val="24"/>
        </w:rPr>
        <w:lastRenderedPageBreak/>
        <w:t>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выбирать способ решения учебной задачи (сравнивать несколько вариантов решения, выбирать наиболее подходящий с учётом самостоятельно выделенных или заданных критериев).</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Базовые исследовательские действия: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приобретение опыта по планированию, организации и проведению ученических экспериментов: умение наблюдать за ходом процесса, прогнозировать его результат, формулировать обобщения и выводы по результатам проведённого опыта, исследования, с опорой на заданный план/алгоритм составлять отчёт о проделанной работе.</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Работой с информацией: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выбирать, анализировать и интерпретировать (самостоятельно или с помощью учителя/других участников образовательно-коррекционного процесса)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умение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Универсальные коммуникативные действия: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231539" w:rsidRPr="00231539" w:rsidRDefault="00231539" w:rsidP="00231539">
      <w:pPr>
        <w:ind w:firstLine="709"/>
        <w:jc w:val="both"/>
        <w:rPr>
          <w:b/>
          <w:bCs/>
          <w:color w:val="0D0D0D" w:themeColor="text1" w:themeTint="F2"/>
          <w:sz w:val="24"/>
          <w:szCs w:val="24"/>
        </w:rPr>
      </w:pPr>
      <w:r w:rsidRPr="00231539">
        <w:rPr>
          <w:b/>
          <w:bCs/>
          <w:color w:val="0D0D0D" w:themeColor="text1" w:themeTint="F2"/>
          <w:sz w:val="24"/>
          <w:szCs w:val="24"/>
        </w:rPr>
        <w:t>Универсальные регулятивные действия:</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 умение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составлять/корректировать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lastRenderedPageBreak/>
        <w:t>– умение использовать и анализировать контексты, предлагаемые в условии заданий.</w:t>
      </w:r>
    </w:p>
    <w:p w:rsidR="00231539" w:rsidRPr="00231539" w:rsidRDefault="00231539" w:rsidP="00231539">
      <w:pPr>
        <w:ind w:firstLine="709"/>
        <w:jc w:val="center"/>
        <w:rPr>
          <w:rStyle w:val="af0"/>
          <w:b/>
          <w:i/>
          <w:color w:val="0D0D0D" w:themeColor="text1" w:themeTint="F2"/>
          <w:sz w:val="24"/>
          <w:szCs w:val="24"/>
        </w:rPr>
      </w:pPr>
      <w:r w:rsidRPr="00231539">
        <w:rPr>
          <w:rStyle w:val="af0"/>
          <w:i/>
          <w:color w:val="0D0D0D" w:themeColor="text1" w:themeTint="F2"/>
          <w:sz w:val="24"/>
          <w:szCs w:val="24"/>
        </w:rPr>
        <w:t>Предметные результаты</w:t>
      </w:r>
    </w:p>
    <w:p w:rsidR="00231539" w:rsidRPr="00231539" w:rsidRDefault="00231539" w:rsidP="00231539">
      <w:pPr>
        <w:ind w:firstLine="709"/>
        <w:jc w:val="both"/>
        <w:rPr>
          <w:b/>
          <w:color w:val="0D0D0D" w:themeColor="text1" w:themeTint="F2"/>
          <w:sz w:val="24"/>
          <w:szCs w:val="24"/>
        </w:rPr>
      </w:pPr>
      <w:r w:rsidRPr="00231539">
        <w:rPr>
          <w:color w:val="0D0D0D" w:themeColor="text1" w:themeTint="F2"/>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231539" w:rsidRPr="00231539" w:rsidRDefault="00231539" w:rsidP="00231539">
      <w:pPr>
        <w:ind w:firstLine="709"/>
        <w:jc w:val="both"/>
        <w:rPr>
          <w:b/>
          <w:color w:val="0D0D0D" w:themeColor="text1" w:themeTint="F2"/>
          <w:sz w:val="24"/>
          <w:szCs w:val="24"/>
        </w:rPr>
      </w:pPr>
      <w:r w:rsidRPr="00231539">
        <w:rPr>
          <w:b/>
          <w:color w:val="0D0D0D" w:themeColor="text1" w:themeTint="F2"/>
          <w:sz w:val="24"/>
          <w:szCs w:val="24"/>
        </w:rPr>
        <w:t>8 КЛАСС</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 раскрывать смысл основных химических понятий: атом, молекула, химический элемент, простое вещество, сложное вещество, смесь,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химическая реакция, массовая доля вещества в растворе;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 иллюстрировать взаимосвязь основных химических понятий (см. п. 1) и применять эти понятия при описании веществ и их превращений;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3) использовать химическую символику для составления формул веществ и уравнений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4) определять валентность атомов элементов в бинарных соединениях;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5) классифицировать химические элементы; неорганические вещества; химические реакции (в рамках изученного);</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6)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7)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8)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9)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10)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231539" w:rsidRPr="00231539" w:rsidRDefault="00231539" w:rsidP="00231539">
      <w:pPr>
        <w:ind w:firstLine="709"/>
        <w:jc w:val="both"/>
        <w:rPr>
          <w:b/>
          <w:color w:val="0D0D0D" w:themeColor="text1" w:themeTint="F2"/>
          <w:sz w:val="24"/>
          <w:szCs w:val="24"/>
        </w:rPr>
      </w:pPr>
      <w:r w:rsidRPr="00231539">
        <w:rPr>
          <w:b/>
          <w:color w:val="0D0D0D" w:themeColor="text1" w:themeTint="F2"/>
          <w:sz w:val="24"/>
          <w:szCs w:val="24"/>
        </w:rPr>
        <w:t>9 КЛАСС</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 раскрывать смысл основных химических понятий: смесь (однородная и неоднородная), электроотрицательность, степень окисления, химическая реакция, химический элемент, атом, молекула,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r w:rsidRPr="00231539">
        <w:rPr>
          <w:color w:val="0D0D0D" w:themeColor="text1" w:themeTint="F2"/>
          <w:sz w:val="24"/>
          <w:szCs w:val="24"/>
        </w:rPr>
        <w:lastRenderedPageBreak/>
        <w:t>орбиталь, радиус атома, химическая связь, полярная и неполярная ковалентная связь, ионная связь, ион, катион, анион, раствор, ион, катион, анион, простое вещество, сложное вещество, валентность, электроотрицательность, степень окисления, химическая реакция,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скорость химической реакции;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 иллюстрировать взаимосвязь основных химических понятий (см. п. 1) и применять эти понятия при описании веществ и их превращений;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3) использовать химическую символику для составления формул веществ и уравнений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4) определять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5)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6) классифицировать химические элементы; неорганические вещества; химические реакции (в рамках изученного);</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8)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9)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10) раскрывать сущность окислительно-восстановительных реакций посредством составления электронного баланса этих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13) проводить реакции, подтверждающие качественный состав различных веществ (в рамках изученного);</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14)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1539" w:rsidRPr="00231539" w:rsidRDefault="00231539" w:rsidP="00231539">
      <w:pPr>
        <w:rPr>
          <w:color w:val="0D0D0D" w:themeColor="text1" w:themeTint="F2"/>
          <w:sz w:val="24"/>
          <w:szCs w:val="24"/>
        </w:rPr>
      </w:pPr>
      <w:r w:rsidRPr="00231539">
        <w:rPr>
          <w:color w:val="0D0D0D" w:themeColor="text1" w:themeTint="F2"/>
          <w:sz w:val="24"/>
          <w:szCs w:val="24"/>
        </w:rPr>
        <w:br w:type="page"/>
      </w:r>
    </w:p>
    <w:p w:rsidR="00231539" w:rsidRPr="00231539" w:rsidRDefault="00231539" w:rsidP="00231539">
      <w:pPr>
        <w:ind w:firstLine="709"/>
        <w:jc w:val="both"/>
        <w:rPr>
          <w:b/>
          <w:color w:val="0D0D0D" w:themeColor="text1" w:themeTint="F2"/>
          <w:sz w:val="24"/>
          <w:szCs w:val="24"/>
        </w:rPr>
      </w:pPr>
      <w:r w:rsidRPr="00231539">
        <w:rPr>
          <w:b/>
          <w:color w:val="0D0D0D" w:themeColor="text1" w:themeTint="F2"/>
          <w:sz w:val="24"/>
          <w:szCs w:val="24"/>
        </w:rPr>
        <w:lastRenderedPageBreak/>
        <w:t>10 КЛАСС</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нарушениями слуха следующих умений: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 раскрывать смысл основных химических понятий: химический элемент, атом, молекула, простое вещество, сложное вещество, валентность, химическая реакция, химическая связь, раствор, реакции ионного обмена,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2) иллюстрировать взаимосвязь основных химических понятий (см. п. 1) и применять эти понятия при описании веществ и их превращений;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3) использовать химическую символику для составления формул веществ и уравнений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5)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8) составлять уравнения реакций, подтверждающих существование генетической связи между веществами различных классов;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9) прогнозировать свойства веществ в зависимости от их строения; возможности протекания химических превращений в различных условиях;</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10)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(углекислого газа);</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12)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31539" w:rsidRPr="00231539" w:rsidRDefault="00231539" w:rsidP="00231539">
      <w:pPr>
        <w:ind w:firstLine="709"/>
        <w:jc w:val="both"/>
        <w:rPr>
          <w:color w:val="0D0D0D" w:themeColor="text1" w:themeTint="F2"/>
          <w:sz w:val="24"/>
          <w:szCs w:val="24"/>
        </w:rPr>
      </w:pPr>
      <w:r w:rsidRPr="00231539">
        <w:rPr>
          <w:color w:val="0D0D0D" w:themeColor="text1" w:themeTint="F2"/>
          <w:sz w:val="24"/>
          <w:szCs w:val="24"/>
        </w:rPr>
        <w:t xml:space="preserve">13)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w:t>
      </w:r>
      <w:r w:rsidRPr="00231539">
        <w:rPr>
          <w:color w:val="0D0D0D" w:themeColor="text1" w:themeTint="F2"/>
          <w:sz w:val="24"/>
          <w:szCs w:val="24"/>
        </w:rPr>
        <w:lastRenderedPageBreak/>
        <w:t>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1539" w:rsidRPr="00231539" w:rsidRDefault="00231539" w:rsidP="00231539">
      <w:pPr>
        <w:ind w:firstLine="709"/>
        <w:jc w:val="both"/>
        <w:rPr>
          <w:rStyle w:val="af0"/>
          <w:iCs/>
          <w:color w:val="0D0D0D" w:themeColor="text1" w:themeTint="F2"/>
          <w:sz w:val="24"/>
          <w:szCs w:val="24"/>
        </w:rPr>
      </w:pPr>
      <w:r w:rsidRPr="00231539">
        <w:rPr>
          <w:rStyle w:val="af0"/>
          <w:iCs/>
          <w:color w:val="0D0D0D" w:themeColor="text1" w:themeTint="F2"/>
          <w:sz w:val="24"/>
          <w:szCs w:val="24"/>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«Химия» проводится с использованием разработанных педагогом контрольно-измерительных материалов.</w:t>
      </w:r>
    </w:p>
    <w:p w:rsidR="00231539" w:rsidRPr="00231539" w:rsidRDefault="00231539" w:rsidP="00231539">
      <w:pPr>
        <w:ind w:firstLine="709"/>
        <w:jc w:val="both"/>
        <w:rPr>
          <w:rStyle w:val="af0"/>
          <w:iCs/>
          <w:color w:val="0D0D0D" w:themeColor="text1" w:themeTint="F2"/>
          <w:sz w:val="24"/>
          <w:szCs w:val="24"/>
        </w:rPr>
      </w:pPr>
      <w:r w:rsidRPr="00231539">
        <w:rPr>
          <w:rStyle w:val="af0"/>
          <w:iCs/>
          <w:color w:val="0D0D0D" w:themeColor="text1" w:themeTint="F2"/>
          <w:sz w:val="24"/>
          <w:szCs w:val="24"/>
        </w:rPr>
        <w:t xml:space="preserve">Включение обучающихся во внешние процедуры оценки достижений по предмету «Химия», в том числе всероссийские проверочные работы и другие подобные мероприятия, проводится только с желания самих </w:t>
      </w:r>
      <w:r w:rsidRPr="00231539">
        <w:rPr>
          <w:color w:val="0D0D0D" w:themeColor="text1" w:themeTint="F2"/>
          <w:sz w:val="24"/>
          <w:szCs w:val="24"/>
        </w:rPr>
        <w:t>обучающихся с нарушениями слуха</w:t>
      </w:r>
      <w:r w:rsidRPr="00231539">
        <w:rPr>
          <w:rStyle w:val="af0"/>
          <w:iCs/>
          <w:color w:val="0D0D0D" w:themeColor="text1" w:themeTint="F2"/>
          <w:sz w:val="24"/>
          <w:szCs w:val="24"/>
        </w:rPr>
        <w:t xml:space="preserve"> и их родителей (законных представителей).</w:t>
      </w:r>
    </w:p>
    <w:p w:rsidR="00231539" w:rsidRPr="00231539" w:rsidRDefault="00231539" w:rsidP="00231539">
      <w:pPr>
        <w:ind w:firstLine="709"/>
        <w:jc w:val="both"/>
        <w:rPr>
          <w:rStyle w:val="af0"/>
          <w:color w:val="0D0D0D" w:themeColor="text1" w:themeTint="F2"/>
          <w:sz w:val="24"/>
          <w:szCs w:val="24"/>
        </w:rPr>
      </w:pPr>
      <w:r w:rsidRPr="00231539">
        <w:rPr>
          <w:rStyle w:val="af0"/>
          <w:color w:val="0D0D0D" w:themeColor="text1" w:themeTint="F2"/>
          <w:sz w:val="24"/>
          <w:szCs w:val="24"/>
        </w:rPr>
        <w:t>По результатам промежуточной оценки овладения содержанием учебного предмета «</w:t>
      </w:r>
      <w:r w:rsidRPr="00231539">
        <w:rPr>
          <w:rStyle w:val="af0"/>
          <w:iCs/>
          <w:color w:val="0D0D0D" w:themeColor="text1" w:themeTint="F2"/>
          <w:sz w:val="24"/>
          <w:szCs w:val="24"/>
        </w:rPr>
        <w:t>Химия</w:t>
      </w:r>
      <w:r w:rsidRPr="00231539">
        <w:rPr>
          <w:rStyle w:val="af0"/>
          <w:color w:val="0D0D0D" w:themeColor="text1" w:themeTint="F2"/>
          <w:sz w:val="24"/>
          <w:szCs w:val="24"/>
        </w:rPr>
        <w:t>» принимается решение о сохранении, корректировке поставленных задач, обсуждения на психолого-педагогическом консилиуме (</w:t>
      </w:r>
      <w:r w:rsidRPr="00231539">
        <w:rPr>
          <w:rStyle w:val="af0"/>
          <w:iCs/>
          <w:color w:val="0D0D0D" w:themeColor="text1" w:themeTint="F2"/>
          <w:sz w:val="24"/>
          <w:szCs w:val="24"/>
        </w:rPr>
        <w:t>учебно-методическом совете и/или др.)</w:t>
      </w:r>
      <w:r w:rsidRPr="00231539">
        <w:rPr>
          <w:rStyle w:val="af0"/>
          <w:i/>
          <w:iCs/>
          <w:color w:val="0D0D0D" w:themeColor="text1" w:themeTint="F2"/>
          <w:sz w:val="24"/>
          <w:szCs w:val="24"/>
        </w:rPr>
        <w:t xml:space="preserve"> </w:t>
      </w:r>
      <w:r w:rsidRPr="00231539">
        <w:rPr>
          <w:rStyle w:val="af0"/>
          <w:color w:val="0D0D0D" w:themeColor="text1" w:themeTint="F2"/>
          <w:sz w:val="24"/>
          <w:szCs w:val="24"/>
        </w:rPr>
        <w:t>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родителями/законными представителями обучающегося.</w:t>
      </w:r>
    </w:p>
    <w:p w:rsidR="00231539" w:rsidRPr="0046018F" w:rsidRDefault="00231539" w:rsidP="006255D0">
      <w:pPr>
        <w:rPr>
          <w:b/>
          <w:color w:val="0D0D0D" w:themeColor="text1" w:themeTint="F2"/>
          <w:sz w:val="28"/>
          <w:szCs w:val="28"/>
        </w:rPr>
      </w:pPr>
    </w:p>
    <w:p w:rsidR="0091358B" w:rsidRPr="0046018F" w:rsidRDefault="0091358B" w:rsidP="006255D0">
      <w:pPr>
        <w:ind w:firstLine="709"/>
        <w:jc w:val="center"/>
        <w:rPr>
          <w:b/>
          <w:color w:val="0D0D0D" w:themeColor="text1" w:themeTint="F2"/>
          <w:sz w:val="28"/>
          <w:szCs w:val="28"/>
        </w:rPr>
      </w:pPr>
      <w:r w:rsidRPr="0046018F">
        <w:rPr>
          <w:b/>
          <w:color w:val="0D0D0D" w:themeColor="text1" w:themeTint="F2"/>
          <w:sz w:val="28"/>
          <w:szCs w:val="28"/>
        </w:rPr>
        <w:t>ИЗОБРАЗИТЕЛЬНОЕ ИСКУССТВО</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Благодаря </w:t>
      </w:r>
      <w:r w:rsidRPr="006255D0">
        <w:rPr>
          <w:rFonts w:eastAsia="SchoolBookSanPin"/>
          <w:color w:val="0D0D0D" w:themeColor="text1" w:themeTint="F2"/>
          <w:sz w:val="24"/>
          <w:szCs w:val="24"/>
        </w:rPr>
        <w:t xml:space="preserve">освоению различных видов визуально-пространственных искусств, включая живопись, графику, скульптуру, дизайн, архитектуру, народное и декоративно-прикладное искусство, а также (вариативно) изображения в зрелищных и экранных искусствах, </w:t>
      </w:r>
      <w:r w:rsidRPr="006255D0">
        <w:rPr>
          <w:color w:val="0D0D0D" w:themeColor="text1" w:themeTint="F2"/>
          <w:sz w:val="24"/>
          <w:szCs w:val="24"/>
        </w:rPr>
        <w:t xml:space="preserve">обучающиеся с нарушениями слуха приобщаются к гуманистическим культурным ценностям. Это предстаёт в качестве важного условия формирования гармонично развитой личности, характеризующейся потребностью в познании себя и других, в обогащении своего эмоционального и духовного опыта. Данные уроки содействуют освоению обучающимися </w:t>
      </w:r>
      <w:r w:rsidRPr="006255D0">
        <w:rPr>
          <w:rFonts w:eastAsia="SchoolBookSanPin"/>
          <w:color w:val="0D0D0D" w:themeColor="text1" w:themeTint="F2"/>
          <w:sz w:val="24"/>
          <w:szCs w:val="24"/>
        </w:rPr>
        <w:t>художественной культуры как формы выражения в пространственных формах духовных ценностей, осознанию места и значения художественной деятельности в жизни общества, развитию представлений об отечественной и мировой художественной культуре во всём многообразии её видов и др.</w:t>
      </w:r>
    </w:p>
    <w:p w:rsidR="0091358B" w:rsidRPr="006255D0" w:rsidRDefault="0091358B" w:rsidP="0091358B">
      <w:pPr>
        <w:ind w:firstLine="709"/>
        <w:jc w:val="center"/>
        <w:rPr>
          <w:b/>
          <w:bCs/>
          <w:color w:val="0D0D0D" w:themeColor="text1" w:themeTint="F2"/>
          <w:sz w:val="24"/>
          <w:szCs w:val="24"/>
        </w:rPr>
      </w:pPr>
      <w:r w:rsidRPr="006255D0">
        <w:rPr>
          <w:b/>
          <w:bCs/>
          <w:color w:val="0D0D0D" w:themeColor="text1" w:themeTint="F2"/>
          <w:sz w:val="24"/>
          <w:szCs w:val="24"/>
        </w:rPr>
        <w:t xml:space="preserve">Общая характеристика учебного предмета </w:t>
      </w:r>
    </w:p>
    <w:p w:rsidR="0091358B" w:rsidRPr="006255D0" w:rsidRDefault="0091358B" w:rsidP="0091358B">
      <w:pPr>
        <w:ind w:firstLine="709"/>
        <w:jc w:val="center"/>
        <w:rPr>
          <w:rFonts w:eastAsia="SchoolBookSanPin"/>
          <w:color w:val="0D0D0D" w:themeColor="text1" w:themeTint="F2"/>
          <w:sz w:val="24"/>
          <w:szCs w:val="24"/>
        </w:rPr>
      </w:pPr>
      <w:r w:rsidRPr="006255D0">
        <w:rPr>
          <w:b/>
          <w:bCs/>
          <w:color w:val="0D0D0D" w:themeColor="text1" w:themeTint="F2"/>
          <w:sz w:val="24"/>
          <w:szCs w:val="24"/>
        </w:rPr>
        <w:t>«</w:t>
      </w:r>
      <w:r w:rsidRPr="006255D0">
        <w:rPr>
          <w:b/>
          <w:color w:val="0D0D0D" w:themeColor="text1" w:themeTint="F2"/>
          <w:sz w:val="24"/>
          <w:szCs w:val="24"/>
        </w:rPr>
        <w:t>Изобразительное искусство</w:t>
      </w:r>
      <w:r w:rsidRPr="006255D0">
        <w:rPr>
          <w:b/>
          <w:bCs/>
          <w:color w:val="0D0D0D" w:themeColor="text1" w:themeTint="F2"/>
          <w:sz w:val="24"/>
          <w:szCs w:val="24"/>
        </w:rPr>
        <w:t>»</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Изучение дисциплины «Изобразительное искусство» на основе АООП (вариант 2.2.2) осуществляется на протяжении двух лет: в 5 и 6 классах.</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Основной формой обучения изобразительному искусству является урок. Однако принципиально важной является продолжение образовательно-коррекционной работы в ходе внеурочной (в т.ч. внешкольной) деятельности, включая организацию освоения обучающимися части материала по выделенным модулям.</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Часть программного материала по дисциплине Изобразительное искусство» может быть подвергнута дидактической редукции, что обусловлено особыми образовательными потребностями и индивидуальными возможностями обучающихся с нарушениями слуха. Материал, который может быть редуцирован либо перенесён для освоения в рамках внеурочной деятельности, имеет следующее условное обозначение: ***</w:t>
      </w:r>
    </w:p>
    <w:p w:rsidR="0091358B" w:rsidRPr="006255D0" w:rsidRDefault="0091358B" w:rsidP="0091358B">
      <w:pPr>
        <w:ind w:firstLine="709"/>
        <w:jc w:val="both"/>
        <w:textAlignment w:val="center"/>
        <w:rPr>
          <w:color w:val="0D0D0D" w:themeColor="text1" w:themeTint="F2"/>
          <w:sz w:val="24"/>
          <w:szCs w:val="24"/>
        </w:rPr>
      </w:pPr>
      <w:r w:rsidRPr="006255D0">
        <w:rPr>
          <w:color w:val="0D0D0D" w:themeColor="text1" w:themeTint="F2"/>
          <w:sz w:val="24"/>
          <w:szCs w:val="24"/>
        </w:rPr>
        <w:t>Учебная дисциплина «Изобразительное искусство» определяется нацеленностью этого предмета на развитие у обучающихся с нарушениями слуха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rsidR="0091358B" w:rsidRPr="006255D0" w:rsidRDefault="0091358B" w:rsidP="0091358B">
      <w:pPr>
        <w:shd w:val="clear" w:color="auto" w:fill="FFFFFF"/>
        <w:ind w:firstLine="709"/>
        <w:jc w:val="both"/>
        <w:rPr>
          <w:iCs/>
          <w:color w:val="0D0D0D" w:themeColor="text1" w:themeTint="F2"/>
          <w:sz w:val="24"/>
          <w:szCs w:val="24"/>
        </w:rPr>
      </w:pPr>
      <w:r w:rsidRPr="006255D0">
        <w:rPr>
          <w:iCs/>
          <w:color w:val="0D0D0D" w:themeColor="text1" w:themeTint="F2"/>
          <w:sz w:val="24"/>
          <w:szCs w:val="24"/>
        </w:rPr>
        <w:t xml:space="preserve">Содержание программы направлено на реализацию приоритетных направлений </w:t>
      </w:r>
      <w:r w:rsidRPr="006255D0">
        <w:rPr>
          <w:iCs/>
          <w:color w:val="0D0D0D" w:themeColor="text1" w:themeTint="F2"/>
          <w:sz w:val="24"/>
          <w:szCs w:val="24"/>
        </w:rPr>
        <w:lastRenderedPageBreak/>
        <w:t xml:space="preserve">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обучающихся </w:t>
      </w:r>
      <w:r w:rsidRPr="006255D0">
        <w:rPr>
          <w:color w:val="0D0D0D" w:themeColor="text1" w:themeTint="F2"/>
          <w:sz w:val="24"/>
          <w:szCs w:val="24"/>
        </w:rPr>
        <w:t>с нарушениями слуха</w:t>
      </w:r>
      <w:r w:rsidRPr="006255D0">
        <w:rPr>
          <w:iCs/>
          <w:color w:val="0D0D0D" w:themeColor="text1" w:themeTint="F2"/>
          <w:sz w:val="24"/>
          <w:szCs w:val="24"/>
        </w:rPr>
        <w:t>.</w:t>
      </w:r>
    </w:p>
    <w:p w:rsidR="0091358B" w:rsidRPr="006255D0" w:rsidRDefault="0091358B" w:rsidP="0091358B">
      <w:pPr>
        <w:shd w:val="clear" w:color="auto" w:fill="FFFFFF"/>
        <w:ind w:firstLine="709"/>
        <w:jc w:val="both"/>
        <w:rPr>
          <w:iCs/>
          <w:color w:val="0D0D0D" w:themeColor="text1" w:themeTint="F2"/>
          <w:sz w:val="24"/>
          <w:szCs w:val="24"/>
        </w:rPr>
      </w:pPr>
      <w:r w:rsidRPr="006255D0">
        <w:rPr>
          <w:iCs/>
          <w:color w:val="0D0D0D" w:themeColor="text1" w:themeTint="F2"/>
          <w:sz w:val="24"/>
          <w:szCs w:val="24"/>
        </w:rPr>
        <w:t xml:space="preserve">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Обучающиеся </w:t>
      </w:r>
      <w:r w:rsidRPr="006255D0">
        <w:rPr>
          <w:color w:val="0D0D0D" w:themeColor="text1" w:themeTint="F2"/>
          <w:sz w:val="24"/>
          <w:szCs w:val="24"/>
        </w:rPr>
        <w:t>с нарушениями слуха</w:t>
      </w:r>
      <w:r w:rsidRPr="006255D0">
        <w:rPr>
          <w:iCs/>
          <w:color w:val="0D0D0D" w:themeColor="text1" w:themeTint="F2"/>
          <w:sz w:val="24"/>
          <w:szCs w:val="24"/>
        </w:rPr>
        <w:t xml:space="preserve">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rsidR="0091358B" w:rsidRPr="006255D0" w:rsidRDefault="0091358B" w:rsidP="0091358B">
      <w:pPr>
        <w:ind w:firstLine="709"/>
        <w:jc w:val="both"/>
        <w:rPr>
          <w:color w:val="0D0D0D" w:themeColor="text1" w:themeTint="F2"/>
          <w:sz w:val="24"/>
          <w:szCs w:val="24"/>
        </w:rPr>
      </w:pPr>
      <w:r w:rsidRPr="006255D0">
        <w:rPr>
          <w:iCs/>
          <w:color w:val="0D0D0D" w:themeColor="text1" w:themeTint="F2"/>
          <w:sz w:val="24"/>
          <w:szCs w:val="24"/>
        </w:rPr>
        <w:t xml:space="preserve">Изобразительная деятельность способствует сенсорному развитию, а также развитию и коррекции мышления, познавательной сферы в целом, формированию личности обучающихся </w:t>
      </w:r>
      <w:r w:rsidRPr="006255D0">
        <w:rPr>
          <w:color w:val="0D0D0D" w:themeColor="text1" w:themeTint="F2"/>
          <w:sz w:val="24"/>
          <w:szCs w:val="24"/>
        </w:rPr>
        <w:t>с нарушениями слуха</w:t>
      </w:r>
      <w:r w:rsidRPr="006255D0">
        <w:rPr>
          <w:iCs/>
          <w:color w:val="0D0D0D" w:themeColor="text1" w:themeTint="F2"/>
          <w:sz w:val="24"/>
          <w:szCs w:val="24"/>
        </w:rPr>
        <w:t>.</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Реализация курса «Изобразительное искусство» в образовательно-коррекционном процессе осуществляется в соответствии с рядом подходов и принципов. </w:t>
      </w:r>
      <w:r w:rsidRPr="006255D0">
        <w:rPr>
          <w:color w:val="0D0D0D" w:themeColor="text1" w:themeTint="F2"/>
          <w:sz w:val="24"/>
          <w:szCs w:val="24"/>
          <w:shd w:val="clear" w:color="auto" w:fill="FFFFFF"/>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rsidR="0091358B" w:rsidRPr="006255D0" w:rsidRDefault="0091358B" w:rsidP="0091358B">
      <w:pPr>
        <w:shd w:val="clear" w:color="auto" w:fill="FFFFFF"/>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деятельностный </w:t>
      </w:r>
      <w:r w:rsidRPr="006255D0">
        <w:rPr>
          <w:color w:val="0D0D0D" w:themeColor="text1" w:themeTint="F2"/>
          <w:sz w:val="24"/>
          <w:szCs w:val="24"/>
        </w:rPr>
        <w:t>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обучающегося с нарушенным слухом;</w:t>
      </w:r>
    </w:p>
    <w:p w:rsidR="0091358B" w:rsidRPr="006255D0" w:rsidRDefault="0091358B" w:rsidP="0091358B">
      <w:pPr>
        <w:shd w:val="clear" w:color="auto" w:fill="FFFFFF"/>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компетентностный </w:t>
      </w:r>
      <w:r w:rsidRPr="006255D0">
        <w:rPr>
          <w:color w:val="0D0D0D" w:themeColor="text1" w:themeTint="F2"/>
          <w:sz w:val="24"/>
          <w:szCs w:val="24"/>
        </w:rPr>
        <w:t>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обучающихся с нарушениями слуха;</w:t>
      </w:r>
    </w:p>
    <w:p w:rsidR="0091358B" w:rsidRPr="006255D0" w:rsidRDefault="0091358B" w:rsidP="0091358B">
      <w:pPr>
        <w:shd w:val="clear" w:color="auto" w:fill="FFFFFF"/>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дифференцированный </w:t>
      </w:r>
      <w:r w:rsidRPr="006255D0">
        <w:rPr>
          <w:color w:val="0D0D0D" w:themeColor="text1" w:themeTint="F2"/>
          <w:sz w:val="24"/>
          <w:szCs w:val="24"/>
        </w:rPr>
        <w:t>подход, требующий учёта возрастных и индивидуальных возможностей обучающихся с нарушениями слуха, их способностей и ограничений, которые могут быть обусловлены дополнительными нарушениями развития;</w:t>
      </w:r>
    </w:p>
    <w:p w:rsidR="0091358B" w:rsidRPr="006255D0" w:rsidRDefault="0091358B" w:rsidP="0091358B">
      <w:pPr>
        <w:shd w:val="clear" w:color="auto" w:fill="FFFFFF"/>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личностно ориентированный </w:t>
      </w:r>
      <w:r w:rsidRPr="006255D0">
        <w:rPr>
          <w:color w:val="0D0D0D" w:themeColor="text1" w:themeTint="F2"/>
          <w:sz w:val="24"/>
          <w:szCs w:val="24"/>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w:t>
      </w:r>
      <w:r w:rsidRPr="006255D0">
        <w:rPr>
          <w:i/>
          <w:iCs/>
          <w:color w:val="0D0D0D" w:themeColor="text1" w:themeTint="F2"/>
          <w:sz w:val="24"/>
          <w:szCs w:val="24"/>
        </w:rPr>
        <w:t xml:space="preserve"> проблемный </w:t>
      </w:r>
      <w:r w:rsidRPr="006255D0">
        <w:rPr>
          <w:color w:val="0D0D0D" w:themeColor="text1" w:themeTint="F2"/>
          <w:sz w:val="24"/>
          <w:szCs w:val="24"/>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rsidR="0091358B" w:rsidRPr="006255D0" w:rsidRDefault="0091358B" w:rsidP="0091358B">
      <w:pPr>
        <w:ind w:firstLine="709"/>
        <w:jc w:val="both"/>
        <w:rPr>
          <w:b/>
          <w:color w:val="0D0D0D" w:themeColor="text1" w:themeTint="F2"/>
          <w:sz w:val="24"/>
          <w:szCs w:val="24"/>
        </w:rPr>
      </w:pPr>
      <w:r w:rsidRPr="006255D0">
        <w:rPr>
          <w:color w:val="0D0D0D" w:themeColor="text1" w:themeTint="F2"/>
          <w:sz w:val="24"/>
          <w:szCs w:val="24"/>
        </w:rPr>
        <w:t xml:space="preserve">Содержание учебного предмета по изобразительному искусству строится на общепедагогических и специальных </w:t>
      </w:r>
      <w:r w:rsidRPr="006255D0">
        <w:rPr>
          <w:i/>
          <w:color w:val="0D0D0D" w:themeColor="text1" w:themeTint="F2"/>
          <w:sz w:val="24"/>
          <w:szCs w:val="24"/>
        </w:rPr>
        <w:t>принципах</w:t>
      </w:r>
      <w:r w:rsidRPr="006255D0">
        <w:rPr>
          <w:color w:val="0D0D0D" w:themeColor="text1" w:themeTint="F2"/>
          <w:sz w:val="24"/>
          <w:szCs w:val="24"/>
        </w:rPr>
        <w:t xml:space="preserve">. </w:t>
      </w:r>
      <w:r w:rsidRPr="006255D0">
        <w:rPr>
          <w:rStyle w:val="a7"/>
          <w:color w:val="0D0D0D" w:themeColor="text1" w:themeTint="F2"/>
          <w:sz w:val="24"/>
          <w:szCs w:val="24"/>
        </w:rPr>
        <w:footnoteReference w:id="121"/>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наглядности </w:t>
      </w:r>
      <w:r w:rsidRPr="006255D0">
        <w:rPr>
          <w:color w:val="0D0D0D" w:themeColor="text1" w:themeTint="F2"/>
          <w:sz w:val="24"/>
          <w:szCs w:val="24"/>
        </w:rPr>
        <w:t>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индивидуального подхода </w:t>
      </w:r>
      <w:r w:rsidRPr="006255D0">
        <w:rPr>
          <w:color w:val="0D0D0D" w:themeColor="text1" w:themeTint="F2"/>
          <w:sz w:val="24"/>
          <w:szCs w:val="24"/>
        </w:rPr>
        <w:t>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обучающегося.</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коррекционной направленности процесса обучения </w:t>
      </w:r>
      <w:r w:rsidRPr="006255D0">
        <w:rPr>
          <w:color w:val="0D0D0D" w:themeColor="text1" w:themeTint="F2"/>
          <w:sz w:val="24"/>
          <w:szCs w:val="24"/>
        </w:rPr>
        <w:t xml:space="preserve">обеспечивает реализацию потенциальных возможностей обучающегося с нарушением слуха и </w:t>
      </w:r>
      <w:r w:rsidRPr="006255D0">
        <w:rPr>
          <w:color w:val="0D0D0D" w:themeColor="text1" w:themeTint="F2"/>
          <w:sz w:val="24"/>
          <w:szCs w:val="24"/>
        </w:rPr>
        <w:lastRenderedPageBreak/>
        <w:t>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С учетом </w:t>
      </w:r>
      <w:r w:rsidRPr="006255D0">
        <w:rPr>
          <w:i/>
          <w:color w:val="0D0D0D" w:themeColor="text1" w:themeTint="F2"/>
          <w:sz w:val="24"/>
          <w:szCs w:val="24"/>
        </w:rPr>
        <w:t>принципа</w:t>
      </w:r>
      <w:r w:rsidRPr="006255D0">
        <w:rPr>
          <w:color w:val="0D0D0D" w:themeColor="text1" w:themeTint="F2"/>
          <w:sz w:val="24"/>
          <w:szCs w:val="24"/>
        </w:rPr>
        <w:t xml:space="preserve"> </w:t>
      </w:r>
      <w:r w:rsidRPr="006255D0">
        <w:rPr>
          <w:i/>
          <w:iCs/>
          <w:color w:val="0D0D0D" w:themeColor="text1" w:themeTint="F2"/>
          <w:sz w:val="24"/>
          <w:szCs w:val="24"/>
        </w:rPr>
        <w:t>творческой самореализации</w:t>
      </w:r>
      <w:r w:rsidRPr="006255D0">
        <w:rPr>
          <w:iCs/>
          <w:color w:val="0D0D0D" w:themeColor="text1" w:themeTint="F2"/>
          <w:sz w:val="24"/>
          <w:szCs w:val="24"/>
        </w:rPr>
        <w:t xml:space="preserve"> </w:t>
      </w:r>
      <w:r w:rsidRPr="006255D0">
        <w:rPr>
          <w:color w:val="0D0D0D" w:themeColor="text1" w:themeTint="F2"/>
          <w:sz w:val="24"/>
          <w:szCs w:val="24"/>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единства реальности и воображения. </w:t>
      </w:r>
      <w:r w:rsidRPr="006255D0">
        <w:rPr>
          <w:iCs/>
          <w:color w:val="0D0D0D" w:themeColor="text1" w:themeTint="F2"/>
          <w:sz w:val="24"/>
          <w:szCs w:val="24"/>
        </w:rPr>
        <w:t>Реальность и воображение</w:t>
      </w:r>
      <w:r w:rsidRPr="006255D0">
        <w:rPr>
          <w:color w:val="0D0D0D" w:themeColor="text1" w:themeTint="F2"/>
          <w:sz w:val="24"/>
          <w:szCs w:val="24"/>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Опора на </w:t>
      </w:r>
      <w:r w:rsidRPr="006255D0">
        <w:rPr>
          <w:i/>
          <w:color w:val="0D0D0D" w:themeColor="text1" w:themeTint="F2"/>
          <w:sz w:val="24"/>
          <w:szCs w:val="24"/>
        </w:rPr>
        <w:t>принцип</w:t>
      </w:r>
      <w:r w:rsidRPr="006255D0">
        <w:rPr>
          <w:color w:val="0D0D0D" w:themeColor="text1" w:themeTint="F2"/>
          <w:sz w:val="24"/>
          <w:szCs w:val="24"/>
        </w:rPr>
        <w:t xml:space="preserve"> </w:t>
      </w:r>
      <w:r w:rsidRPr="006255D0">
        <w:rPr>
          <w:i/>
          <w:iCs/>
          <w:color w:val="0D0D0D" w:themeColor="text1" w:themeTint="F2"/>
          <w:sz w:val="24"/>
          <w:szCs w:val="24"/>
        </w:rPr>
        <w:t xml:space="preserve">художественного содержания или уподобления </w:t>
      </w:r>
      <w:r w:rsidRPr="006255D0">
        <w:rPr>
          <w:color w:val="0D0D0D" w:themeColor="text1" w:themeTint="F2"/>
          <w:sz w:val="24"/>
          <w:szCs w:val="24"/>
        </w:rPr>
        <w:t>обеспечивает эмоциональное включение обучающегося в изобразительную деятельность, вхождение в состояние сопереживания, уподобления.</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 создания условий для формирования у обучающихся языковых обобщений</w:t>
      </w:r>
      <w:r w:rsidRPr="006255D0">
        <w:rPr>
          <w:color w:val="0D0D0D" w:themeColor="text1" w:themeTint="F2"/>
          <w:sz w:val="24"/>
          <w:szCs w:val="24"/>
        </w:rPr>
        <w:t xml:space="preserve">. Формирование языковых обобщений (на программном материале дисциплины)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изобразительной деятельности. В этой связи на уроках обучающихся ставят перед необходимостью формулировать выводы, аргументировать </w:t>
      </w:r>
      <w:r w:rsidRPr="006255D0">
        <w:rPr>
          <w:bCs/>
          <w:color w:val="0D0D0D" w:themeColor="text1" w:themeTint="F2"/>
          <w:sz w:val="24"/>
          <w:szCs w:val="24"/>
        </w:rPr>
        <w:t>результаты наблюдений, составлять словесный план предстоящей деятельности и др.</w:t>
      </w:r>
    </w:p>
    <w:p w:rsidR="0091358B" w:rsidRPr="006255D0" w:rsidRDefault="0091358B" w:rsidP="0091358B">
      <w:pPr>
        <w:ind w:firstLine="709"/>
        <w:jc w:val="both"/>
        <w:rPr>
          <w:color w:val="0D0D0D" w:themeColor="text1" w:themeTint="F2"/>
          <w:sz w:val="24"/>
          <w:szCs w:val="24"/>
        </w:rPr>
      </w:pPr>
      <w:r w:rsidRPr="006255D0">
        <w:rPr>
          <w:i/>
          <w:color w:val="0D0D0D" w:themeColor="text1" w:themeTint="F2"/>
          <w:sz w:val="24"/>
          <w:szCs w:val="24"/>
        </w:rPr>
        <w:t>Принцип коммуникативной направленности</w:t>
      </w:r>
      <w:r w:rsidRPr="006255D0">
        <w:rPr>
          <w:color w:val="0D0D0D" w:themeColor="text1" w:themeTint="F2"/>
          <w:sz w:val="24"/>
          <w:szCs w:val="24"/>
        </w:rPr>
        <w:t xml:space="preserve"> в обучении предусматривает создание на уроках ситуаций, побуждающих обучающихся к речевому общению. Данный принцип предполагает такую организацию обучения, при которой </w:t>
      </w:r>
      <w:r w:rsidRPr="006255D0">
        <w:rPr>
          <w:bCs/>
          <w:iCs/>
          <w:color w:val="0D0D0D" w:themeColor="text1" w:themeTint="F2"/>
          <w:sz w:val="24"/>
          <w:szCs w:val="24"/>
        </w:rPr>
        <w:t xml:space="preserve">работа над лексикой, в том числе терминологией курса </w:t>
      </w:r>
      <w:r w:rsidRPr="006255D0">
        <w:rPr>
          <w:color w:val="0D0D0D" w:themeColor="text1" w:themeTint="F2"/>
          <w:sz w:val="24"/>
          <w:szCs w:val="24"/>
        </w:rPr>
        <w:t>(раскрытие значений новых слов, уточнение или расширение значений уже известных лексических единиц)</w:t>
      </w:r>
      <w:r w:rsidRPr="006255D0">
        <w:rPr>
          <w:bCs/>
          <w:i/>
          <w:iCs/>
          <w:color w:val="0D0D0D" w:themeColor="text1" w:themeTint="F2"/>
          <w:sz w:val="24"/>
          <w:szCs w:val="24"/>
        </w:rPr>
        <w:t xml:space="preserve"> </w:t>
      </w:r>
      <w:r w:rsidRPr="006255D0">
        <w:rPr>
          <w:bCs/>
          <w:iCs/>
          <w:color w:val="0D0D0D" w:themeColor="text1" w:themeTint="F2"/>
          <w:sz w:val="24"/>
          <w:szCs w:val="24"/>
        </w:rPr>
        <w:t xml:space="preserve">требует включения слова в контекст. </w:t>
      </w:r>
      <w:r w:rsidRPr="006255D0">
        <w:rPr>
          <w:color w:val="0D0D0D" w:themeColor="text1" w:themeTint="F2"/>
          <w:sz w:val="24"/>
          <w:szCs w:val="24"/>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натуральных предметов и сообщением слова-термина. Каждое новое слово включается в контекст закрепляется в речевой практике обучающихся. На уроках предусматривается использование синонимических замен, перефразировка, анализ определений.</w:t>
      </w:r>
    </w:p>
    <w:p w:rsidR="0091358B" w:rsidRPr="006255D0" w:rsidRDefault="0091358B" w:rsidP="0091358B">
      <w:pPr>
        <w:ind w:firstLine="709"/>
        <w:jc w:val="both"/>
        <w:rPr>
          <w:color w:val="0D0D0D" w:themeColor="text1" w:themeTint="F2"/>
          <w:sz w:val="24"/>
          <w:szCs w:val="24"/>
        </w:rPr>
      </w:pPr>
      <w:r w:rsidRPr="006255D0">
        <w:rPr>
          <w:bCs/>
          <w:color w:val="0D0D0D" w:themeColor="text1" w:themeTint="F2"/>
          <w:sz w:val="24"/>
          <w:szCs w:val="24"/>
        </w:rPr>
        <w:t>При проведении словарной работы на уроках изобразительного искусства надо учитывать, что часть необходимого речевого материала обучающиеся усваивают на уроках русского языка, математики, технологии и др. В данной связи необходимо познакомится с содержанием программного материала, осваиваемого обучающимися в процессе других учебных дисциплин.</w:t>
      </w:r>
    </w:p>
    <w:p w:rsidR="0091358B" w:rsidRPr="006255D0" w:rsidRDefault="0091358B" w:rsidP="0091358B">
      <w:pPr>
        <w:ind w:firstLine="709"/>
        <w:jc w:val="both"/>
        <w:rPr>
          <w:i/>
          <w:color w:val="0D0D0D" w:themeColor="text1" w:themeTint="F2"/>
          <w:sz w:val="24"/>
          <w:szCs w:val="24"/>
        </w:rPr>
      </w:pPr>
      <w:r w:rsidRPr="006255D0">
        <w:rPr>
          <w:i/>
          <w:color w:val="0D0D0D" w:themeColor="text1" w:themeTint="F2"/>
          <w:sz w:val="24"/>
          <w:szCs w:val="24"/>
        </w:rPr>
        <w:t>Принцип совершенствования словесной речи параллельно с развитием других психических процессов</w:t>
      </w:r>
      <w:r w:rsidRPr="006255D0">
        <w:rPr>
          <w:color w:val="0D0D0D" w:themeColor="text1" w:themeTint="F2"/>
          <w:sz w:val="24"/>
          <w:szCs w:val="24"/>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6255D0">
        <w:rPr>
          <w:color w:val="0D0D0D" w:themeColor="text1" w:themeTint="F2"/>
          <w:sz w:val="24"/>
          <w:szCs w:val="24"/>
          <w:vertAlign w:val="superscript"/>
        </w:rPr>
        <w:footnoteReference w:id="122"/>
      </w:r>
      <w:r w:rsidRPr="006255D0">
        <w:rPr>
          <w:color w:val="0D0D0D" w:themeColor="text1" w:themeTint="F2"/>
          <w:sz w:val="24"/>
          <w:szCs w:val="24"/>
        </w:rPr>
        <w:t xml:space="preserve">. В процессе уроков изобразительного искусства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использования </w:t>
      </w:r>
      <w:r w:rsidRPr="006255D0">
        <w:rPr>
          <w:color w:val="0D0D0D" w:themeColor="text1" w:themeTint="F2"/>
          <w:sz w:val="24"/>
          <w:szCs w:val="24"/>
        </w:rPr>
        <w:lastRenderedPageBreak/>
        <w:t>натуральных объектов, при помощи доступных по структуре и содержанию словесных инструкций. Развитие памяти обеспечивается посредством анализа рисунков, многократного повтора одних и тех же действий при выполнении работ на разные темы. Развитие мышления и его операций обеспечивается за счёт выделения в объектах существенных признаков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объяснения учителя должны быть ясными, последовательными, включающими систему аргументов. Важная роль в развитии у обучающихся словесно-логического мышления принадлежит всем видам изобразительной деятельности: рисованию, лепке, аппликации.</w:t>
      </w:r>
    </w:p>
    <w:p w:rsidR="0091358B" w:rsidRPr="006255D0" w:rsidRDefault="0091358B" w:rsidP="0091358B">
      <w:pPr>
        <w:ind w:firstLine="709"/>
        <w:jc w:val="both"/>
        <w:rPr>
          <w:rFonts w:eastAsia="Calibri"/>
          <w:bCs/>
          <w:iCs/>
          <w:color w:val="0D0D0D" w:themeColor="text1" w:themeTint="F2"/>
          <w:sz w:val="24"/>
          <w:szCs w:val="24"/>
        </w:rPr>
      </w:pPr>
      <w:r w:rsidRPr="006255D0">
        <w:rPr>
          <w:color w:val="0D0D0D" w:themeColor="text1" w:themeTint="F2"/>
          <w:sz w:val="24"/>
          <w:szCs w:val="24"/>
        </w:rPr>
        <w:t xml:space="preserve">Программа включает примерную тематическую и терминологическую лексику, которая должна войти в словарный запас обучающихся с нарушениями слуха за счёт </w:t>
      </w:r>
      <w:r w:rsidRPr="006255D0">
        <w:rPr>
          <w:rFonts w:eastAsia="Calibri"/>
          <w:bCs/>
          <w:iCs/>
          <w:color w:val="0D0D0D" w:themeColor="text1" w:themeTint="F2"/>
          <w:sz w:val="24"/>
          <w:szCs w:val="24"/>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6255D0">
        <w:rPr>
          <w:rFonts w:eastAsia="Calibri"/>
          <w:color w:val="0D0D0D" w:themeColor="text1" w:themeTint="F2"/>
          <w:sz w:val="24"/>
          <w:szCs w:val="24"/>
          <w:vertAlign w:val="superscript"/>
        </w:rPr>
        <w:footnoteReference w:id="123"/>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Преимуществами использования цифровых технологий в образовательно-реабилитационном процессе являются</w:t>
      </w:r>
      <w:r w:rsidRPr="006255D0">
        <w:rPr>
          <w:b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6255D0">
        <w:rPr>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1358B" w:rsidRPr="006255D0" w:rsidRDefault="0091358B" w:rsidP="0091358B">
      <w:pPr>
        <w:ind w:firstLine="709"/>
        <w:jc w:val="both"/>
        <w:rPr>
          <w:color w:val="0D0D0D" w:themeColor="text1" w:themeTint="F2"/>
          <w:sz w:val="24"/>
          <w:szCs w:val="24"/>
        </w:rPr>
      </w:pPr>
      <w:r w:rsidRPr="006255D0">
        <w:rPr>
          <w:bCs/>
          <w:color w:val="0D0D0D" w:themeColor="text1" w:themeTint="F2"/>
          <w:sz w:val="24"/>
          <w:szCs w:val="24"/>
        </w:rPr>
        <w:t>Цифровые технологии</w:t>
      </w:r>
      <w:r w:rsidRPr="006255D0">
        <w:rPr>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словаря или справочника с учебными видеофильмами, как тренажёр для закрепления новых знаний или в виде практического пособия.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lastRenderedPageBreak/>
        <w:t>– современные процедуры создания, поиска, сбора, анализа, обработки, хранения и представления информации;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•информационная и медиакомпетентность (способность работать с разными цифровыми ресурсами),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•коммуникативная (способность взаимодействовать посредством блогов, форумов, чатов и др.),</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•техническая (способность использовать технические и программные средства),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91358B" w:rsidRPr="006255D0" w:rsidRDefault="0091358B" w:rsidP="0091358B">
      <w:pPr>
        <w:ind w:firstLine="709"/>
        <w:jc w:val="center"/>
        <w:rPr>
          <w:b/>
          <w:color w:val="0D0D0D" w:themeColor="text1" w:themeTint="F2"/>
          <w:sz w:val="24"/>
          <w:szCs w:val="24"/>
        </w:rPr>
      </w:pPr>
      <w:r w:rsidRPr="006255D0">
        <w:rPr>
          <w:b/>
          <w:bCs/>
          <w:color w:val="0D0D0D" w:themeColor="text1" w:themeTint="F2"/>
          <w:sz w:val="24"/>
          <w:szCs w:val="24"/>
        </w:rPr>
        <w:t xml:space="preserve">Цели изучения учебного предмета </w:t>
      </w:r>
      <w:r w:rsidRPr="006255D0">
        <w:rPr>
          <w:b/>
          <w:color w:val="0D0D0D" w:themeColor="text1" w:themeTint="F2"/>
          <w:sz w:val="24"/>
          <w:szCs w:val="24"/>
        </w:rPr>
        <w:t>«Изобразительное искусство»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Целью изучения предмета является освоение разных видов визуально-пространственных искусств в единстве с развитием социальных компетенций и социокультурного опыта.</w:t>
      </w:r>
    </w:p>
    <w:p w:rsidR="0091358B" w:rsidRPr="006255D0" w:rsidRDefault="0091358B" w:rsidP="0091358B">
      <w:pPr>
        <w:ind w:firstLine="709"/>
        <w:jc w:val="both"/>
        <w:rPr>
          <w:color w:val="0D0D0D" w:themeColor="text1" w:themeTint="F2"/>
          <w:sz w:val="24"/>
          <w:szCs w:val="24"/>
        </w:rPr>
      </w:pPr>
      <w:r w:rsidRPr="006255D0">
        <w:rPr>
          <w:rStyle w:val="af0"/>
          <w:color w:val="0D0D0D" w:themeColor="text1" w:themeTint="F2"/>
          <w:sz w:val="24"/>
          <w:szCs w:val="24"/>
        </w:rPr>
        <w:t>Задачи учебного предмета включают:</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 xml:space="preserve">ознакомление с художественной культурой как формой выражения духовных ценностей, </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развитие </w:t>
      </w:r>
      <w:r w:rsidRPr="006255D0">
        <w:rPr>
          <w:rFonts w:eastAsia="SchoolBookSanPin"/>
          <w:color w:val="0D0D0D" w:themeColor="text1" w:themeTint="F2"/>
          <w:sz w:val="24"/>
          <w:szCs w:val="24"/>
        </w:rPr>
        <w:t>представлений о месте и значении художественной деятельности в жизни общества;</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развитие </w:t>
      </w:r>
      <w:r w:rsidRPr="006255D0">
        <w:rPr>
          <w:rFonts w:eastAsia="SchoolBookSanPin"/>
          <w:color w:val="0D0D0D" w:themeColor="text1" w:themeTint="F2"/>
          <w:sz w:val="24"/>
          <w:szCs w:val="24"/>
        </w:rPr>
        <w:t>представлений об отечественной и мировой художественной культуре с учётом многообразия её видов;</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формирование способности к эстетическому видению мира;</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развитие </w:t>
      </w:r>
      <w:r w:rsidRPr="006255D0">
        <w:rPr>
          <w:rFonts w:eastAsia="SchoolBookSanPin"/>
          <w:color w:val="0D0D0D" w:themeColor="text1" w:themeTint="F2"/>
          <w:sz w:val="24"/>
          <w:szCs w:val="24"/>
        </w:rPr>
        <w:t>опыта создания творческой работы посредством различных (с учётом индивидуальных особенностей и возможностей обучающихся, их особых образовательных потребностей)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6255D0">
        <w:rPr>
          <w:rFonts w:eastAsia="SchoolBookSanPin"/>
          <w:iCs/>
          <w:color w:val="0D0D0D" w:themeColor="text1" w:themeTint="F2"/>
          <w:sz w:val="24"/>
          <w:szCs w:val="24"/>
        </w:rPr>
        <w:t>вариативно</w:t>
      </w:r>
      <w:r w:rsidRPr="006255D0">
        <w:rPr>
          <w:rFonts w:eastAsia="SchoolBookSanPin"/>
          <w:color w:val="0D0D0D" w:themeColor="text1" w:themeTint="F2"/>
          <w:sz w:val="24"/>
          <w:szCs w:val="24"/>
        </w:rPr>
        <w:t>);</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формирование и коррекция пространственного мышления, развитие аналитических визуальных способностей;</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формирование и коррекция представлений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развитие наблюдательности, формирование и коррекция ассоциативного мышления, воображения;</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воспитание уважения и любви к цивилизационному наследию России через освоение отечественной художественной культуры;</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rFonts w:eastAsia="SchoolBookSanPin"/>
          <w:color w:val="0D0D0D" w:themeColor="text1" w:themeTint="F2"/>
          <w:sz w:val="24"/>
          <w:szCs w:val="24"/>
        </w:rPr>
        <w:t>развитие потребности в общении с произведениями изобразительного искусства, воспитание отношения к традициям художественной культуры как смысловой, эстетической и личностно значимой ценности;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содействие социализации и инкультурации личности обучающихся с нарушениями слуха на материале учебной дисциплины.</w:t>
      </w:r>
    </w:p>
    <w:p w:rsidR="0091358B" w:rsidRPr="006255D0" w:rsidRDefault="0091358B" w:rsidP="0091358B">
      <w:pPr>
        <w:ind w:firstLine="709"/>
        <w:jc w:val="center"/>
        <w:rPr>
          <w:rStyle w:val="af0"/>
          <w:b/>
          <w:bCs/>
          <w:iCs/>
          <w:color w:val="0D0D0D" w:themeColor="text1" w:themeTint="F2"/>
          <w:sz w:val="24"/>
          <w:szCs w:val="24"/>
        </w:rPr>
      </w:pPr>
      <w:r w:rsidRPr="006255D0">
        <w:rPr>
          <w:rStyle w:val="af0"/>
          <w:b/>
          <w:bCs/>
          <w:iCs/>
          <w:color w:val="0D0D0D" w:themeColor="text1" w:themeTint="F2"/>
          <w:sz w:val="24"/>
          <w:szCs w:val="24"/>
        </w:rPr>
        <w:t>Место предмета в учебном плане</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Учебный предмет </w:t>
      </w:r>
      <w:r w:rsidRPr="006255D0">
        <w:rPr>
          <w:rStyle w:val="af0"/>
          <w:bCs/>
          <w:iCs/>
          <w:color w:val="0D0D0D" w:themeColor="text1" w:themeTint="F2"/>
          <w:sz w:val="24"/>
          <w:szCs w:val="24"/>
        </w:rPr>
        <w:t>«</w:t>
      </w:r>
      <w:r w:rsidRPr="006255D0">
        <w:rPr>
          <w:color w:val="0D0D0D" w:themeColor="text1" w:themeTint="F2"/>
          <w:sz w:val="24"/>
          <w:szCs w:val="24"/>
        </w:rPr>
        <w:t>Изобразительное искусство</w:t>
      </w:r>
      <w:r w:rsidRPr="006255D0">
        <w:rPr>
          <w:rStyle w:val="af0"/>
          <w:bCs/>
          <w:iCs/>
          <w:color w:val="0D0D0D" w:themeColor="text1" w:themeTint="F2"/>
          <w:sz w:val="24"/>
          <w:szCs w:val="24"/>
        </w:rPr>
        <w:t>»</w:t>
      </w:r>
      <w:r w:rsidRPr="006255D0">
        <w:rPr>
          <w:rStyle w:val="af0"/>
          <w:color w:val="0D0D0D" w:themeColor="text1" w:themeTint="F2"/>
          <w:sz w:val="24"/>
          <w:szCs w:val="24"/>
        </w:rPr>
        <w:t xml:space="preserve"> </w:t>
      </w:r>
      <w:r w:rsidRPr="006255D0">
        <w:rPr>
          <w:color w:val="0D0D0D" w:themeColor="text1" w:themeTint="F2"/>
          <w:sz w:val="24"/>
          <w:szCs w:val="24"/>
        </w:rPr>
        <w:t>входит в предметную область «Искусство» и является обязательным.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Содержание предмета «Изобразительное искусство» представлено 3-мя модулями, </w:t>
      </w:r>
      <w:r w:rsidRPr="006255D0">
        <w:rPr>
          <w:rFonts w:eastAsia="SchoolBookSanPin"/>
          <w:color w:val="0D0D0D" w:themeColor="text1" w:themeTint="F2"/>
          <w:sz w:val="24"/>
          <w:szCs w:val="24"/>
        </w:rPr>
        <w:lastRenderedPageBreak/>
        <w:t xml:space="preserve">предназначенными для освоения на 1 и 2 годах обучения на уровне ООО (не менее 1 учебного часа в неделю). Данные модули являются инвариантными: </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bCs/>
          <w:color w:val="0D0D0D" w:themeColor="text1" w:themeTint="F2"/>
          <w:sz w:val="24"/>
          <w:szCs w:val="24"/>
        </w:rPr>
        <w:t>модуль № 1 «Декоративно-прикладное и народное искусство»;</w:t>
      </w:r>
    </w:p>
    <w:p w:rsidR="0091358B" w:rsidRPr="006255D0" w:rsidRDefault="0091358B" w:rsidP="0091358B">
      <w:pPr>
        <w:ind w:firstLine="709"/>
        <w:jc w:val="both"/>
        <w:rPr>
          <w:bCs/>
          <w:color w:val="0D0D0D" w:themeColor="text1" w:themeTint="F2"/>
          <w:sz w:val="24"/>
          <w:szCs w:val="24"/>
        </w:rPr>
      </w:pPr>
      <w:r w:rsidRPr="006255D0">
        <w:rPr>
          <w:color w:val="0D0D0D" w:themeColor="text1" w:themeTint="F2"/>
          <w:sz w:val="24"/>
          <w:szCs w:val="24"/>
        </w:rPr>
        <w:t xml:space="preserve">– </w:t>
      </w:r>
      <w:r w:rsidRPr="006255D0">
        <w:rPr>
          <w:bCs/>
          <w:color w:val="0D0D0D" w:themeColor="text1" w:themeTint="F2"/>
          <w:sz w:val="24"/>
          <w:szCs w:val="24"/>
        </w:rPr>
        <w:t>модуль № 2 «Живопись, графика, скульптура»;</w:t>
      </w:r>
    </w:p>
    <w:p w:rsidR="0091358B" w:rsidRPr="006255D0" w:rsidRDefault="0091358B" w:rsidP="0091358B">
      <w:pPr>
        <w:ind w:firstLine="709"/>
        <w:jc w:val="both"/>
        <w:rPr>
          <w:rFonts w:eastAsia="SchoolBookSanPin"/>
          <w:color w:val="0D0D0D" w:themeColor="text1" w:themeTint="F2"/>
          <w:sz w:val="24"/>
          <w:szCs w:val="24"/>
        </w:rPr>
      </w:pPr>
      <w:r w:rsidRPr="006255D0">
        <w:rPr>
          <w:color w:val="0D0D0D" w:themeColor="text1" w:themeTint="F2"/>
          <w:sz w:val="24"/>
          <w:szCs w:val="24"/>
        </w:rPr>
        <w:t xml:space="preserve">– </w:t>
      </w:r>
      <w:r w:rsidRPr="006255D0">
        <w:rPr>
          <w:bCs/>
          <w:color w:val="0D0D0D" w:themeColor="text1" w:themeTint="F2"/>
          <w:sz w:val="24"/>
          <w:szCs w:val="24"/>
        </w:rPr>
        <w:t>модуль № 3 «Архитектура и дизайн».</w:t>
      </w:r>
    </w:p>
    <w:p w:rsidR="0091358B" w:rsidRPr="006255D0" w:rsidRDefault="0091358B" w:rsidP="0091358B">
      <w:pPr>
        <w:ind w:firstLine="709"/>
        <w:jc w:val="both"/>
        <w:rPr>
          <w:rFonts w:eastAsia="SchoolBookSanPin"/>
          <w:color w:val="0D0D0D" w:themeColor="text1" w:themeTint="F2"/>
          <w:sz w:val="24"/>
          <w:szCs w:val="24"/>
        </w:rPr>
      </w:pPr>
      <w:r w:rsidRPr="006255D0">
        <w:rPr>
          <w:bCs/>
          <w:color w:val="0D0D0D" w:themeColor="text1" w:themeTint="F2"/>
          <w:sz w:val="24"/>
          <w:szCs w:val="24"/>
        </w:rPr>
        <w:t>Модуль № 4 «Изображение в синтетических, экранных видах искусства и художественная фотография» является вариативным и может быть реализован по усмотрению образовательной организации, в т.ч. в процессе внеурочной деятельности.</w:t>
      </w:r>
    </w:p>
    <w:p w:rsidR="0091358B" w:rsidRPr="006255D0" w:rsidRDefault="0091358B" w:rsidP="0091358B">
      <w:pPr>
        <w:ind w:firstLine="709"/>
        <w:jc w:val="both"/>
        <w:rPr>
          <w:iCs/>
          <w:color w:val="0D0D0D" w:themeColor="text1" w:themeTint="F2"/>
          <w:sz w:val="24"/>
          <w:szCs w:val="24"/>
        </w:rPr>
      </w:pPr>
      <w:r w:rsidRPr="006255D0">
        <w:rPr>
          <w:color w:val="0D0D0D" w:themeColor="text1" w:themeTint="F2"/>
          <w:sz w:val="24"/>
          <w:szCs w:val="24"/>
        </w:rPr>
        <w:t xml:space="preserve">Учебный предмет «Изобразительное искусство» является </w:t>
      </w:r>
      <w:r w:rsidRPr="006255D0">
        <w:rPr>
          <w:iCs/>
          <w:color w:val="0D0D0D" w:themeColor="text1" w:themeTint="F2"/>
          <w:sz w:val="24"/>
          <w:szCs w:val="24"/>
        </w:rPr>
        <w:t>общим для обучающихся с нормативным развитием и с нарушениями слуха, но допускает дидактическую редукцию части учебного материала.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Содержание учебного предмета «Изобразительное искусство»,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(вариант 2.2.2).</w:t>
      </w:r>
    </w:p>
    <w:p w:rsidR="0091358B" w:rsidRPr="006255D0" w:rsidRDefault="0091358B" w:rsidP="0091358B">
      <w:pPr>
        <w:rPr>
          <w:rStyle w:val="af0"/>
          <w:b/>
          <w:bCs/>
          <w:iCs/>
          <w:color w:val="0D0D0D" w:themeColor="text1" w:themeTint="F2"/>
          <w:sz w:val="24"/>
          <w:szCs w:val="24"/>
        </w:rPr>
      </w:pPr>
      <w:r w:rsidRPr="006255D0">
        <w:rPr>
          <w:rStyle w:val="af0"/>
          <w:b/>
          <w:bCs/>
          <w:iCs/>
          <w:color w:val="0D0D0D" w:themeColor="text1" w:themeTint="F2"/>
          <w:sz w:val="24"/>
          <w:szCs w:val="24"/>
        </w:rPr>
        <w:br w:type="page"/>
      </w:r>
    </w:p>
    <w:p w:rsidR="0091358B" w:rsidRPr="006255D0" w:rsidRDefault="0091358B" w:rsidP="0091358B">
      <w:pPr>
        <w:ind w:firstLine="709"/>
        <w:jc w:val="center"/>
        <w:rPr>
          <w:rStyle w:val="af0"/>
          <w:b/>
          <w:bCs/>
          <w:iCs/>
          <w:color w:val="0D0D0D" w:themeColor="text1" w:themeTint="F2"/>
          <w:sz w:val="24"/>
          <w:szCs w:val="24"/>
        </w:rPr>
      </w:pPr>
      <w:r w:rsidRPr="006255D0">
        <w:rPr>
          <w:rStyle w:val="af0"/>
          <w:b/>
          <w:bCs/>
          <w:iCs/>
          <w:color w:val="0D0D0D" w:themeColor="text1" w:themeTint="F2"/>
          <w:sz w:val="24"/>
          <w:szCs w:val="24"/>
        </w:rPr>
        <w:lastRenderedPageBreak/>
        <w:t>Содержание учебного предмета</w:t>
      </w:r>
    </w:p>
    <w:p w:rsidR="0091358B" w:rsidRPr="006255D0" w:rsidRDefault="0091358B" w:rsidP="0091358B">
      <w:pPr>
        <w:ind w:firstLine="709"/>
        <w:jc w:val="both"/>
        <w:rPr>
          <w:b/>
          <w:bCs/>
          <w:color w:val="0D0D0D" w:themeColor="text1" w:themeTint="F2"/>
          <w:sz w:val="24"/>
          <w:szCs w:val="24"/>
        </w:rPr>
      </w:pPr>
      <w:r w:rsidRPr="006255D0">
        <w:rPr>
          <w:b/>
          <w:bCs/>
          <w:color w:val="0D0D0D" w:themeColor="text1" w:themeTint="F2"/>
          <w:sz w:val="24"/>
          <w:szCs w:val="24"/>
        </w:rPr>
        <w:t>Модуль № 1 «Декоративно-прикладное и народное искусство»</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Общие сведения о декоративно-прикладном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Декоративно-прикладное искусство и его виды.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Декоративно-прикладное искусство и предметная среда жизни людей.</w:t>
      </w:r>
    </w:p>
    <w:p w:rsidR="0091358B" w:rsidRPr="006255D0" w:rsidRDefault="0091358B" w:rsidP="0091358B">
      <w:pPr>
        <w:ind w:firstLine="709"/>
        <w:jc w:val="both"/>
        <w:rPr>
          <w:rFonts w:eastAsia="SchoolBookSanPin"/>
          <w:b/>
          <w:i/>
          <w:color w:val="0D0D0D" w:themeColor="text1" w:themeTint="F2"/>
          <w:sz w:val="24"/>
          <w:szCs w:val="24"/>
        </w:rPr>
      </w:pPr>
      <w:r w:rsidRPr="006255D0">
        <w:rPr>
          <w:b/>
          <w:i/>
          <w:color w:val="0D0D0D" w:themeColor="text1" w:themeTint="F2"/>
          <w:sz w:val="24"/>
          <w:szCs w:val="24"/>
        </w:rPr>
        <w:t>Древние корни народного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Истоки образного языка декоративно-прикладного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Традиционные образы народного (крестьянского) прикладного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Связь народного искусства с природой, бытом, трудом, верованиями и эпосом.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природных материалов в строительстве и изготовлении предметов быта, их значение в характере труда и жизненного уклада.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Образно-символический язык народного прикладного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Знаки-символы традиционного крестьянского прикладного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Убранство русской избы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Конструкция избы, единство красоты и пользы — функционального и символического — в её постройке и украшении.</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рисунков — эскизов орнаментального декора крестьянского дома.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Устройство внутреннего пространства крестьянского дома.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Декоративные элементы жилой среды.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Народный праздничный костюм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Образный строй народного праздничного костюма — женского и мужского.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Традиционная конструкция русского женского костюма — северорусский (сарафан) и южнорусский (понёва) варианты.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Разнообразие форм и украшений народного праздничного костюма для различных регионов страны.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Искусство народной вышивки. Вышивка в народных костюмах и обрядах. </w:t>
      </w:r>
      <w:r w:rsidRPr="006255D0">
        <w:rPr>
          <w:b/>
          <w:i/>
          <w:color w:val="0D0D0D" w:themeColor="text1" w:themeTint="F2"/>
          <w:sz w:val="24"/>
          <w:szCs w:val="24"/>
        </w:rPr>
        <w:t>***</w:t>
      </w:r>
      <w:r w:rsidRPr="006255D0">
        <w:rPr>
          <w:rFonts w:eastAsia="SchoolBookSanPin"/>
          <w:color w:val="0D0D0D" w:themeColor="text1" w:themeTint="F2"/>
          <w:sz w:val="24"/>
          <w:szCs w:val="24"/>
        </w:rPr>
        <w:t xml:space="preserve">Древнее происхождение и присутствие всех типов орнаментов в народной вышивке. </w:t>
      </w:r>
      <w:r w:rsidRPr="006255D0">
        <w:rPr>
          <w:b/>
          <w:i/>
          <w:color w:val="0D0D0D" w:themeColor="text1" w:themeTint="F2"/>
          <w:sz w:val="24"/>
          <w:szCs w:val="24"/>
        </w:rPr>
        <w:t>***</w:t>
      </w:r>
      <w:r w:rsidRPr="006255D0">
        <w:rPr>
          <w:rFonts w:eastAsia="SchoolBookSanPin"/>
          <w:color w:val="0D0D0D" w:themeColor="text1" w:themeTint="F2"/>
          <w:sz w:val="24"/>
          <w:szCs w:val="24"/>
        </w:rPr>
        <w:t>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Народные праздники и праздничные обряды как синтез всех видов народного творчества.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сюжетной композиции или участие в работе по созданию коллективного панно на тему традиций народных праздников.</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Народные художественные промыслы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и значение народных промыслов в современной жизни.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и ремесло. Традиции культуры, особенные для каждого региона.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Многообразие видов традиционных ремёсел </w:t>
      </w:r>
      <w:r w:rsidRPr="006255D0">
        <w:rPr>
          <w:b/>
          <w:i/>
          <w:color w:val="0D0D0D" w:themeColor="text1" w:themeTint="F2"/>
          <w:sz w:val="24"/>
          <w:szCs w:val="24"/>
        </w:rPr>
        <w:t>***</w:t>
      </w:r>
      <w:r w:rsidRPr="006255D0">
        <w:rPr>
          <w:rFonts w:eastAsia="SchoolBookSanPin"/>
          <w:color w:val="0D0D0D" w:themeColor="text1" w:themeTint="F2"/>
          <w:sz w:val="24"/>
          <w:szCs w:val="24"/>
        </w:rPr>
        <w:t>и происхождение художественных промыслов народов России.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Разнообразие материалов народных ремёсел и их связь с регионально-</w:t>
      </w:r>
      <w:r w:rsidRPr="006255D0">
        <w:rPr>
          <w:rFonts w:eastAsia="SchoolBookSanPin"/>
          <w:color w:val="0D0D0D" w:themeColor="text1" w:themeTint="F2"/>
          <w:sz w:val="24"/>
          <w:szCs w:val="24"/>
        </w:rPr>
        <w:lastRenderedPageBreak/>
        <w:t>национальным бытом (дерево, береста, керамика, металл, кость, мех и кожа, шерсть и лён и др.).</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Создание эскиза игрушки по мотивам избранного промысла.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Роспись по дереву. Хохлома. </w:t>
      </w:r>
      <w:r w:rsidRPr="006255D0">
        <w:rPr>
          <w:b/>
          <w:i/>
          <w:color w:val="0D0D0D" w:themeColor="text1" w:themeTint="F2"/>
          <w:sz w:val="24"/>
          <w:szCs w:val="24"/>
        </w:rPr>
        <w:t>***</w:t>
      </w:r>
      <w:r w:rsidRPr="006255D0">
        <w:rPr>
          <w:rFonts w:eastAsia="SchoolBookSanPin"/>
          <w:color w:val="0D0D0D" w:themeColor="text1" w:themeTint="F2"/>
          <w:sz w:val="24"/>
          <w:szCs w:val="24"/>
        </w:rPr>
        <w:t>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Городецкая роспись по дереву. </w:t>
      </w:r>
      <w:r w:rsidRPr="006255D0">
        <w:rPr>
          <w:b/>
          <w:i/>
          <w:color w:val="0D0D0D" w:themeColor="text1" w:themeTint="F2"/>
          <w:sz w:val="24"/>
          <w:szCs w:val="24"/>
        </w:rPr>
        <w:t>***</w:t>
      </w:r>
      <w:r w:rsidRPr="006255D0">
        <w:rPr>
          <w:rFonts w:eastAsia="SchoolBookSanPin"/>
          <w:color w:val="0D0D0D" w:themeColor="text1" w:themeTint="F2"/>
          <w:sz w:val="24"/>
          <w:szCs w:val="24"/>
        </w:rPr>
        <w:t>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Посуда из глины. Искусство Гжели. </w:t>
      </w:r>
      <w:r w:rsidRPr="006255D0">
        <w:rPr>
          <w:b/>
          <w:i/>
          <w:color w:val="0D0D0D" w:themeColor="text1" w:themeTint="F2"/>
          <w:sz w:val="24"/>
          <w:szCs w:val="24"/>
        </w:rPr>
        <w:t>***</w:t>
      </w:r>
      <w:r w:rsidRPr="006255D0">
        <w:rPr>
          <w:rFonts w:eastAsia="SchoolBookSanPin"/>
          <w:color w:val="0D0D0D" w:themeColor="text1" w:themeTint="F2"/>
          <w:sz w:val="24"/>
          <w:szCs w:val="24"/>
        </w:rPr>
        <w:t>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Роспись по металлу. Жостово. </w:t>
      </w:r>
      <w:r w:rsidRPr="006255D0">
        <w:rPr>
          <w:b/>
          <w:i/>
          <w:color w:val="0D0D0D" w:themeColor="text1" w:themeTint="F2"/>
          <w:sz w:val="24"/>
          <w:szCs w:val="24"/>
        </w:rPr>
        <w:t>***</w:t>
      </w:r>
      <w:r w:rsidRPr="006255D0">
        <w:rPr>
          <w:rFonts w:eastAsia="SchoolBookSanPin"/>
          <w:color w:val="0D0D0D" w:themeColor="text1" w:themeTint="F2"/>
          <w:sz w:val="24"/>
          <w:szCs w:val="24"/>
        </w:rPr>
        <w:t>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 xml:space="preserve">Древние традиции художественной обработки металла в разных регионах страны. </w:t>
      </w:r>
      <w:r w:rsidRPr="006255D0">
        <w:rPr>
          <w:b/>
          <w:i/>
          <w:color w:val="0D0D0D" w:themeColor="text1" w:themeTint="F2"/>
          <w:sz w:val="24"/>
          <w:szCs w:val="24"/>
        </w:rPr>
        <w:t>***</w:t>
      </w:r>
      <w:r w:rsidRPr="006255D0">
        <w:rPr>
          <w:rFonts w:eastAsia="SchoolBookSanPin"/>
          <w:color w:val="0D0D0D" w:themeColor="text1" w:themeTint="F2"/>
          <w:sz w:val="24"/>
          <w:szCs w:val="24"/>
        </w:rPr>
        <w:t>Разнообразие назначения предметов и художественно-технических приёмов работы с металлом.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лаковой живописи: Палех, Федоскино, Холуй, Мстёра — роспись шкатулок, ларчиков, табакерок из папье-маше.</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 xml:space="preserve">Происхождение искусства лаковой миниатюры в России. Особенности стиля каждой школы. </w:t>
      </w:r>
      <w:r w:rsidRPr="006255D0">
        <w:rPr>
          <w:b/>
          <w:i/>
          <w:color w:val="0D0D0D" w:themeColor="text1" w:themeTint="F2"/>
          <w:sz w:val="24"/>
          <w:szCs w:val="24"/>
        </w:rPr>
        <w:t>***</w:t>
      </w:r>
      <w:r w:rsidRPr="006255D0">
        <w:rPr>
          <w:rFonts w:eastAsia="SchoolBookSanPin"/>
          <w:color w:val="0D0D0D" w:themeColor="text1" w:themeTint="F2"/>
          <w:sz w:val="24"/>
          <w:szCs w:val="24"/>
        </w:rPr>
        <w:t xml:space="preserve">Роль искусства лаковой миниатюры в сохранении и развитии традиций отечественной культуры. </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Мир сказок и легенд, примет и оберегов в творчестве мастеров художественных промыслов.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Отражение в изделиях народных промыслов многообразия исторических, духовных и культурных традиций.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Декоративно-прикладное искусство в культуре разных эпох и народов</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Роль декоративно-прикладного искусства в культуре древних цивилизаций.</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Отражение в декоре мировоззрения эпохи, организации общества, традиций быта и ремесла, уклада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Украшение жизненного пространства: построений, интерьеров, предметов быта — в культуре разных эпох.</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Декоративно-прикладное искусство в жизни современного человека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lastRenderedPageBreak/>
        <w:t>Символический знак в современной жизни: эмблема, логотип, указующий или декоративный знак.</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Государственная символика и традиции геральдики.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Декоративные украшения предметов нашего быта и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Значение украшений в проявлении образа человека, его характера, самопонимания, установок и намерений.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 на улицах и декор помещений.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Декор праздничный и повседневный.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Праздничное оформление школы.</w:t>
      </w:r>
    </w:p>
    <w:p w:rsidR="0091358B" w:rsidRPr="006255D0" w:rsidRDefault="0091358B" w:rsidP="0091358B">
      <w:pPr>
        <w:ind w:firstLine="709"/>
        <w:rPr>
          <w:b/>
          <w:bCs/>
          <w:color w:val="0D0D0D" w:themeColor="text1" w:themeTint="F2"/>
          <w:sz w:val="24"/>
          <w:szCs w:val="24"/>
        </w:rPr>
      </w:pPr>
      <w:r w:rsidRPr="006255D0">
        <w:rPr>
          <w:b/>
          <w:bCs/>
          <w:color w:val="0D0D0D" w:themeColor="text1" w:themeTint="F2"/>
          <w:sz w:val="24"/>
          <w:szCs w:val="24"/>
        </w:rPr>
        <w:t>Модуль № 2 «Живопись, графика, скульптура»</w:t>
      </w:r>
    </w:p>
    <w:p w:rsidR="0091358B" w:rsidRPr="006255D0" w:rsidRDefault="0091358B" w:rsidP="0091358B">
      <w:pPr>
        <w:ind w:firstLine="709"/>
        <w:rPr>
          <w:b/>
          <w:i/>
          <w:iCs/>
          <w:color w:val="0D0D0D" w:themeColor="text1" w:themeTint="F2"/>
          <w:sz w:val="24"/>
          <w:szCs w:val="24"/>
        </w:rPr>
      </w:pPr>
      <w:r w:rsidRPr="006255D0">
        <w:rPr>
          <w:b/>
          <w:i/>
          <w:iCs/>
          <w:color w:val="0D0D0D" w:themeColor="text1" w:themeTint="F2"/>
          <w:sz w:val="24"/>
          <w:szCs w:val="24"/>
        </w:rPr>
        <w:t>Общие сведения о видах искусства</w:t>
      </w:r>
    </w:p>
    <w:p w:rsidR="0091358B" w:rsidRPr="006255D0" w:rsidRDefault="0091358B" w:rsidP="0091358B">
      <w:pPr>
        <w:ind w:firstLine="709"/>
        <w:rPr>
          <w:rFonts w:eastAsia="SchoolBookSanPin"/>
          <w:color w:val="0D0D0D" w:themeColor="text1" w:themeTint="F2"/>
          <w:sz w:val="24"/>
          <w:szCs w:val="24"/>
        </w:rPr>
      </w:pPr>
      <w:r w:rsidRPr="006255D0">
        <w:rPr>
          <w:rFonts w:eastAsia="SchoolBookSanPin"/>
          <w:color w:val="0D0D0D" w:themeColor="text1" w:themeTint="F2"/>
          <w:sz w:val="24"/>
          <w:szCs w:val="24"/>
        </w:rPr>
        <w:t>Пространственные и временные виды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Изобразительные, конструктивные и декоративные виды пространственных искусств, их место и назначение в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Основные виды живописи, графики и скульптуры.</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Художник и зритель: зрительские умения, знания и творчество зрителя.</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Язык изобразительного искусства и его выразительные средства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Живописные, графические и скульптурные художественные материалы, их особые свойства.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Рисунок — основа изобразительного искусства и мастерства художника.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Виды рисунка: зарисовка, набросок, учебный рисунок и творческий рисунок.</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Навыки размещения рисунка в листе, выбор формата.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Начальные умения рисунка с натуры. Зарисовки простых предметов.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Линейные графические рисунки и наброски.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Тон и тональные отношения: тёмное — светлое.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Ритм и ритмическая организация плоскости листа.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Виды скульптуры и характер материала в скульптуре. Скульптурные памятники, парковая скульптура, камерная скульптура.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Статика и движение в скульптуре. Круглая скульптура. Произведения мелкой пластики. Виды рельефа.</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Жанры изобразительного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Предмет изображения, сюжет и содержание произведения изобразительного искусства.</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Натюрморт</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Основы графической грамоты: правила объёмного изображения предметов на плоскости.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Линейное построение предмета в пространстве: линия горизонта, точка зрения и точка схода, правила перспективных сокращений.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Изображение окружности в перспективе.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Рисование геометрических тел на основе правил линейной перспективы.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Сложная пространственная форма и выявление её конструкции.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Рисунок сложной формы предмета как соотношение простых геометрических фигур.</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Линейный рисунок конструкции из нескольких геометрических тел.</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Рисунок натюрморта графическими материалами с натуры или по представлению.</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Творческий натюрморт в графике. Произведения художников-графиков. </w:t>
      </w:r>
      <w:r w:rsidRPr="006255D0">
        <w:rPr>
          <w:b/>
          <w:i/>
          <w:color w:val="0D0D0D" w:themeColor="text1" w:themeTint="F2"/>
          <w:sz w:val="24"/>
          <w:szCs w:val="24"/>
        </w:rPr>
        <w:t>***</w:t>
      </w:r>
      <w:r w:rsidRPr="006255D0">
        <w:rPr>
          <w:rFonts w:eastAsia="SchoolBookSanPin"/>
          <w:color w:val="0D0D0D" w:themeColor="text1" w:themeTint="F2"/>
          <w:sz w:val="24"/>
          <w:szCs w:val="24"/>
        </w:rPr>
        <w:t xml:space="preserve">Особенности графических техник. </w:t>
      </w:r>
      <w:r w:rsidRPr="006255D0">
        <w:rPr>
          <w:b/>
          <w:i/>
          <w:color w:val="0D0D0D" w:themeColor="text1" w:themeTint="F2"/>
          <w:sz w:val="24"/>
          <w:szCs w:val="24"/>
        </w:rPr>
        <w:t>***</w:t>
      </w:r>
      <w:r w:rsidRPr="006255D0">
        <w:rPr>
          <w:rFonts w:eastAsia="SchoolBookSanPin"/>
          <w:color w:val="0D0D0D" w:themeColor="text1" w:themeTint="F2"/>
          <w:sz w:val="24"/>
          <w:szCs w:val="24"/>
        </w:rPr>
        <w:t>Печатная графика.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Живописное изображение натюрморта. </w:t>
      </w:r>
      <w:r w:rsidRPr="006255D0">
        <w:rPr>
          <w:b/>
          <w:i/>
          <w:color w:val="0D0D0D" w:themeColor="text1" w:themeTint="F2"/>
          <w:sz w:val="24"/>
          <w:szCs w:val="24"/>
        </w:rPr>
        <w:t>***</w:t>
      </w:r>
      <w:r w:rsidRPr="006255D0">
        <w:rPr>
          <w:rFonts w:eastAsia="SchoolBookSanPin"/>
          <w:color w:val="0D0D0D" w:themeColor="text1" w:themeTint="F2"/>
          <w:sz w:val="24"/>
          <w:szCs w:val="24"/>
        </w:rPr>
        <w:t>Цвет в натюрмортах европейских и отечественных живописцев. Опыт создания живописного натюрморта.</w:t>
      </w:r>
    </w:p>
    <w:p w:rsidR="0091358B" w:rsidRPr="006255D0" w:rsidRDefault="0091358B" w:rsidP="0091358B">
      <w:pPr>
        <w:ind w:firstLine="709"/>
        <w:jc w:val="both"/>
        <w:rPr>
          <w:rFonts w:eastAsia="SchoolBookSanPin"/>
          <w:b/>
          <w:i/>
          <w:color w:val="0D0D0D" w:themeColor="text1" w:themeTint="F2"/>
          <w:sz w:val="24"/>
          <w:szCs w:val="24"/>
        </w:rPr>
      </w:pP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Портрет</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Портрет как образ определённого реального человека. Изображение портрета человека в искусстве разных эпох. </w:t>
      </w:r>
      <w:r w:rsidRPr="006255D0">
        <w:rPr>
          <w:b/>
          <w:i/>
          <w:color w:val="0D0D0D" w:themeColor="text1" w:themeTint="F2"/>
          <w:sz w:val="24"/>
          <w:szCs w:val="24"/>
        </w:rPr>
        <w:t>***</w:t>
      </w:r>
      <w:r w:rsidRPr="006255D0">
        <w:rPr>
          <w:rFonts w:eastAsia="SchoolBookSanPin"/>
          <w:color w:val="0D0D0D" w:themeColor="text1" w:themeTint="F2"/>
          <w:sz w:val="24"/>
          <w:szCs w:val="24"/>
        </w:rPr>
        <w:t>Выражение в портретном изображении характера человека и мировоззренческих идеалов эпохи.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Великие портретисты в европейском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Особенности развития портретного жанра в отечественном искусстве. Великие портретисты в русской живописи.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Парадный и камерный портрет в живописи.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Особенности развития жанра портрета в искусстве ХХ в.— отечественном и европейском.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Построение головы человека, основные пропорции лица, соотношение лицевой и черепной частей головы.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Графический портрет в работах известных художников. </w:t>
      </w:r>
      <w:r w:rsidRPr="006255D0">
        <w:rPr>
          <w:b/>
          <w:i/>
          <w:color w:val="0D0D0D" w:themeColor="text1" w:themeTint="F2"/>
          <w:sz w:val="24"/>
          <w:szCs w:val="24"/>
        </w:rPr>
        <w:t>***</w:t>
      </w:r>
      <w:r w:rsidRPr="006255D0">
        <w:rPr>
          <w:rFonts w:eastAsia="SchoolBookSanPin"/>
          <w:color w:val="0D0D0D" w:themeColor="text1" w:themeTint="F2"/>
          <w:sz w:val="24"/>
          <w:szCs w:val="24"/>
        </w:rPr>
        <w:t>Разнообразие графических средств в изображении образа человека.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Графический портретный рисунок с натуры или по памяти.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освещения головы при создании портретного образа.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Свет и тень в изображении головы человека.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Портрет в скульптуре.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Выражение характера человека, его социального положения и образа эпохи в скульптурном портрете.</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Значение свойств художественных материалов в создании скульптурного портрета.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Живописное изображение портрета. Роль цвета в живописном портретном образе в произведениях выдающихся живописцев.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Опыт работы над созданием живописного портрета.</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Пейзаж</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Особенности изображения пространства в эпоху Древнего мира, в средневековом искусстве и в эпоху Возрождения.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Правила построения линейной перспективы в изображении пространства.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Правила воздушной перспективы, построения переднего, среднего и дальнего планов при изображении пейзажа.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Особенности изображения разных состояний природы и её освещения. Романтический пейзаж. Морские пейзажи И. Айвазовского.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Живописное изображение различных состояний природы.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Пейзаж в истории русской живописи и его значение в отечественной культуре. </w:t>
      </w:r>
      <w:r w:rsidRPr="006255D0">
        <w:rPr>
          <w:b/>
          <w:i/>
          <w:color w:val="0D0D0D" w:themeColor="text1" w:themeTint="F2"/>
          <w:sz w:val="24"/>
          <w:szCs w:val="24"/>
        </w:rPr>
        <w:t>***</w:t>
      </w:r>
      <w:r w:rsidRPr="006255D0">
        <w:rPr>
          <w:rFonts w:eastAsia="SchoolBookSanPin"/>
          <w:color w:val="0D0D0D" w:themeColor="text1" w:themeTint="F2"/>
          <w:sz w:val="24"/>
          <w:szCs w:val="24"/>
        </w:rPr>
        <w:t>История становления картины Родины в развитии отечественной пейзажной живописи XIX 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lastRenderedPageBreak/>
        <w:t>Значение художественного образа отечественного пейзажа в развитии чувства Родины.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Творческий опыт в создании композиционного живописного пейзажа своей Родины.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Графический образ пейзажа в работах выдающихся мастеров.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Средства выразительности в графическом рисунке и многообразие графических техник.</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Графические зарисовки и графическая композиция на темы окружающей природы.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Городской пейзаж в творчестве мастеров искусства. </w:t>
      </w:r>
      <w:r w:rsidRPr="006255D0">
        <w:rPr>
          <w:b/>
          <w:i/>
          <w:color w:val="0D0D0D" w:themeColor="text1" w:themeTint="F2"/>
          <w:sz w:val="24"/>
          <w:szCs w:val="24"/>
        </w:rPr>
        <w:t>***</w:t>
      </w:r>
      <w:r w:rsidRPr="006255D0">
        <w:rPr>
          <w:rFonts w:eastAsia="SchoolBookSanPin"/>
          <w:color w:val="0D0D0D" w:themeColor="text1" w:themeTint="F2"/>
          <w:sz w:val="24"/>
          <w:szCs w:val="24"/>
        </w:rPr>
        <w:t>Многообразие в понимании образа города.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Опыт изображения городского пейзажа. Наблюдательная перспектива и ритмическая организация плоскости изображения.</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Бытовой жанр в изобразительном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Исторический жанр в изобразительном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Историческая тема в искусстве как изображение наиболее значительных событий в жизни общества.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Историческая картина в русском искусстве XIX в. и её особое место в развитии отечественной культуры.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Разработка эскизов композиции на историческую тему с опорой на собранный материал по задуманному сюжету.</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Библейские темы в изобразительном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Исторические картины на библейские темы: место и значение сюжетов Священной истории в европейской культуре.</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Произведения на библейские темы Леонардо да Винчи, Рафаэля, Рембрандта, в скульптуре «Пьета» Микеланджело и др.</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Иконопись как великое проявление русской культуры. Язык изображения в иконе — его религиозный и символический смысл.</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Великие русские иконописцы: духовный свет икон Андрея Рублёва, Феофана Грека, Дионисия.</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lastRenderedPageBreak/>
        <w:t>***</w:t>
      </w:r>
      <w:r w:rsidRPr="006255D0">
        <w:rPr>
          <w:rFonts w:eastAsia="SchoolBookSanPin"/>
          <w:color w:val="0D0D0D" w:themeColor="text1" w:themeTint="F2"/>
          <w:sz w:val="24"/>
          <w:szCs w:val="24"/>
        </w:rPr>
        <w:t>Работа над эскизом сюжетной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Роль и значение изобразительного искусства в жизни людей: образ мира в изобразительном искусстве.</w:t>
      </w:r>
    </w:p>
    <w:p w:rsidR="0091358B" w:rsidRPr="006255D0" w:rsidRDefault="0091358B" w:rsidP="0091358B">
      <w:pPr>
        <w:ind w:firstLine="709"/>
        <w:jc w:val="both"/>
        <w:rPr>
          <w:b/>
          <w:bCs/>
          <w:color w:val="0D0D0D" w:themeColor="text1" w:themeTint="F2"/>
          <w:sz w:val="24"/>
          <w:szCs w:val="24"/>
        </w:rPr>
      </w:pPr>
      <w:r w:rsidRPr="006255D0">
        <w:rPr>
          <w:b/>
          <w:bCs/>
          <w:color w:val="0D0D0D" w:themeColor="text1" w:themeTint="F2"/>
          <w:sz w:val="24"/>
          <w:szCs w:val="24"/>
        </w:rPr>
        <w:t>Модуль № 3 «Архитектура и дизайн»</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Архитектура и дизайн — искусства художественной постройки — конструктивные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Дизайн и архитектура как создатели «второй природы» — предметно-пространственной среды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Функциональность предметно-пространственной среды и выражение в ней мировосприятия, духовно-ценностных позиций общества.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Материальная культура человечества как уникальная информация о жизни людей в разные исторические эпохи.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Роль архитектуры в понимании человеком своей идентичности. Задачи сохранения культурного наследия и природного ландшафта. </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 xml:space="preserve">Графический дизайн </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Элементы композиции в графическом дизайне: пятно, линия, цвет, буква, текст и изображение.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Формальная композиция как композиционное построение на основе сочетания геометрических фигур, без предметного содержания.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Основные свойства композиции: целостность и соподчинённость элементов.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цвета в организации композиционного пространства.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Функциональные задачи цвета в конструктивных искусствах.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Цвет и законы колористики. Применение локального цвета.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Цветовой акцент, ритм цветовых форм, доминанта.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Шрифты и шрифтовая композиция в графическом дизайне.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Форма буквы как изобразительно-смысловой символ.</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Шрифт и содержание текста. Стилизация шрифта.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Типографика. Понимание типографской строки как элемента плоскостной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аналитических и практических работ по теме «Буква — изобразительный элемент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Логотип как графический знак, эмблема или стилизованный графический символ. Функции логотипа. Шрифтовой логотип.</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Знаковый логотип.</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Композиционные основы макетирования в графическом дизайне при соединении текста и изображения.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Искусство плаката. Синтез слова и изображения. </w:t>
      </w:r>
      <w:r w:rsidRPr="006255D0">
        <w:rPr>
          <w:b/>
          <w:i/>
          <w:color w:val="0D0D0D" w:themeColor="text1" w:themeTint="F2"/>
          <w:sz w:val="24"/>
          <w:szCs w:val="24"/>
        </w:rPr>
        <w:t>***</w:t>
      </w:r>
      <w:r w:rsidRPr="006255D0">
        <w:rPr>
          <w:rFonts w:eastAsia="SchoolBookSanPin"/>
          <w:color w:val="0D0D0D" w:themeColor="text1" w:themeTint="F2"/>
          <w:sz w:val="24"/>
          <w:szCs w:val="24"/>
        </w:rPr>
        <w:t>Изобразительный язык плаката. Композиционный монтаж изображения и текста в плакате, рекламе, поздравительной открытке.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Многообразие форм графического дизайна. Дизайн книги и журнала. </w:t>
      </w:r>
      <w:r w:rsidRPr="006255D0">
        <w:rPr>
          <w:b/>
          <w:i/>
          <w:color w:val="0D0D0D" w:themeColor="text1" w:themeTint="F2"/>
          <w:sz w:val="24"/>
          <w:szCs w:val="24"/>
        </w:rPr>
        <w:t>***</w:t>
      </w:r>
      <w:r w:rsidRPr="006255D0">
        <w:rPr>
          <w:rFonts w:eastAsia="SchoolBookSanPin"/>
          <w:color w:val="0D0D0D" w:themeColor="text1" w:themeTint="F2"/>
          <w:sz w:val="24"/>
          <w:szCs w:val="24"/>
        </w:rPr>
        <w:t>Элементы, составляющие конструкцию и художественное оформление книги, журнала.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Макет разворота книги или журнала по выбранной теме в виде коллажа или на основе компьютерных программ.</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lastRenderedPageBreak/>
        <w:t>Макетирование объёмно-пространственных композиций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Композиция плоскостная и пространственная. Композиционная организация пространства. </w:t>
      </w:r>
      <w:r w:rsidRPr="006255D0">
        <w:rPr>
          <w:b/>
          <w:i/>
          <w:color w:val="0D0D0D" w:themeColor="text1" w:themeTint="F2"/>
          <w:sz w:val="24"/>
          <w:szCs w:val="24"/>
        </w:rPr>
        <w:t>***</w:t>
      </w:r>
      <w:r w:rsidRPr="006255D0">
        <w:rPr>
          <w:rFonts w:eastAsia="SchoolBookSanPin"/>
          <w:color w:val="0D0D0D" w:themeColor="text1" w:themeTint="F2"/>
          <w:sz w:val="24"/>
          <w:szCs w:val="24"/>
        </w:rPr>
        <w:t>Прочтение плоскостной композиции как «чертежа» пространства.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Макетирование. Введение в макет понятия рельефа местности и способы его обозначения на макете.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Многообразие предметного мира, создаваемого человеком.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Функция вещи и её форма. Образ времени в предметах, создаваемых человеком.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Дизайн предмета как искусство и социальное проектирование. Анализ формы через выявление сочетающихся объёмов.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Красота — наиболее полное выявление функции предмета.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Влияние развития технологий и материалов на изменение формы предмета.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аналитических зарисовок форм бытовых предметов.</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Творческое проектирование предметов быта с определением их функций и материала изготовления.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Конструирование объектов дизайна или архитектурное макетирование с использованием цвета.</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 xml:space="preserve">Социальное значение дизайна и архитектуры как среды жизни человека </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Архитектура народного жилища, храмовая архитектура, частный дом в предметно-пространственной среде жизни разных народов.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Пути развития современной архитектуры и дизайна: город сегодня и завтра.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Отрицание канонов и сохранение наследия с учётом нового уровня материально-строительной техники. Приоритет функционализма. </w:t>
      </w:r>
      <w:r w:rsidRPr="006255D0">
        <w:rPr>
          <w:b/>
          <w:i/>
          <w:color w:val="0D0D0D" w:themeColor="text1" w:themeTint="F2"/>
          <w:sz w:val="24"/>
          <w:szCs w:val="24"/>
        </w:rPr>
        <w:t>***</w:t>
      </w:r>
      <w:r w:rsidRPr="006255D0">
        <w:rPr>
          <w:rFonts w:eastAsia="SchoolBookSanPin"/>
          <w:color w:val="0D0D0D" w:themeColor="text1" w:themeTint="F2"/>
          <w:sz w:val="24"/>
          <w:szCs w:val="24"/>
        </w:rPr>
        <w:t>Проблема урбанизации ландшафта, безликости и агрессивности среды современного города.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Пространство городской среды. Исторические формы планировки городской среды и их связь с образом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цвета в формировании пространства. Схема-планировка и реальность.</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Современные поиски новой эстетики в градостроительстве.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lastRenderedPageBreak/>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Дизайн городской среды. Малые архитектурные формы. </w:t>
      </w:r>
      <w:r w:rsidRPr="006255D0">
        <w:rPr>
          <w:b/>
          <w:i/>
          <w:color w:val="0D0D0D" w:themeColor="text1" w:themeTint="F2"/>
          <w:sz w:val="24"/>
          <w:szCs w:val="24"/>
        </w:rPr>
        <w:t>***</w:t>
      </w:r>
      <w:r w:rsidRPr="006255D0">
        <w:rPr>
          <w:rFonts w:eastAsia="SchoolBookSanPin"/>
          <w:color w:val="0D0D0D" w:themeColor="text1" w:themeTint="F2"/>
          <w:sz w:val="24"/>
          <w:szCs w:val="24"/>
        </w:rPr>
        <w:t>Роль малых архитектурных форм и архитектурного дизайна в организации городской среды и индивидуальном образе города.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Образно-стилевое единство материальной культуры каждой эпохи. Интерьер как отражение стиля жизни его хозяев.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Интерьеры общественных зданий (театр, кафе, вокзал, офис, школа).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Организация архитектурно-ландшафтного пространства. Город в единстве с ландшафтно-парковой средой.</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6255D0">
        <w:rPr>
          <w:b/>
          <w:i/>
          <w:color w:val="0D0D0D" w:themeColor="text1" w:themeTint="F2"/>
          <w:sz w:val="24"/>
          <w:szCs w:val="24"/>
        </w:rPr>
        <w:t>***</w:t>
      </w:r>
      <w:r w:rsidRPr="006255D0">
        <w:rPr>
          <w:rFonts w:eastAsia="SchoolBookSanPin"/>
          <w:color w:val="0D0D0D" w:themeColor="text1" w:themeTint="F2"/>
          <w:sz w:val="24"/>
          <w:szCs w:val="24"/>
        </w:rPr>
        <w:t>Традиции графического языка ландшафтных проектов.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дизайн-проекта территории парка или приусадебного участка в виде схемы-чертежа.</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t>***</w:t>
      </w:r>
      <w:r w:rsidRPr="006255D0">
        <w:rPr>
          <w:rFonts w:eastAsia="SchoolBookSanPin"/>
          <w:color w:val="0D0D0D" w:themeColor="text1" w:themeTint="F2"/>
          <w:sz w:val="24"/>
          <w:szCs w:val="24"/>
        </w:rPr>
        <w:t>Единство эстетического и функционального в объёмно-пространственной организации среды жизнедеятельности людей.</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 xml:space="preserve">Образ человека и индивидуальное проектирование </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6255D0">
        <w:rPr>
          <w:b/>
          <w:i/>
          <w:color w:val="0D0D0D" w:themeColor="text1" w:themeTint="F2"/>
          <w:sz w:val="24"/>
          <w:szCs w:val="24"/>
        </w:rPr>
        <w:t>***</w:t>
      </w:r>
      <w:r w:rsidRPr="006255D0">
        <w:rPr>
          <w:rFonts w:eastAsia="SchoolBookSanPin"/>
          <w:color w:val="0D0D0D" w:themeColor="text1" w:themeTint="F2"/>
          <w:sz w:val="24"/>
          <w:szCs w:val="24"/>
        </w:rPr>
        <w:t>Образно-личностное проектирование в дизайне и архитектуре.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Проектные работы по созданию облика частного дома, комнаты и сада. Дизайн предметной среды в интерьере частного дома.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Мода и культура как параметры создания собственного костюма или комплекта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w:t>
      </w:r>
      <w:r w:rsidRPr="006255D0">
        <w:rPr>
          <w:b/>
          <w:i/>
          <w:color w:val="0D0D0D" w:themeColor="text1" w:themeTint="F2"/>
          <w:sz w:val="24"/>
          <w:szCs w:val="24"/>
        </w:rPr>
        <w:t>***</w:t>
      </w:r>
      <w:r w:rsidRPr="006255D0">
        <w:rPr>
          <w:rFonts w:eastAsia="SchoolBookSanPin"/>
          <w:color w:val="0D0D0D" w:themeColor="text1" w:themeTint="F2"/>
          <w:sz w:val="24"/>
          <w:szCs w:val="24"/>
        </w:rPr>
        <w:t>Роль фантазии и вкуса в подборе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Выполнение практических творческих эскизов по теме «Дизайн современной одежды».</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грима и причёски. Форма лица и причёска. Макияж дневной, вечерний и карнавальный. Грим бытовой и сценический.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Имидж-дизайн и его связь с публичностью, технологией социального поведения, рекламой, общественной деятельностью.</w:t>
      </w:r>
    </w:p>
    <w:p w:rsidR="0091358B" w:rsidRPr="006255D0" w:rsidRDefault="0091358B" w:rsidP="0091358B">
      <w:pPr>
        <w:ind w:firstLine="709"/>
        <w:jc w:val="both"/>
        <w:rPr>
          <w:rFonts w:eastAsia="SchoolBookSanPin"/>
          <w:color w:val="0D0D0D" w:themeColor="text1" w:themeTint="F2"/>
          <w:sz w:val="24"/>
          <w:szCs w:val="24"/>
        </w:rPr>
      </w:pPr>
      <w:r w:rsidRPr="006255D0">
        <w:rPr>
          <w:b/>
          <w:i/>
          <w:color w:val="0D0D0D" w:themeColor="text1" w:themeTint="F2"/>
          <w:sz w:val="24"/>
          <w:szCs w:val="24"/>
        </w:rPr>
        <w:lastRenderedPageBreak/>
        <w:t>***</w:t>
      </w:r>
      <w:r w:rsidRPr="006255D0">
        <w:rPr>
          <w:rFonts w:eastAsia="SchoolBookSanPin"/>
          <w:color w:val="0D0D0D" w:themeColor="text1" w:themeTint="F2"/>
          <w:sz w:val="24"/>
          <w:szCs w:val="24"/>
        </w:rPr>
        <w:t>Дизайн и архитектура — средства организации среды жизни людей и строительства нового мира.</w:t>
      </w:r>
    </w:p>
    <w:p w:rsidR="0091358B" w:rsidRPr="006255D0" w:rsidRDefault="0091358B" w:rsidP="0091358B">
      <w:pPr>
        <w:ind w:firstLine="709"/>
        <w:jc w:val="both"/>
        <w:rPr>
          <w:b/>
          <w:bCs/>
          <w:color w:val="0D0D0D" w:themeColor="text1" w:themeTint="F2"/>
          <w:sz w:val="24"/>
          <w:szCs w:val="24"/>
        </w:rPr>
      </w:pPr>
      <w:r w:rsidRPr="006255D0">
        <w:rPr>
          <w:b/>
          <w:bCs/>
          <w:color w:val="0D0D0D" w:themeColor="text1" w:themeTint="F2"/>
          <w:sz w:val="24"/>
          <w:szCs w:val="24"/>
        </w:rPr>
        <w:t>Модуль № 4 «Изображение в синтетических, экранных видах искусства и художественная фотография» (</w:t>
      </w:r>
      <w:r w:rsidRPr="006255D0">
        <w:rPr>
          <w:b/>
          <w:bCs/>
          <w:i/>
          <w:iCs/>
          <w:color w:val="0D0D0D" w:themeColor="text1" w:themeTint="F2"/>
          <w:sz w:val="24"/>
          <w:szCs w:val="24"/>
        </w:rPr>
        <w:t>вариативный</w:t>
      </w:r>
      <w:r w:rsidRPr="006255D0">
        <w:rPr>
          <w:b/>
          <w:bCs/>
          <w:color w:val="0D0D0D" w:themeColor="text1" w:themeTint="F2"/>
          <w:sz w:val="24"/>
          <w:szCs w:val="24"/>
        </w:rPr>
        <w:t>)</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Значение развития технологий в становлении новых видов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Мультимедиа и объединение множества воспринимаемых человеком информационных средств на экране цифрового искусства.</w:t>
      </w:r>
    </w:p>
    <w:p w:rsidR="0091358B" w:rsidRPr="006255D0" w:rsidRDefault="0091358B" w:rsidP="0091358B">
      <w:pPr>
        <w:ind w:firstLine="709"/>
        <w:jc w:val="both"/>
        <w:rPr>
          <w:b/>
          <w:i/>
          <w:color w:val="0D0D0D" w:themeColor="text1" w:themeTint="F2"/>
          <w:sz w:val="24"/>
          <w:szCs w:val="24"/>
        </w:rPr>
      </w:pPr>
      <w:r w:rsidRPr="006255D0">
        <w:rPr>
          <w:b/>
          <w:i/>
          <w:color w:val="0D0D0D" w:themeColor="text1" w:themeTint="F2"/>
          <w:sz w:val="24"/>
          <w:szCs w:val="24"/>
        </w:rPr>
        <w:t>Художник и искусство театра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Рождение театра в древнейших обрядах. История развития искусства театра.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Жанровое многообразие театральных представлений, шоу, праздников и их визуальный облик.</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художника и виды профессиональной деятельности художника в современном театре.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Сценография и создание сценического образа. Сотворчество художника-постановщика с драматургом, режиссёром и актёрами.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освещения в визуальном облике театрального действия.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Бутафорские, пошивочные, декорационные и иные цеха в театре.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Творчество художников-постановщиков в истории отечественного искусства (К. Коровин, И. Билибин, А. Головин и др.).</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Школьный спектакль и работа художника по его подготовке.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Художник в театре кукол и его ведущая роль как соавтора режиссёра и актёра в процессе создания образа персонажа.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Условность и метафора в театральной постановке как образная и авторская интерпретация реальности.</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Художественная фотография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Современные возможности художественной обработки цифровой фотографии.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Композиция кадра, ракурс, плановость, графический ритм.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Умения наблюдать и выявлять выразительность и красоту окружающей жизни с помощью фотографии.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Фотопейзаж в творчестве профессиональных фотографов.</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Образные возможности чёрно-белой и цветной фотографии.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тональных контрастов и роль цвета в эмоционально-образном восприятии пейзажа.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освещения в портретном образе. Фотография постановочная и документальная.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Фотопортрет в истории профессиональной фотографии и его связь с направлениями в изобразительном искусстве.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 xml:space="preserve">Фоторепортаж. Образ события в кадре. Репортажный снимок — свидетельство </w:t>
      </w:r>
      <w:r w:rsidRPr="006255D0">
        <w:rPr>
          <w:rFonts w:eastAsia="SchoolBookSanPin"/>
          <w:color w:val="0D0D0D" w:themeColor="text1" w:themeTint="F2"/>
          <w:sz w:val="24"/>
          <w:szCs w:val="24"/>
        </w:rPr>
        <w:lastRenderedPageBreak/>
        <w:t>истории и его значение в сохранении памяти о событии.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«Работать для жизни…» — фотографии Александра Родченко, их значение и влияние на стиль эпохи.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Возможности компьютерной обработки фотографий, задачи преобразования фотографий и границы достоверности.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Коллаж как жанр художественного творчества с помощью различных компьютерных программ.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Художественная фотография как авторское видение мира, как образ времени и влияние фотообраза на жизнь людей.</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Изображение и искусство кино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Ожившее изображение. История кино и его эволюция как 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Монтаж композиционно построенных кадров — основа языка киноискусства.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Пространство и предметы, историческая конкретность и художественный образ — видеоряд художественного игрового фильма.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Использование электронно-цифровых технологий в современном игровом кинематографе.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Этапы создания анимационного фильма. Требования и критерии художественности.</w:t>
      </w:r>
    </w:p>
    <w:p w:rsidR="0091358B" w:rsidRPr="006255D0" w:rsidRDefault="0091358B" w:rsidP="0091358B">
      <w:pPr>
        <w:ind w:firstLine="709"/>
        <w:jc w:val="both"/>
        <w:rPr>
          <w:rFonts w:eastAsia="SchoolBookSanPin"/>
          <w:b/>
          <w:i/>
          <w:color w:val="0D0D0D" w:themeColor="text1" w:themeTint="F2"/>
          <w:sz w:val="24"/>
          <w:szCs w:val="24"/>
        </w:rPr>
      </w:pPr>
      <w:r w:rsidRPr="006255D0">
        <w:rPr>
          <w:rFonts w:eastAsia="SchoolBookSanPin"/>
          <w:b/>
          <w:i/>
          <w:color w:val="0D0D0D" w:themeColor="text1" w:themeTint="F2"/>
          <w:sz w:val="24"/>
          <w:szCs w:val="24"/>
        </w:rPr>
        <w:t>Изобразительное искусство на телевидении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Искусство и технология. Создатель телевидения — русский инженер Владимир Козьмич Зворыкин.</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телевидения в превращении мира в единое информационное пространство. Картина мира, создаваемая телевидением.</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Прямой эфир и его значение.</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Деятельность художника на телевидении: художники по свету, костюму, гриму; сценографический дизайн и компьютерная графика.</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Школьное телевидение и студия мультимедиа. Построение видеоряда и художественного оформления.</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Художнические роли каждого человека в реальной бытийной жизни.</w:t>
      </w:r>
    </w:p>
    <w:p w:rsidR="0091358B" w:rsidRPr="006255D0" w:rsidRDefault="0091358B" w:rsidP="0091358B">
      <w:pPr>
        <w:ind w:firstLine="709"/>
        <w:jc w:val="both"/>
        <w:rPr>
          <w:rFonts w:eastAsia="SchoolBookSanPin"/>
          <w:color w:val="0D0D0D" w:themeColor="text1" w:themeTint="F2"/>
          <w:sz w:val="24"/>
          <w:szCs w:val="24"/>
        </w:rPr>
      </w:pPr>
      <w:r w:rsidRPr="006255D0">
        <w:rPr>
          <w:rFonts w:eastAsia="SchoolBookSanPin"/>
          <w:color w:val="0D0D0D" w:themeColor="text1" w:themeTint="F2"/>
          <w:sz w:val="24"/>
          <w:szCs w:val="24"/>
        </w:rPr>
        <w:t>Роль искусства в жизни общества и его влияние на жизнь каждого человека.</w:t>
      </w:r>
    </w:p>
    <w:p w:rsidR="0091358B" w:rsidRPr="006255D0" w:rsidRDefault="0091358B" w:rsidP="0091358B">
      <w:pPr>
        <w:ind w:firstLine="709"/>
        <w:jc w:val="both"/>
        <w:rPr>
          <w:b/>
          <w:color w:val="0D0D0D" w:themeColor="text1" w:themeTint="F2"/>
          <w:sz w:val="24"/>
          <w:szCs w:val="24"/>
        </w:rPr>
      </w:pPr>
      <w:r w:rsidRPr="006255D0">
        <w:rPr>
          <w:rFonts w:eastAsia="Calibri"/>
          <w:b/>
          <w:i/>
          <w:color w:val="0D0D0D" w:themeColor="text1" w:themeTint="F2"/>
          <w:sz w:val="24"/>
          <w:szCs w:val="24"/>
        </w:rPr>
        <w:t>Примерные виды деятельности обучающихся</w:t>
      </w:r>
      <w:r w:rsidRPr="006255D0">
        <w:rPr>
          <w:rFonts w:eastAsia="Calibri"/>
          <w:b/>
          <w:color w:val="0D0D0D" w:themeColor="text1" w:themeTint="F2"/>
          <w:sz w:val="24"/>
          <w:szCs w:val="24"/>
        </w:rPr>
        <w:t>:</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построение логических рассуждений на основе установления причинно-следственных связей;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lastRenderedPageBreak/>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осуществление поиска и выделение необходимой информации – самостоятельно или с помощью (учителя / одноклассников);</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выбор наиболее рациональных способов решения задач – с учётом конкретных условий;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оформление своих мыслей, результатов деятельности в устной/устно-дактильной/ письменной форме – в соответствии с учебными и жизненными ситуациями.</w:t>
      </w:r>
    </w:p>
    <w:p w:rsidR="0091358B" w:rsidRPr="006255D0" w:rsidRDefault="0091358B" w:rsidP="0091358B">
      <w:pPr>
        <w:ind w:firstLine="709"/>
        <w:jc w:val="center"/>
        <w:rPr>
          <w:b/>
          <w:color w:val="0D0D0D" w:themeColor="text1" w:themeTint="F2"/>
          <w:sz w:val="24"/>
          <w:szCs w:val="24"/>
        </w:rPr>
      </w:pPr>
      <w:r w:rsidRPr="006255D0">
        <w:rPr>
          <w:b/>
          <w:color w:val="0D0D0D" w:themeColor="text1" w:themeTint="F2"/>
          <w:sz w:val="24"/>
          <w:szCs w:val="24"/>
        </w:rPr>
        <w:t>Примерная тематическая и терминологическая лексика</w:t>
      </w:r>
    </w:p>
    <w:p w:rsidR="0091358B" w:rsidRPr="006255D0" w:rsidRDefault="0091358B" w:rsidP="0091358B">
      <w:pPr>
        <w:ind w:firstLine="709"/>
        <w:jc w:val="both"/>
        <w:rPr>
          <w:color w:val="0D0D0D" w:themeColor="text1" w:themeTint="F2"/>
          <w:sz w:val="24"/>
          <w:szCs w:val="24"/>
        </w:rPr>
      </w:pPr>
      <w:r w:rsidRPr="006255D0">
        <w:rPr>
          <w:bCs/>
          <w:i/>
          <w:iCs/>
          <w:color w:val="0D0D0D" w:themeColor="text1" w:themeTint="F2"/>
          <w:sz w:val="24"/>
          <w:szCs w:val="24"/>
        </w:rPr>
        <w:t>Примерные слова и словосочетания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Характер поверхности пятна. Фактура. Граница пятна. Композиция листа: ритм пятен, доминирующее пятно. Линия и пятно.</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Штриховка. Симметрия и асимметрия. Выразительность линии. Фактура. Свет, блик, полутень, собственная тень, рефлекс. Падающая тень.</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lastRenderedPageBreak/>
        <w:t>Графическое изображение натюрмортов. Материалы и инструменты. Компоновка предметов. Композиция и образный строй.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Гравюра и различные техники гравюры. Печатная форма (матрица). Эстамп.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Жанры. Портрет. Натюрморт. Пейзаж. Тематическая картина: бытовой и тематический жанр.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Литературный герой. Подчёркивание и утрирование некоторых черт. Пластилин, стеки, приспособления для лепки, каркас, плинт.</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Линия горизонта. Точка зрения. Расположение на листе. Линия и пятно. Колорит.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Цветовое решение образа в портрете. Цвет и тон. Цвет и освещение. Цвет и живописная фактура.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Галерея образов. Портретисты.</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Жанр портрета (скульптуре, живописи, графике).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rsidR="0091358B" w:rsidRPr="006255D0" w:rsidRDefault="0091358B" w:rsidP="0091358B">
      <w:pPr>
        <w:ind w:firstLine="709"/>
        <w:jc w:val="both"/>
        <w:rPr>
          <w:bCs/>
          <w:iCs/>
          <w:color w:val="0D0D0D" w:themeColor="text1" w:themeTint="F2"/>
          <w:sz w:val="24"/>
          <w:szCs w:val="24"/>
        </w:rPr>
      </w:pPr>
      <w:r w:rsidRPr="006255D0">
        <w:rPr>
          <w:bCs/>
          <w:i/>
          <w:iCs/>
          <w:color w:val="0D0D0D" w:themeColor="text1" w:themeTint="F2"/>
          <w:sz w:val="24"/>
          <w:szCs w:val="24"/>
        </w:rPr>
        <w:t>Примерные фразы</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Художественной техникой являются способы работы тем или иным материалом.</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Рисунок пером или карандашом состоит из разнообразных по характеру линий: длинных, коротких, волнистых, прерывистых, толстых, тонких и других.</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Изображение в рельефе строится на плоскости, но выпукло выступает над плоскостью изображения или углублено в неё.</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Язык изобразительного искусства </w:t>
      </w:r>
      <w:r w:rsidRPr="006255D0">
        <w:rPr>
          <w:color w:val="0D0D0D" w:themeColor="text1" w:themeTint="F2"/>
          <w:sz w:val="24"/>
          <w:szCs w:val="24"/>
        </w:rPr>
        <w:t>–</w:t>
      </w:r>
      <w:r w:rsidRPr="006255D0">
        <w:rPr>
          <w:bCs/>
          <w:iCs/>
          <w:color w:val="0D0D0D" w:themeColor="text1" w:themeTint="F2"/>
          <w:sz w:val="24"/>
          <w:szCs w:val="24"/>
        </w:rPr>
        <w:t xml:space="preserve"> это язык выразительной формы, который имеет свойства наглядности и осязательности.</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о том, что к изобразительным видам искусства относят живопись, графику, скульптуру.</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знаю (узнал(а), запомнил(а), выучил(а), повторяю), что каждый цвет имеет свой строго определённый дополнительный цвет.</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понял(а), что к ритму в рисунке относят чередование соизмеримых между собой элементов.</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знаю, что восприятие цвета меняется в зависимости от фона, на котором он расположен.</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Локальным цветом называется цвет, который собственный, неизмененный цвет предмета, без влияния на него реального окружения.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Для обозначения осеннего букета периода поздней осени используют </w:t>
      </w:r>
      <w:r w:rsidRPr="006255D0">
        <w:rPr>
          <w:bCs/>
          <w:iCs/>
          <w:color w:val="0D0D0D" w:themeColor="text1" w:themeTint="F2"/>
          <w:sz w:val="24"/>
          <w:szCs w:val="24"/>
        </w:rPr>
        <w:lastRenderedPageBreak/>
        <w:t>приглушенные цвета.</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Тоном в изобразительном искусстве называется характеристика света, которая указывает на степень освещённости.</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Правда искусства </w:t>
      </w:r>
      <w:r w:rsidRPr="006255D0">
        <w:rPr>
          <w:color w:val="0D0D0D" w:themeColor="text1" w:themeTint="F2"/>
          <w:sz w:val="24"/>
          <w:szCs w:val="24"/>
        </w:rPr>
        <w:t>–</w:t>
      </w:r>
      <w:r w:rsidRPr="006255D0">
        <w:rPr>
          <w:bCs/>
          <w:iCs/>
          <w:color w:val="0D0D0D" w:themeColor="text1" w:themeTint="F2"/>
          <w:sz w:val="24"/>
          <w:szCs w:val="24"/>
        </w:rPr>
        <w:t xml:space="preserve"> это реальность, пережитая человеком.</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Перспектива </w:t>
      </w:r>
      <w:r w:rsidRPr="006255D0">
        <w:rPr>
          <w:color w:val="0D0D0D" w:themeColor="text1" w:themeTint="F2"/>
          <w:sz w:val="24"/>
          <w:szCs w:val="24"/>
        </w:rPr>
        <w:t>–</w:t>
      </w:r>
      <w:r w:rsidRPr="006255D0">
        <w:rPr>
          <w:bCs/>
          <w:iCs/>
          <w:color w:val="0D0D0D" w:themeColor="text1" w:themeTint="F2"/>
          <w:sz w:val="24"/>
          <w:szCs w:val="24"/>
        </w:rPr>
        <w:t xml:space="preserve"> это система отображения на плоскости глубины пространства.</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Светотень в изобразительном искусстве </w:t>
      </w:r>
      <w:r w:rsidRPr="006255D0">
        <w:rPr>
          <w:color w:val="0D0D0D" w:themeColor="text1" w:themeTint="F2"/>
          <w:sz w:val="24"/>
          <w:szCs w:val="24"/>
        </w:rPr>
        <w:t>–</w:t>
      </w:r>
      <w:r w:rsidRPr="006255D0">
        <w:rPr>
          <w:bCs/>
          <w:iCs/>
          <w:color w:val="0D0D0D" w:themeColor="text1" w:themeTint="F2"/>
          <w:sz w:val="24"/>
          <w:szCs w:val="24"/>
        </w:rPr>
        <w:t xml:space="preserve"> это важное средство выразительности, способ передачи объёма предмета с помощью теней и света.</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Несколько авторских отпечатков называется гравюрой.</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Цвет в рисунке способен создавать настроение.</w:t>
      </w:r>
    </w:p>
    <w:p w:rsidR="0091358B" w:rsidRPr="006255D0" w:rsidRDefault="0091358B" w:rsidP="0091358B">
      <w:pPr>
        <w:ind w:firstLine="709"/>
        <w:jc w:val="both"/>
        <w:rPr>
          <w:color w:val="0D0D0D" w:themeColor="text1" w:themeTint="F2"/>
          <w:sz w:val="24"/>
          <w:szCs w:val="24"/>
        </w:rPr>
      </w:pPr>
      <w:r w:rsidRPr="006255D0">
        <w:rPr>
          <w:bCs/>
          <w:iCs/>
          <w:color w:val="0D0D0D" w:themeColor="text1" w:themeTint="F2"/>
          <w:sz w:val="24"/>
          <w:szCs w:val="24"/>
        </w:rPr>
        <w:t>Я узнал(а) о том, что</w:t>
      </w:r>
      <w:r w:rsidRPr="006255D0">
        <w:rPr>
          <w:color w:val="0D0D0D" w:themeColor="text1" w:themeTint="F2"/>
          <w:sz w:val="24"/>
          <w:szCs w:val="24"/>
        </w:rPr>
        <w:t xml:space="preserve"> эстамп – это оттиск печатной формы.</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Чтобы изобразить натюрморт в технике аппликации, надо правильно расположить предметы на плоскости листа.</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 понял(а), что линейная перспектива </w:t>
      </w:r>
      <w:r w:rsidRPr="006255D0">
        <w:rPr>
          <w:color w:val="0D0D0D" w:themeColor="text1" w:themeTint="F2"/>
          <w:sz w:val="24"/>
          <w:szCs w:val="24"/>
        </w:rPr>
        <w:t>–</w:t>
      </w:r>
      <w:r w:rsidRPr="006255D0">
        <w:rPr>
          <w:bCs/>
          <w:iCs/>
          <w:color w:val="0D0D0D" w:themeColor="text1" w:themeTint="F2"/>
          <w:sz w:val="24"/>
          <w:szCs w:val="24"/>
        </w:rPr>
        <w:t xml:space="preserve"> это способ представления трехмерных вещей в двухмерном изображении.</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Если уходящие вглубь линии перпендикулярны условной линии глаза наблюдателя, то построение называется центральной линейной перспективой.</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 знаю, что при условной перспективе линии контуров и плоскости не сходятся в единой точке, а расходятся к двум точкам схода </w:t>
      </w:r>
      <w:r w:rsidRPr="006255D0">
        <w:rPr>
          <w:color w:val="0D0D0D" w:themeColor="text1" w:themeTint="F2"/>
          <w:sz w:val="24"/>
          <w:szCs w:val="24"/>
        </w:rPr>
        <w:t>–</w:t>
      </w:r>
      <w:r w:rsidRPr="006255D0">
        <w:rPr>
          <w:bCs/>
          <w:iCs/>
          <w:color w:val="0D0D0D" w:themeColor="text1" w:themeTint="F2"/>
          <w:sz w:val="24"/>
          <w:szCs w:val="24"/>
        </w:rPr>
        <w:t xml:space="preserve"> слева и справа от наблюдателя.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то гравюру можно сделать наклейками.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Самый распространенный вид пейзажной графики – это зарисовка и наброски.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Перспектива – учение о способах передачи пространства на плоскости изображения. </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Линия горизонта бывает высокой и низкой.</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о том, что художники стремились изобразить расстояние, используя правило уменьшения предметов по мере удаления их от наблюдателя.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знаю/узнал(а), что для изображения пространства надо соблюдать правила воздушной перспективы.</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 считаю, что произведение искусства </w:t>
      </w:r>
      <w:r w:rsidRPr="006255D0">
        <w:rPr>
          <w:color w:val="0D0D0D" w:themeColor="text1" w:themeTint="F2"/>
          <w:sz w:val="24"/>
          <w:szCs w:val="24"/>
        </w:rPr>
        <w:t>–</w:t>
      </w:r>
      <w:r w:rsidRPr="006255D0">
        <w:rPr>
          <w:bCs/>
          <w:iCs/>
          <w:color w:val="0D0D0D" w:themeColor="text1" w:themeTint="F2"/>
          <w:sz w:val="24"/>
          <w:szCs w:val="24"/>
        </w:rPr>
        <w:t xml:space="preserve"> это диалог между художником и зрителями.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Линейное построение формы в пространстве на основе её геометрического строения – это конструкция.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о том, что принцип изображения головы человека в пространстве состоит из правильного построения геометрической формы в пространстве.</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понял(а), что условность и лаконичность графического языка дают возможность выявлять самое главное и яркое в изображении.</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Цвет как выражение настроения и характера героя портрета.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Портрет – это образ определённого человека.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Пропорцией называется соотношение величин частей, составляющих одно целое.</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В создании образа скульптуры огромную (большую, важную) роль играет материал.</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Я узнал(а) о том, что портреты разных времен передают идеалы эпохи, то есть то, что ценили в определенное время.</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Я знаю, что </w:t>
      </w:r>
      <w:r w:rsidRPr="006255D0">
        <w:rPr>
          <w:color w:val="0D0D0D" w:themeColor="text1" w:themeTint="F2"/>
          <w:sz w:val="24"/>
          <w:szCs w:val="24"/>
        </w:rPr>
        <w:t>древнеримский портрет является одним из самых значительных периодов в развитии мирового портрета.</w:t>
      </w:r>
    </w:p>
    <w:p w:rsidR="0091358B" w:rsidRPr="006255D0" w:rsidRDefault="0091358B" w:rsidP="0091358B">
      <w:pPr>
        <w:ind w:firstLine="709"/>
        <w:jc w:val="both"/>
        <w:rPr>
          <w:bCs/>
          <w:i/>
          <w:iCs/>
          <w:color w:val="0D0D0D" w:themeColor="text1" w:themeTint="F2"/>
          <w:sz w:val="24"/>
          <w:szCs w:val="24"/>
        </w:rPr>
      </w:pPr>
      <w:r w:rsidRPr="006255D0">
        <w:rPr>
          <w:bCs/>
          <w:i/>
          <w:iCs/>
          <w:color w:val="0D0D0D" w:themeColor="text1" w:themeTint="F2"/>
          <w:sz w:val="24"/>
          <w:szCs w:val="24"/>
        </w:rPr>
        <w:t>Примерные выводы</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 xml:space="preserve">Мы сделали вывод о том, что натюрморт </w:t>
      </w:r>
      <w:r w:rsidRPr="006255D0">
        <w:rPr>
          <w:color w:val="0D0D0D" w:themeColor="text1" w:themeTint="F2"/>
          <w:sz w:val="24"/>
          <w:szCs w:val="24"/>
        </w:rPr>
        <w:t>–</w:t>
      </w:r>
      <w:r w:rsidRPr="006255D0">
        <w:rPr>
          <w:bCs/>
          <w:iCs/>
          <w:color w:val="0D0D0D" w:themeColor="text1" w:themeTint="F2"/>
          <w:sz w:val="24"/>
          <w:szCs w:val="24"/>
        </w:rPr>
        <w:t xml:space="preserve"> это неподвижная натура, состоящая из предметов, которые являются частью живой, окружающей нас действительности. </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Мы пришли к заключению о том, что каждая эпоха, каждый народ имел свои любимые предметы, свои поводы и причины для их изображения.</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 xml:space="preserve">Мы сделали вывод о том, что граттаж – это способ выполнения рисунка путём </w:t>
      </w:r>
      <w:r w:rsidRPr="006255D0">
        <w:rPr>
          <w:color w:val="0D0D0D" w:themeColor="text1" w:themeTint="F2"/>
          <w:sz w:val="24"/>
          <w:szCs w:val="24"/>
        </w:rPr>
        <w:lastRenderedPageBreak/>
        <w:t>процарапывания пером или острием резака бумаги, закрашенной тушью.</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rsidR="0091358B" w:rsidRPr="006255D0" w:rsidRDefault="0091358B" w:rsidP="0091358B">
      <w:pPr>
        <w:ind w:firstLine="709"/>
        <w:jc w:val="both"/>
        <w:rPr>
          <w:color w:val="0D0D0D" w:themeColor="text1" w:themeTint="F2"/>
          <w:sz w:val="24"/>
          <w:szCs w:val="24"/>
        </w:rPr>
      </w:pPr>
      <w:r w:rsidRPr="006255D0">
        <w:rPr>
          <w:color w:val="0D0D0D" w:themeColor="text1" w:themeTint="F2"/>
          <w:sz w:val="24"/>
          <w:szCs w:val="24"/>
        </w:rPr>
        <w:t>Монументальная скульптура –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rsidR="0091358B" w:rsidRPr="006255D0" w:rsidRDefault="0091358B" w:rsidP="0091358B">
      <w:pPr>
        <w:ind w:firstLine="709"/>
        <w:jc w:val="both"/>
        <w:rPr>
          <w:bCs/>
          <w:iCs/>
          <w:color w:val="0D0D0D" w:themeColor="text1" w:themeTint="F2"/>
          <w:sz w:val="24"/>
          <w:szCs w:val="24"/>
        </w:rPr>
      </w:pPr>
      <w:r w:rsidRPr="006255D0">
        <w:rPr>
          <w:bCs/>
          <w:iCs/>
          <w:color w:val="0D0D0D" w:themeColor="text1" w:themeTint="F2"/>
          <w:sz w:val="24"/>
          <w:szCs w:val="24"/>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p>
    <w:p w:rsidR="001F1974" w:rsidRPr="006255D0" w:rsidRDefault="001F1974" w:rsidP="0091358B">
      <w:pPr>
        <w:ind w:firstLine="709"/>
        <w:jc w:val="center"/>
        <w:rPr>
          <w:b/>
          <w:color w:val="0D0D0D" w:themeColor="text1" w:themeTint="F2"/>
          <w:sz w:val="24"/>
          <w:szCs w:val="24"/>
        </w:rPr>
      </w:pPr>
    </w:p>
    <w:p w:rsidR="00C517D4" w:rsidRPr="006255D0" w:rsidRDefault="00C517D4" w:rsidP="00C517D4">
      <w:pPr>
        <w:ind w:firstLine="709"/>
        <w:jc w:val="center"/>
        <w:rPr>
          <w:b/>
          <w:sz w:val="24"/>
          <w:szCs w:val="24"/>
        </w:rPr>
      </w:pPr>
      <w:r w:rsidRPr="006255D0">
        <w:rPr>
          <w:b/>
          <w:sz w:val="24"/>
          <w:szCs w:val="24"/>
        </w:rPr>
        <w:t>ПЛАНИРУЕМЫЕ РЕЗУЛЬТАТЫ ОБУЧЕНИЯ В 5 КЛАССЕ</w:t>
      </w:r>
    </w:p>
    <w:p w:rsidR="00C517D4" w:rsidRPr="006255D0" w:rsidRDefault="00C517D4" w:rsidP="00C517D4">
      <w:pPr>
        <w:ind w:firstLine="709"/>
        <w:jc w:val="both"/>
        <w:rPr>
          <w:sz w:val="24"/>
          <w:szCs w:val="24"/>
        </w:rPr>
      </w:pPr>
      <w:r w:rsidRPr="006255D0">
        <w:rPr>
          <w:sz w:val="24"/>
          <w:szCs w:val="24"/>
        </w:rPr>
        <w:t>Уроки изобразительного искусства направлены на достижение обучающимися личностных, метапредметных и предметных результатов.</w:t>
      </w:r>
    </w:p>
    <w:p w:rsidR="00C517D4" w:rsidRPr="006255D0" w:rsidRDefault="00C517D4" w:rsidP="00C517D4">
      <w:pPr>
        <w:ind w:firstLine="709"/>
        <w:jc w:val="both"/>
        <w:rPr>
          <w:sz w:val="24"/>
          <w:szCs w:val="24"/>
        </w:rPr>
      </w:pPr>
      <w:r w:rsidRPr="006255D0">
        <w:rPr>
          <w:bCs/>
          <w:sz w:val="24"/>
          <w:szCs w:val="24"/>
          <w:u w:val="single"/>
        </w:rPr>
        <w:t>Личностные результаты</w:t>
      </w:r>
      <w:r w:rsidRPr="006255D0">
        <w:rPr>
          <w:b/>
          <w:bCs/>
          <w:sz w:val="24"/>
          <w:szCs w:val="24"/>
        </w:rPr>
        <w:t xml:space="preserve"> </w:t>
      </w:r>
      <w:r w:rsidRPr="006255D0">
        <w:rPr>
          <w:sz w:val="24"/>
          <w:szCs w:val="24"/>
        </w:rPr>
        <w:t>отражаются в индивидуальных качественных свойствах обучающихся, которые они должны приобрести в процессе освоения учебного предмета «Изобразительное искусство»:</w:t>
      </w:r>
    </w:p>
    <w:p w:rsidR="00C517D4" w:rsidRPr="006255D0" w:rsidRDefault="00C517D4" w:rsidP="00C517D4">
      <w:pPr>
        <w:ind w:firstLine="709"/>
        <w:jc w:val="both"/>
        <w:rPr>
          <w:sz w:val="24"/>
          <w:szCs w:val="24"/>
        </w:rPr>
      </w:pPr>
      <w:r w:rsidRPr="006255D0">
        <w:rPr>
          <w:sz w:val="24"/>
          <w:szCs w:val="24"/>
        </w:rPr>
        <w:t>1. Осмысленное и эмоционально-ценностное восприятие визуальных образов реальности и произведений искусства.</w:t>
      </w:r>
    </w:p>
    <w:p w:rsidR="00C517D4" w:rsidRPr="006255D0" w:rsidRDefault="00C517D4" w:rsidP="00C517D4">
      <w:pPr>
        <w:ind w:firstLine="709"/>
        <w:jc w:val="both"/>
        <w:rPr>
          <w:sz w:val="24"/>
          <w:szCs w:val="24"/>
        </w:rPr>
      </w:pPr>
      <w:r w:rsidRPr="006255D0">
        <w:rPr>
          <w:sz w:val="24"/>
          <w:szCs w:val="24"/>
        </w:rPr>
        <w:t>2. Освоение художественной культуры как сферы материального выражения духовных ценностей, выраженных в пространственных формах.</w:t>
      </w:r>
    </w:p>
    <w:p w:rsidR="00C517D4" w:rsidRPr="006255D0" w:rsidRDefault="00C517D4" w:rsidP="00C517D4">
      <w:pPr>
        <w:ind w:firstLine="709"/>
        <w:jc w:val="both"/>
        <w:rPr>
          <w:sz w:val="24"/>
          <w:szCs w:val="24"/>
        </w:rPr>
      </w:pPr>
      <w:r w:rsidRPr="006255D0">
        <w:rPr>
          <w:sz w:val="24"/>
          <w:szCs w:val="24"/>
        </w:rPr>
        <w:t>3. Воспитание художественного вкуса как способности эстетически чувствовать, воспринимать и оценивать явления окружающего мира и искусства.</w:t>
      </w:r>
    </w:p>
    <w:p w:rsidR="00C517D4" w:rsidRPr="006255D0" w:rsidRDefault="00C517D4" w:rsidP="00C517D4">
      <w:pPr>
        <w:ind w:firstLine="709"/>
        <w:jc w:val="both"/>
        <w:rPr>
          <w:sz w:val="24"/>
          <w:szCs w:val="24"/>
        </w:rPr>
      </w:pPr>
      <w:r w:rsidRPr="006255D0">
        <w:rPr>
          <w:sz w:val="24"/>
          <w:szCs w:val="24"/>
        </w:rPr>
        <w:t>4. Овладение основами культуры практической работы различными материалами и инструментами.</w:t>
      </w:r>
    </w:p>
    <w:p w:rsidR="00C517D4" w:rsidRPr="006255D0" w:rsidRDefault="00C517D4" w:rsidP="00C517D4">
      <w:pPr>
        <w:ind w:firstLine="709"/>
        <w:jc w:val="both"/>
        <w:rPr>
          <w:sz w:val="24"/>
          <w:szCs w:val="24"/>
        </w:rPr>
      </w:pPr>
      <w:r w:rsidRPr="006255D0">
        <w:rPr>
          <w:sz w:val="24"/>
          <w:szCs w:val="24"/>
        </w:rPr>
        <w:t>5. Овладение 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 нравственной оценки.</w:t>
      </w:r>
    </w:p>
    <w:p w:rsidR="00C517D4" w:rsidRPr="006255D0" w:rsidRDefault="00C517D4" w:rsidP="00C517D4">
      <w:pPr>
        <w:ind w:firstLine="709"/>
        <w:jc w:val="both"/>
        <w:rPr>
          <w:sz w:val="24"/>
          <w:szCs w:val="24"/>
        </w:rPr>
      </w:pPr>
      <w:r w:rsidRPr="006255D0">
        <w:rPr>
          <w:sz w:val="24"/>
          <w:szCs w:val="24"/>
          <w:u w:val="single"/>
        </w:rPr>
        <w:t>Метапредметные результаты</w:t>
      </w:r>
      <w:r w:rsidRPr="006255D0">
        <w:rPr>
          <w:sz w:val="24"/>
          <w:szCs w:val="24"/>
        </w:rPr>
        <w:t xml:space="preserve"> характеризуют уровень сформированности универсальных способностей обучающихся с нарушенным слухом, проявляющихся в познавательной и практической творческой деятельности:</w:t>
      </w:r>
    </w:p>
    <w:p w:rsidR="00C517D4" w:rsidRPr="006255D0" w:rsidRDefault="00C517D4" w:rsidP="00C517D4">
      <w:pPr>
        <w:ind w:firstLine="709"/>
        <w:jc w:val="both"/>
        <w:rPr>
          <w:sz w:val="24"/>
          <w:szCs w:val="24"/>
        </w:rPr>
      </w:pPr>
      <w:r w:rsidRPr="006255D0">
        <w:rPr>
          <w:sz w:val="24"/>
          <w:szCs w:val="24"/>
        </w:rPr>
        <w:t>1. Формирование активного отношения к традициям культуры как смысловой, эстетической и личностно значимой ценности.</w:t>
      </w:r>
    </w:p>
    <w:p w:rsidR="00C517D4" w:rsidRPr="006255D0" w:rsidRDefault="00C517D4" w:rsidP="00C517D4">
      <w:pPr>
        <w:ind w:firstLine="709"/>
        <w:jc w:val="both"/>
        <w:rPr>
          <w:sz w:val="24"/>
          <w:szCs w:val="24"/>
        </w:rPr>
      </w:pPr>
      <w:r w:rsidRPr="006255D0">
        <w:rPr>
          <w:sz w:val="24"/>
          <w:szCs w:val="24"/>
        </w:rPr>
        <w:t>2.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rsidR="00C517D4" w:rsidRPr="006255D0" w:rsidRDefault="00C517D4" w:rsidP="00C517D4">
      <w:pPr>
        <w:ind w:firstLine="709"/>
        <w:jc w:val="both"/>
        <w:rPr>
          <w:sz w:val="24"/>
          <w:szCs w:val="24"/>
        </w:rPr>
      </w:pPr>
      <w:r w:rsidRPr="006255D0">
        <w:rPr>
          <w:sz w:val="24"/>
          <w:szCs w:val="24"/>
        </w:rPr>
        <w:t>3. Обретение начального творческого опыта.</w:t>
      </w:r>
    </w:p>
    <w:p w:rsidR="00C517D4" w:rsidRPr="006255D0" w:rsidRDefault="00C517D4" w:rsidP="00C517D4">
      <w:pPr>
        <w:ind w:firstLine="709"/>
        <w:jc w:val="both"/>
        <w:rPr>
          <w:sz w:val="24"/>
          <w:szCs w:val="24"/>
        </w:rPr>
      </w:pPr>
      <w:r w:rsidRPr="006255D0">
        <w:rPr>
          <w:sz w:val="24"/>
          <w:szCs w:val="24"/>
        </w:rPr>
        <w:t>4. Развитие художественно-образного мышления как неотъемлемой части целостного мышления человека.</w:t>
      </w:r>
    </w:p>
    <w:p w:rsidR="00C517D4" w:rsidRPr="006255D0" w:rsidRDefault="00C517D4" w:rsidP="00C517D4">
      <w:pPr>
        <w:ind w:firstLine="709"/>
        <w:jc w:val="both"/>
        <w:rPr>
          <w:sz w:val="24"/>
          <w:szCs w:val="24"/>
        </w:rPr>
      </w:pPr>
      <w:r w:rsidRPr="006255D0">
        <w:rPr>
          <w:sz w:val="24"/>
          <w:szCs w:val="24"/>
        </w:rPr>
        <w:t>5. Формирование способности к целостному художественному восприятию мира.</w:t>
      </w:r>
    </w:p>
    <w:p w:rsidR="00C517D4" w:rsidRPr="006255D0" w:rsidRDefault="00C517D4" w:rsidP="00C517D4">
      <w:pPr>
        <w:ind w:firstLine="709"/>
        <w:jc w:val="both"/>
        <w:rPr>
          <w:sz w:val="24"/>
          <w:szCs w:val="24"/>
        </w:rPr>
      </w:pPr>
      <w:r w:rsidRPr="006255D0">
        <w:rPr>
          <w:sz w:val="24"/>
          <w:szCs w:val="24"/>
        </w:rPr>
        <w:t>6. Развитие воображения, интуиции, визуальной памяти.</w:t>
      </w:r>
    </w:p>
    <w:p w:rsidR="00C517D4" w:rsidRPr="006255D0" w:rsidRDefault="00C517D4" w:rsidP="00C517D4">
      <w:pPr>
        <w:ind w:firstLine="709"/>
        <w:jc w:val="both"/>
        <w:rPr>
          <w:sz w:val="24"/>
          <w:szCs w:val="24"/>
          <w:u w:val="single"/>
        </w:rPr>
      </w:pPr>
      <w:r w:rsidRPr="006255D0">
        <w:rPr>
          <w:sz w:val="24"/>
          <w:szCs w:val="24"/>
          <w:u w:val="single"/>
        </w:rPr>
        <w:t>Предметные результаты:</w:t>
      </w:r>
    </w:p>
    <w:p w:rsidR="00C517D4" w:rsidRPr="006255D0" w:rsidRDefault="00C517D4" w:rsidP="00C517D4">
      <w:pPr>
        <w:ind w:firstLine="709"/>
        <w:jc w:val="both"/>
        <w:rPr>
          <w:sz w:val="24"/>
          <w:szCs w:val="24"/>
        </w:rPr>
      </w:pPr>
      <w:r w:rsidRPr="006255D0">
        <w:rPr>
          <w:sz w:val="24"/>
          <w:szCs w:val="24"/>
        </w:rPr>
        <w:t>1. Знание отличительных признаков пейзажа, портрета, натюрморта, исторической и бытовой живописи; порядка цветов в цветовом круге.</w:t>
      </w:r>
    </w:p>
    <w:p w:rsidR="00C517D4" w:rsidRPr="006255D0" w:rsidRDefault="00C517D4" w:rsidP="00C517D4">
      <w:pPr>
        <w:ind w:firstLine="709"/>
        <w:jc w:val="both"/>
        <w:rPr>
          <w:sz w:val="24"/>
          <w:szCs w:val="24"/>
        </w:rPr>
      </w:pPr>
      <w:r w:rsidRPr="006255D0">
        <w:rPr>
          <w:sz w:val="24"/>
          <w:szCs w:val="24"/>
        </w:rPr>
        <w:t>2. Наличие представлений о выразительных средствах, используемых в произведениях разных жанров.</w:t>
      </w:r>
    </w:p>
    <w:p w:rsidR="00C517D4" w:rsidRPr="006255D0" w:rsidRDefault="00C517D4" w:rsidP="00C517D4">
      <w:pPr>
        <w:ind w:firstLine="709"/>
        <w:jc w:val="both"/>
        <w:rPr>
          <w:sz w:val="24"/>
          <w:szCs w:val="24"/>
        </w:rPr>
      </w:pPr>
      <w:r w:rsidRPr="006255D0">
        <w:rPr>
          <w:sz w:val="24"/>
          <w:szCs w:val="24"/>
        </w:rPr>
        <w:t>3. Понимание особенностей произведений декоративно-прикладного искусства, промышленных изделий (название, форма, украшение).</w:t>
      </w:r>
    </w:p>
    <w:p w:rsidR="00C517D4" w:rsidRPr="006255D0" w:rsidRDefault="00C517D4" w:rsidP="00C517D4">
      <w:pPr>
        <w:ind w:firstLine="709"/>
        <w:jc w:val="both"/>
        <w:rPr>
          <w:sz w:val="24"/>
          <w:szCs w:val="24"/>
        </w:rPr>
      </w:pPr>
      <w:r w:rsidRPr="006255D0">
        <w:rPr>
          <w:sz w:val="24"/>
          <w:szCs w:val="24"/>
        </w:rPr>
        <w:t>4. Наличие представлений о стадиях работы художника над произведением.</w:t>
      </w:r>
    </w:p>
    <w:p w:rsidR="00C517D4" w:rsidRPr="006255D0" w:rsidRDefault="00C517D4" w:rsidP="00C517D4">
      <w:pPr>
        <w:ind w:firstLine="709"/>
        <w:jc w:val="both"/>
        <w:rPr>
          <w:sz w:val="24"/>
          <w:szCs w:val="24"/>
        </w:rPr>
      </w:pPr>
      <w:r w:rsidRPr="006255D0">
        <w:rPr>
          <w:sz w:val="24"/>
          <w:szCs w:val="24"/>
        </w:rPr>
        <w:t xml:space="preserve">5. Знание названий крупнейших музеев страны (Государственная Третьяковская галерея, государственный музей изобразительных искусств им. А.С. Пушкина, Государственный Эрмитаж, Государственный Русский музей), названия местных </w:t>
      </w:r>
      <w:r w:rsidRPr="006255D0">
        <w:rPr>
          <w:sz w:val="24"/>
          <w:szCs w:val="24"/>
        </w:rPr>
        <w:lastRenderedPageBreak/>
        <w:t xml:space="preserve">художественных музеев. </w:t>
      </w:r>
    </w:p>
    <w:p w:rsidR="00C517D4" w:rsidRPr="006255D0" w:rsidRDefault="00C517D4" w:rsidP="00C517D4">
      <w:pPr>
        <w:ind w:firstLine="709"/>
        <w:jc w:val="both"/>
        <w:rPr>
          <w:sz w:val="24"/>
          <w:szCs w:val="24"/>
        </w:rPr>
      </w:pPr>
      <w:r w:rsidRPr="006255D0">
        <w:rPr>
          <w:sz w:val="24"/>
          <w:szCs w:val="24"/>
        </w:rPr>
        <w:t>6.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rsidR="00C517D4" w:rsidRPr="006255D0" w:rsidRDefault="00C517D4" w:rsidP="00C517D4">
      <w:pPr>
        <w:ind w:firstLine="709"/>
        <w:jc w:val="both"/>
        <w:rPr>
          <w:sz w:val="24"/>
          <w:szCs w:val="24"/>
        </w:rPr>
      </w:pPr>
      <w:r w:rsidRPr="006255D0">
        <w:rPr>
          <w:sz w:val="24"/>
          <w:szCs w:val="24"/>
        </w:rPr>
        <w:t>7. Умение рассказывать о творчестве одного из известных художников, об эпохе и о стране, в которой он жил и занимался творчеством.</w:t>
      </w:r>
    </w:p>
    <w:p w:rsidR="00C517D4" w:rsidRPr="006255D0" w:rsidRDefault="00C517D4" w:rsidP="00C517D4">
      <w:pPr>
        <w:ind w:firstLine="709"/>
        <w:jc w:val="both"/>
        <w:rPr>
          <w:sz w:val="24"/>
          <w:szCs w:val="24"/>
        </w:rPr>
      </w:pPr>
      <w:r w:rsidRPr="006255D0">
        <w:rPr>
          <w:sz w:val="24"/>
          <w:szCs w:val="24"/>
        </w:rPr>
        <w:t>8. Умение передавать (в рисунке, лепке) пол, возраст, профессию человека через особенности его внешности и костюма.</w:t>
      </w:r>
    </w:p>
    <w:p w:rsidR="00C517D4" w:rsidRPr="006255D0" w:rsidRDefault="00C517D4" w:rsidP="00C517D4">
      <w:pPr>
        <w:ind w:firstLine="709"/>
        <w:jc w:val="both"/>
        <w:rPr>
          <w:sz w:val="24"/>
          <w:szCs w:val="24"/>
        </w:rPr>
      </w:pPr>
      <w:r w:rsidRPr="006255D0">
        <w:rPr>
          <w:sz w:val="24"/>
          <w:szCs w:val="24"/>
        </w:rPr>
        <w:t>9. Умение при восприятии природы проводить аналогии с изображениями природы в знакомых произведениях живописи.</w:t>
      </w:r>
    </w:p>
    <w:p w:rsidR="00C517D4" w:rsidRPr="006255D0" w:rsidRDefault="00C517D4" w:rsidP="00C517D4">
      <w:pPr>
        <w:ind w:firstLine="709"/>
        <w:jc w:val="both"/>
        <w:rPr>
          <w:sz w:val="24"/>
          <w:szCs w:val="24"/>
        </w:rPr>
      </w:pPr>
      <w:r w:rsidRPr="006255D0">
        <w:rPr>
          <w:sz w:val="24"/>
          <w:szCs w:val="24"/>
        </w:rPr>
        <w:t>10. Умение получать сложные оттенки цветов; пользоваться в тоновом рисунке плавными переходами и контрастами тона; связывать цветовое решение образов с общим замыслом рисунка.</w:t>
      </w:r>
    </w:p>
    <w:p w:rsidR="00C517D4" w:rsidRPr="006255D0" w:rsidRDefault="00C517D4" w:rsidP="00C517D4">
      <w:pPr>
        <w:ind w:firstLine="709"/>
        <w:jc w:val="both"/>
        <w:rPr>
          <w:sz w:val="24"/>
          <w:szCs w:val="24"/>
        </w:rPr>
      </w:pPr>
      <w:r w:rsidRPr="006255D0">
        <w:rPr>
          <w:sz w:val="24"/>
          <w:szCs w:val="24"/>
        </w:rPr>
        <w:t>11. Умение передавать в рисунке особенности конструкции округлых предметов, их изменения в перспективе; элементарно передавать общую форму предмета с помощью цвета.</w:t>
      </w:r>
    </w:p>
    <w:p w:rsidR="00C517D4" w:rsidRPr="006255D0" w:rsidRDefault="00C517D4" w:rsidP="00C517D4">
      <w:pPr>
        <w:ind w:firstLine="709"/>
        <w:jc w:val="both"/>
        <w:rPr>
          <w:sz w:val="24"/>
          <w:szCs w:val="24"/>
        </w:rPr>
      </w:pPr>
    </w:p>
    <w:p w:rsidR="00C517D4" w:rsidRPr="006255D0" w:rsidRDefault="00C517D4" w:rsidP="00C517D4">
      <w:pPr>
        <w:ind w:firstLine="709"/>
        <w:jc w:val="center"/>
        <w:rPr>
          <w:b/>
          <w:sz w:val="24"/>
          <w:szCs w:val="24"/>
        </w:rPr>
      </w:pPr>
      <w:r w:rsidRPr="006255D0">
        <w:rPr>
          <w:b/>
          <w:sz w:val="24"/>
          <w:szCs w:val="24"/>
        </w:rPr>
        <w:t>ПЛАНИРУЕМЫЕ РЕЗУЛЬТАТЫ ОБУЧЕНИЯ В 6 КЛАССЕ</w:t>
      </w:r>
    </w:p>
    <w:p w:rsidR="00C517D4" w:rsidRPr="006255D0" w:rsidRDefault="00C517D4" w:rsidP="00C517D4">
      <w:pPr>
        <w:ind w:firstLine="709"/>
        <w:jc w:val="both"/>
        <w:rPr>
          <w:sz w:val="24"/>
          <w:szCs w:val="24"/>
        </w:rPr>
      </w:pPr>
      <w:r w:rsidRPr="006255D0">
        <w:rPr>
          <w:sz w:val="24"/>
          <w:szCs w:val="24"/>
        </w:rPr>
        <w:t>Уроки изобразительного искусства направлены на достижение обучающимися личностных, метапредметных и предметных результатов.</w:t>
      </w:r>
    </w:p>
    <w:p w:rsidR="00C517D4" w:rsidRPr="006255D0" w:rsidRDefault="00C517D4" w:rsidP="00C517D4">
      <w:pPr>
        <w:ind w:firstLine="709"/>
        <w:jc w:val="both"/>
        <w:rPr>
          <w:sz w:val="24"/>
          <w:szCs w:val="24"/>
        </w:rPr>
      </w:pPr>
      <w:r w:rsidRPr="006255D0">
        <w:rPr>
          <w:bCs/>
          <w:sz w:val="24"/>
          <w:szCs w:val="24"/>
          <w:u w:val="single"/>
        </w:rPr>
        <w:t>Личностные результаты</w:t>
      </w:r>
      <w:r w:rsidRPr="006255D0">
        <w:rPr>
          <w:b/>
          <w:bCs/>
          <w:sz w:val="24"/>
          <w:szCs w:val="24"/>
        </w:rPr>
        <w:t xml:space="preserve"> </w:t>
      </w:r>
      <w:r w:rsidRPr="006255D0">
        <w:rPr>
          <w:sz w:val="24"/>
          <w:szCs w:val="24"/>
        </w:rPr>
        <w:t>отражаются в индивидуальных качественных свойствах обучающихся, которые они должны приобрести в процессе освоения учебного предмета «Изобразительное искусство»:</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3. Формирование целостного мировоззрения, учитывающего культурное, языковое, духовное многообразие современного мира.</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4.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5.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6.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517D4" w:rsidRPr="006255D0" w:rsidRDefault="00C517D4" w:rsidP="00C517D4">
      <w:pPr>
        <w:ind w:firstLine="709"/>
        <w:jc w:val="both"/>
        <w:rPr>
          <w:sz w:val="24"/>
          <w:szCs w:val="24"/>
        </w:rPr>
      </w:pPr>
      <w:r w:rsidRPr="006255D0">
        <w:rPr>
          <w:sz w:val="24"/>
          <w:szCs w:val="24"/>
          <w:u w:val="single"/>
        </w:rPr>
        <w:t>Метапредметные результаты</w:t>
      </w:r>
      <w:r w:rsidRPr="006255D0">
        <w:rPr>
          <w:sz w:val="24"/>
          <w:szCs w:val="24"/>
        </w:rPr>
        <w:t xml:space="preserve"> характеризуют уровень сформированности универсальных способностей обучающихся с нарушенным слухом, проявляющихся в познавательной и практической творческой деятельности: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3. Умение оценивать правильность выполнения учебной задачи, собственные возможности её решения.</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lastRenderedPageBreak/>
        <w:t>4. Владение основами самоконтроля, самооценки, принятия решений и осуществления осознанного выбора в учебной и познавательной деятельности.</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color w:val="000000"/>
        </w:rPr>
        <w:t>5.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517D4" w:rsidRPr="006255D0" w:rsidRDefault="00C517D4" w:rsidP="00C517D4">
      <w:pPr>
        <w:pStyle w:val="c15"/>
        <w:shd w:val="clear" w:color="auto" w:fill="FFFFFF"/>
        <w:spacing w:before="0" w:beforeAutospacing="0" w:after="0" w:afterAutospacing="0"/>
        <w:ind w:firstLine="709"/>
        <w:jc w:val="both"/>
        <w:rPr>
          <w:color w:val="000000"/>
        </w:rPr>
      </w:pPr>
      <w:r w:rsidRPr="006255D0">
        <w:rPr>
          <w:u w:val="single"/>
        </w:rPr>
        <w:t>Предметные результаты</w:t>
      </w:r>
      <w:r w:rsidRPr="006255D0">
        <w:rPr>
          <w:color w:val="000000"/>
        </w:rPr>
        <w:t xml:space="preserve"> </w:t>
      </w:r>
      <w:r w:rsidRPr="006255D0">
        <w:t>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C517D4" w:rsidRPr="006255D0" w:rsidRDefault="00C517D4" w:rsidP="00C517D4">
      <w:pPr>
        <w:pStyle w:val="c15"/>
        <w:shd w:val="clear" w:color="auto" w:fill="FFFFFF"/>
        <w:spacing w:before="0" w:beforeAutospacing="0" w:after="0" w:afterAutospacing="0"/>
        <w:ind w:firstLine="709"/>
        <w:jc w:val="both"/>
      </w:pPr>
      <w:r w:rsidRPr="006255D0">
        <w:t>1. Восприятие слухозрительно и на слух, внятное и достаточно естественное воспроизведение тематической и терминологической лексики, а также лексики, связанной с организацией учебной деятельности;</w:t>
      </w:r>
    </w:p>
    <w:p w:rsidR="00C517D4" w:rsidRPr="006255D0" w:rsidRDefault="00C517D4" w:rsidP="00C517D4">
      <w:pPr>
        <w:pStyle w:val="c15"/>
        <w:shd w:val="clear" w:color="auto" w:fill="FFFFFF"/>
        <w:spacing w:before="0" w:beforeAutospacing="0" w:after="0" w:afterAutospacing="0"/>
        <w:ind w:firstLine="709"/>
        <w:jc w:val="both"/>
      </w:pPr>
      <w:r w:rsidRPr="006255D0">
        <w:t>2.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C517D4" w:rsidRPr="006255D0" w:rsidRDefault="00C517D4" w:rsidP="00C517D4">
      <w:pPr>
        <w:pStyle w:val="c15"/>
        <w:shd w:val="clear" w:color="auto" w:fill="FFFFFF"/>
        <w:spacing w:before="0" w:beforeAutospacing="0" w:after="0" w:afterAutospacing="0"/>
        <w:ind w:firstLine="709"/>
        <w:jc w:val="both"/>
      </w:pPr>
      <w:r w:rsidRPr="006255D0">
        <w:t>3.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C517D4" w:rsidRPr="006255D0" w:rsidRDefault="00C517D4" w:rsidP="00C517D4">
      <w:pPr>
        <w:pStyle w:val="c15"/>
        <w:shd w:val="clear" w:color="auto" w:fill="FFFFFF"/>
        <w:spacing w:before="0" w:beforeAutospacing="0" w:after="0" w:afterAutospacing="0"/>
        <w:ind w:firstLine="709"/>
        <w:jc w:val="both"/>
      </w:pPr>
      <w:r w:rsidRPr="006255D0">
        <w:t>4.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C517D4" w:rsidRPr="006255D0" w:rsidRDefault="00C517D4" w:rsidP="00C517D4">
      <w:pPr>
        <w:pStyle w:val="c15"/>
        <w:shd w:val="clear" w:color="auto" w:fill="FFFFFF"/>
        <w:spacing w:before="0" w:beforeAutospacing="0" w:after="0" w:afterAutospacing="0"/>
        <w:ind w:firstLine="709"/>
        <w:jc w:val="both"/>
      </w:pPr>
      <w:r w:rsidRPr="006255D0">
        <w:t xml:space="preserve">5. Знание произведений </w:t>
      </w:r>
      <w:r w:rsidRPr="006255D0">
        <w:rPr>
          <w:color w:val="000000"/>
        </w:rPr>
        <w:t xml:space="preserve">А. Венецианова и его учеников, А. Саврасова, И. Шишкина, И. Левитана, а также основные шедевры </w:t>
      </w:r>
      <w:r w:rsidRPr="006255D0">
        <w:t>зарубежных художников П. Пикассо, А. Матисса, А. Модильяни, С. Дали и др.</w:t>
      </w:r>
    </w:p>
    <w:p w:rsidR="00C517D4" w:rsidRPr="006255D0" w:rsidRDefault="00C517D4" w:rsidP="00C517D4">
      <w:pPr>
        <w:pStyle w:val="c15"/>
        <w:shd w:val="clear" w:color="auto" w:fill="FFFFFF"/>
        <w:spacing w:before="0" w:beforeAutospacing="0" w:after="0" w:afterAutospacing="0"/>
        <w:ind w:firstLine="709"/>
        <w:jc w:val="both"/>
      </w:pPr>
      <w:r w:rsidRPr="006255D0">
        <w:t>6.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517D4" w:rsidRPr="006255D0" w:rsidRDefault="00C517D4" w:rsidP="00C517D4">
      <w:pPr>
        <w:pStyle w:val="c15"/>
        <w:shd w:val="clear" w:color="auto" w:fill="FFFFFF"/>
        <w:spacing w:before="0" w:beforeAutospacing="0" w:after="0" w:afterAutospacing="0"/>
        <w:ind w:firstLine="709"/>
        <w:jc w:val="both"/>
      </w:pPr>
      <w:r w:rsidRPr="006255D0">
        <w:t>7. Приобретение опыта работы различными художественными материалами и в разных техниках, в специфических формах художественной деятельности, в том числе базирующихся на ИКТ.</w:t>
      </w:r>
    </w:p>
    <w:p w:rsidR="00C517D4" w:rsidRPr="006255D0" w:rsidRDefault="00C517D4" w:rsidP="00C517D4">
      <w:pPr>
        <w:pStyle w:val="c15"/>
        <w:shd w:val="clear" w:color="auto" w:fill="FFFFFF"/>
        <w:spacing w:before="0" w:beforeAutospacing="0" w:after="0" w:afterAutospacing="0"/>
        <w:ind w:firstLine="709"/>
        <w:jc w:val="both"/>
      </w:pPr>
      <w:r w:rsidRPr="006255D0">
        <w:t>8. Осознание значения искусства и творчества в личной и культурной самоидентификации личности.</w:t>
      </w:r>
    </w:p>
    <w:p w:rsidR="00C517D4" w:rsidRPr="006255D0" w:rsidRDefault="00C517D4" w:rsidP="00C517D4">
      <w:pPr>
        <w:pStyle w:val="c15"/>
        <w:shd w:val="clear" w:color="auto" w:fill="FFFFFF"/>
        <w:spacing w:before="0" w:beforeAutospacing="0" w:after="0" w:afterAutospacing="0"/>
        <w:ind w:firstLine="709"/>
        <w:jc w:val="both"/>
      </w:pPr>
      <w:r w:rsidRPr="006255D0">
        <w:t>9</w:t>
      </w:r>
      <w:r w:rsidR="00DF09C3">
        <w:t xml:space="preserve">. </w:t>
      </w:r>
      <w:r w:rsidRPr="006255D0">
        <w:t>Развитие индивидуальных творческих способностей обучающихся, формирование устойчивого интереса к творческой деятельности.</w:t>
      </w:r>
    </w:p>
    <w:p w:rsidR="001F1974" w:rsidRPr="006255D0" w:rsidRDefault="001F1974" w:rsidP="0091358B">
      <w:pPr>
        <w:ind w:firstLine="709"/>
        <w:jc w:val="center"/>
        <w:rPr>
          <w:b/>
          <w:color w:val="0D0D0D" w:themeColor="text1" w:themeTint="F2"/>
          <w:sz w:val="24"/>
          <w:szCs w:val="24"/>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pPr>
    </w:p>
    <w:p w:rsidR="00C517D4" w:rsidRDefault="00C517D4" w:rsidP="0091358B">
      <w:pPr>
        <w:ind w:firstLine="709"/>
        <w:jc w:val="center"/>
        <w:rPr>
          <w:b/>
          <w:color w:val="0D0D0D" w:themeColor="text1" w:themeTint="F2"/>
          <w:sz w:val="28"/>
          <w:szCs w:val="28"/>
        </w:rPr>
        <w:sectPr w:rsidR="00C517D4" w:rsidSect="001F1974">
          <w:pgSz w:w="11906" w:h="16838"/>
          <w:pgMar w:top="1134" w:right="850" w:bottom="1134" w:left="1701" w:header="708" w:footer="708" w:gutter="0"/>
          <w:cols w:space="708"/>
          <w:docGrid w:linePitch="360"/>
        </w:sectPr>
      </w:pPr>
    </w:p>
    <w:p w:rsidR="00C517D4" w:rsidRDefault="00C517D4" w:rsidP="00C517D4">
      <w:pPr>
        <w:jc w:val="both"/>
        <w:rPr>
          <w:i/>
          <w:sz w:val="28"/>
          <w:szCs w:val="28"/>
        </w:rPr>
        <w:sectPr w:rsidR="00C517D4" w:rsidSect="00C517D4">
          <w:pgSz w:w="16838" w:h="11906" w:orient="landscape"/>
          <w:pgMar w:top="1134" w:right="1134" w:bottom="1134" w:left="1134" w:header="709" w:footer="709" w:gutter="0"/>
          <w:cols w:space="708"/>
          <w:docGrid w:linePitch="360"/>
        </w:sectPr>
      </w:pPr>
    </w:p>
    <w:p w:rsidR="00C256A0" w:rsidRDefault="00C256A0" w:rsidP="0091358B">
      <w:pPr>
        <w:ind w:firstLine="709"/>
        <w:jc w:val="center"/>
        <w:rPr>
          <w:b/>
          <w:color w:val="0D0D0D" w:themeColor="text1" w:themeTint="F2"/>
          <w:sz w:val="28"/>
          <w:szCs w:val="28"/>
        </w:rPr>
        <w:sectPr w:rsidR="00C256A0" w:rsidSect="00C517D4">
          <w:pgSz w:w="16838" w:h="11906" w:orient="landscape"/>
          <w:pgMar w:top="850" w:right="1134" w:bottom="1701" w:left="1134" w:header="708" w:footer="708" w:gutter="0"/>
          <w:cols w:space="708"/>
          <w:docGrid w:linePitch="360"/>
        </w:sectPr>
      </w:pPr>
    </w:p>
    <w:p w:rsidR="0091358B" w:rsidRDefault="0091358B" w:rsidP="0091358B">
      <w:pPr>
        <w:ind w:firstLine="709"/>
        <w:jc w:val="center"/>
        <w:rPr>
          <w:b/>
          <w:color w:val="0D0D0D" w:themeColor="text1" w:themeTint="F2"/>
          <w:sz w:val="28"/>
          <w:szCs w:val="28"/>
        </w:rPr>
      </w:pPr>
      <w:r w:rsidRPr="0046018F">
        <w:rPr>
          <w:b/>
          <w:color w:val="0D0D0D" w:themeColor="text1" w:themeTint="F2"/>
          <w:sz w:val="28"/>
          <w:szCs w:val="28"/>
        </w:rPr>
        <w:lastRenderedPageBreak/>
        <w:t>ТЕХНОЛОГИЯ</w:t>
      </w:r>
    </w:p>
    <w:p w:rsidR="009B3913" w:rsidRDefault="009B3913" w:rsidP="0091358B">
      <w:pPr>
        <w:ind w:firstLine="709"/>
        <w:jc w:val="center"/>
        <w:rPr>
          <w:b/>
          <w:color w:val="0D0D0D" w:themeColor="text1" w:themeTint="F2"/>
          <w:sz w:val="28"/>
          <w:szCs w:val="28"/>
        </w:rPr>
      </w:pPr>
    </w:p>
    <w:p w:rsidR="0001476C" w:rsidRPr="00D23867" w:rsidRDefault="0001476C" w:rsidP="009B3913">
      <w:pPr>
        <w:ind w:firstLine="709"/>
        <w:jc w:val="both"/>
        <w:textAlignment w:val="center"/>
        <w:rPr>
          <w:color w:val="000000"/>
          <w:sz w:val="24"/>
          <w:szCs w:val="24"/>
        </w:rPr>
      </w:pPr>
      <w:r w:rsidRPr="00D23867">
        <w:rPr>
          <w:color w:val="000000"/>
          <w:sz w:val="24"/>
          <w:szCs w:val="24"/>
        </w:rPr>
        <w:t xml:space="preserve">Основной </w:t>
      </w:r>
      <w:r w:rsidRPr="00D23867">
        <w:rPr>
          <w:b/>
          <w:bCs/>
          <w:color w:val="000000"/>
          <w:sz w:val="24"/>
          <w:szCs w:val="24"/>
        </w:rPr>
        <w:t>целью</w:t>
      </w:r>
      <w:r w:rsidRPr="00D23867">
        <w:rPr>
          <w:color w:val="000000"/>
          <w:sz w:val="24"/>
          <w:szCs w:val="24"/>
        </w:rPr>
        <w:t xml:space="preserve"> освоения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1476C" w:rsidRPr="00D23867" w:rsidRDefault="0001476C" w:rsidP="009B3913">
      <w:pPr>
        <w:suppressAutoHyphens/>
        <w:ind w:firstLine="709"/>
        <w:jc w:val="both"/>
        <w:rPr>
          <w:sz w:val="24"/>
          <w:szCs w:val="24"/>
        </w:rPr>
      </w:pPr>
      <w:r w:rsidRPr="00D23867">
        <w:rPr>
          <w:b/>
          <w:sz w:val="24"/>
          <w:szCs w:val="24"/>
        </w:rPr>
        <w:t>Задачами</w:t>
      </w:r>
      <w:r w:rsidRPr="00D23867">
        <w:rPr>
          <w:sz w:val="24"/>
          <w:szCs w:val="24"/>
        </w:rPr>
        <w:t xml:space="preserve"> курса технологии являются:</w:t>
      </w:r>
    </w:p>
    <w:p w:rsidR="0001476C" w:rsidRPr="00D23867" w:rsidRDefault="0001476C" w:rsidP="0001476C">
      <w:pPr>
        <w:suppressAutoHyphens/>
        <w:jc w:val="both"/>
        <w:rPr>
          <w:sz w:val="24"/>
          <w:szCs w:val="24"/>
        </w:rPr>
      </w:pPr>
      <w:r w:rsidRPr="00D23867">
        <w:rPr>
          <w:sz w:val="24"/>
          <w:szCs w:val="24"/>
        </w:rPr>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1476C" w:rsidRPr="00D23867" w:rsidRDefault="0001476C" w:rsidP="0001476C">
      <w:pPr>
        <w:suppressAutoHyphens/>
        <w:jc w:val="both"/>
        <w:rPr>
          <w:sz w:val="24"/>
          <w:szCs w:val="24"/>
        </w:rPr>
      </w:pPr>
      <w:r w:rsidRPr="00D23867">
        <w:rPr>
          <w:sz w:val="24"/>
          <w:szCs w:val="24"/>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1476C" w:rsidRPr="00D23867" w:rsidRDefault="0001476C" w:rsidP="0001476C">
      <w:pPr>
        <w:suppressAutoHyphens/>
        <w:jc w:val="both"/>
        <w:rPr>
          <w:sz w:val="24"/>
          <w:szCs w:val="24"/>
        </w:rPr>
      </w:pPr>
    </w:p>
    <w:p w:rsidR="0001476C" w:rsidRPr="00D23867" w:rsidRDefault="0001476C" w:rsidP="0001476C">
      <w:pPr>
        <w:suppressAutoHyphens/>
        <w:spacing w:after="200"/>
        <w:jc w:val="both"/>
        <w:rPr>
          <w:sz w:val="24"/>
          <w:szCs w:val="24"/>
        </w:rPr>
      </w:pPr>
      <w:r w:rsidRPr="00D23867">
        <w:rPr>
          <w:sz w:val="24"/>
          <w:szCs w:val="24"/>
        </w:rPr>
        <w:t>- повышение уровня речевого и общего развития обучающихся на основе реализации принципа речевой коммуникации в процессе деятельности;</w:t>
      </w:r>
    </w:p>
    <w:p w:rsidR="0001476C" w:rsidRPr="00D23867" w:rsidRDefault="0001476C" w:rsidP="0001476C">
      <w:pPr>
        <w:suppressAutoHyphens/>
        <w:spacing w:after="200"/>
        <w:jc w:val="both"/>
        <w:rPr>
          <w:sz w:val="24"/>
          <w:szCs w:val="24"/>
        </w:rPr>
      </w:pPr>
      <w:r w:rsidRPr="00D23867">
        <w:rPr>
          <w:sz w:val="24"/>
          <w:szCs w:val="24"/>
        </w:rPr>
        <w:t>- коррекция недостатков развития познавательной и речевой деятельности, обучающихся с нарушенным слухом в процессе труда.</w:t>
      </w:r>
    </w:p>
    <w:p w:rsidR="0001476C" w:rsidRPr="00D23867" w:rsidRDefault="0001476C" w:rsidP="0001476C">
      <w:pPr>
        <w:suppressAutoHyphens/>
        <w:ind w:firstLine="708"/>
        <w:jc w:val="both"/>
        <w:rPr>
          <w:sz w:val="24"/>
          <w:szCs w:val="24"/>
        </w:rPr>
      </w:pPr>
      <w:r w:rsidRPr="00D23867">
        <w:rPr>
          <w:sz w:val="24"/>
          <w:szCs w:val="24"/>
        </w:rPr>
        <w:t>Реализация воспитательного потенциала уроков технологии предполагает следующее:</w:t>
      </w:r>
    </w:p>
    <w:p w:rsidR="0001476C" w:rsidRPr="00D23867" w:rsidRDefault="0001476C" w:rsidP="0001476C">
      <w:pPr>
        <w:suppressAutoHyphens/>
        <w:jc w:val="both"/>
        <w:rPr>
          <w:sz w:val="24"/>
          <w:szCs w:val="24"/>
        </w:rPr>
      </w:pPr>
      <w:r w:rsidRPr="00D23867">
        <w:rPr>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обучающимися своего мнения по ее поводу, выработки своего к ней отношения;</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проблемных ситуаций для обсуждения в классе;</w:t>
      </w:r>
    </w:p>
    <w:p w:rsidR="0001476C" w:rsidRPr="00D23867" w:rsidRDefault="0001476C" w:rsidP="0001476C">
      <w:pPr>
        <w:suppressAutoHyphens/>
        <w:jc w:val="both"/>
        <w:rPr>
          <w:sz w:val="24"/>
          <w:szCs w:val="24"/>
        </w:rPr>
      </w:pPr>
    </w:p>
    <w:p w:rsidR="0001476C" w:rsidRPr="00D23867" w:rsidRDefault="0001476C" w:rsidP="0001476C">
      <w:pPr>
        <w:suppressAutoHyphens/>
        <w:jc w:val="both"/>
        <w:rPr>
          <w:sz w:val="24"/>
          <w:szCs w:val="24"/>
        </w:rPr>
      </w:pPr>
      <w:r w:rsidRPr="00D23867">
        <w:rPr>
          <w:sz w:val="24"/>
          <w:szCs w:val="24"/>
        </w:rPr>
        <w:lastRenderedPageBreak/>
        <w:t>- применение на уроке интерактивных форм работы с обучающимися: интеллектуальных игр, стимулирующих познавательную мотивацию обучающихся;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01476C" w:rsidRPr="00D23867" w:rsidRDefault="0001476C" w:rsidP="0001476C">
      <w:pPr>
        <w:suppressAutoHyphens/>
        <w:jc w:val="both"/>
        <w:rPr>
          <w:sz w:val="24"/>
          <w:szCs w:val="24"/>
        </w:rPr>
      </w:pPr>
    </w:p>
    <w:p w:rsidR="0001476C" w:rsidRPr="00D23867" w:rsidRDefault="0001476C" w:rsidP="0001476C">
      <w:pPr>
        <w:suppressAutoHyphens/>
        <w:spacing w:after="200"/>
        <w:jc w:val="both"/>
        <w:rPr>
          <w:sz w:val="24"/>
          <w:szCs w:val="24"/>
        </w:rPr>
      </w:pPr>
      <w:r w:rsidRPr="00D23867">
        <w:rPr>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1476C" w:rsidRPr="00D23867" w:rsidRDefault="0001476C" w:rsidP="0001476C">
      <w:pPr>
        <w:suppressAutoHyphens/>
        <w:spacing w:after="200"/>
        <w:jc w:val="both"/>
        <w:rPr>
          <w:sz w:val="24"/>
          <w:szCs w:val="24"/>
        </w:rPr>
      </w:pPr>
      <w:r w:rsidRPr="00D23867">
        <w:rPr>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01476C" w:rsidRPr="00D23867" w:rsidRDefault="0001476C" w:rsidP="0001476C">
      <w:pPr>
        <w:suppressAutoHyphens/>
        <w:spacing w:after="200"/>
        <w:jc w:val="both"/>
        <w:rPr>
          <w:sz w:val="24"/>
          <w:szCs w:val="24"/>
        </w:rPr>
      </w:pPr>
      <w:r w:rsidRPr="00D23867">
        <w:rPr>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476C" w:rsidRPr="00D23867" w:rsidRDefault="0001476C" w:rsidP="0001476C">
      <w:pPr>
        <w:suppressAutoHyphens/>
        <w:spacing w:after="200"/>
        <w:ind w:firstLine="708"/>
        <w:jc w:val="both"/>
        <w:rPr>
          <w:sz w:val="24"/>
          <w:szCs w:val="24"/>
        </w:rPr>
      </w:pPr>
      <w:r w:rsidRPr="00D23867">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«Технология» на уровне основного общего образования».</w:t>
      </w:r>
    </w:p>
    <w:p w:rsidR="0001476C" w:rsidRPr="00D23867" w:rsidRDefault="0001476C" w:rsidP="0001476C">
      <w:pPr>
        <w:suppressAutoHyphens/>
        <w:spacing w:after="200"/>
        <w:ind w:firstLine="708"/>
        <w:jc w:val="center"/>
        <w:rPr>
          <w:b/>
          <w:sz w:val="24"/>
          <w:szCs w:val="24"/>
        </w:rPr>
      </w:pPr>
      <w:r w:rsidRPr="00D23867">
        <w:rPr>
          <w:b/>
          <w:sz w:val="24"/>
          <w:szCs w:val="24"/>
        </w:rPr>
        <w:t>2. Общая характеристика предмета «Технология».</w:t>
      </w:r>
    </w:p>
    <w:p w:rsidR="0001476C" w:rsidRPr="00D23867" w:rsidRDefault="0001476C" w:rsidP="0001476C">
      <w:pPr>
        <w:ind w:firstLine="709"/>
        <w:jc w:val="both"/>
        <w:rPr>
          <w:rFonts w:eastAsia="Calibri"/>
          <w:sz w:val="24"/>
          <w:szCs w:val="24"/>
        </w:rPr>
      </w:pPr>
      <w:r w:rsidRPr="00D23867">
        <w:rPr>
          <w:rFonts w:eastAsia="Calibri"/>
          <w:sz w:val="24"/>
          <w:szCs w:val="24"/>
        </w:rPr>
        <w:t xml:space="preserve">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 Современный курс технологии построен по модульному принципу. </w:t>
      </w:r>
    </w:p>
    <w:p w:rsidR="0001476C" w:rsidRPr="00D23867" w:rsidRDefault="0001476C" w:rsidP="0001476C">
      <w:pPr>
        <w:ind w:firstLine="709"/>
        <w:jc w:val="both"/>
        <w:rPr>
          <w:rFonts w:eastAsia="Calibri"/>
          <w:sz w:val="24"/>
          <w:szCs w:val="24"/>
        </w:rPr>
      </w:pPr>
      <w:r w:rsidRPr="00D23867">
        <w:rPr>
          <w:rFonts w:eastAsia="Calibri"/>
          <w:sz w:val="24"/>
          <w:szCs w:val="24"/>
        </w:rPr>
        <w:t xml:space="preserve">Модуль — это относительно самостоятельная часть структуры образовательной программы по предмету «Технология», имеющая содержательную завершённость по отношению к планируемым предметным результатам обучения за уровень обучения (основного общего образования). </w:t>
      </w:r>
    </w:p>
    <w:p w:rsidR="0001476C" w:rsidRPr="00D23867" w:rsidRDefault="0001476C" w:rsidP="0001476C">
      <w:pPr>
        <w:ind w:firstLine="709"/>
        <w:jc w:val="both"/>
        <w:rPr>
          <w:rFonts w:eastAsia="Calibri"/>
          <w:sz w:val="24"/>
          <w:szCs w:val="24"/>
        </w:rPr>
      </w:pPr>
      <w:r w:rsidRPr="00D23867">
        <w:rPr>
          <w:rFonts w:eastAsia="Calibri"/>
          <w:sz w:val="24"/>
          <w:szCs w:val="24"/>
        </w:rPr>
        <w:t xml:space="preserve">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 </w:t>
      </w:r>
    </w:p>
    <w:p w:rsidR="0001476C" w:rsidRPr="00D23867" w:rsidRDefault="0001476C" w:rsidP="0001476C">
      <w:pPr>
        <w:ind w:firstLine="709"/>
        <w:jc w:val="both"/>
        <w:rPr>
          <w:rFonts w:eastAsia="Calibri"/>
          <w:sz w:val="24"/>
          <w:szCs w:val="24"/>
        </w:rPr>
      </w:pPr>
      <w:r w:rsidRPr="00D23867">
        <w:rPr>
          <w:rFonts w:eastAsia="Calibri"/>
          <w:sz w:val="24"/>
          <w:szCs w:val="24"/>
        </w:rPr>
        <w:t>Модульная рабочая программа включает инвариантные (обязательные) модули и вариативные.</w:t>
      </w:r>
    </w:p>
    <w:p w:rsidR="0001476C" w:rsidRPr="00D23867" w:rsidRDefault="0001476C" w:rsidP="0001476C">
      <w:pPr>
        <w:ind w:firstLine="709"/>
        <w:jc w:val="both"/>
        <w:rPr>
          <w:rFonts w:eastAsia="Calibri"/>
          <w:b/>
          <w:i/>
          <w:sz w:val="24"/>
          <w:szCs w:val="24"/>
        </w:rPr>
      </w:pPr>
      <w:r w:rsidRPr="00D23867">
        <w:rPr>
          <w:rFonts w:eastAsia="Calibri"/>
          <w:b/>
          <w:i/>
          <w:sz w:val="24"/>
          <w:szCs w:val="24"/>
        </w:rPr>
        <w:t>Инвариантные модули:</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«Производство и технологии»</w:t>
      </w:r>
    </w:p>
    <w:p w:rsidR="0001476C" w:rsidRPr="00D23867" w:rsidRDefault="0001476C" w:rsidP="0001476C">
      <w:pPr>
        <w:jc w:val="both"/>
        <w:rPr>
          <w:rFonts w:eastAsia="Calibri"/>
          <w:sz w:val="24"/>
          <w:szCs w:val="24"/>
        </w:rPr>
      </w:pPr>
      <w:r w:rsidRPr="00D23867">
        <w:rPr>
          <w:rFonts w:eastAsia="Calibri"/>
          <w:sz w:val="24"/>
          <w:szCs w:val="24"/>
        </w:rP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«Технологии обработки материалов и пищевых продуктов»</w:t>
      </w:r>
    </w:p>
    <w:p w:rsidR="0001476C" w:rsidRPr="00D23867" w:rsidRDefault="0001476C" w:rsidP="0001476C">
      <w:pPr>
        <w:jc w:val="both"/>
        <w:rPr>
          <w:rFonts w:eastAsia="Calibri"/>
          <w:sz w:val="24"/>
          <w:szCs w:val="24"/>
        </w:rPr>
      </w:pPr>
      <w:r w:rsidRPr="00D23867">
        <w:rPr>
          <w:rFonts w:eastAsia="Calibri"/>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w:t>
      </w:r>
      <w:r w:rsidRPr="00D23867">
        <w:rPr>
          <w:rFonts w:eastAsia="Calibri"/>
          <w:sz w:val="24"/>
          <w:szCs w:val="24"/>
        </w:rPr>
        <w:lastRenderedPageBreak/>
        <w:t>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«Компьютерная графика. Черчение»</w:t>
      </w:r>
    </w:p>
    <w:p w:rsidR="0001476C" w:rsidRPr="00D23867" w:rsidRDefault="0001476C" w:rsidP="0001476C">
      <w:pPr>
        <w:ind w:firstLine="709"/>
        <w:jc w:val="both"/>
        <w:rPr>
          <w:rFonts w:eastAsia="Calibri"/>
          <w:sz w:val="24"/>
          <w:szCs w:val="24"/>
        </w:rPr>
      </w:pPr>
      <w:r w:rsidRPr="00D23867">
        <w:rPr>
          <w:rFonts w:eastAsia="Calibri"/>
          <w:sz w:val="24"/>
          <w:szCs w:val="24"/>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«Робототехника»</w:t>
      </w:r>
    </w:p>
    <w:p w:rsidR="0001476C" w:rsidRPr="00D23867" w:rsidRDefault="0001476C" w:rsidP="0001476C">
      <w:pPr>
        <w:jc w:val="both"/>
        <w:rPr>
          <w:rFonts w:eastAsia="Calibri"/>
          <w:sz w:val="24"/>
          <w:szCs w:val="24"/>
        </w:rPr>
      </w:pPr>
      <w:r w:rsidRPr="00D23867">
        <w:rPr>
          <w:rFonts w:eastAsia="Calibri"/>
          <w:sz w:val="24"/>
          <w:szCs w:val="24"/>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«3D-моделирование, прототипирование, макетирование»</w:t>
      </w:r>
    </w:p>
    <w:p w:rsidR="0001476C" w:rsidRPr="00D23867" w:rsidRDefault="0001476C" w:rsidP="0001476C">
      <w:pPr>
        <w:jc w:val="both"/>
        <w:rPr>
          <w:rFonts w:eastAsia="Calibri"/>
          <w:sz w:val="24"/>
          <w:szCs w:val="24"/>
        </w:rPr>
      </w:pPr>
      <w:r w:rsidRPr="00D23867">
        <w:rPr>
          <w:rFonts w:eastAsia="Calibri"/>
          <w:sz w:val="24"/>
          <w:szCs w:val="24"/>
        </w:rPr>
        <w:t>Этот модуль в значительной мере нацелен на реализацию основного методического принципа модульного курса «Технология»: освоение технологии идёт неразрывно с освоением методологии познания, основой которого является моделирование.</w:t>
      </w:r>
    </w:p>
    <w:p w:rsidR="0001476C" w:rsidRPr="00D23867" w:rsidRDefault="0001476C" w:rsidP="0001476C">
      <w:pPr>
        <w:ind w:firstLine="709"/>
        <w:jc w:val="both"/>
        <w:rPr>
          <w:rFonts w:eastAsia="Calibri"/>
          <w:sz w:val="24"/>
          <w:szCs w:val="24"/>
        </w:rPr>
      </w:pPr>
      <w:r w:rsidRPr="00D23867">
        <w:rPr>
          <w:rFonts w:eastAsia="Calibri"/>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1476C" w:rsidRPr="00D23867" w:rsidRDefault="0001476C" w:rsidP="0001476C">
      <w:pPr>
        <w:ind w:firstLine="709"/>
        <w:jc w:val="both"/>
        <w:rPr>
          <w:rFonts w:eastAsia="Calibri"/>
          <w:b/>
          <w:i/>
          <w:sz w:val="24"/>
          <w:szCs w:val="24"/>
        </w:rPr>
      </w:pPr>
      <w:r w:rsidRPr="00D23867">
        <w:rPr>
          <w:rFonts w:eastAsia="Calibri"/>
          <w:b/>
          <w:i/>
          <w:sz w:val="24"/>
          <w:szCs w:val="24"/>
        </w:rPr>
        <w:t>Вариативные модули</w:t>
      </w:r>
    </w:p>
    <w:p w:rsidR="0001476C" w:rsidRPr="00D23867" w:rsidRDefault="0001476C" w:rsidP="0001476C">
      <w:pPr>
        <w:ind w:firstLine="709"/>
        <w:jc w:val="both"/>
        <w:rPr>
          <w:rFonts w:eastAsia="Calibri"/>
          <w:i/>
          <w:sz w:val="24"/>
          <w:szCs w:val="24"/>
        </w:rPr>
      </w:pPr>
      <w:r w:rsidRPr="00D23867">
        <w:rPr>
          <w:rFonts w:eastAsia="Calibri"/>
          <w:i/>
          <w:sz w:val="24"/>
          <w:szCs w:val="24"/>
        </w:rPr>
        <w:t>Модуль «Животноводство» и «Растениеводство»</w:t>
      </w:r>
    </w:p>
    <w:p w:rsidR="0001476C" w:rsidRPr="00D23867" w:rsidRDefault="0001476C" w:rsidP="0001476C">
      <w:pPr>
        <w:jc w:val="both"/>
        <w:rPr>
          <w:sz w:val="24"/>
          <w:szCs w:val="24"/>
        </w:rPr>
      </w:pPr>
      <w:r w:rsidRPr="00D23867">
        <w:rPr>
          <w:rFonts w:eastAsia="Calibri"/>
          <w:sz w:val="24"/>
          <w:szCs w:val="24"/>
        </w:rPr>
        <w:t>Данные модули знакомят учащихся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r w:rsidRPr="00D23867">
        <w:rPr>
          <w:sz w:val="24"/>
          <w:szCs w:val="24"/>
        </w:rPr>
        <w:t xml:space="preserve"> </w:t>
      </w:r>
    </w:p>
    <w:p w:rsidR="0001476C" w:rsidRPr="00D23867" w:rsidRDefault="0001476C" w:rsidP="0001476C">
      <w:pPr>
        <w:ind w:firstLine="708"/>
        <w:jc w:val="both"/>
        <w:rPr>
          <w:rFonts w:eastAsia="Calibri"/>
          <w:sz w:val="24"/>
          <w:szCs w:val="24"/>
        </w:rPr>
      </w:pPr>
      <w:r w:rsidRPr="00D23867">
        <w:rPr>
          <w:rFonts w:eastAsia="Calibri"/>
          <w:sz w:val="24"/>
          <w:szCs w:val="24"/>
        </w:rPr>
        <w:t xml:space="preserve"> В соответствии с «Методическими рекомендациями по разработке и реализации программ предметной области «технология» для обучающихся с интеллектуальными нарушениями, нарушениями слуха, зрения, опорно-двигательного аппарата» от ИКП РАО (2021г.), выбор образовательной организацией профессиональных модулей должен основываться на перечне рекомендуемых видов деятельности, содержащихся в Приказе Министерства труда и социальной защиты РФ от 4 августа 2014 г. № 515 «Об утверждении методических рекомендаций по</w:t>
      </w:r>
      <w:r w:rsidRPr="00D23867">
        <w:rPr>
          <w:sz w:val="24"/>
          <w:szCs w:val="24"/>
        </w:rPr>
        <w:t xml:space="preserve"> </w:t>
      </w:r>
      <w:r w:rsidRPr="00D23867">
        <w:rPr>
          <w:rFonts w:eastAsia="Calibri"/>
          <w:sz w:val="24"/>
          <w:szCs w:val="24"/>
        </w:rPr>
        <w:t>перечню рекомендуемых видов трудовой и профессиональной деятельности инвалидов с учетом нарушенных функций и ограничений их жизнедеятельности».</w:t>
      </w:r>
      <w:r w:rsidRPr="00D23867">
        <w:rPr>
          <w:sz w:val="24"/>
          <w:szCs w:val="24"/>
        </w:rPr>
        <w:t xml:space="preserve"> </w:t>
      </w:r>
    </w:p>
    <w:p w:rsidR="0001476C" w:rsidRPr="00D23867" w:rsidRDefault="0001476C" w:rsidP="0001476C">
      <w:pPr>
        <w:ind w:firstLine="708"/>
        <w:jc w:val="both"/>
        <w:rPr>
          <w:rFonts w:eastAsia="Calibri"/>
          <w:sz w:val="24"/>
          <w:szCs w:val="24"/>
        </w:rPr>
      </w:pPr>
      <w:r w:rsidRPr="00D23867">
        <w:rPr>
          <w:rFonts w:eastAsia="Calibri"/>
          <w:sz w:val="24"/>
          <w:szCs w:val="24"/>
        </w:rPr>
        <w:t>При подготовке и реализации программы модуля следует учитывать психофизические возможности и уровень речевого развития обучающихся, а также стартовые возможности обучающихся с нарушением слуха в компетенциях, необходимых для полноценного освоения предлагаемого модуля.</w:t>
      </w:r>
    </w:p>
    <w:p w:rsidR="0001476C" w:rsidRPr="00D23867" w:rsidRDefault="0001476C" w:rsidP="0001476C">
      <w:pPr>
        <w:ind w:firstLine="708"/>
        <w:jc w:val="both"/>
        <w:rPr>
          <w:rFonts w:eastAsia="Calibri"/>
          <w:sz w:val="24"/>
          <w:szCs w:val="24"/>
        </w:rPr>
      </w:pPr>
      <w:r w:rsidRPr="00D23867">
        <w:rPr>
          <w:sz w:val="24"/>
          <w:szCs w:val="24"/>
        </w:rPr>
        <w:t xml:space="preserve"> </w:t>
      </w:r>
      <w:r w:rsidRPr="00D23867">
        <w:rPr>
          <w:rFonts w:eastAsia="Calibri"/>
          <w:sz w:val="24"/>
          <w:szCs w:val="24"/>
        </w:rPr>
        <w:t>С учетом необходимости усвоения глухими, слабослышащими, позднооглохшими и кохлеарно имплантированными обучающимися базовых академических, метапредметных и личностных компетенций, рекомендуется включить в первые 2-3 года обучения на уровне основного общего образования инвариантные модули «Технологии» с обязательным изучением техники безопасности и формированием необходимого словарного запаса (терминологического словаря). Вариативные модули рекомендуется включать на 5-6 годах обучения на уровне основного общего образования.</w:t>
      </w:r>
    </w:p>
    <w:p w:rsidR="0001476C" w:rsidRPr="00D23867" w:rsidRDefault="0001476C" w:rsidP="0001476C">
      <w:pPr>
        <w:ind w:firstLine="708"/>
        <w:jc w:val="both"/>
        <w:rPr>
          <w:rFonts w:eastAsia="Calibri"/>
          <w:sz w:val="24"/>
          <w:szCs w:val="24"/>
        </w:rPr>
      </w:pPr>
    </w:p>
    <w:p w:rsidR="0001476C" w:rsidRPr="00D23867" w:rsidRDefault="0001476C" w:rsidP="0001476C">
      <w:pPr>
        <w:ind w:firstLine="708"/>
        <w:jc w:val="both"/>
        <w:rPr>
          <w:sz w:val="24"/>
          <w:szCs w:val="24"/>
        </w:rPr>
      </w:pPr>
      <w:r w:rsidRPr="00D23867">
        <w:rPr>
          <w:rFonts w:eastAsia="Calibri"/>
          <w:sz w:val="24"/>
          <w:szCs w:val="24"/>
        </w:rPr>
        <w:t xml:space="preserve">Продуктивная предметная деятельность, используемая на уроках технологии, является основой формирования познавательных способностей слабослышащих и позднооглохших обучающихся, стремления активно познавать историю материальной </w:t>
      </w:r>
      <w:r w:rsidRPr="00D23867">
        <w:rPr>
          <w:rFonts w:eastAsia="Calibri"/>
          <w:sz w:val="24"/>
          <w:szCs w:val="24"/>
        </w:rPr>
        <w:lastRenderedPageBreak/>
        <w:t>культуры и семейных традиций своего и других народов и уважительно относиться к ним.</w:t>
      </w:r>
      <w:r w:rsidRPr="00D23867">
        <w:rPr>
          <w:sz w:val="24"/>
          <w:szCs w:val="24"/>
        </w:rPr>
        <w:t xml:space="preserve"> </w:t>
      </w:r>
    </w:p>
    <w:p w:rsidR="0001476C" w:rsidRPr="00D23867" w:rsidRDefault="0001476C" w:rsidP="0001476C">
      <w:pPr>
        <w:ind w:firstLine="708"/>
        <w:jc w:val="both"/>
        <w:rPr>
          <w:rFonts w:eastAsia="Calibri"/>
          <w:sz w:val="24"/>
          <w:szCs w:val="24"/>
        </w:rPr>
      </w:pPr>
      <w:r w:rsidRPr="00D23867">
        <w:rPr>
          <w:rFonts w:eastAsia="Calibri"/>
          <w:sz w:val="24"/>
          <w:szCs w:val="24"/>
        </w:rPr>
        <w:t>Предмет «Технология» необходим обучающимся с нарушением слуха для комплексной реабилитации, содействует полноценному формированию личности, готовой учиться, трудиться, общаться наравне с людьми без нарушений в развитии.</w:t>
      </w:r>
    </w:p>
    <w:p w:rsidR="0001476C" w:rsidRPr="00D23867" w:rsidRDefault="0001476C" w:rsidP="0001476C">
      <w:pPr>
        <w:ind w:firstLine="708"/>
        <w:jc w:val="both"/>
        <w:rPr>
          <w:rFonts w:eastAsia="Calibri"/>
          <w:sz w:val="24"/>
          <w:szCs w:val="24"/>
        </w:rPr>
      </w:pPr>
      <w:r w:rsidRPr="00D23867">
        <w:rPr>
          <w:rFonts w:eastAsia="Calibri"/>
          <w:sz w:val="24"/>
          <w:szCs w:val="24"/>
        </w:rPr>
        <w:t>Предмет является обязательным и крайне важным для глухих и слабослышащих обучающихся, так как направлен на решение следующих задач:</w:t>
      </w:r>
    </w:p>
    <w:p w:rsidR="0001476C" w:rsidRPr="00D23867" w:rsidRDefault="0001476C" w:rsidP="0001476C">
      <w:pPr>
        <w:jc w:val="both"/>
        <w:rPr>
          <w:rFonts w:eastAsia="Calibri"/>
          <w:sz w:val="24"/>
          <w:szCs w:val="24"/>
        </w:rPr>
      </w:pPr>
      <w:r w:rsidRPr="00D23867">
        <w:rPr>
          <w:rFonts w:eastAsia="Calibri"/>
          <w:sz w:val="24"/>
          <w:szCs w:val="24"/>
        </w:rPr>
        <w:t>- формирование трудовых навыков, культуры труда и знаний о профессиях и производственных процессах в единстве с формированием речи и жизненных компетенций,</w:t>
      </w:r>
    </w:p>
    <w:p w:rsidR="0001476C" w:rsidRPr="00D23867" w:rsidRDefault="0001476C" w:rsidP="0001476C">
      <w:pPr>
        <w:jc w:val="both"/>
        <w:rPr>
          <w:rFonts w:eastAsia="Calibri"/>
          <w:sz w:val="24"/>
          <w:szCs w:val="24"/>
        </w:rPr>
      </w:pPr>
      <w:r w:rsidRPr="00D23867">
        <w:rPr>
          <w:rFonts w:eastAsia="Calibri"/>
          <w:sz w:val="24"/>
          <w:szCs w:val="24"/>
        </w:rPr>
        <w:t>- развитие коммуникативных навыков и обогащение социального опыта;</w:t>
      </w:r>
    </w:p>
    <w:p w:rsidR="0001476C" w:rsidRPr="00D23867" w:rsidRDefault="0001476C" w:rsidP="0001476C">
      <w:pPr>
        <w:jc w:val="both"/>
        <w:rPr>
          <w:rFonts w:eastAsia="Calibri"/>
          <w:sz w:val="24"/>
          <w:szCs w:val="24"/>
        </w:rPr>
      </w:pPr>
      <w:r w:rsidRPr="00D23867">
        <w:rPr>
          <w:rFonts w:eastAsia="Calibri"/>
          <w:sz w:val="24"/>
          <w:szCs w:val="24"/>
        </w:rPr>
        <w:t>- развитие и коррекция познавательной и личностной сферы с целью дальнейшей интеграции обучающихся в общество;</w:t>
      </w:r>
    </w:p>
    <w:p w:rsidR="0001476C" w:rsidRPr="00D23867" w:rsidRDefault="0001476C" w:rsidP="0001476C">
      <w:pPr>
        <w:jc w:val="both"/>
        <w:rPr>
          <w:rFonts w:eastAsia="Calibri"/>
          <w:sz w:val="24"/>
          <w:szCs w:val="24"/>
        </w:rPr>
      </w:pPr>
      <w:r w:rsidRPr="00D23867">
        <w:rPr>
          <w:rFonts w:eastAsia="Calibri"/>
          <w:sz w:val="24"/>
          <w:szCs w:val="24"/>
        </w:rPr>
        <w:t>- совершенствование слухового и слухозрительного восприятия;</w:t>
      </w:r>
    </w:p>
    <w:p w:rsidR="0001476C" w:rsidRPr="00D23867" w:rsidRDefault="0001476C" w:rsidP="0001476C">
      <w:pPr>
        <w:jc w:val="both"/>
        <w:rPr>
          <w:rFonts w:eastAsia="Calibri"/>
          <w:sz w:val="24"/>
          <w:szCs w:val="24"/>
        </w:rPr>
      </w:pPr>
      <w:r w:rsidRPr="00D23867">
        <w:rPr>
          <w:rFonts w:eastAsia="Calibri"/>
          <w:sz w:val="24"/>
          <w:szCs w:val="24"/>
        </w:rPr>
        <w:t>- профессиональное самоопределение, практическое овладение технологическими процессами в разных направлениях деятельности с целью формирования представлений о конкретной трудовой деятельности и о своих индивидуальных профессиональных возможностях;</w:t>
      </w:r>
    </w:p>
    <w:p w:rsidR="0001476C" w:rsidRPr="00D23867" w:rsidRDefault="0001476C" w:rsidP="0001476C">
      <w:pPr>
        <w:jc w:val="both"/>
        <w:rPr>
          <w:rFonts w:eastAsia="Calibri"/>
          <w:sz w:val="24"/>
          <w:szCs w:val="24"/>
        </w:rPr>
      </w:pPr>
      <w:r w:rsidRPr="00D23867">
        <w:rPr>
          <w:rFonts w:eastAsia="Calibri"/>
          <w:sz w:val="24"/>
          <w:szCs w:val="24"/>
        </w:rPr>
        <w:t>- формирование универсальных учебных действий;</w:t>
      </w:r>
    </w:p>
    <w:p w:rsidR="009B3913" w:rsidRDefault="0001476C" w:rsidP="009B3913">
      <w:pPr>
        <w:jc w:val="both"/>
        <w:rPr>
          <w:rFonts w:eastAsia="Calibri"/>
          <w:sz w:val="24"/>
          <w:szCs w:val="24"/>
        </w:rPr>
      </w:pPr>
      <w:r w:rsidRPr="00D23867">
        <w:rPr>
          <w:rFonts w:eastAsia="Calibri"/>
          <w:sz w:val="24"/>
          <w:szCs w:val="24"/>
        </w:rPr>
        <w:t>- усвоен</w:t>
      </w:r>
      <w:r w:rsidR="009B3913">
        <w:rPr>
          <w:rFonts w:eastAsia="Calibri"/>
          <w:sz w:val="24"/>
          <w:szCs w:val="24"/>
        </w:rPr>
        <w:t xml:space="preserve">ие правил техники безопасности </w:t>
      </w:r>
      <w:r w:rsidRPr="00D23867">
        <w:rPr>
          <w:rFonts w:eastAsia="Calibri"/>
          <w:sz w:val="24"/>
          <w:szCs w:val="24"/>
        </w:rPr>
        <w:t xml:space="preserve">ри </w:t>
      </w:r>
      <w:r w:rsidR="009B3913">
        <w:rPr>
          <w:rFonts w:eastAsia="Calibri"/>
          <w:sz w:val="24"/>
          <w:szCs w:val="24"/>
        </w:rPr>
        <w:t>организации любой деятельности.</w:t>
      </w:r>
    </w:p>
    <w:p w:rsidR="009B3913" w:rsidRDefault="009B3913" w:rsidP="009B3913">
      <w:pPr>
        <w:jc w:val="both"/>
        <w:rPr>
          <w:rFonts w:eastAsia="Calibri"/>
          <w:sz w:val="24"/>
          <w:szCs w:val="24"/>
        </w:rPr>
      </w:pPr>
    </w:p>
    <w:p w:rsidR="0001476C" w:rsidRPr="009B3913" w:rsidRDefault="009B3913" w:rsidP="009B3913">
      <w:pPr>
        <w:jc w:val="both"/>
        <w:rPr>
          <w:rFonts w:eastAsia="Calibri"/>
          <w:sz w:val="24"/>
          <w:szCs w:val="24"/>
        </w:rPr>
      </w:pPr>
      <w:r>
        <w:rPr>
          <w:rFonts w:eastAsia="Calibri"/>
          <w:sz w:val="24"/>
          <w:szCs w:val="24"/>
        </w:rPr>
        <w:t xml:space="preserve">                                      </w:t>
      </w:r>
      <w:r w:rsidR="0001476C" w:rsidRPr="00D23867">
        <w:rPr>
          <w:rFonts w:eastAsia="Calibri"/>
          <w:b/>
          <w:sz w:val="24"/>
          <w:szCs w:val="24"/>
        </w:rPr>
        <w:t xml:space="preserve"> </w:t>
      </w:r>
      <w:r w:rsidR="0001476C" w:rsidRPr="00D23867">
        <w:rPr>
          <w:b/>
          <w:sz w:val="24"/>
          <w:szCs w:val="24"/>
        </w:rPr>
        <w:t>Место предмета в учебном плане</w:t>
      </w:r>
    </w:p>
    <w:p w:rsidR="0001476C" w:rsidRPr="00D23867" w:rsidRDefault="0001476C" w:rsidP="0001476C">
      <w:pPr>
        <w:ind w:firstLine="708"/>
        <w:jc w:val="both"/>
        <w:rPr>
          <w:rFonts w:eastAsia="Calibri"/>
          <w:sz w:val="24"/>
          <w:szCs w:val="24"/>
        </w:rPr>
      </w:pPr>
      <w:r w:rsidRPr="00D23867">
        <w:rPr>
          <w:rFonts w:eastAsia="Calibri"/>
          <w:sz w:val="24"/>
          <w:szCs w:val="24"/>
        </w:rPr>
        <w:t>Данная программа предусматривает изучение технологии с 5 по 10 класс — 2 часа в неделю. Срок освоения рабочей программы: 5-10 классы, 6 лет.</w:t>
      </w:r>
    </w:p>
    <w:p w:rsidR="0001476C" w:rsidRPr="00D23867" w:rsidRDefault="0001476C" w:rsidP="0001476C">
      <w:pPr>
        <w:suppressAutoHyphens/>
        <w:spacing w:after="200"/>
        <w:jc w:val="both"/>
        <w:rPr>
          <w:b/>
          <w:sz w:val="24"/>
          <w:szCs w:val="24"/>
        </w:rPr>
      </w:pPr>
    </w:p>
    <w:p w:rsidR="0001476C" w:rsidRPr="00D23867" w:rsidRDefault="0001476C" w:rsidP="0001476C">
      <w:pPr>
        <w:suppressAutoHyphens/>
        <w:spacing w:after="200"/>
        <w:jc w:val="center"/>
        <w:rPr>
          <w:b/>
          <w:sz w:val="24"/>
          <w:szCs w:val="24"/>
        </w:rPr>
      </w:pPr>
      <w:r w:rsidRPr="00D23867">
        <w:rPr>
          <w:b/>
          <w:sz w:val="24"/>
          <w:szCs w:val="24"/>
        </w:rPr>
        <w:t>Содержание учебного предмета</w:t>
      </w:r>
    </w:p>
    <w:p w:rsidR="0001476C" w:rsidRPr="00D23867" w:rsidRDefault="0001476C" w:rsidP="0001476C">
      <w:pPr>
        <w:jc w:val="both"/>
        <w:rPr>
          <w:rFonts w:eastAsia="Calibri"/>
          <w:b/>
          <w:sz w:val="24"/>
          <w:szCs w:val="24"/>
        </w:rPr>
      </w:pPr>
      <w:r w:rsidRPr="00D23867">
        <w:rPr>
          <w:rFonts w:eastAsia="Calibri"/>
          <w:b/>
          <w:sz w:val="24"/>
          <w:szCs w:val="24"/>
        </w:rPr>
        <w:t>5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Материальный мир и потребности человека. Свойства вещей. Материалы и сырьё. Естественные (природные) и искусственные материалы. Материальные технологии. Технологический процесс. </w:t>
      </w:r>
    </w:p>
    <w:p w:rsidR="0001476C" w:rsidRPr="00D23867" w:rsidRDefault="0001476C" w:rsidP="0001476C">
      <w:pPr>
        <w:jc w:val="both"/>
        <w:rPr>
          <w:rFonts w:eastAsia="Calibri"/>
          <w:sz w:val="24"/>
          <w:szCs w:val="24"/>
        </w:rPr>
      </w:pPr>
      <w:r w:rsidRPr="00D23867">
        <w:rPr>
          <w:rFonts w:eastAsia="Calibri"/>
          <w:sz w:val="24"/>
          <w:szCs w:val="24"/>
        </w:rPr>
        <w:t>Производство и техника. Роль техники в производственной деятельности человека.</w:t>
      </w:r>
    </w:p>
    <w:p w:rsidR="0001476C" w:rsidRPr="00D23867" w:rsidRDefault="0001476C" w:rsidP="0001476C">
      <w:pPr>
        <w:jc w:val="both"/>
        <w:rPr>
          <w:rFonts w:eastAsia="Calibri"/>
          <w:sz w:val="24"/>
          <w:szCs w:val="24"/>
        </w:rPr>
      </w:pPr>
      <w:r w:rsidRPr="00D23867">
        <w:rPr>
          <w:rFonts w:eastAsia="Calibri"/>
          <w:sz w:val="24"/>
          <w:szCs w:val="24"/>
        </w:rPr>
        <w:t>Когнитивные технологии: мозговой штурм, метод интеллект-карт, метод фокальных объектов и др.</w:t>
      </w:r>
    </w:p>
    <w:p w:rsidR="0001476C" w:rsidRPr="00D23867" w:rsidRDefault="0001476C" w:rsidP="0001476C">
      <w:pPr>
        <w:jc w:val="both"/>
        <w:rPr>
          <w:rFonts w:eastAsia="Calibri"/>
          <w:sz w:val="24"/>
          <w:szCs w:val="24"/>
        </w:rPr>
      </w:pPr>
      <w:r w:rsidRPr="00D23867">
        <w:rPr>
          <w:rFonts w:eastAsia="Calibri"/>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1476C" w:rsidRPr="00D23867" w:rsidRDefault="0001476C" w:rsidP="0001476C">
      <w:pPr>
        <w:jc w:val="both"/>
        <w:rPr>
          <w:rFonts w:eastAsia="Calibri"/>
          <w:sz w:val="24"/>
          <w:szCs w:val="24"/>
        </w:rPr>
      </w:pPr>
      <w:r w:rsidRPr="00D23867">
        <w:rPr>
          <w:rFonts w:eastAsia="Calibri"/>
          <w:sz w:val="24"/>
          <w:szCs w:val="24"/>
        </w:rPr>
        <w:t>Какие бывают профессии.</w:t>
      </w:r>
    </w:p>
    <w:p w:rsidR="0001476C" w:rsidRPr="00D23867" w:rsidRDefault="0001476C" w:rsidP="0001476C">
      <w:pPr>
        <w:jc w:val="both"/>
        <w:rPr>
          <w:rFonts w:eastAsia="Calibri"/>
          <w:b/>
          <w:i/>
          <w:sz w:val="24"/>
          <w:szCs w:val="24"/>
        </w:rPr>
      </w:pPr>
      <w:r w:rsidRPr="00D23867">
        <w:rPr>
          <w:rFonts w:eastAsia="Calibri"/>
          <w:b/>
          <w:i/>
          <w:sz w:val="24"/>
          <w:szCs w:val="24"/>
        </w:rPr>
        <w:t xml:space="preserve"> Практические работы</w:t>
      </w:r>
    </w:p>
    <w:p w:rsidR="0001476C" w:rsidRPr="00D23867" w:rsidRDefault="0001476C" w:rsidP="0063027A">
      <w:pPr>
        <w:widowControl/>
        <w:numPr>
          <w:ilvl w:val="0"/>
          <w:numId w:val="178"/>
        </w:numPr>
        <w:autoSpaceDE/>
        <w:autoSpaceDN/>
        <w:adjustRightInd/>
        <w:contextualSpacing/>
        <w:jc w:val="both"/>
        <w:rPr>
          <w:rFonts w:eastAsia="Calibri"/>
          <w:sz w:val="24"/>
          <w:szCs w:val="24"/>
        </w:rPr>
      </w:pPr>
      <w:r w:rsidRPr="00D23867">
        <w:rPr>
          <w:rFonts w:eastAsia="Calibri"/>
          <w:sz w:val="24"/>
          <w:szCs w:val="24"/>
        </w:rPr>
        <w:t>Изучение пирамиды потребностей современного человека.</w:t>
      </w:r>
    </w:p>
    <w:p w:rsidR="0001476C" w:rsidRPr="00D23867" w:rsidRDefault="0001476C" w:rsidP="0063027A">
      <w:pPr>
        <w:widowControl/>
        <w:numPr>
          <w:ilvl w:val="0"/>
          <w:numId w:val="178"/>
        </w:numPr>
        <w:autoSpaceDE/>
        <w:autoSpaceDN/>
        <w:adjustRightInd/>
        <w:contextualSpacing/>
        <w:jc w:val="both"/>
        <w:rPr>
          <w:rFonts w:eastAsia="Calibri"/>
          <w:sz w:val="24"/>
          <w:szCs w:val="24"/>
        </w:rPr>
      </w:pPr>
      <w:r w:rsidRPr="00D23867">
        <w:rPr>
          <w:rFonts w:eastAsia="Calibri"/>
          <w:sz w:val="24"/>
          <w:szCs w:val="24"/>
        </w:rPr>
        <w:t>Составление таблицы (перечня) естественных и искусственных материалов и их основных свойств.</w:t>
      </w:r>
    </w:p>
    <w:p w:rsidR="0001476C" w:rsidRPr="00D23867" w:rsidRDefault="0001476C" w:rsidP="0001476C">
      <w:pPr>
        <w:contextualSpacing/>
        <w:jc w:val="both"/>
        <w:rPr>
          <w:rFonts w:eastAsia="Calibri"/>
          <w:sz w:val="24"/>
          <w:szCs w:val="24"/>
        </w:rPr>
      </w:pPr>
      <w:r w:rsidRPr="00D23867">
        <w:rPr>
          <w:rFonts w:eastAsia="Calibri"/>
          <w:b/>
          <w:i/>
          <w:sz w:val="24"/>
          <w:szCs w:val="24"/>
        </w:rPr>
        <w:t>Модуль «Компьютерная графика. Черчение» (8 часов)</w:t>
      </w:r>
    </w:p>
    <w:p w:rsidR="0001476C" w:rsidRPr="00D23867" w:rsidRDefault="0001476C" w:rsidP="0001476C">
      <w:pPr>
        <w:jc w:val="both"/>
        <w:rPr>
          <w:rFonts w:eastAsia="Calibri"/>
          <w:sz w:val="24"/>
          <w:szCs w:val="24"/>
        </w:rPr>
      </w:pPr>
      <w:r w:rsidRPr="00D23867">
        <w:rPr>
          <w:rFonts w:eastAsia="Calibri"/>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Основы графической грамоты. Графические материалы и инструменты. Типы графических изображений (рисунок, диаграмма, графики, графы, эскиз, технический рисунок, чертёж, схема, карта, пиктограмма и др.). Основные элементы графических изображений (точка, линия, контур, буквы и цифры, условные знаки). Правила построения чертежей (рамка, основная надпись, масштаб, виды, нанесение размеров). Чтение чертежа.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0"/>
        </w:numPr>
        <w:autoSpaceDE/>
        <w:autoSpaceDN/>
        <w:adjustRightInd/>
        <w:contextualSpacing/>
        <w:jc w:val="both"/>
        <w:rPr>
          <w:rFonts w:eastAsia="Calibri"/>
          <w:sz w:val="24"/>
          <w:szCs w:val="24"/>
        </w:rPr>
      </w:pPr>
      <w:r w:rsidRPr="00D23867">
        <w:rPr>
          <w:rFonts w:eastAsia="Calibri"/>
          <w:sz w:val="24"/>
          <w:szCs w:val="24"/>
        </w:rPr>
        <w:lastRenderedPageBreak/>
        <w:t>Чтение графических изображений.</w:t>
      </w:r>
    </w:p>
    <w:p w:rsidR="0001476C" w:rsidRPr="00D23867" w:rsidRDefault="0001476C" w:rsidP="0063027A">
      <w:pPr>
        <w:widowControl/>
        <w:numPr>
          <w:ilvl w:val="0"/>
          <w:numId w:val="180"/>
        </w:numPr>
        <w:autoSpaceDE/>
        <w:autoSpaceDN/>
        <w:adjustRightInd/>
        <w:contextualSpacing/>
        <w:jc w:val="both"/>
        <w:rPr>
          <w:rFonts w:eastAsia="Calibri"/>
          <w:sz w:val="24"/>
          <w:szCs w:val="24"/>
        </w:rPr>
      </w:pPr>
      <w:r w:rsidRPr="00D23867">
        <w:rPr>
          <w:rFonts w:eastAsia="Calibri"/>
          <w:sz w:val="24"/>
          <w:szCs w:val="24"/>
        </w:rPr>
        <w:t>Выполнение эскиза изделия (например, из древесины, текстиля).</w:t>
      </w:r>
    </w:p>
    <w:p w:rsidR="0001476C" w:rsidRPr="00D23867" w:rsidRDefault="0001476C" w:rsidP="0063027A">
      <w:pPr>
        <w:widowControl/>
        <w:numPr>
          <w:ilvl w:val="0"/>
          <w:numId w:val="180"/>
        </w:numPr>
        <w:autoSpaceDE/>
        <w:autoSpaceDN/>
        <w:adjustRightInd/>
        <w:contextualSpacing/>
        <w:jc w:val="both"/>
        <w:rPr>
          <w:rFonts w:eastAsia="Calibri"/>
          <w:sz w:val="24"/>
          <w:szCs w:val="24"/>
        </w:rPr>
      </w:pPr>
      <w:r w:rsidRPr="00D23867">
        <w:rPr>
          <w:rFonts w:eastAsia="Calibri"/>
          <w:sz w:val="24"/>
          <w:szCs w:val="24"/>
        </w:rPr>
        <w:t>Черчение линий. Выполнение чертежного шрифта.</w:t>
      </w:r>
    </w:p>
    <w:p w:rsidR="0001476C" w:rsidRPr="00D23867" w:rsidRDefault="0001476C" w:rsidP="0063027A">
      <w:pPr>
        <w:widowControl/>
        <w:numPr>
          <w:ilvl w:val="0"/>
          <w:numId w:val="180"/>
        </w:numPr>
        <w:autoSpaceDE/>
        <w:autoSpaceDN/>
        <w:adjustRightInd/>
        <w:contextualSpacing/>
        <w:jc w:val="both"/>
        <w:rPr>
          <w:rFonts w:eastAsia="Calibri"/>
          <w:sz w:val="24"/>
          <w:szCs w:val="24"/>
        </w:rPr>
      </w:pPr>
      <w:r w:rsidRPr="00D23867">
        <w:rPr>
          <w:rFonts w:eastAsia="Calibri"/>
          <w:sz w:val="24"/>
          <w:szCs w:val="24"/>
        </w:rPr>
        <w:t>Черчение рамки разделочной доски.</w:t>
      </w:r>
    </w:p>
    <w:p w:rsidR="0001476C" w:rsidRPr="00D23867" w:rsidRDefault="0001476C" w:rsidP="0001476C">
      <w:pPr>
        <w:jc w:val="both"/>
        <w:rPr>
          <w:rFonts w:eastAsia="Calibri"/>
          <w:b/>
          <w:sz w:val="24"/>
          <w:szCs w:val="24"/>
        </w:rPr>
      </w:pPr>
      <w:r w:rsidRPr="00D23867">
        <w:rPr>
          <w:rFonts w:eastAsia="Calibri"/>
          <w:b/>
          <w:sz w:val="24"/>
          <w:szCs w:val="24"/>
        </w:rPr>
        <w:t>Модуль «Технологии обработки материалов и пищевых продуктов» (48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(10 часов)</w:t>
      </w:r>
    </w:p>
    <w:p w:rsidR="0001476C" w:rsidRPr="00D23867" w:rsidRDefault="0001476C" w:rsidP="0001476C">
      <w:pPr>
        <w:jc w:val="both"/>
        <w:rPr>
          <w:rFonts w:eastAsia="Calibri"/>
          <w:sz w:val="24"/>
          <w:szCs w:val="24"/>
        </w:rPr>
      </w:pPr>
      <w:r w:rsidRPr="00D23867">
        <w:rPr>
          <w:rFonts w:eastAsia="Calibri"/>
          <w:sz w:val="24"/>
          <w:szCs w:val="24"/>
        </w:rPr>
        <w:t>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овощей. Технологии обработки овощей, яиц, бутербродов, горячих напитков. Технология приготовления блюд из яиц,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2"/>
        </w:numPr>
        <w:autoSpaceDE/>
        <w:autoSpaceDN/>
        <w:adjustRightInd/>
        <w:contextualSpacing/>
        <w:jc w:val="both"/>
        <w:rPr>
          <w:rFonts w:eastAsia="Calibri"/>
          <w:sz w:val="24"/>
          <w:szCs w:val="24"/>
        </w:rPr>
      </w:pPr>
      <w:r w:rsidRPr="00D23867">
        <w:rPr>
          <w:rFonts w:eastAsia="Calibri"/>
          <w:sz w:val="24"/>
          <w:szCs w:val="24"/>
        </w:rPr>
        <w:t>Групповой проект по теме «Технологии обработки пищевых продуктов».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(38 часов)</w:t>
      </w:r>
    </w:p>
    <w:p w:rsidR="0001476C" w:rsidRPr="00D23867" w:rsidRDefault="0001476C" w:rsidP="0001476C">
      <w:pPr>
        <w:jc w:val="both"/>
        <w:rPr>
          <w:rFonts w:eastAsia="Calibri"/>
          <w:sz w:val="24"/>
          <w:szCs w:val="24"/>
        </w:rPr>
      </w:pPr>
      <w:r w:rsidRPr="00D23867">
        <w:rPr>
          <w:rFonts w:eastAsia="Calibri"/>
          <w:sz w:val="24"/>
          <w:szCs w:val="24"/>
        </w:rPr>
        <w:t xml:space="preserve">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w:t>
      </w:r>
    </w:p>
    <w:p w:rsidR="0001476C" w:rsidRPr="00D23867" w:rsidRDefault="0001476C" w:rsidP="0001476C">
      <w:pPr>
        <w:jc w:val="both"/>
        <w:rPr>
          <w:rFonts w:eastAsia="Calibri"/>
          <w:sz w:val="24"/>
          <w:szCs w:val="24"/>
        </w:rPr>
      </w:pPr>
      <w:r w:rsidRPr="00D23867">
        <w:rPr>
          <w:rFonts w:eastAsia="Calibri"/>
          <w:sz w:val="24"/>
          <w:szCs w:val="24"/>
        </w:rPr>
        <w:t>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01476C" w:rsidRPr="00D23867" w:rsidRDefault="0001476C" w:rsidP="0001476C">
      <w:pPr>
        <w:jc w:val="both"/>
        <w:rPr>
          <w:rFonts w:eastAsia="Calibri"/>
          <w:sz w:val="24"/>
          <w:szCs w:val="24"/>
        </w:rPr>
      </w:pPr>
      <w:r w:rsidRPr="00D23867">
        <w:rPr>
          <w:rFonts w:eastAsia="Calibri"/>
          <w:sz w:val="24"/>
          <w:szCs w:val="24"/>
        </w:rPr>
        <w:t>Чертёж выкроек проектного швейного изделия (например, мешок для сменной обуви, прихватка, лоскутное шитьё). Выполнение технологических операций по пошиву проектного изделия, отделке изделия. Оценка качества изготовления проектного швейного изделия.</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79"/>
        </w:numPr>
        <w:autoSpaceDE/>
        <w:autoSpaceDN/>
        <w:adjustRightInd/>
        <w:contextualSpacing/>
        <w:jc w:val="both"/>
        <w:rPr>
          <w:rFonts w:eastAsia="Calibri"/>
          <w:sz w:val="24"/>
          <w:szCs w:val="24"/>
        </w:rPr>
      </w:pPr>
      <w:r w:rsidRPr="00D23867">
        <w:rPr>
          <w:rFonts w:eastAsia="Calibri"/>
          <w:sz w:val="24"/>
          <w:szCs w:val="24"/>
        </w:rPr>
        <w:t>Изучение свойств тканей.</w:t>
      </w:r>
    </w:p>
    <w:p w:rsidR="0001476C" w:rsidRPr="00D23867" w:rsidRDefault="0001476C" w:rsidP="0063027A">
      <w:pPr>
        <w:widowControl/>
        <w:numPr>
          <w:ilvl w:val="0"/>
          <w:numId w:val="179"/>
        </w:numPr>
        <w:autoSpaceDE/>
        <w:autoSpaceDN/>
        <w:adjustRightInd/>
        <w:contextualSpacing/>
        <w:jc w:val="both"/>
        <w:rPr>
          <w:rFonts w:eastAsia="Calibri"/>
          <w:sz w:val="24"/>
          <w:szCs w:val="24"/>
        </w:rPr>
      </w:pPr>
      <w:r w:rsidRPr="00D23867">
        <w:rPr>
          <w:rFonts w:eastAsia="Calibri"/>
          <w:sz w:val="24"/>
          <w:szCs w:val="24"/>
        </w:rPr>
        <w:t>Определение направления нитей основы и утка.</w:t>
      </w:r>
    </w:p>
    <w:p w:rsidR="0001476C" w:rsidRPr="00D23867" w:rsidRDefault="0001476C" w:rsidP="0063027A">
      <w:pPr>
        <w:widowControl/>
        <w:numPr>
          <w:ilvl w:val="0"/>
          <w:numId w:val="179"/>
        </w:numPr>
        <w:autoSpaceDE/>
        <w:autoSpaceDN/>
        <w:adjustRightInd/>
        <w:contextualSpacing/>
        <w:jc w:val="both"/>
        <w:rPr>
          <w:rFonts w:eastAsia="Calibri"/>
          <w:sz w:val="24"/>
          <w:szCs w:val="24"/>
        </w:rPr>
      </w:pPr>
      <w:r w:rsidRPr="00D23867">
        <w:rPr>
          <w:rFonts w:eastAsia="Calibri"/>
          <w:sz w:val="24"/>
          <w:szCs w:val="24"/>
        </w:rPr>
        <w:t>Заправка верхней и нижней нитей машины. Выполнение прямых строчек.</w:t>
      </w:r>
    </w:p>
    <w:p w:rsidR="0001476C" w:rsidRPr="00D23867" w:rsidRDefault="0001476C" w:rsidP="0063027A">
      <w:pPr>
        <w:widowControl/>
        <w:numPr>
          <w:ilvl w:val="0"/>
          <w:numId w:val="179"/>
        </w:numPr>
        <w:autoSpaceDE/>
        <w:autoSpaceDN/>
        <w:adjustRightInd/>
        <w:contextualSpacing/>
        <w:jc w:val="both"/>
        <w:rPr>
          <w:rFonts w:eastAsia="Calibri"/>
          <w:sz w:val="24"/>
          <w:szCs w:val="24"/>
        </w:rPr>
      </w:pPr>
      <w:r w:rsidRPr="00D23867">
        <w:rPr>
          <w:rFonts w:eastAsia="Calibri"/>
          <w:sz w:val="24"/>
          <w:szCs w:val="24"/>
        </w:rPr>
        <w:t>Изделие из текстильных материалов.</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6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Производственно-технологические задачи и способы их решения. Модели и моделирование. Виды машин и механизмов. Моделирование технических устройств. Кинематические схемы. 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Технологические задачи, решаемые в процессе производства и создания изделий. Соблюдение технологии и качество изделия (продукции). Информационные технологии. Перспективные технологии.</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1"/>
        </w:numPr>
        <w:autoSpaceDE/>
        <w:autoSpaceDN/>
        <w:adjustRightInd/>
        <w:contextualSpacing/>
        <w:jc w:val="both"/>
        <w:rPr>
          <w:rFonts w:eastAsia="Calibri"/>
          <w:sz w:val="24"/>
          <w:szCs w:val="24"/>
        </w:rPr>
      </w:pPr>
      <w:r w:rsidRPr="00D23867">
        <w:rPr>
          <w:rFonts w:eastAsia="Calibri"/>
          <w:sz w:val="24"/>
          <w:szCs w:val="24"/>
        </w:rPr>
        <w:t>Чтение кинематических схем машин и механизмов.</w:t>
      </w:r>
    </w:p>
    <w:p w:rsidR="0001476C" w:rsidRPr="00D23867" w:rsidRDefault="0001476C" w:rsidP="0063027A">
      <w:pPr>
        <w:widowControl/>
        <w:numPr>
          <w:ilvl w:val="0"/>
          <w:numId w:val="181"/>
        </w:numPr>
        <w:autoSpaceDE/>
        <w:autoSpaceDN/>
        <w:adjustRightInd/>
        <w:contextualSpacing/>
        <w:jc w:val="both"/>
        <w:rPr>
          <w:rFonts w:eastAsia="Calibri"/>
          <w:sz w:val="24"/>
          <w:szCs w:val="24"/>
        </w:rPr>
      </w:pPr>
      <w:r w:rsidRPr="00D23867">
        <w:rPr>
          <w:rFonts w:eastAsia="Calibri"/>
          <w:sz w:val="24"/>
          <w:szCs w:val="24"/>
        </w:rPr>
        <w:t>Выполнение эскиза модели технического устройства или машины.</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lastRenderedPageBreak/>
        <w:t>Модуль «Компьютерная графика. Черчение» (8 часов)</w:t>
      </w:r>
    </w:p>
    <w:p w:rsidR="0001476C" w:rsidRPr="00D23867" w:rsidRDefault="0001476C" w:rsidP="0001476C">
      <w:pPr>
        <w:jc w:val="both"/>
        <w:rPr>
          <w:rFonts w:eastAsia="Calibri"/>
          <w:sz w:val="24"/>
          <w:szCs w:val="24"/>
        </w:rPr>
      </w:pPr>
      <w:r w:rsidRPr="00D23867">
        <w:rPr>
          <w:rFonts w:eastAsia="Calibri"/>
          <w:sz w:val="24"/>
          <w:szCs w:val="24"/>
        </w:rPr>
        <w:t>Создание проектной документации. Основы выполнения чертежей с использованием чертёжных инструментов и приспособлений. Стандарты оформления. Понятие о графическом редакторе, компьютерной графике. 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 печатной продукции в графическом редакторе.</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5"/>
        </w:numPr>
        <w:autoSpaceDE/>
        <w:autoSpaceDN/>
        <w:adjustRightInd/>
        <w:contextualSpacing/>
        <w:jc w:val="both"/>
        <w:rPr>
          <w:rFonts w:eastAsia="Calibri"/>
          <w:sz w:val="24"/>
          <w:szCs w:val="24"/>
        </w:rPr>
      </w:pPr>
      <w:r w:rsidRPr="00D23867">
        <w:rPr>
          <w:rFonts w:eastAsia="Calibri"/>
          <w:sz w:val="24"/>
          <w:szCs w:val="24"/>
        </w:rPr>
        <w:t>Выполнение простейших геометрических построений с помощью чертежных инструментов и приспособлений.</w:t>
      </w:r>
    </w:p>
    <w:p w:rsidR="0001476C" w:rsidRPr="00D23867" w:rsidRDefault="0001476C" w:rsidP="0063027A">
      <w:pPr>
        <w:widowControl/>
        <w:numPr>
          <w:ilvl w:val="0"/>
          <w:numId w:val="185"/>
        </w:numPr>
        <w:autoSpaceDE/>
        <w:autoSpaceDN/>
        <w:adjustRightInd/>
        <w:contextualSpacing/>
        <w:jc w:val="both"/>
        <w:rPr>
          <w:rFonts w:eastAsia="Calibri"/>
          <w:sz w:val="24"/>
          <w:szCs w:val="24"/>
        </w:rPr>
      </w:pPr>
      <w:r w:rsidRPr="00D23867">
        <w:rPr>
          <w:rFonts w:eastAsia="Calibri"/>
          <w:sz w:val="24"/>
          <w:szCs w:val="24"/>
        </w:rPr>
        <w:t>Изменение масштаба, применение команд для построения графических объектов.</w:t>
      </w:r>
    </w:p>
    <w:p w:rsidR="0001476C" w:rsidRPr="00D23867" w:rsidRDefault="0001476C" w:rsidP="0063027A">
      <w:pPr>
        <w:widowControl/>
        <w:numPr>
          <w:ilvl w:val="0"/>
          <w:numId w:val="185"/>
        </w:numPr>
        <w:autoSpaceDE/>
        <w:autoSpaceDN/>
        <w:adjustRightInd/>
        <w:contextualSpacing/>
        <w:jc w:val="both"/>
        <w:rPr>
          <w:rFonts w:eastAsia="Calibri"/>
          <w:sz w:val="24"/>
          <w:szCs w:val="24"/>
        </w:rPr>
      </w:pPr>
      <w:r w:rsidRPr="00D23867">
        <w:rPr>
          <w:rFonts w:eastAsia="Calibri"/>
          <w:sz w:val="24"/>
          <w:szCs w:val="24"/>
        </w:rPr>
        <w:t>Построение фигур в графическом редакторе.</w:t>
      </w:r>
    </w:p>
    <w:p w:rsidR="0001476C" w:rsidRPr="00D23867" w:rsidRDefault="0001476C" w:rsidP="0063027A">
      <w:pPr>
        <w:widowControl/>
        <w:numPr>
          <w:ilvl w:val="0"/>
          <w:numId w:val="185"/>
        </w:numPr>
        <w:autoSpaceDE/>
        <w:autoSpaceDN/>
        <w:adjustRightInd/>
        <w:contextualSpacing/>
        <w:jc w:val="both"/>
        <w:rPr>
          <w:rFonts w:eastAsia="Calibri"/>
          <w:sz w:val="24"/>
          <w:szCs w:val="24"/>
        </w:rPr>
      </w:pPr>
      <w:r w:rsidRPr="00D23867">
        <w:rPr>
          <w:rFonts w:eastAsia="Calibri"/>
          <w:sz w:val="24"/>
          <w:szCs w:val="24"/>
        </w:rPr>
        <w:t>Создание печатной продукции в графическом редакторе.</w:t>
      </w:r>
    </w:p>
    <w:p w:rsidR="0001476C" w:rsidRPr="00D23867" w:rsidRDefault="0001476C" w:rsidP="0001476C">
      <w:pPr>
        <w:contextualSpacing/>
        <w:jc w:val="both"/>
        <w:rPr>
          <w:rFonts w:eastAsia="Calibri"/>
          <w:sz w:val="24"/>
          <w:szCs w:val="24"/>
        </w:rPr>
      </w:pP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«Технологии обработки материалов и пищевых продуктов» (52 часа)</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(10 часов)</w:t>
      </w:r>
    </w:p>
    <w:p w:rsidR="0001476C" w:rsidRPr="00D23867" w:rsidRDefault="0001476C" w:rsidP="0001476C">
      <w:pPr>
        <w:jc w:val="both"/>
        <w:rPr>
          <w:rFonts w:eastAsia="Calibri"/>
          <w:sz w:val="24"/>
          <w:szCs w:val="24"/>
        </w:rPr>
      </w:pPr>
      <w:r w:rsidRPr="00D23867">
        <w:rPr>
          <w:rFonts w:eastAsia="Calibri"/>
          <w:sz w:val="24"/>
          <w:szCs w:val="24"/>
        </w:rPr>
        <w:t xml:space="preserve">Пищевая ценность круп, макарон. Технологии обработки круп, макарон.  Технология приготовления блюд из круп, макарон. </w:t>
      </w:r>
    </w:p>
    <w:p w:rsidR="0001476C" w:rsidRPr="00D23867" w:rsidRDefault="0001476C" w:rsidP="0001476C">
      <w:pPr>
        <w:jc w:val="both"/>
        <w:rPr>
          <w:rFonts w:eastAsia="Calibri"/>
          <w:sz w:val="24"/>
          <w:szCs w:val="24"/>
        </w:rPr>
      </w:pPr>
      <w:r w:rsidRPr="00D23867">
        <w:rPr>
          <w:rFonts w:eastAsia="Calibri"/>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w:t>
      </w:r>
    </w:p>
    <w:p w:rsidR="0001476C" w:rsidRPr="00D23867" w:rsidRDefault="0001476C" w:rsidP="0001476C">
      <w:pPr>
        <w:jc w:val="both"/>
        <w:rPr>
          <w:rFonts w:eastAsia="Calibri"/>
          <w:sz w:val="24"/>
          <w:szCs w:val="24"/>
        </w:rPr>
      </w:pPr>
      <w:r w:rsidRPr="00D23867">
        <w:rPr>
          <w:rFonts w:eastAsia="Calibri"/>
          <w:sz w:val="24"/>
          <w:szCs w:val="24"/>
        </w:rPr>
        <w:t xml:space="preserve">Профессии, связанные с пищевым производством. Групповой проект по теме «Технологии обработки пищевых продуктов». </w:t>
      </w:r>
      <w:r w:rsidRPr="00D23867">
        <w:rPr>
          <w:color w:val="000000"/>
          <w:sz w:val="24"/>
          <w:szCs w:val="24"/>
        </w:rPr>
        <w:t>Приготовление завтрака. Сервировка стола к завтраку</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2"/>
        </w:numPr>
        <w:autoSpaceDE/>
        <w:autoSpaceDN/>
        <w:adjustRightInd/>
        <w:contextualSpacing/>
        <w:jc w:val="both"/>
        <w:rPr>
          <w:rFonts w:eastAsia="Calibri"/>
          <w:sz w:val="24"/>
          <w:szCs w:val="24"/>
        </w:rPr>
      </w:pPr>
      <w:r w:rsidRPr="00D23867">
        <w:rPr>
          <w:rFonts w:eastAsia="Calibri"/>
          <w:sz w:val="24"/>
          <w:szCs w:val="24"/>
        </w:rPr>
        <w:t>Групповой проект по теме «Технологии обработки пищевых продуктов».</w:t>
      </w:r>
    </w:p>
    <w:p w:rsidR="0001476C" w:rsidRPr="00D23867" w:rsidRDefault="0001476C" w:rsidP="0063027A">
      <w:pPr>
        <w:widowControl/>
        <w:numPr>
          <w:ilvl w:val="0"/>
          <w:numId w:val="182"/>
        </w:numPr>
        <w:autoSpaceDE/>
        <w:autoSpaceDN/>
        <w:adjustRightInd/>
        <w:contextualSpacing/>
        <w:jc w:val="both"/>
        <w:rPr>
          <w:rFonts w:eastAsia="Calibri"/>
          <w:sz w:val="24"/>
          <w:szCs w:val="24"/>
        </w:rPr>
      </w:pPr>
      <w:r w:rsidRPr="00D23867">
        <w:rPr>
          <w:rFonts w:eastAsia="Calibri"/>
          <w:sz w:val="24"/>
          <w:szCs w:val="24"/>
        </w:rPr>
        <w:t>Составление меню завтрака.</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(42 часа)</w:t>
      </w:r>
    </w:p>
    <w:p w:rsidR="0001476C" w:rsidRPr="00D23867" w:rsidRDefault="0001476C" w:rsidP="0001476C">
      <w:pPr>
        <w:jc w:val="both"/>
        <w:rPr>
          <w:rFonts w:eastAsia="Calibri"/>
          <w:sz w:val="24"/>
          <w:szCs w:val="24"/>
        </w:rPr>
      </w:pPr>
      <w:r w:rsidRPr="00D23867">
        <w:rPr>
          <w:rFonts w:eastAsia="Calibri"/>
          <w:sz w:val="24"/>
          <w:szCs w:val="24"/>
        </w:rPr>
        <w:t>Современные текстильные материалы, получение и свойства. Сравнение свойств тканей, выбор ткани с учётом эксплуатации изделия. Одежда, виды одежды. Мода и стиль</w:t>
      </w:r>
    </w:p>
    <w:p w:rsidR="0001476C" w:rsidRPr="00D23867" w:rsidRDefault="0001476C" w:rsidP="0001476C">
      <w:pPr>
        <w:jc w:val="both"/>
        <w:rPr>
          <w:rFonts w:eastAsia="Calibri"/>
          <w:sz w:val="24"/>
          <w:szCs w:val="24"/>
        </w:rPr>
      </w:pPr>
      <w:r w:rsidRPr="00D23867">
        <w:rPr>
          <w:rFonts w:eastAsia="Calibri"/>
          <w:sz w:val="24"/>
          <w:szCs w:val="24"/>
        </w:rPr>
        <w:t>Индивидуальный творческий (учебный) проект «Изделие из текстильных материалов».</w:t>
      </w:r>
    </w:p>
    <w:p w:rsidR="0001476C" w:rsidRPr="00D23867" w:rsidRDefault="0001476C" w:rsidP="0001476C">
      <w:pPr>
        <w:jc w:val="both"/>
        <w:rPr>
          <w:rFonts w:eastAsia="Calibri"/>
          <w:sz w:val="24"/>
          <w:szCs w:val="24"/>
        </w:rPr>
      </w:pPr>
      <w:r w:rsidRPr="00D23867">
        <w:rPr>
          <w:rFonts w:eastAsia="Calibri"/>
          <w:sz w:val="24"/>
          <w:szCs w:val="24"/>
        </w:rPr>
        <w:t>Чертёж выкроек проектного швейного изделия (например, блузка с цельнокроеным рукавом, футболка)</w:t>
      </w:r>
    </w:p>
    <w:p w:rsidR="0001476C" w:rsidRPr="00D23867" w:rsidRDefault="0001476C" w:rsidP="0001476C">
      <w:pPr>
        <w:jc w:val="both"/>
        <w:rPr>
          <w:rFonts w:eastAsia="Calibri"/>
          <w:b/>
          <w:i/>
          <w:sz w:val="24"/>
          <w:szCs w:val="24"/>
        </w:rPr>
      </w:pPr>
      <w:r w:rsidRPr="00D23867">
        <w:rPr>
          <w:rFonts w:eastAsia="Calibri"/>
          <w:sz w:val="24"/>
          <w:szCs w:val="24"/>
        </w:rPr>
        <w:t>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r w:rsidRPr="00D23867">
        <w:rPr>
          <w:rFonts w:eastAsia="Calibri"/>
          <w:sz w:val="24"/>
          <w:szCs w:val="24"/>
        </w:rPr>
        <w:cr/>
        <w:t xml:space="preserve"> </w:t>
      </w:r>
      <w:r w:rsidRPr="00D23867">
        <w:rPr>
          <w:rFonts w:eastAsia="Calibri"/>
          <w:b/>
          <w:i/>
          <w:sz w:val="24"/>
          <w:szCs w:val="24"/>
        </w:rPr>
        <w:t>Практические работы</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Определение стиля одежды.</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Составление характеристик современных текстильных материалов.</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Сравнение свойств тканей.</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Выполнение машинных швов.</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Проектное изделие.</w:t>
      </w:r>
    </w:p>
    <w:p w:rsidR="0001476C" w:rsidRPr="00D23867" w:rsidRDefault="0001476C" w:rsidP="0063027A">
      <w:pPr>
        <w:widowControl/>
        <w:numPr>
          <w:ilvl w:val="0"/>
          <w:numId w:val="183"/>
        </w:numPr>
        <w:autoSpaceDE/>
        <w:autoSpaceDN/>
        <w:adjustRightInd/>
        <w:contextualSpacing/>
        <w:jc w:val="both"/>
        <w:rPr>
          <w:rFonts w:eastAsia="Calibri"/>
          <w:sz w:val="24"/>
          <w:szCs w:val="24"/>
        </w:rPr>
      </w:pPr>
      <w:r w:rsidRPr="00D23867">
        <w:rPr>
          <w:rFonts w:eastAsia="Calibri"/>
          <w:sz w:val="24"/>
          <w:szCs w:val="24"/>
        </w:rPr>
        <w:t>Чертеж выкроек проектного изделия.</w:t>
      </w:r>
    </w:p>
    <w:p w:rsidR="0001476C" w:rsidRPr="00D23867" w:rsidRDefault="0001476C" w:rsidP="0001476C">
      <w:pPr>
        <w:ind w:firstLine="360"/>
        <w:jc w:val="both"/>
        <w:rPr>
          <w:rFonts w:eastAsia="Calibri"/>
          <w:sz w:val="24"/>
          <w:szCs w:val="24"/>
        </w:rPr>
      </w:pPr>
      <w:r w:rsidRPr="00D23867">
        <w:rPr>
          <w:rFonts w:eastAsia="Calibri"/>
          <w:sz w:val="24"/>
          <w:szCs w:val="24"/>
        </w:rPr>
        <w:t>7.Выполнение технологических операций по пошиву проектного изделия.</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7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 xml:space="preserve">Создание технологий как основная задача современной науки. История развития технологий. Эстетическая ценность результатов труда. Промышленная эстетика. Дизайн. Народные ремёсла. Народные ремёсла и промыслы России. Цифровизация производства. Цифровые технологии и способы обработки информации. Управление технологическими процессами. Управление производством. Современные и перспективные технологии. Понятие высокотехнологичных отраслей. «Высокие технологии» двойного назначения. </w:t>
      </w:r>
      <w:r w:rsidRPr="00D23867">
        <w:rPr>
          <w:rFonts w:eastAsia="Calibri"/>
          <w:sz w:val="24"/>
          <w:szCs w:val="24"/>
        </w:rPr>
        <w:lastRenderedPageBreak/>
        <w:t>Разработка и внедрение технологий многократного использования материалов, технологий безотходного производства. Современная техносфера. Проблема взаимодействия природы и техносферы. Современный транспорт и перспективы его развития.</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6"/>
        </w:numPr>
        <w:autoSpaceDE/>
        <w:autoSpaceDN/>
        <w:adjustRightInd/>
        <w:contextualSpacing/>
        <w:jc w:val="both"/>
        <w:rPr>
          <w:rFonts w:eastAsia="Calibri"/>
          <w:sz w:val="24"/>
          <w:szCs w:val="24"/>
        </w:rPr>
      </w:pPr>
      <w:r w:rsidRPr="00D23867">
        <w:rPr>
          <w:rFonts w:eastAsia="Calibri"/>
          <w:sz w:val="24"/>
          <w:szCs w:val="24"/>
        </w:rPr>
        <w:t>Описание технологии создания изделия народного промысла из древесины или текстиля.</w:t>
      </w:r>
    </w:p>
    <w:p w:rsidR="0001476C" w:rsidRPr="00D23867" w:rsidRDefault="0001476C" w:rsidP="0063027A">
      <w:pPr>
        <w:widowControl/>
        <w:numPr>
          <w:ilvl w:val="0"/>
          <w:numId w:val="186"/>
        </w:numPr>
        <w:autoSpaceDE/>
        <w:autoSpaceDN/>
        <w:adjustRightInd/>
        <w:contextualSpacing/>
        <w:jc w:val="both"/>
        <w:rPr>
          <w:rFonts w:eastAsia="Calibri"/>
          <w:sz w:val="24"/>
          <w:szCs w:val="24"/>
        </w:rPr>
      </w:pPr>
      <w:r w:rsidRPr="00D23867">
        <w:rPr>
          <w:rFonts w:eastAsia="Calibri"/>
          <w:sz w:val="24"/>
          <w:szCs w:val="24"/>
        </w:rPr>
        <w:t>Технологии многократного использования материалов, безотходного производства.</w:t>
      </w:r>
    </w:p>
    <w:p w:rsidR="0001476C" w:rsidRPr="00D23867" w:rsidRDefault="0001476C" w:rsidP="0001476C">
      <w:pPr>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«Компьютерная графика. Черчение» (8 часов)</w:t>
      </w:r>
    </w:p>
    <w:p w:rsidR="0001476C" w:rsidRPr="00D23867" w:rsidRDefault="0001476C" w:rsidP="0001476C">
      <w:pPr>
        <w:jc w:val="both"/>
        <w:rPr>
          <w:rFonts w:eastAsia="Calibri"/>
          <w:sz w:val="24"/>
          <w:szCs w:val="24"/>
        </w:rPr>
      </w:pPr>
      <w:r w:rsidRPr="00D23867">
        <w:rPr>
          <w:rFonts w:eastAsia="Calibri"/>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ЕСКДГОСТ. Общие сведения о сборочных чертежах. Оформление сборочного чертежа. Правила чтения сборочных чертежей. Понятие графической модели. Применение компьютеров для разработки графической документации. 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9"/>
        </w:numPr>
        <w:autoSpaceDE/>
        <w:autoSpaceDN/>
        <w:adjustRightInd/>
        <w:contextualSpacing/>
        <w:jc w:val="both"/>
        <w:rPr>
          <w:rFonts w:eastAsia="Calibri"/>
          <w:sz w:val="24"/>
          <w:szCs w:val="24"/>
        </w:rPr>
      </w:pPr>
      <w:r w:rsidRPr="00D23867">
        <w:rPr>
          <w:rFonts w:eastAsia="Calibri"/>
          <w:sz w:val="24"/>
          <w:szCs w:val="24"/>
        </w:rPr>
        <w:t>Чтение сборочного чертежа. Создание чертежа в САПР.</w:t>
      </w:r>
    </w:p>
    <w:p w:rsidR="0001476C" w:rsidRPr="00D23867" w:rsidRDefault="0001476C" w:rsidP="0063027A">
      <w:pPr>
        <w:pStyle w:val="ab"/>
        <w:numPr>
          <w:ilvl w:val="0"/>
          <w:numId w:val="189"/>
        </w:numPr>
        <w:spacing w:after="0" w:line="240" w:lineRule="auto"/>
        <w:jc w:val="both"/>
        <w:rPr>
          <w:rFonts w:ascii="Times New Roman" w:eastAsia="Calibri" w:hAnsi="Times New Roman" w:cs="Times New Roman"/>
          <w:b/>
          <w:sz w:val="24"/>
          <w:szCs w:val="24"/>
        </w:rPr>
      </w:pPr>
      <w:r w:rsidRPr="00D23867">
        <w:rPr>
          <w:rFonts w:ascii="Times New Roman" w:eastAsia="Calibri" w:hAnsi="Times New Roman" w:cs="Times New Roman"/>
          <w:sz w:val="24"/>
          <w:szCs w:val="24"/>
        </w:rPr>
        <w:t>Построение геометрических фигур в графическом редакторе.</w:t>
      </w:r>
      <w:r w:rsidRPr="00D23867">
        <w:rPr>
          <w:rFonts w:ascii="Times New Roman" w:eastAsia="Calibri" w:hAnsi="Times New Roman" w:cs="Times New Roman"/>
          <w:b/>
          <w:sz w:val="24"/>
          <w:szCs w:val="24"/>
        </w:rPr>
        <w:t xml:space="preserve"> </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«Технологии обработки материалов и пищевых продуктов» (48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(10 часов)</w:t>
      </w:r>
    </w:p>
    <w:p w:rsidR="0001476C" w:rsidRPr="00D23867" w:rsidRDefault="0001476C" w:rsidP="0001476C">
      <w:pPr>
        <w:jc w:val="both"/>
        <w:rPr>
          <w:rFonts w:eastAsia="Calibri"/>
          <w:sz w:val="24"/>
          <w:szCs w:val="24"/>
        </w:rPr>
      </w:pPr>
      <w:r w:rsidRPr="00D23867">
        <w:rPr>
          <w:rFonts w:eastAsia="Calibri"/>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7"/>
        </w:numPr>
        <w:autoSpaceDE/>
        <w:autoSpaceDN/>
        <w:adjustRightInd/>
        <w:contextualSpacing/>
        <w:jc w:val="both"/>
        <w:rPr>
          <w:rFonts w:eastAsia="Calibri"/>
          <w:sz w:val="24"/>
          <w:szCs w:val="24"/>
        </w:rPr>
      </w:pPr>
      <w:r w:rsidRPr="00D23867">
        <w:rPr>
          <w:rFonts w:eastAsia="Calibri"/>
          <w:sz w:val="24"/>
          <w:szCs w:val="24"/>
        </w:rPr>
        <w:t>Групповой проект по теме «Технологи</w:t>
      </w:r>
      <w:r>
        <w:rPr>
          <w:rFonts w:eastAsia="Calibri"/>
          <w:sz w:val="24"/>
          <w:szCs w:val="24"/>
        </w:rPr>
        <w:t>и обработки пищевых продуктов».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(38 часов)</w:t>
      </w:r>
    </w:p>
    <w:p w:rsidR="0001476C" w:rsidRPr="00D23867" w:rsidRDefault="0001476C" w:rsidP="0001476C">
      <w:pPr>
        <w:jc w:val="both"/>
        <w:rPr>
          <w:rFonts w:eastAsia="Calibri"/>
          <w:sz w:val="24"/>
          <w:szCs w:val="24"/>
        </w:rPr>
      </w:pPr>
      <w:r w:rsidRPr="00D23867">
        <w:rPr>
          <w:rFonts w:eastAsia="Calibri"/>
          <w:sz w:val="24"/>
          <w:szCs w:val="24"/>
        </w:rPr>
        <w:t>Современные текстильные материалы, получение и свойства. Сравнение свойств тканей, выбор ткани с учётом эксплуатации изделия. Одежда, виды одежды. Мода и стиль</w:t>
      </w:r>
    </w:p>
    <w:p w:rsidR="0001476C" w:rsidRPr="00D23867" w:rsidRDefault="0001476C" w:rsidP="0001476C">
      <w:pPr>
        <w:jc w:val="both"/>
        <w:rPr>
          <w:rFonts w:eastAsia="Calibri"/>
          <w:sz w:val="24"/>
          <w:szCs w:val="24"/>
        </w:rPr>
      </w:pPr>
      <w:r w:rsidRPr="00D23867">
        <w:rPr>
          <w:rFonts w:eastAsia="Calibri"/>
          <w:sz w:val="24"/>
          <w:szCs w:val="24"/>
        </w:rPr>
        <w:t>Индивидуальный творческий (учебный) проект «Изделие из текстильных материалов».</w:t>
      </w:r>
    </w:p>
    <w:p w:rsidR="0001476C" w:rsidRPr="00D23867" w:rsidRDefault="0001476C" w:rsidP="0001476C">
      <w:pPr>
        <w:jc w:val="both"/>
        <w:rPr>
          <w:rFonts w:eastAsia="Calibri"/>
          <w:sz w:val="24"/>
          <w:szCs w:val="24"/>
        </w:rPr>
      </w:pPr>
      <w:r w:rsidRPr="00D23867">
        <w:rPr>
          <w:rFonts w:eastAsia="Calibri"/>
          <w:sz w:val="24"/>
          <w:szCs w:val="24"/>
        </w:rPr>
        <w:t>Чертёж выкроек проектного швейного изделия (например, юбка, юбка-брюки).</w:t>
      </w:r>
    </w:p>
    <w:p w:rsidR="0001476C" w:rsidRPr="00D23867" w:rsidRDefault="0001476C" w:rsidP="0001476C">
      <w:pPr>
        <w:jc w:val="both"/>
        <w:rPr>
          <w:rFonts w:eastAsia="Calibri"/>
          <w:sz w:val="24"/>
          <w:szCs w:val="24"/>
        </w:rPr>
      </w:pPr>
      <w:r w:rsidRPr="00D23867">
        <w:rPr>
          <w:rFonts w:eastAsia="Calibri"/>
          <w:sz w:val="24"/>
          <w:szCs w:val="24"/>
        </w:rPr>
        <w:t>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88"/>
        </w:numPr>
        <w:autoSpaceDE/>
        <w:autoSpaceDN/>
        <w:adjustRightInd/>
        <w:contextualSpacing/>
        <w:jc w:val="both"/>
        <w:rPr>
          <w:rFonts w:eastAsia="Calibri"/>
          <w:sz w:val="24"/>
          <w:szCs w:val="24"/>
        </w:rPr>
      </w:pPr>
      <w:r w:rsidRPr="00D23867">
        <w:rPr>
          <w:rFonts w:eastAsia="Calibri"/>
          <w:sz w:val="24"/>
          <w:szCs w:val="24"/>
        </w:rPr>
        <w:t>Чертёж выкроек проектного швейного изделия.</w:t>
      </w:r>
    </w:p>
    <w:p w:rsidR="0001476C" w:rsidRPr="00D23867" w:rsidRDefault="0001476C" w:rsidP="0063027A">
      <w:pPr>
        <w:widowControl/>
        <w:numPr>
          <w:ilvl w:val="0"/>
          <w:numId w:val="188"/>
        </w:numPr>
        <w:autoSpaceDE/>
        <w:autoSpaceDN/>
        <w:adjustRightInd/>
        <w:contextualSpacing/>
        <w:jc w:val="both"/>
        <w:rPr>
          <w:rFonts w:eastAsia="Calibri"/>
          <w:sz w:val="24"/>
          <w:szCs w:val="24"/>
        </w:rPr>
      </w:pPr>
      <w:r w:rsidRPr="00D23867">
        <w:rPr>
          <w:rFonts w:eastAsia="Calibri"/>
          <w:sz w:val="24"/>
          <w:szCs w:val="24"/>
        </w:rPr>
        <w:t>Выполнение технологических операций по раскрою и пошиву проектного изделия, отделке изделия.</w:t>
      </w:r>
    </w:p>
    <w:p w:rsidR="0001476C" w:rsidRPr="00D23867" w:rsidRDefault="0001476C" w:rsidP="0063027A">
      <w:pPr>
        <w:pStyle w:val="ab"/>
        <w:numPr>
          <w:ilvl w:val="0"/>
          <w:numId w:val="188"/>
        </w:numPr>
        <w:spacing w:after="0" w:line="240" w:lineRule="auto"/>
        <w:jc w:val="both"/>
        <w:rPr>
          <w:rFonts w:ascii="Times New Roman" w:eastAsia="Calibri" w:hAnsi="Times New Roman" w:cs="Times New Roman"/>
          <w:b/>
          <w:sz w:val="24"/>
          <w:szCs w:val="24"/>
        </w:rPr>
      </w:pPr>
      <w:r w:rsidRPr="00D23867">
        <w:rPr>
          <w:rFonts w:ascii="Times New Roman" w:eastAsia="Calibri" w:hAnsi="Times New Roman" w:cs="Times New Roman"/>
          <w:sz w:val="24"/>
          <w:szCs w:val="24"/>
        </w:rPr>
        <w:t>Оценка качества изготовления проектного швейного изделия.</w:t>
      </w:r>
    </w:p>
    <w:p w:rsidR="0001476C" w:rsidRPr="00D23867" w:rsidRDefault="0001476C" w:rsidP="0001476C">
      <w:pPr>
        <w:pStyle w:val="ab"/>
        <w:spacing w:after="0" w:line="240" w:lineRule="auto"/>
        <w:jc w:val="both"/>
        <w:rPr>
          <w:rFonts w:ascii="Times New Roman" w:eastAsia="Calibri" w:hAnsi="Times New Roman" w:cs="Times New Roman"/>
          <w:b/>
          <w:sz w:val="24"/>
          <w:szCs w:val="24"/>
        </w:rPr>
      </w:pPr>
    </w:p>
    <w:p w:rsidR="0001476C" w:rsidRPr="00D23867" w:rsidRDefault="0001476C" w:rsidP="0001476C">
      <w:pPr>
        <w:jc w:val="both"/>
        <w:rPr>
          <w:rFonts w:eastAsia="Calibri"/>
          <w:b/>
          <w:sz w:val="24"/>
          <w:szCs w:val="24"/>
        </w:rPr>
      </w:pPr>
      <w:r w:rsidRPr="00D23867">
        <w:rPr>
          <w:rFonts w:eastAsia="Calibri"/>
          <w:b/>
          <w:sz w:val="24"/>
          <w:szCs w:val="24"/>
        </w:rPr>
        <w:t>8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(6 часов)</w:t>
      </w:r>
    </w:p>
    <w:p w:rsidR="0001476C" w:rsidRPr="00D23867" w:rsidRDefault="0001476C" w:rsidP="0001476C">
      <w:pPr>
        <w:jc w:val="both"/>
        <w:rPr>
          <w:sz w:val="24"/>
          <w:szCs w:val="24"/>
        </w:rPr>
      </w:pPr>
      <w:r w:rsidRPr="00D23867">
        <w:rPr>
          <w:sz w:val="24"/>
          <w:szCs w:val="24"/>
        </w:rPr>
        <w:t>Сферы   современного производства. Индустриальное производство. Профессиональная деятельность в агропромышленном комплексе. Профессиональная деятельность в легкой промышленности и общественном питании.</w:t>
      </w:r>
    </w:p>
    <w:p w:rsidR="0001476C" w:rsidRPr="00D23867" w:rsidRDefault="0001476C" w:rsidP="0001476C">
      <w:pPr>
        <w:jc w:val="both"/>
        <w:rPr>
          <w:rFonts w:eastAsia="Calibri"/>
          <w:b/>
          <w:sz w:val="24"/>
          <w:szCs w:val="24"/>
        </w:rPr>
      </w:pPr>
      <w:r w:rsidRPr="00D23867">
        <w:rPr>
          <w:rFonts w:eastAsia="Calibri"/>
          <w:b/>
          <w:sz w:val="24"/>
          <w:szCs w:val="24"/>
        </w:rPr>
        <w:t>Модуль «Компьютерная графика. Черчение» (8 часов)</w:t>
      </w:r>
    </w:p>
    <w:p w:rsidR="0001476C" w:rsidRPr="00D23867" w:rsidRDefault="0001476C" w:rsidP="0001476C">
      <w:pPr>
        <w:jc w:val="both"/>
        <w:rPr>
          <w:rFonts w:eastAsia="Calibri"/>
          <w:sz w:val="24"/>
          <w:szCs w:val="24"/>
        </w:rPr>
      </w:pPr>
      <w:r w:rsidRPr="00D23867">
        <w:rPr>
          <w:rFonts w:eastAsia="Calibri"/>
          <w:sz w:val="24"/>
          <w:szCs w:val="24"/>
        </w:rPr>
        <w:t xml:space="preserve">Применение программного обеспечения для создания проектной документации: моделей объектов и их чертежей. Создание документов, виды документов. Основная надпись. Геометрические примитивы. Создание, редактирование и трансформация графических объектов. Сложные 3D-модели и сборочные чертежи. Изделия и их модели. Анализ формы объекта и синтез модели. План создания 3D-модели. Дерево модели. Формообразование детали. Способы редактирования операции формообразования и </w:t>
      </w:r>
      <w:r w:rsidRPr="00D23867">
        <w:rPr>
          <w:rFonts w:eastAsia="Calibri"/>
          <w:sz w:val="24"/>
          <w:szCs w:val="24"/>
        </w:rPr>
        <w:lastRenderedPageBreak/>
        <w:t>эскиза.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91"/>
        </w:numPr>
        <w:autoSpaceDE/>
        <w:autoSpaceDN/>
        <w:adjustRightInd/>
        <w:contextualSpacing/>
        <w:jc w:val="both"/>
        <w:rPr>
          <w:rFonts w:eastAsia="Calibri"/>
          <w:sz w:val="24"/>
          <w:szCs w:val="24"/>
        </w:rPr>
      </w:pPr>
      <w:r w:rsidRPr="00D23867">
        <w:rPr>
          <w:rFonts w:eastAsia="Calibri"/>
          <w:sz w:val="24"/>
          <w:szCs w:val="24"/>
        </w:rPr>
        <w:t>Инструменты программного обеспечения для создания 3</w:t>
      </w:r>
      <w:r w:rsidRPr="00D23867">
        <w:rPr>
          <w:rFonts w:eastAsia="Calibri"/>
          <w:sz w:val="24"/>
          <w:szCs w:val="24"/>
          <w:lang w:val="en-US"/>
        </w:rPr>
        <w:t>D</w:t>
      </w:r>
      <w:r w:rsidRPr="00D23867">
        <w:rPr>
          <w:rFonts w:eastAsia="Calibri"/>
          <w:sz w:val="24"/>
          <w:szCs w:val="24"/>
        </w:rPr>
        <w:t>-моделей.</w:t>
      </w:r>
    </w:p>
    <w:p w:rsidR="0001476C" w:rsidRPr="00D23867" w:rsidRDefault="0001476C" w:rsidP="0063027A">
      <w:pPr>
        <w:widowControl/>
        <w:numPr>
          <w:ilvl w:val="0"/>
          <w:numId w:val="191"/>
        </w:numPr>
        <w:autoSpaceDE/>
        <w:autoSpaceDN/>
        <w:adjustRightInd/>
        <w:contextualSpacing/>
        <w:jc w:val="both"/>
        <w:rPr>
          <w:rFonts w:eastAsia="Calibri"/>
          <w:sz w:val="24"/>
          <w:szCs w:val="24"/>
        </w:rPr>
      </w:pPr>
      <w:r w:rsidRPr="00D23867">
        <w:rPr>
          <w:rFonts w:eastAsia="Calibri"/>
          <w:sz w:val="24"/>
          <w:szCs w:val="24"/>
        </w:rPr>
        <w:t>Создание 3</w:t>
      </w:r>
      <w:r w:rsidRPr="00D23867">
        <w:rPr>
          <w:rFonts w:eastAsia="Calibri"/>
          <w:sz w:val="24"/>
          <w:szCs w:val="24"/>
          <w:lang w:val="en-US"/>
        </w:rPr>
        <w:t>D</w:t>
      </w:r>
      <w:r w:rsidRPr="00D23867">
        <w:rPr>
          <w:rFonts w:eastAsia="Calibri"/>
          <w:sz w:val="24"/>
          <w:szCs w:val="24"/>
        </w:rPr>
        <w:t>-модели.</w:t>
      </w:r>
    </w:p>
    <w:p w:rsidR="0001476C" w:rsidRPr="00D23867" w:rsidRDefault="0001476C" w:rsidP="0063027A">
      <w:pPr>
        <w:pStyle w:val="ab"/>
        <w:numPr>
          <w:ilvl w:val="0"/>
          <w:numId w:val="191"/>
        </w:numPr>
        <w:spacing w:after="0" w:line="240" w:lineRule="auto"/>
        <w:jc w:val="both"/>
        <w:rPr>
          <w:rFonts w:ascii="Times New Roman" w:eastAsia="Calibri" w:hAnsi="Times New Roman" w:cs="Times New Roman"/>
          <w:b/>
          <w:sz w:val="24"/>
          <w:szCs w:val="24"/>
        </w:rPr>
      </w:pPr>
      <w:r w:rsidRPr="00D23867">
        <w:rPr>
          <w:rFonts w:ascii="Times New Roman" w:eastAsia="Calibri" w:hAnsi="Times New Roman" w:cs="Times New Roman"/>
          <w:sz w:val="24"/>
          <w:szCs w:val="24"/>
        </w:rPr>
        <w:t>Индивидуальный творческий проект.</w:t>
      </w:r>
      <w:r w:rsidRPr="00D23867">
        <w:rPr>
          <w:rFonts w:ascii="Times New Roman" w:eastAsia="Calibri" w:hAnsi="Times New Roman" w:cs="Times New Roman"/>
          <w:b/>
          <w:sz w:val="24"/>
          <w:szCs w:val="24"/>
        </w:rPr>
        <w:t xml:space="preserve"> </w:t>
      </w:r>
    </w:p>
    <w:p w:rsidR="0001476C" w:rsidRPr="00D23867" w:rsidRDefault="0001476C" w:rsidP="0001476C">
      <w:pPr>
        <w:pStyle w:val="ab"/>
        <w:spacing w:after="0" w:line="240" w:lineRule="auto"/>
        <w:ind w:left="644"/>
        <w:jc w:val="both"/>
        <w:rPr>
          <w:rFonts w:ascii="Times New Roman" w:eastAsia="Calibri" w:hAnsi="Times New Roman" w:cs="Times New Roman"/>
          <w:b/>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«Технологии обработки материалов и пищевых продуктов» (50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(12 часов)</w:t>
      </w:r>
    </w:p>
    <w:p w:rsidR="0001476C" w:rsidRPr="00D23867" w:rsidRDefault="0001476C" w:rsidP="0001476C">
      <w:pPr>
        <w:jc w:val="both"/>
        <w:rPr>
          <w:rFonts w:eastAsia="Calibri"/>
          <w:sz w:val="24"/>
          <w:szCs w:val="24"/>
        </w:rPr>
      </w:pPr>
      <w:r w:rsidRPr="00D23867">
        <w:rPr>
          <w:rFonts w:eastAsia="Calibri"/>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1476C" w:rsidRPr="00D23867" w:rsidRDefault="0001476C" w:rsidP="0001476C">
      <w:pPr>
        <w:jc w:val="both"/>
        <w:rPr>
          <w:rFonts w:eastAsia="Calibri"/>
          <w:sz w:val="24"/>
          <w:szCs w:val="24"/>
        </w:rPr>
      </w:pPr>
      <w:r w:rsidRPr="00D23867">
        <w:rPr>
          <w:rFonts w:eastAsia="Calibri"/>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(38 часов)</w:t>
      </w:r>
    </w:p>
    <w:p w:rsidR="0001476C" w:rsidRPr="00D23867" w:rsidRDefault="0001476C" w:rsidP="0001476C">
      <w:pPr>
        <w:jc w:val="both"/>
        <w:rPr>
          <w:rFonts w:eastAsia="Calibri"/>
          <w:sz w:val="24"/>
          <w:szCs w:val="24"/>
        </w:rPr>
      </w:pPr>
      <w:r w:rsidRPr="00D23867">
        <w:rPr>
          <w:rFonts w:eastAsia="Calibri"/>
          <w:sz w:val="24"/>
          <w:szCs w:val="24"/>
        </w:rPr>
        <w:t xml:space="preserve">Современные текстильные материалы, получение и свойства. Сравнение свойств тканей, выбор ткани с учётом эксплуатации изделия. </w:t>
      </w:r>
    </w:p>
    <w:p w:rsidR="0001476C" w:rsidRPr="00D23867" w:rsidRDefault="0001476C" w:rsidP="0001476C">
      <w:pPr>
        <w:jc w:val="both"/>
        <w:rPr>
          <w:rFonts w:eastAsia="Calibri"/>
          <w:sz w:val="24"/>
          <w:szCs w:val="24"/>
        </w:rPr>
      </w:pPr>
      <w:r w:rsidRPr="00D23867">
        <w:rPr>
          <w:rFonts w:eastAsia="Calibri"/>
          <w:sz w:val="24"/>
          <w:szCs w:val="24"/>
        </w:rPr>
        <w:t>Индивидуальный творческий (учебный) проект «Изделие из текстильных материалов».</w:t>
      </w:r>
    </w:p>
    <w:p w:rsidR="0001476C" w:rsidRPr="00D23867" w:rsidRDefault="0001476C" w:rsidP="0001476C">
      <w:pPr>
        <w:jc w:val="both"/>
        <w:rPr>
          <w:rFonts w:eastAsia="Calibri"/>
          <w:sz w:val="24"/>
          <w:szCs w:val="24"/>
        </w:rPr>
      </w:pPr>
      <w:r w:rsidRPr="00D23867">
        <w:rPr>
          <w:rFonts w:eastAsia="Calibri"/>
          <w:sz w:val="24"/>
          <w:szCs w:val="24"/>
        </w:rPr>
        <w:t>Чертёж выкроек проектного швейного изделия (например, брюки, шорты).</w:t>
      </w:r>
    </w:p>
    <w:p w:rsidR="0001476C" w:rsidRPr="00D23867" w:rsidRDefault="0001476C" w:rsidP="0001476C">
      <w:pPr>
        <w:jc w:val="both"/>
        <w:rPr>
          <w:rFonts w:eastAsia="Calibri"/>
          <w:sz w:val="24"/>
          <w:szCs w:val="24"/>
        </w:rPr>
      </w:pPr>
      <w:r w:rsidRPr="00D23867">
        <w:rPr>
          <w:rFonts w:eastAsia="Calibri"/>
          <w:sz w:val="24"/>
          <w:szCs w:val="24"/>
        </w:rPr>
        <w:t>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pStyle w:val="ab"/>
        <w:numPr>
          <w:ilvl w:val="0"/>
          <w:numId w:val="219"/>
        </w:numPr>
        <w:spacing w:after="0" w:line="240" w:lineRule="auto"/>
        <w:jc w:val="both"/>
        <w:rPr>
          <w:rFonts w:ascii="Times New Roman" w:eastAsia="Calibri" w:hAnsi="Times New Roman" w:cs="Times New Roman"/>
          <w:sz w:val="24"/>
          <w:szCs w:val="24"/>
        </w:rPr>
      </w:pPr>
      <w:r w:rsidRPr="00D23867">
        <w:rPr>
          <w:rFonts w:ascii="Times New Roman" w:eastAsia="Calibri" w:hAnsi="Times New Roman" w:cs="Times New Roman"/>
          <w:sz w:val="24"/>
          <w:szCs w:val="24"/>
        </w:rPr>
        <w:t>Чертёж выкроек проектного швейного изделия.</w:t>
      </w:r>
    </w:p>
    <w:p w:rsidR="0001476C" w:rsidRPr="00D23867" w:rsidRDefault="0001476C" w:rsidP="0063027A">
      <w:pPr>
        <w:pStyle w:val="ab"/>
        <w:numPr>
          <w:ilvl w:val="0"/>
          <w:numId w:val="219"/>
        </w:numPr>
        <w:spacing w:after="0" w:line="240" w:lineRule="auto"/>
        <w:jc w:val="both"/>
        <w:rPr>
          <w:rFonts w:ascii="Times New Roman" w:eastAsia="Calibri" w:hAnsi="Times New Roman" w:cs="Times New Roman"/>
          <w:sz w:val="24"/>
          <w:szCs w:val="24"/>
        </w:rPr>
      </w:pPr>
      <w:r w:rsidRPr="00D23867">
        <w:rPr>
          <w:rFonts w:ascii="Times New Roman" w:eastAsia="Calibri" w:hAnsi="Times New Roman" w:cs="Times New Roman"/>
          <w:sz w:val="24"/>
          <w:szCs w:val="24"/>
        </w:rPr>
        <w:t>Выполнение технологических операций по раскрою и пошиву проектного изделия, отделке изделия.</w:t>
      </w:r>
    </w:p>
    <w:p w:rsidR="0001476C" w:rsidRPr="00D23867" w:rsidRDefault="0001476C" w:rsidP="0063027A">
      <w:pPr>
        <w:pStyle w:val="ab"/>
        <w:numPr>
          <w:ilvl w:val="0"/>
          <w:numId w:val="219"/>
        </w:numPr>
        <w:spacing w:after="0" w:line="240" w:lineRule="auto"/>
        <w:jc w:val="both"/>
        <w:rPr>
          <w:rFonts w:ascii="Times New Roman" w:eastAsia="Calibri" w:hAnsi="Times New Roman" w:cs="Times New Roman"/>
          <w:b/>
          <w:sz w:val="24"/>
          <w:szCs w:val="24"/>
        </w:rPr>
      </w:pPr>
      <w:r w:rsidRPr="00D23867">
        <w:rPr>
          <w:rFonts w:ascii="Times New Roman" w:eastAsia="Calibri" w:hAnsi="Times New Roman" w:cs="Times New Roman"/>
          <w:sz w:val="24"/>
          <w:szCs w:val="24"/>
        </w:rPr>
        <w:t>Оценка качества изготовления проектного швейного изделия.</w:t>
      </w:r>
    </w:p>
    <w:p w:rsidR="0001476C" w:rsidRPr="00D23867" w:rsidRDefault="0001476C" w:rsidP="0001476C">
      <w:pPr>
        <w:jc w:val="both"/>
        <w:rPr>
          <w:rFonts w:eastAsia="Calibri"/>
          <w:b/>
          <w:sz w:val="24"/>
          <w:szCs w:val="24"/>
        </w:rPr>
      </w:pPr>
    </w:p>
    <w:p w:rsidR="0001476C" w:rsidRPr="00D23867" w:rsidRDefault="0001476C" w:rsidP="0001476C">
      <w:pPr>
        <w:jc w:val="both"/>
        <w:rPr>
          <w:rFonts w:eastAsia="Calibri"/>
          <w:b/>
          <w:sz w:val="24"/>
          <w:szCs w:val="24"/>
        </w:rPr>
      </w:pPr>
      <w:r w:rsidRPr="00D23867">
        <w:rPr>
          <w:rFonts w:eastAsia="Calibri"/>
          <w:b/>
          <w:sz w:val="24"/>
          <w:szCs w:val="24"/>
        </w:rPr>
        <w:t>9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 xml:space="preserve">Общие принципы управления. Самоуправляемые системы. Устойчивость систем управления. Устойчивость технических систем. Производство и его виды. </w:t>
      </w:r>
    </w:p>
    <w:p w:rsidR="0001476C" w:rsidRPr="00D23867" w:rsidRDefault="0001476C" w:rsidP="0001476C">
      <w:pPr>
        <w:jc w:val="both"/>
        <w:rPr>
          <w:rFonts w:eastAsia="Calibri"/>
          <w:sz w:val="24"/>
          <w:szCs w:val="24"/>
        </w:rPr>
      </w:pPr>
      <w:r w:rsidRPr="00D23867">
        <w:rPr>
          <w:rFonts w:eastAsia="Calibri"/>
          <w:sz w:val="24"/>
          <w:szCs w:val="24"/>
        </w:rPr>
        <w:t>Биотехнологии в решении экологических проблем. Биоэнергетика. Перспективные технологии (в том числе нанотехнологии). Сферы применения современных технологий.</w:t>
      </w:r>
    </w:p>
    <w:p w:rsidR="0001476C" w:rsidRPr="00D23867" w:rsidRDefault="0001476C" w:rsidP="0001476C">
      <w:pPr>
        <w:jc w:val="both"/>
        <w:rPr>
          <w:rFonts w:eastAsia="Calibri"/>
          <w:sz w:val="24"/>
          <w:szCs w:val="24"/>
        </w:rPr>
      </w:pPr>
      <w:r w:rsidRPr="00D23867">
        <w:rPr>
          <w:rFonts w:eastAsia="Calibri"/>
          <w:sz w:val="24"/>
          <w:szCs w:val="24"/>
        </w:rPr>
        <w:t>Рынок труда. Функции рынка труда. Трудовые ресурсы.  Мир профессий. Профессия, квалификация и компетенции. Выбор профессии в зависимости от интересов и способностей человека.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90"/>
        </w:numPr>
        <w:autoSpaceDE/>
        <w:autoSpaceDN/>
        <w:adjustRightInd/>
        <w:contextualSpacing/>
        <w:jc w:val="both"/>
        <w:rPr>
          <w:rFonts w:eastAsia="Calibri"/>
          <w:sz w:val="24"/>
          <w:szCs w:val="24"/>
        </w:rPr>
      </w:pPr>
      <w:r w:rsidRPr="00D23867">
        <w:rPr>
          <w:rFonts w:eastAsia="Calibri"/>
          <w:sz w:val="24"/>
          <w:szCs w:val="24"/>
        </w:rPr>
        <w:t>Составление интеллект-карты «Управление современным производством»</w:t>
      </w:r>
    </w:p>
    <w:p w:rsidR="0001476C" w:rsidRPr="00D23867" w:rsidRDefault="0001476C" w:rsidP="0063027A">
      <w:pPr>
        <w:widowControl/>
        <w:numPr>
          <w:ilvl w:val="0"/>
          <w:numId w:val="190"/>
        </w:numPr>
        <w:autoSpaceDE/>
        <w:autoSpaceDN/>
        <w:adjustRightInd/>
        <w:contextualSpacing/>
        <w:jc w:val="both"/>
        <w:rPr>
          <w:rFonts w:eastAsia="Calibri"/>
          <w:sz w:val="24"/>
          <w:szCs w:val="24"/>
        </w:rPr>
      </w:pPr>
      <w:r w:rsidRPr="00D23867">
        <w:rPr>
          <w:rFonts w:eastAsia="Calibri"/>
          <w:sz w:val="24"/>
          <w:szCs w:val="24"/>
        </w:rPr>
        <w:t>Групповой проект «Мир профессий».</w:t>
      </w:r>
    </w:p>
    <w:p w:rsidR="0001476C" w:rsidRPr="00D23867" w:rsidRDefault="0001476C" w:rsidP="0063027A">
      <w:pPr>
        <w:widowControl/>
        <w:numPr>
          <w:ilvl w:val="0"/>
          <w:numId w:val="190"/>
        </w:numPr>
        <w:autoSpaceDE/>
        <w:autoSpaceDN/>
        <w:adjustRightInd/>
        <w:contextualSpacing/>
        <w:jc w:val="both"/>
        <w:rPr>
          <w:rFonts w:eastAsia="Calibri"/>
          <w:sz w:val="24"/>
          <w:szCs w:val="24"/>
        </w:rPr>
      </w:pPr>
      <w:r w:rsidRPr="00D23867">
        <w:rPr>
          <w:rFonts w:eastAsia="Calibri"/>
          <w:sz w:val="24"/>
          <w:szCs w:val="24"/>
        </w:rPr>
        <w:t>Составление характеристики предприятия региона.</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Модуль «Компьютерная графика. Черчение» (20 часов)</w:t>
      </w:r>
    </w:p>
    <w:p w:rsidR="0001476C" w:rsidRPr="00D23867" w:rsidRDefault="0001476C" w:rsidP="0001476C">
      <w:pPr>
        <w:jc w:val="both"/>
        <w:rPr>
          <w:rFonts w:eastAsia="Calibri"/>
          <w:sz w:val="24"/>
          <w:szCs w:val="24"/>
        </w:rPr>
      </w:pPr>
      <w:r w:rsidRPr="00D23867">
        <w:rPr>
          <w:rFonts w:eastAsia="Calibri"/>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Оформление конструкторской документации, в том числе, </w:t>
      </w:r>
    </w:p>
    <w:p w:rsidR="0001476C" w:rsidRPr="00D23867" w:rsidRDefault="0001476C" w:rsidP="0001476C">
      <w:pPr>
        <w:jc w:val="both"/>
        <w:rPr>
          <w:rFonts w:eastAsia="Calibri"/>
          <w:sz w:val="24"/>
          <w:szCs w:val="24"/>
        </w:rPr>
      </w:pPr>
      <w:r w:rsidRPr="00D23867">
        <w:rPr>
          <w:rFonts w:eastAsia="Calibri"/>
          <w:sz w:val="24"/>
          <w:szCs w:val="24"/>
        </w:rPr>
        <w:t>с использованием систем автоматизированного проектирования (САПР). 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1476C" w:rsidRPr="00D23867" w:rsidRDefault="0001476C" w:rsidP="0001476C">
      <w:pPr>
        <w:jc w:val="both"/>
        <w:rPr>
          <w:rFonts w:eastAsia="Calibri"/>
          <w:sz w:val="24"/>
          <w:szCs w:val="24"/>
        </w:rPr>
      </w:pPr>
      <w:r w:rsidRPr="00D23867">
        <w:rPr>
          <w:rFonts w:eastAsia="Calibri"/>
          <w:sz w:val="24"/>
          <w:szCs w:val="24"/>
        </w:rPr>
        <w:t xml:space="preserve">Профессии, связанные с изучаемыми технологиями, черчением, проектированием с </w:t>
      </w:r>
      <w:r w:rsidRPr="00D23867">
        <w:rPr>
          <w:rFonts w:eastAsia="Calibri"/>
          <w:sz w:val="24"/>
          <w:szCs w:val="24"/>
        </w:rPr>
        <w:lastRenderedPageBreak/>
        <w:t>использованием САПР, их востребованность на рынке труда.</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93"/>
        </w:numPr>
        <w:autoSpaceDE/>
        <w:autoSpaceDN/>
        <w:adjustRightInd/>
        <w:spacing w:after="200"/>
        <w:contextualSpacing/>
        <w:jc w:val="both"/>
        <w:rPr>
          <w:rFonts w:eastAsia="Calibri"/>
          <w:bCs/>
          <w:sz w:val="24"/>
          <w:szCs w:val="24"/>
        </w:rPr>
      </w:pPr>
      <w:r w:rsidRPr="00D23867">
        <w:rPr>
          <w:rFonts w:eastAsia="Calibri"/>
          <w:bCs/>
          <w:sz w:val="24"/>
          <w:szCs w:val="24"/>
        </w:rPr>
        <w:t>Выполнение чертежа в САПР.</w:t>
      </w:r>
    </w:p>
    <w:p w:rsidR="0001476C" w:rsidRPr="00D23867" w:rsidRDefault="0001476C" w:rsidP="0063027A">
      <w:pPr>
        <w:widowControl/>
        <w:numPr>
          <w:ilvl w:val="0"/>
          <w:numId w:val="193"/>
        </w:numPr>
        <w:autoSpaceDE/>
        <w:autoSpaceDN/>
        <w:adjustRightInd/>
        <w:spacing w:after="200"/>
        <w:contextualSpacing/>
        <w:jc w:val="both"/>
        <w:rPr>
          <w:rFonts w:eastAsia="Calibri"/>
          <w:bCs/>
          <w:sz w:val="24"/>
          <w:szCs w:val="24"/>
        </w:rPr>
      </w:pPr>
      <w:r w:rsidRPr="00D23867">
        <w:rPr>
          <w:rFonts w:eastAsia="Calibri"/>
          <w:bCs/>
          <w:sz w:val="24"/>
          <w:szCs w:val="24"/>
        </w:rPr>
        <w:t>Создание презентации.</w:t>
      </w:r>
    </w:p>
    <w:p w:rsidR="0001476C" w:rsidRPr="00D23867" w:rsidRDefault="0001476C" w:rsidP="0001476C">
      <w:pPr>
        <w:spacing w:after="200"/>
        <w:contextualSpacing/>
        <w:jc w:val="both"/>
        <w:rPr>
          <w:rFonts w:eastAsia="Calibri"/>
          <w:b/>
          <w:bCs/>
          <w:sz w:val="24"/>
          <w:szCs w:val="24"/>
        </w:rPr>
      </w:pPr>
      <w:r w:rsidRPr="00D23867">
        <w:rPr>
          <w:rFonts w:eastAsia="Calibri"/>
          <w:b/>
          <w:bCs/>
          <w:sz w:val="24"/>
          <w:szCs w:val="24"/>
        </w:rPr>
        <w:t>Модуль «Технологии пищевых продуктов, технологии ведения дома» (36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пищевых продуктов (20 часов)</w:t>
      </w:r>
    </w:p>
    <w:p w:rsidR="0001476C" w:rsidRPr="00D23867" w:rsidRDefault="0001476C" w:rsidP="0001476C">
      <w:pPr>
        <w:jc w:val="both"/>
        <w:rPr>
          <w:rFonts w:eastAsia="Calibri"/>
          <w:i/>
          <w:sz w:val="24"/>
          <w:szCs w:val="24"/>
        </w:rPr>
      </w:pPr>
      <w:r w:rsidRPr="00D23867">
        <w:rPr>
          <w:rFonts w:eastAsia="Calibri"/>
          <w:i/>
          <w:sz w:val="24"/>
          <w:szCs w:val="24"/>
        </w:rPr>
        <w:t>Технологии обработки текстильных материалов (16 часов)</w:t>
      </w:r>
    </w:p>
    <w:p w:rsidR="0001476C" w:rsidRPr="00D23867" w:rsidRDefault="0001476C" w:rsidP="0001476C">
      <w:pPr>
        <w:spacing w:after="200"/>
        <w:contextualSpacing/>
        <w:jc w:val="both"/>
        <w:rPr>
          <w:rFonts w:eastAsia="Calibri"/>
          <w:b/>
          <w:bCs/>
          <w:sz w:val="24"/>
          <w:szCs w:val="24"/>
        </w:rPr>
      </w:pPr>
    </w:p>
    <w:p w:rsidR="0001476C" w:rsidRPr="00D23867" w:rsidRDefault="0001476C" w:rsidP="0001476C">
      <w:pPr>
        <w:jc w:val="both"/>
        <w:rPr>
          <w:rFonts w:eastAsia="Calibri"/>
          <w:b/>
          <w:sz w:val="24"/>
          <w:szCs w:val="24"/>
        </w:rPr>
      </w:pPr>
      <w:r w:rsidRPr="00D23867">
        <w:rPr>
          <w:rFonts w:eastAsia="Calibri"/>
          <w:b/>
          <w:sz w:val="24"/>
          <w:szCs w:val="24"/>
        </w:rPr>
        <w:t>10 КЛАСС</w:t>
      </w:r>
    </w:p>
    <w:p w:rsidR="0001476C" w:rsidRPr="00D23867" w:rsidRDefault="0001476C" w:rsidP="0001476C">
      <w:pPr>
        <w:jc w:val="both"/>
        <w:rPr>
          <w:rFonts w:eastAsia="Calibri"/>
          <w:b/>
          <w:sz w:val="24"/>
          <w:szCs w:val="24"/>
        </w:rPr>
      </w:pPr>
      <w:r w:rsidRPr="00D23867">
        <w:rPr>
          <w:rFonts w:eastAsia="Calibri"/>
          <w:b/>
          <w:sz w:val="24"/>
          <w:szCs w:val="24"/>
        </w:rPr>
        <w:t>Модуль «Производство и технологии» (8 часов)</w:t>
      </w:r>
    </w:p>
    <w:p w:rsidR="0001476C" w:rsidRPr="00D23867" w:rsidRDefault="0001476C" w:rsidP="0001476C">
      <w:pPr>
        <w:jc w:val="both"/>
        <w:rPr>
          <w:rFonts w:eastAsia="Calibri"/>
          <w:sz w:val="24"/>
          <w:szCs w:val="24"/>
        </w:rPr>
      </w:pPr>
      <w:r w:rsidRPr="00D23867">
        <w:rPr>
          <w:rFonts w:eastAsia="Calibri"/>
          <w:sz w:val="24"/>
          <w:szCs w:val="24"/>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01476C" w:rsidRPr="00D23867" w:rsidRDefault="0001476C" w:rsidP="0001476C">
      <w:pPr>
        <w:jc w:val="both"/>
        <w:rPr>
          <w:rFonts w:eastAsia="Calibri"/>
          <w:sz w:val="24"/>
          <w:szCs w:val="24"/>
        </w:rPr>
      </w:pPr>
      <w:r w:rsidRPr="00D23867">
        <w:rPr>
          <w:rFonts w:eastAsia="Calibri"/>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w:t>
      </w:r>
    </w:p>
    <w:p w:rsidR="0001476C" w:rsidRPr="00D23867" w:rsidRDefault="0001476C" w:rsidP="0001476C">
      <w:pPr>
        <w:jc w:val="both"/>
        <w:rPr>
          <w:rFonts w:eastAsia="Calibri"/>
          <w:sz w:val="24"/>
          <w:szCs w:val="24"/>
        </w:rPr>
      </w:pPr>
      <w:r w:rsidRPr="00D23867">
        <w:rPr>
          <w:rFonts w:eastAsia="Calibri"/>
          <w:sz w:val="24"/>
          <w:szCs w:val="24"/>
        </w:rPr>
        <w:t xml:space="preserve">типа фирмы, разработка бизнес-плана. Эффективность предпринимательской деятельности. Принципы и методы оценки. Контроль эффективности, оптимизация </w:t>
      </w:r>
    </w:p>
    <w:p w:rsidR="0001476C" w:rsidRPr="00D23867" w:rsidRDefault="0001476C" w:rsidP="0001476C">
      <w:pPr>
        <w:jc w:val="both"/>
        <w:rPr>
          <w:rFonts w:eastAsia="Calibri"/>
          <w:sz w:val="24"/>
          <w:szCs w:val="24"/>
        </w:rPr>
      </w:pPr>
      <w:r w:rsidRPr="00D23867">
        <w:rPr>
          <w:rFonts w:eastAsia="Calibri"/>
          <w:sz w:val="24"/>
          <w:szCs w:val="24"/>
        </w:rPr>
        <w:t>предпринимательской деятельности. Технологическое предпринимательство. Инновации и их виды. Новые рынки для продуктов.</w:t>
      </w:r>
    </w:p>
    <w:p w:rsidR="0001476C" w:rsidRPr="00D23867" w:rsidRDefault="0001476C" w:rsidP="0001476C">
      <w:pPr>
        <w:jc w:val="both"/>
        <w:rPr>
          <w:rFonts w:eastAsia="Calibri"/>
          <w:b/>
          <w:i/>
          <w:sz w:val="24"/>
          <w:szCs w:val="24"/>
        </w:rPr>
      </w:pPr>
      <w:r w:rsidRPr="00D23867">
        <w:rPr>
          <w:rFonts w:eastAsia="Calibri"/>
          <w:b/>
          <w:i/>
          <w:sz w:val="24"/>
          <w:szCs w:val="24"/>
        </w:rPr>
        <w:t>Практические работы</w:t>
      </w:r>
    </w:p>
    <w:p w:rsidR="0001476C" w:rsidRPr="00D23867" w:rsidRDefault="0001476C" w:rsidP="0063027A">
      <w:pPr>
        <w:widowControl/>
        <w:numPr>
          <w:ilvl w:val="0"/>
          <w:numId w:val="192"/>
        </w:numPr>
        <w:autoSpaceDE/>
        <w:autoSpaceDN/>
        <w:adjustRightInd/>
        <w:contextualSpacing/>
        <w:jc w:val="both"/>
        <w:rPr>
          <w:rFonts w:eastAsia="Calibri"/>
          <w:sz w:val="24"/>
          <w:szCs w:val="24"/>
        </w:rPr>
      </w:pPr>
      <w:r w:rsidRPr="00D23867">
        <w:rPr>
          <w:rFonts w:eastAsia="Calibri"/>
          <w:sz w:val="24"/>
          <w:szCs w:val="24"/>
        </w:rPr>
        <w:t>Мозговой штурм на тему «Открытие ИП». Интеллект-карта: предпринимательство.</w:t>
      </w:r>
    </w:p>
    <w:p w:rsidR="0001476C" w:rsidRPr="00D23867" w:rsidRDefault="0001476C" w:rsidP="0063027A">
      <w:pPr>
        <w:widowControl/>
        <w:numPr>
          <w:ilvl w:val="0"/>
          <w:numId w:val="192"/>
        </w:numPr>
        <w:autoSpaceDE/>
        <w:autoSpaceDN/>
        <w:adjustRightInd/>
        <w:contextualSpacing/>
        <w:jc w:val="both"/>
        <w:rPr>
          <w:rFonts w:eastAsia="Calibri"/>
          <w:sz w:val="24"/>
          <w:szCs w:val="24"/>
        </w:rPr>
      </w:pPr>
      <w:r w:rsidRPr="00D23867">
        <w:rPr>
          <w:rFonts w:eastAsia="Calibri"/>
          <w:sz w:val="24"/>
          <w:szCs w:val="24"/>
        </w:rPr>
        <w:t>Разработка бизнес-плана. Идеи для технологического предпринимательства.</w:t>
      </w:r>
    </w:p>
    <w:p w:rsidR="0001476C" w:rsidRPr="00D23867" w:rsidRDefault="0001476C" w:rsidP="0001476C">
      <w:pPr>
        <w:jc w:val="both"/>
        <w:rPr>
          <w:rFonts w:eastAsia="Calibri"/>
          <w:b/>
          <w:sz w:val="24"/>
          <w:szCs w:val="24"/>
        </w:rPr>
      </w:pPr>
      <w:r w:rsidRPr="00D23867">
        <w:rPr>
          <w:rFonts w:eastAsia="Calibri"/>
          <w:b/>
          <w:sz w:val="24"/>
          <w:szCs w:val="24"/>
        </w:rPr>
        <w:t>Модуль «Компьютерная графика. Черчение» (6 часов)</w:t>
      </w:r>
    </w:p>
    <w:p w:rsidR="0001476C" w:rsidRPr="00D23867" w:rsidRDefault="0001476C" w:rsidP="0001476C">
      <w:pPr>
        <w:ind w:left="644"/>
        <w:contextualSpacing/>
        <w:jc w:val="both"/>
        <w:rPr>
          <w:rFonts w:eastAsia="Calibri"/>
          <w:sz w:val="24"/>
          <w:szCs w:val="24"/>
        </w:rPr>
      </w:pPr>
    </w:p>
    <w:p w:rsidR="0001476C" w:rsidRPr="00D23867" w:rsidRDefault="0001476C" w:rsidP="0001476C">
      <w:pPr>
        <w:pStyle w:val="ab"/>
        <w:spacing w:line="240" w:lineRule="auto"/>
        <w:jc w:val="center"/>
        <w:rPr>
          <w:rFonts w:ascii="Times New Roman" w:eastAsia="Calibri" w:hAnsi="Times New Roman" w:cs="Times New Roman"/>
          <w:b/>
          <w:bCs/>
          <w:sz w:val="24"/>
          <w:szCs w:val="24"/>
        </w:rPr>
      </w:pPr>
      <w:r w:rsidRPr="00D23867">
        <w:rPr>
          <w:rFonts w:ascii="Times New Roman" w:eastAsia="Calibri" w:hAnsi="Times New Roman" w:cs="Times New Roman"/>
          <w:b/>
          <w:bCs/>
          <w:sz w:val="24"/>
          <w:szCs w:val="24"/>
        </w:rPr>
        <w:t>Планируемые образовательные результаты</w:t>
      </w:r>
    </w:p>
    <w:p w:rsidR="0001476C" w:rsidRPr="00D23867" w:rsidRDefault="0001476C" w:rsidP="0001476C">
      <w:pPr>
        <w:jc w:val="both"/>
        <w:rPr>
          <w:rFonts w:eastAsia="Calibri"/>
          <w:sz w:val="24"/>
          <w:szCs w:val="24"/>
        </w:rPr>
      </w:pPr>
      <w:r w:rsidRPr="00D23867">
        <w:rPr>
          <w:rFonts w:eastAsia="Calibri"/>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01476C" w:rsidRPr="00D23867" w:rsidRDefault="0001476C" w:rsidP="0001476C">
      <w:pPr>
        <w:jc w:val="both"/>
        <w:rPr>
          <w:rFonts w:eastAsia="Calibri"/>
          <w:b/>
          <w:i/>
          <w:sz w:val="24"/>
          <w:szCs w:val="24"/>
          <w:u w:val="single"/>
        </w:rPr>
      </w:pPr>
      <w:r w:rsidRPr="00D23867">
        <w:rPr>
          <w:rFonts w:eastAsia="Calibri"/>
          <w:b/>
          <w:i/>
          <w:sz w:val="24"/>
          <w:szCs w:val="24"/>
          <w:u w:val="single"/>
        </w:rPr>
        <w:t>Личностные результаты</w:t>
      </w:r>
    </w:p>
    <w:p w:rsidR="0001476C" w:rsidRPr="00D23867" w:rsidRDefault="0001476C" w:rsidP="0001476C">
      <w:pPr>
        <w:jc w:val="both"/>
        <w:rPr>
          <w:rFonts w:eastAsia="Calibri"/>
          <w:i/>
          <w:sz w:val="24"/>
          <w:szCs w:val="24"/>
        </w:rPr>
      </w:pPr>
      <w:r w:rsidRPr="00D23867">
        <w:rPr>
          <w:rFonts w:eastAsia="Calibri"/>
          <w:i/>
          <w:sz w:val="24"/>
          <w:szCs w:val="24"/>
        </w:rPr>
        <w:t>Патриотическое воспитание:</w:t>
      </w:r>
    </w:p>
    <w:p w:rsidR="0001476C" w:rsidRPr="00D23867" w:rsidRDefault="0001476C" w:rsidP="0063027A">
      <w:pPr>
        <w:widowControl/>
        <w:numPr>
          <w:ilvl w:val="0"/>
          <w:numId w:val="194"/>
        </w:numPr>
        <w:autoSpaceDE/>
        <w:autoSpaceDN/>
        <w:adjustRightInd/>
        <w:ind w:left="709"/>
        <w:contextualSpacing/>
        <w:jc w:val="both"/>
        <w:rPr>
          <w:rFonts w:eastAsia="Calibri"/>
          <w:sz w:val="24"/>
          <w:szCs w:val="24"/>
        </w:rPr>
      </w:pPr>
      <w:r w:rsidRPr="00D23867">
        <w:rPr>
          <w:rFonts w:eastAsia="Calibri"/>
          <w:sz w:val="24"/>
          <w:szCs w:val="24"/>
        </w:rPr>
        <w:t>проявление интереса к истории и современному состоянию российской науки и технологии;</w:t>
      </w:r>
    </w:p>
    <w:p w:rsidR="0001476C" w:rsidRPr="00D23867" w:rsidRDefault="0001476C" w:rsidP="0063027A">
      <w:pPr>
        <w:widowControl/>
        <w:numPr>
          <w:ilvl w:val="0"/>
          <w:numId w:val="194"/>
        </w:numPr>
        <w:autoSpaceDE/>
        <w:autoSpaceDN/>
        <w:adjustRightInd/>
        <w:ind w:left="709"/>
        <w:contextualSpacing/>
        <w:jc w:val="both"/>
        <w:rPr>
          <w:rFonts w:eastAsia="Calibri"/>
          <w:sz w:val="24"/>
          <w:szCs w:val="24"/>
        </w:rPr>
      </w:pPr>
      <w:r w:rsidRPr="00D23867">
        <w:rPr>
          <w:rFonts w:eastAsia="Calibri"/>
          <w:sz w:val="24"/>
          <w:szCs w:val="24"/>
        </w:rPr>
        <w:t>ценностное отношение к достижениям российских инженеров и учёных.</w:t>
      </w:r>
    </w:p>
    <w:p w:rsidR="0001476C" w:rsidRPr="00D23867" w:rsidRDefault="0001476C" w:rsidP="0001476C">
      <w:pPr>
        <w:jc w:val="both"/>
        <w:rPr>
          <w:rFonts w:eastAsia="Calibri"/>
          <w:i/>
          <w:sz w:val="24"/>
          <w:szCs w:val="24"/>
        </w:rPr>
      </w:pPr>
      <w:r w:rsidRPr="00D23867">
        <w:rPr>
          <w:rFonts w:eastAsia="Calibri"/>
          <w:i/>
          <w:sz w:val="24"/>
          <w:szCs w:val="24"/>
        </w:rPr>
        <w:t>Гражданское и духовно-нравственное воспитание:</w:t>
      </w:r>
    </w:p>
    <w:p w:rsidR="0001476C" w:rsidRPr="00D23867" w:rsidRDefault="0001476C" w:rsidP="0063027A">
      <w:pPr>
        <w:widowControl/>
        <w:numPr>
          <w:ilvl w:val="0"/>
          <w:numId w:val="195"/>
        </w:numPr>
        <w:autoSpaceDE/>
        <w:autoSpaceDN/>
        <w:adjustRightInd/>
        <w:contextualSpacing/>
        <w:jc w:val="both"/>
        <w:rPr>
          <w:rFonts w:eastAsia="Calibri"/>
          <w:sz w:val="24"/>
          <w:szCs w:val="24"/>
        </w:rPr>
      </w:pPr>
      <w:r w:rsidRPr="00D23867">
        <w:rPr>
          <w:rFonts w:eastAsia="Calibri"/>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1476C" w:rsidRPr="00D23867" w:rsidRDefault="0001476C" w:rsidP="0063027A">
      <w:pPr>
        <w:widowControl/>
        <w:numPr>
          <w:ilvl w:val="0"/>
          <w:numId w:val="195"/>
        </w:numPr>
        <w:autoSpaceDE/>
        <w:autoSpaceDN/>
        <w:adjustRightInd/>
        <w:contextualSpacing/>
        <w:jc w:val="both"/>
        <w:rPr>
          <w:rFonts w:eastAsia="Calibri"/>
          <w:sz w:val="24"/>
          <w:szCs w:val="24"/>
        </w:rPr>
      </w:pPr>
      <w:r w:rsidRPr="00D23867">
        <w:rPr>
          <w:rFonts w:eastAsia="Calibri"/>
          <w:sz w:val="24"/>
          <w:szCs w:val="24"/>
        </w:rPr>
        <w:t>осознание важности морально-этических принципов в деятельности, связанной с реализацией технологий;</w:t>
      </w:r>
    </w:p>
    <w:p w:rsidR="0001476C" w:rsidRPr="00D23867" w:rsidRDefault="0001476C" w:rsidP="0063027A">
      <w:pPr>
        <w:widowControl/>
        <w:numPr>
          <w:ilvl w:val="0"/>
          <w:numId w:val="195"/>
        </w:numPr>
        <w:autoSpaceDE/>
        <w:autoSpaceDN/>
        <w:adjustRightInd/>
        <w:contextualSpacing/>
        <w:jc w:val="both"/>
        <w:rPr>
          <w:rFonts w:eastAsia="Calibri"/>
          <w:sz w:val="24"/>
          <w:szCs w:val="24"/>
        </w:rPr>
      </w:pPr>
      <w:r w:rsidRPr="00D23867">
        <w:rPr>
          <w:rFonts w:eastAsia="Calibri"/>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1476C" w:rsidRPr="00D23867" w:rsidRDefault="0001476C" w:rsidP="0001476C">
      <w:pPr>
        <w:jc w:val="both"/>
        <w:rPr>
          <w:rFonts w:eastAsia="Calibri"/>
          <w:i/>
          <w:sz w:val="24"/>
          <w:szCs w:val="24"/>
        </w:rPr>
      </w:pPr>
      <w:r w:rsidRPr="00D23867">
        <w:rPr>
          <w:rFonts w:eastAsia="Calibri"/>
          <w:i/>
          <w:sz w:val="24"/>
          <w:szCs w:val="24"/>
        </w:rPr>
        <w:t>Эстетическое воспитание:</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t>восприятие эстетических качеств предметов труда;</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t>умение создавать эстетически значимые изделия из различных материалов;</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t xml:space="preserve">понимание ценности отечественного и мирового искусства, </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t>народных традиций и народного творчества в декоративно-прикладном искусстве;</w:t>
      </w:r>
    </w:p>
    <w:p w:rsidR="0001476C" w:rsidRPr="00D23867" w:rsidRDefault="0001476C" w:rsidP="0063027A">
      <w:pPr>
        <w:widowControl/>
        <w:numPr>
          <w:ilvl w:val="0"/>
          <w:numId w:val="196"/>
        </w:numPr>
        <w:autoSpaceDE/>
        <w:autoSpaceDN/>
        <w:adjustRightInd/>
        <w:contextualSpacing/>
        <w:jc w:val="both"/>
        <w:rPr>
          <w:rFonts w:eastAsia="Calibri"/>
          <w:sz w:val="24"/>
          <w:szCs w:val="24"/>
        </w:rPr>
      </w:pPr>
      <w:r w:rsidRPr="00D23867">
        <w:rPr>
          <w:rFonts w:eastAsia="Calibri"/>
          <w:sz w:val="24"/>
          <w:szCs w:val="24"/>
        </w:rPr>
        <w:lastRenderedPageBreak/>
        <w:t>осознание роли художественной культуры как средства коммуникации и самовыражения в современном обществе.</w:t>
      </w:r>
    </w:p>
    <w:p w:rsidR="0001476C" w:rsidRPr="00D23867" w:rsidRDefault="0001476C" w:rsidP="0001476C">
      <w:pPr>
        <w:jc w:val="both"/>
        <w:rPr>
          <w:rFonts w:eastAsia="Calibri"/>
          <w:i/>
          <w:sz w:val="24"/>
          <w:szCs w:val="24"/>
        </w:rPr>
      </w:pPr>
      <w:r w:rsidRPr="00D23867">
        <w:rPr>
          <w:rFonts w:eastAsia="Calibri"/>
          <w:i/>
          <w:sz w:val="24"/>
          <w:szCs w:val="24"/>
        </w:rPr>
        <w:t>Ценности научного познания и практической деятельности:</w:t>
      </w:r>
    </w:p>
    <w:p w:rsidR="0001476C" w:rsidRPr="00D23867" w:rsidRDefault="0001476C" w:rsidP="0063027A">
      <w:pPr>
        <w:widowControl/>
        <w:numPr>
          <w:ilvl w:val="0"/>
          <w:numId w:val="197"/>
        </w:numPr>
        <w:autoSpaceDE/>
        <w:autoSpaceDN/>
        <w:adjustRightInd/>
        <w:contextualSpacing/>
        <w:jc w:val="both"/>
        <w:rPr>
          <w:rFonts w:eastAsia="Calibri"/>
          <w:sz w:val="24"/>
          <w:szCs w:val="24"/>
        </w:rPr>
      </w:pPr>
      <w:r w:rsidRPr="00D23867">
        <w:rPr>
          <w:rFonts w:eastAsia="Calibri"/>
          <w:sz w:val="24"/>
          <w:szCs w:val="24"/>
        </w:rPr>
        <w:t>осознание ценности науки как фундамента технологий;</w:t>
      </w:r>
    </w:p>
    <w:p w:rsidR="0001476C" w:rsidRPr="00D23867" w:rsidRDefault="0001476C" w:rsidP="0063027A">
      <w:pPr>
        <w:widowControl/>
        <w:numPr>
          <w:ilvl w:val="0"/>
          <w:numId w:val="197"/>
        </w:numPr>
        <w:autoSpaceDE/>
        <w:autoSpaceDN/>
        <w:adjustRightInd/>
        <w:contextualSpacing/>
        <w:jc w:val="both"/>
        <w:rPr>
          <w:rFonts w:eastAsia="Calibri"/>
          <w:sz w:val="24"/>
          <w:szCs w:val="24"/>
        </w:rPr>
      </w:pPr>
      <w:r w:rsidRPr="00D23867">
        <w:rPr>
          <w:rFonts w:eastAsia="Calibri"/>
          <w:sz w:val="24"/>
          <w:szCs w:val="24"/>
        </w:rPr>
        <w:t>развитие интереса к исследовательской деятельности, реализации на практике достижений науки.</w:t>
      </w:r>
    </w:p>
    <w:p w:rsidR="0001476C" w:rsidRPr="00D23867" w:rsidRDefault="0001476C" w:rsidP="0001476C">
      <w:pPr>
        <w:jc w:val="both"/>
        <w:rPr>
          <w:rFonts w:eastAsia="Calibri"/>
          <w:i/>
          <w:sz w:val="24"/>
          <w:szCs w:val="24"/>
        </w:rPr>
      </w:pPr>
      <w:r w:rsidRPr="00D23867">
        <w:rPr>
          <w:rFonts w:eastAsia="Calibri"/>
          <w:i/>
          <w:sz w:val="24"/>
          <w:szCs w:val="24"/>
        </w:rPr>
        <w:t>Формирование культуры здоровья и эмоционального благополучия:</w:t>
      </w:r>
    </w:p>
    <w:p w:rsidR="0001476C" w:rsidRPr="00D23867" w:rsidRDefault="0001476C" w:rsidP="0063027A">
      <w:pPr>
        <w:widowControl/>
        <w:numPr>
          <w:ilvl w:val="0"/>
          <w:numId w:val="198"/>
        </w:numPr>
        <w:autoSpaceDE/>
        <w:autoSpaceDN/>
        <w:adjustRightInd/>
        <w:contextualSpacing/>
        <w:jc w:val="both"/>
        <w:rPr>
          <w:rFonts w:eastAsia="Calibri"/>
          <w:sz w:val="24"/>
          <w:szCs w:val="24"/>
        </w:rPr>
      </w:pPr>
      <w:r w:rsidRPr="00D23867">
        <w:rPr>
          <w:rFonts w:eastAsia="Calibri"/>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01476C" w:rsidRPr="00D23867" w:rsidRDefault="0001476C" w:rsidP="0063027A">
      <w:pPr>
        <w:widowControl/>
        <w:numPr>
          <w:ilvl w:val="0"/>
          <w:numId w:val="198"/>
        </w:numPr>
        <w:autoSpaceDE/>
        <w:autoSpaceDN/>
        <w:adjustRightInd/>
        <w:contextualSpacing/>
        <w:jc w:val="both"/>
        <w:rPr>
          <w:rFonts w:eastAsia="Calibri"/>
          <w:sz w:val="24"/>
          <w:szCs w:val="24"/>
        </w:rPr>
      </w:pPr>
      <w:r w:rsidRPr="00D23867">
        <w:rPr>
          <w:rFonts w:eastAsia="Calibri"/>
          <w:sz w:val="24"/>
          <w:szCs w:val="24"/>
        </w:rPr>
        <w:t>умение распознавать информационные угрозы и осуществлять защиту личности от этих угроз.</w:t>
      </w:r>
    </w:p>
    <w:p w:rsidR="0001476C" w:rsidRPr="00D23867" w:rsidRDefault="0001476C" w:rsidP="0001476C">
      <w:pPr>
        <w:jc w:val="both"/>
        <w:rPr>
          <w:rFonts w:eastAsia="Calibri"/>
          <w:i/>
          <w:sz w:val="24"/>
          <w:szCs w:val="24"/>
        </w:rPr>
      </w:pPr>
      <w:r w:rsidRPr="00D23867">
        <w:rPr>
          <w:rFonts w:eastAsia="Calibri"/>
          <w:i/>
          <w:sz w:val="24"/>
          <w:szCs w:val="24"/>
        </w:rPr>
        <w:t>Трудовое воспитание:</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уважение к труду, трудящимся, результатам труда (своего и других людей);</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умение ориентироваться в мире современных профессий;</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умение осознанно выбирать индивидуальную траекторию развития с учётом личных и общественных интересов, потребностей;</w:t>
      </w:r>
    </w:p>
    <w:p w:rsidR="0001476C" w:rsidRPr="00D23867" w:rsidRDefault="0001476C" w:rsidP="0063027A">
      <w:pPr>
        <w:widowControl/>
        <w:numPr>
          <w:ilvl w:val="0"/>
          <w:numId w:val="199"/>
        </w:numPr>
        <w:autoSpaceDE/>
        <w:autoSpaceDN/>
        <w:adjustRightInd/>
        <w:contextualSpacing/>
        <w:jc w:val="both"/>
        <w:rPr>
          <w:rFonts w:eastAsia="Calibri"/>
          <w:sz w:val="24"/>
          <w:szCs w:val="24"/>
        </w:rPr>
      </w:pPr>
      <w:r w:rsidRPr="00D23867">
        <w:rPr>
          <w:rFonts w:eastAsia="Calibri"/>
          <w:sz w:val="24"/>
          <w:szCs w:val="24"/>
        </w:rPr>
        <w:t>ориентация на достижение выдающихся результатов в профессиональной деятельности.</w:t>
      </w:r>
    </w:p>
    <w:p w:rsidR="0001476C" w:rsidRPr="00D23867" w:rsidRDefault="0001476C" w:rsidP="0001476C">
      <w:pPr>
        <w:jc w:val="both"/>
        <w:rPr>
          <w:rFonts w:eastAsia="Calibri"/>
          <w:i/>
          <w:sz w:val="24"/>
          <w:szCs w:val="24"/>
        </w:rPr>
      </w:pPr>
      <w:r w:rsidRPr="00D23867">
        <w:rPr>
          <w:rFonts w:eastAsia="Calibri"/>
          <w:i/>
          <w:sz w:val="24"/>
          <w:szCs w:val="24"/>
        </w:rPr>
        <w:t>Экологическое воспитание:</w:t>
      </w:r>
    </w:p>
    <w:p w:rsidR="0001476C" w:rsidRPr="00D23867" w:rsidRDefault="0001476C" w:rsidP="0063027A">
      <w:pPr>
        <w:widowControl/>
        <w:numPr>
          <w:ilvl w:val="0"/>
          <w:numId w:val="200"/>
        </w:numPr>
        <w:autoSpaceDE/>
        <w:autoSpaceDN/>
        <w:adjustRightInd/>
        <w:contextualSpacing/>
        <w:jc w:val="both"/>
        <w:rPr>
          <w:rFonts w:eastAsia="Calibri"/>
          <w:sz w:val="24"/>
          <w:szCs w:val="24"/>
        </w:rPr>
      </w:pPr>
      <w:r w:rsidRPr="00D23867">
        <w:rPr>
          <w:rFonts w:eastAsia="Calibri"/>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01476C" w:rsidRPr="00D23867" w:rsidRDefault="0001476C" w:rsidP="0063027A">
      <w:pPr>
        <w:widowControl/>
        <w:numPr>
          <w:ilvl w:val="0"/>
          <w:numId w:val="200"/>
        </w:numPr>
        <w:autoSpaceDE/>
        <w:autoSpaceDN/>
        <w:adjustRightInd/>
        <w:contextualSpacing/>
        <w:jc w:val="both"/>
        <w:rPr>
          <w:rFonts w:eastAsia="Calibri"/>
          <w:sz w:val="24"/>
          <w:szCs w:val="24"/>
        </w:rPr>
      </w:pPr>
      <w:r w:rsidRPr="00D23867">
        <w:rPr>
          <w:rFonts w:eastAsia="Calibri"/>
          <w:sz w:val="24"/>
          <w:szCs w:val="24"/>
        </w:rPr>
        <w:t>осознание пределов преобразовательной деятельности человека.</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i/>
          <w:sz w:val="24"/>
          <w:szCs w:val="24"/>
          <w:u w:val="single"/>
        </w:rPr>
      </w:pPr>
      <w:r w:rsidRPr="00D23867">
        <w:rPr>
          <w:rFonts w:eastAsia="Calibri"/>
          <w:b/>
          <w:i/>
          <w:sz w:val="24"/>
          <w:szCs w:val="24"/>
          <w:u w:val="single"/>
        </w:rPr>
        <w:t>Метапредметные результаты.</w:t>
      </w:r>
    </w:p>
    <w:p w:rsidR="0001476C" w:rsidRPr="00D23867" w:rsidRDefault="0001476C" w:rsidP="0001476C">
      <w:pPr>
        <w:jc w:val="both"/>
        <w:rPr>
          <w:rFonts w:eastAsia="Calibri"/>
          <w:sz w:val="24"/>
          <w:szCs w:val="24"/>
        </w:rPr>
      </w:pPr>
      <w:r w:rsidRPr="00D23867">
        <w:rPr>
          <w:rFonts w:eastAsia="Calibri"/>
          <w:sz w:val="24"/>
          <w:szCs w:val="24"/>
        </w:rPr>
        <w:t>Освоение содержания предмета «Технология» в основной школе способствует достижению метапредметных результатов, в том числе:</w:t>
      </w:r>
    </w:p>
    <w:p w:rsidR="0001476C" w:rsidRPr="00D23867" w:rsidRDefault="0001476C" w:rsidP="0001476C">
      <w:pPr>
        <w:jc w:val="both"/>
        <w:rPr>
          <w:rFonts w:eastAsia="Calibri"/>
          <w:i/>
          <w:sz w:val="24"/>
          <w:szCs w:val="24"/>
        </w:rPr>
      </w:pPr>
      <w:r w:rsidRPr="00D23867">
        <w:rPr>
          <w:rFonts w:eastAsia="Calibri"/>
          <w:i/>
          <w:sz w:val="24"/>
          <w:szCs w:val="24"/>
        </w:rPr>
        <w:t>Овладение универсальными познавательными действиями</w:t>
      </w:r>
    </w:p>
    <w:p w:rsidR="0001476C" w:rsidRPr="00D23867" w:rsidRDefault="0001476C" w:rsidP="0001476C">
      <w:pPr>
        <w:jc w:val="both"/>
        <w:rPr>
          <w:rFonts w:eastAsia="Calibri"/>
          <w:b/>
          <w:i/>
          <w:sz w:val="24"/>
          <w:szCs w:val="24"/>
        </w:rPr>
      </w:pPr>
      <w:r w:rsidRPr="00D23867">
        <w:rPr>
          <w:rFonts w:eastAsia="Calibri"/>
          <w:b/>
          <w:i/>
          <w:sz w:val="24"/>
          <w:szCs w:val="24"/>
        </w:rPr>
        <w:t>Базовые логические действия:</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выявлять и характеризовать существенные признаки природных и рукотворных объектов;</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устанавливать существенный признак классификации, основание для обобщения и сравнения;</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выявлять закономерности и противоречия в рассматриваемых фактах, данных и наблюдениях, относящихся к внешнему миру;</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01476C" w:rsidRPr="00D23867" w:rsidRDefault="0001476C" w:rsidP="0063027A">
      <w:pPr>
        <w:widowControl/>
        <w:numPr>
          <w:ilvl w:val="0"/>
          <w:numId w:val="184"/>
        </w:numPr>
        <w:autoSpaceDE/>
        <w:autoSpaceDN/>
        <w:adjustRightInd/>
        <w:contextualSpacing/>
        <w:jc w:val="both"/>
        <w:rPr>
          <w:rFonts w:eastAsia="Calibri"/>
          <w:sz w:val="24"/>
          <w:szCs w:val="24"/>
        </w:rPr>
      </w:pPr>
      <w:r w:rsidRPr="00D23867">
        <w:rPr>
          <w:rFonts w:eastAsia="Calibri"/>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01476C" w:rsidRPr="00D23867" w:rsidRDefault="0001476C" w:rsidP="0001476C">
      <w:pPr>
        <w:jc w:val="both"/>
        <w:rPr>
          <w:rFonts w:eastAsia="Calibri"/>
          <w:b/>
          <w:i/>
          <w:sz w:val="24"/>
          <w:szCs w:val="24"/>
        </w:rPr>
      </w:pPr>
      <w:r w:rsidRPr="00D23867">
        <w:rPr>
          <w:rFonts w:eastAsia="Calibri"/>
          <w:b/>
          <w:i/>
          <w:sz w:val="24"/>
          <w:szCs w:val="24"/>
        </w:rPr>
        <w:t>Базовые исследовательские действия:</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использовать вопросы как исследовательский инструмент познания;</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 xml:space="preserve">формировать запросы к информационной системе с целью </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получения необходимой информации;</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оценивать полноту, достоверность и актуальность полученной информации;</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опытным путём изучать свойства различных материалов;</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строить и оценивать модели объектов, явлений и процессов;</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уметь создавать, применять и преобразовывать знаки и символы, модели и схемы для решения учебных и познавательных задач;</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уметь оценивать правильность выполнения учебной задачи, собственные возможности её решения;</w:t>
      </w:r>
    </w:p>
    <w:p w:rsidR="0001476C" w:rsidRPr="00D23867" w:rsidRDefault="0001476C" w:rsidP="0063027A">
      <w:pPr>
        <w:widowControl/>
        <w:numPr>
          <w:ilvl w:val="0"/>
          <w:numId w:val="201"/>
        </w:numPr>
        <w:autoSpaceDE/>
        <w:autoSpaceDN/>
        <w:adjustRightInd/>
        <w:contextualSpacing/>
        <w:jc w:val="both"/>
        <w:rPr>
          <w:rFonts w:eastAsia="Calibri"/>
          <w:sz w:val="24"/>
          <w:szCs w:val="24"/>
        </w:rPr>
      </w:pPr>
      <w:r w:rsidRPr="00D23867">
        <w:rPr>
          <w:rFonts w:eastAsia="Calibri"/>
          <w:sz w:val="24"/>
          <w:szCs w:val="24"/>
        </w:rPr>
        <w:t>прогнозировать поведение технической системы, в том числе с учётом синергетических эффектов.</w:t>
      </w:r>
    </w:p>
    <w:p w:rsidR="0001476C" w:rsidRPr="00D23867" w:rsidRDefault="0001476C" w:rsidP="0001476C">
      <w:pPr>
        <w:jc w:val="both"/>
        <w:rPr>
          <w:rFonts w:eastAsia="Calibri"/>
          <w:b/>
          <w:i/>
          <w:sz w:val="24"/>
          <w:szCs w:val="24"/>
        </w:rPr>
      </w:pPr>
      <w:r w:rsidRPr="00D23867">
        <w:rPr>
          <w:rFonts w:eastAsia="Calibri"/>
          <w:b/>
          <w:i/>
          <w:sz w:val="24"/>
          <w:szCs w:val="24"/>
        </w:rPr>
        <w:t>Работа с информацией:</w:t>
      </w:r>
    </w:p>
    <w:p w:rsidR="0001476C" w:rsidRPr="00D23867" w:rsidRDefault="0001476C" w:rsidP="0063027A">
      <w:pPr>
        <w:widowControl/>
        <w:numPr>
          <w:ilvl w:val="0"/>
          <w:numId w:val="202"/>
        </w:numPr>
        <w:autoSpaceDE/>
        <w:autoSpaceDN/>
        <w:adjustRightInd/>
        <w:contextualSpacing/>
        <w:jc w:val="both"/>
        <w:rPr>
          <w:rFonts w:eastAsia="Calibri"/>
          <w:sz w:val="24"/>
          <w:szCs w:val="24"/>
        </w:rPr>
      </w:pPr>
      <w:r w:rsidRPr="00D23867">
        <w:rPr>
          <w:rFonts w:eastAsia="Calibri"/>
          <w:sz w:val="24"/>
          <w:szCs w:val="24"/>
        </w:rPr>
        <w:t>выбирать форму представления информации в зависимости от поставленной задачи;</w:t>
      </w:r>
    </w:p>
    <w:p w:rsidR="0001476C" w:rsidRPr="00D23867" w:rsidRDefault="0001476C" w:rsidP="0063027A">
      <w:pPr>
        <w:widowControl/>
        <w:numPr>
          <w:ilvl w:val="0"/>
          <w:numId w:val="202"/>
        </w:numPr>
        <w:autoSpaceDE/>
        <w:autoSpaceDN/>
        <w:adjustRightInd/>
        <w:contextualSpacing/>
        <w:jc w:val="both"/>
        <w:rPr>
          <w:rFonts w:eastAsia="Calibri"/>
          <w:sz w:val="24"/>
          <w:szCs w:val="24"/>
        </w:rPr>
      </w:pPr>
      <w:r w:rsidRPr="00D23867">
        <w:rPr>
          <w:rFonts w:eastAsia="Calibri"/>
          <w:sz w:val="24"/>
          <w:szCs w:val="24"/>
        </w:rPr>
        <w:t>понимать различие между данными, информацией и знаниями;</w:t>
      </w:r>
    </w:p>
    <w:p w:rsidR="0001476C" w:rsidRPr="00D23867" w:rsidRDefault="0001476C" w:rsidP="0063027A">
      <w:pPr>
        <w:widowControl/>
        <w:numPr>
          <w:ilvl w:val="0"/>
          <w:numId w:val="202"/>
        </w:numPr>
        <w:autoSpaceDE/>
        <w:autoSpaceDN/>
        <w:adjustRightInd/>
        <w:contextualSpacing/>
        <w:jc w:val="both"/>
        <w:rPr>
          <w:rFonts w:eastAsia="Calibri"/>
          <w:sz w:val="24"/>
          <w:szCs w:val="24"/>
        </w:rPr>
      </w:pPr>
      <w:r w:rsidRPr="00D23867">
        <w:rPr>
          <w:rFonts w:eastAsia="Calibri"/>
          <w:sz w:val="24"/>
          <w:szCs w:val="24"/>
        </w:rPr>
        <w:t>владеть начальными навыками работы с «большими данными»;</w:t>
      </w:r>
    </w:p>
    <w:p w:rsidR="0001476C" w:rsidRPr="00D23867" w:rsidRDefault="0001476C" w:rsidP="0063027A">
      <w:pPr>
        <w:widowControl/>
        <w:numPr>
          <w:ilvl w:val="0"/>
          <w:numId w:val="202"/>
        </w:numPr>
        <w:autoSpaceDE/>
        <w:autoSpaceDN/>
        <w:adjustRightInd/>
        <w:contextualSpacing/>
        <w:jc w:val="both"/>
        <w:rPr>
          <w:rFonts w:eastAsia="Calibri"/>
          <w:sz w:val="24"/>
          <w:szCs w:val="24"/>
        </w:rPr>
      </w:pPr>
      <w:r w:rsidRPr="00D23867">
        <w:rPr>
          <w:rFonts w:eastAsia="Calibri"/>
          <w:sz w:val="24"/>
          <w:szCs w:val="24"/>
        </w:rPr>
        <w:t>владеть технологией трансформации данных в информацию, информации в знания.</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i/>
          <w:sz w:val="24"/>
          <w:szCs w:val="24"/>
        </w:rPr>
      </w:pPr>
      <w:r w:rsidRPr="00D23867">
        <w:rPr>
          <w:rFonts w:eastAsia="Calibri"/>
          <w:i/>
          <w:sz w:val="24"/>
          <w:szCs w:val="24"/>
        </w:rPr>
        <w:t>Овладение универсальными учебными регулятивными действиями</w:t>
      </w:r>
    </w:p>
    <w:p w:rsidR="0001476C" w:rsidRPr="00D23867" w:rsidRDefault="0001476C" w:rsidP="0001476C">
      <w:pPr>
        <w:jc w:val="both"/>
        <w:rPr>
          <w:rFonts w:eastAsia="Calibri"/>
          <w:b/>
          <w:i/>
          <w:sz w:val="24"/>
          <w:szCs w:val="24"/>
        </w:rPr>
      </w:pPr>
      <w:r w:rsidRPr="00D23867">
        <w:rPr>
          <w:rFonts w:eastAsia="Calibri"/>
          <w:b/>
          <w:i/>
          <w:sz w:val="24"/>
          <w:szCs w:val="24"/>
        </w:rPr>
        <w:t>Самоорганизация:</w:t>
      </w:r>
    </w:p>
    <w:p w:rsidR="0001476C" w:rsidRPr="00D23867" w:rsidRDefault="0001476C" w:rsidP="0063027A">
      <w:pPr>
        <w:widowControl/>
        <w:numPr>
          <w:ilvl w:val="0"/>
          <w:numId w:val="203"/>
        </w:numPr>
        <w:autoSpaceDE/>
        <w:autoSpaceDN/>
        <w:adjustRightInd/>
        <w:contextualSpacing/>
        <w:jc w:val="both"/>
        <w:rPr>
          <w:rFonts w:eastAsia="Calibri"/>
          <w:sz w:val="24"/>
          <w:szCs w:val="24"/>
        </w:rPr>
      </w:pPr>
      <w:r w:rsidRPr="00D23867">
        <w:rPr>
          <w:rFonts w:eastAsia="Calibri"/>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1476C" w:rsidRPr="00D23867" w:rsidRDefault="0001476C" w:rsidP="0063027A">
      <w:pPr>
        <w:widowControl/>
        <w:numPr>
          <w:ilvl w:val="0"/>
          <w:numId w:val="203"/>
        </w:numPr>
        <w:autoSpaceDE/>
        <w:autoSpaceDN/>
        <w:adjustRightInd/>
        <w:contextualSpacing/>
        <w:jc w:val="both"/>
        <w:rPr>
          <w:rFonts w:eastAsia="Calibri"/>
          <w:sz w:val="24"/>
          <w:szCs w:val="24"/>
        </w:rPr>
      </w:pPr>
      <w:r w:rsidRPr="00D23867">
        <w:rPr>
          <w:rFonts w:eastAsia="Calibri"/>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1476C" w:rsidRPr="00D23867" w:rsidRDefault="0001476C" w:rsidP="0063027A">
      <w:pPr>
        <w:widowControl/>
        <w:numPr>
          <w:ilvl w:val="0"/>
          <w:numId w:val="203"/>
        </w:numPr>
        <w:autoSpaceDE/>
        <w:autoSpaceDN/>
        <w:adjustRightInd/>
        <w:contextualSpacing/>
        <w:jc w:val="both"/>
        <w:rPr>
          <w:rFonts w:eastAsia="Calibri"/>
          <w:sz w:val="24"/>
          <w:szCs w:val="24"/>
        </w:rPr>
      </w:pPr>
      <w:r w:rsidRPr="00D23867">
        <w:rPr>
          <w:rFonts w:eastAsia="Calibri"/>
          <w:sz w:val="24"/>
          <w:szCs w:val="24"/>
        </w:rPr>
        <w:t>делать выбор и брать ответственность за решение.</w:t>
      </w:r>
    </w:p>
    <w:p w:rsidR="0001476C" w:rsidRPr="00D23867" w:rsidRDefault="0001476C" w:rsidP="0001476C">
      <w:pPr>
        <w:jc w:val="both"/>
        <w:rPr>
          <w:rFonts w:eastAsia="Calibri"/>
          <w:b/>
          <w:i/>
          <w:sz w:val="24"/>
          <w:szCs w:val="24"/>
        </w:rPr>
      </w:pPr>
      <w:r w:rsidRPr="00D23867">
        <w:rPr>
          <w:rFonts w:eastAsia="Calibri"/>
          <w:b/>
          <w:i/>
          <w:sz w:val="24"/>
          <w:szCs w:val="24"/>
        </w:rPr>
        <w:t>Самоконтроль (рефлексия):</w:t>
      </w:r>
    </w:p>
    <w:p w:rsidR="0001476C" w:rsidRPr="00D23867" w:rsidRDefault="0001476C" w:rsidP="0063027A">
      <w:pPr>
        <w:widowControl/>
        <w:numPr>
          <w:ilvl w:val="0"/>
          <w:numId w:val="204"/>
        </w:numPr>
        <w:autoSpaceDE/>
        <w:autoSpaceDN/>
        <w:adjustRightInd/>
        <w:contextualSpacing/>
        <w:jc w:val="both"/>
        <w:rPr>
          <w:rFonts w:eastAsia="Calibri"/>
          <w:sz w:val="24"/>
          <w:szCs w:val="24"/>
        </w:rPr>
      </w:pPr>
      <w:r w:rsidRPr="00D23867">
        <w:rPr>
          <w:rFonts w:eastAsia="Calibri"/>
          <w:sz w:val="24"/>
          <w:szCs w:val="24"/>
        </w:rPr>
        <w:t>давать адекватную оценку ситуации и предлагать план её изменения;</w:t>
      </w:r>
    </w:p>
    <w:p w:rsidR="0001476C" w:rsidRPr="00D23867" w:rsidRDefault="0001476C" w:rsidP="0063027A">
      <w:pPr>
        <w:widowControl/>
        <w:numPr>
          <w:ilvl w:val="0"/>
          <w:numId w:val="204"/>
        </w:numPr>
        <w:autoSpaceDE/>
        <w:autoSpaceDN/>
        <w:adjustRightInd/>
        <w:contextualSpacing/>
        <w:jc w:val="both"/>
        <w:rPr>
          <w:rFonts w:eastAsia="Calibri"/>
          <w:sz w:val="24"/>
          <w:szCs w:val="24"/>
        </w:rPr>
      </w:pPr>
      <w:r w:rsidRPr="00D23867">
        <w:rPr>
          <w:rFonts w:eastAsia="Calibri"/>
          <w:sz w:val="24"/>
          <w:szCs w:val="24"/>
        </w:rPr>
        <w:t>объяснять причины достижения (недостижения) результатов преобразовательной деятельности;</w:t>
      </w:r>
    </w:p>
    <w:p w:rsidR="0001476C" w:rsidRPr="00D23867" w:rsidRDefault="0001476C" w:rsidP="0063027A">
      <w:pPr>
        <w:widowControl/>
        <w:numPr>
          <w:ilvl w:val="0"/>
          <w:numId w:val="204"/>
        </w:numPr>
        <w:autoSpaceDE/>
        <w:autoSpaceDN/>
        <w:adjustRightInd/>
        <w:contextualSpacing/>
        <w:jc w:val="both"/>
        <w:rPr>
          <w:rFonts w:eastAsia="Calibri"/>
          <w:sz w:val="24"/>
          <w:szCs w:val="24"/>
        </w:rPr>
      </w:pPr>
      <w:r w:rsidRPr="00D23867">
        <w:rPr>
          <w:rFonts w:eastAsia="Calibri"/>
          <w:sz w:val="24"/>
          <w:szCs w:val="24"/>
        </w:rPr>
        <w:t>вносить необходимые коррективы в деятельность по решению задачи или по осуществлению проекта;</w:t>
      </w:r>
    </w:p>
    <w:p w:rsidR="0001476C" w:rsidRPr="00D23867" w:rsidRDefault="0001476C" w:rsidP="0063027A">
      <w:pPr>
        <w:widowControl/>
        <w:numPr>
          <w:ilvl w:val="0"/>
          <w:numId w:val="204"/>
        </w:numPr>
        <w:autoSpaceDE/>
        <w:autoSpaceDN/>
        <w:adjustRightInd/>
        <w:contextualSpacing/>
        <w:jc w:val="both"/>
        <w:rPr>
          <w:rFonts w:eastAsia="Calibri"/>
          <w:sz w:val="24"/>
          <w:szCs w:val="24"/>
        </w:rPr>
      </w:pPr>
      <w:r w:rsidRPr="00D23867">
        <w:rPr>
          <w:rFonts w:eastAsia="Calibri"/>
          <w:sz w:val="24"/>
          <w:szCs w:val="24"/>
        </w:rPr>
        <w:t>оценивать соответствие результата цели и условиям и при необходимости корректировать цель и процесс её достижения.</w:t>
      </w:r>
    </w:p>
    <w:p w:rsidR="0001476C" w:rsidRPr="00D23867" w:rsidRDefault="0001476C" w:rsidP="0001476C">
      <w:pPr>
        <w:jc w:val="both"/>
        <w:rPr>
          <w:rFonts w:eastAsia="Calibri"/>
          <w:b/>
          <w:i/>
          <w:sz w:val="24"/>
          <w:szCs w:val="24"/>
        </w:rPr>
      </w:pPr>
      <w:r w:rsidRPr="00D23867">
        <w:rPr>
          <w:rFonts w:eastAsia="Calibri"/>
          <w:b/>
          <w:i/>
          <w:sz w:val="24"/>
          <w:szCs w:val="24"/>
        </w:rPr>
        <w:t>Принятие себя и других:</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признавать своё право на ошибку при решении задач или при реализации проекта, такое же право другого на подобные ошибки.</w:t>
      </w:r>
    </w:p>
    <w:p w:rsidR="0001476C" w:rsidRPr="00D23867" w:rsidRDefault="0001476C" w:rsidP="0001476C">
      <w:pPr>
        <w:ind w:left="360"/>
        <w:jc w:val="both"/>
        <w:rPr>
          <w:rFonts w:eastAsia="Calibri"/>
          <w:i/>
          <w:sz w:val="24"/>
          <w:szCs w:val="24"/>
        </w:rPr>
      </w:pPr>
    </w:p>
    <w:p w:rsidR="0001476C" w:rsidRPr="00D23867" w:rsidRDefault="0001476C" w:rsidP="0001476C">
      <w:pPr>
        <w:jc w:val="both"/>
        <w:rPr>
          <w:rFonts w:eastAsia="Calibri"/>
          <w:i/>
          <w:sz w:val="24"/>
          <w:szCs w:val="24"/>
        </w:rPr>
      </w:pPr>
      <w:r w:rsidRPr="00D23867">
        <w:rPr>
          <w:rFonts w:eastAsia="Calibri"/>
          <w:i/>
          <w:sz w:val="24"/>
          <w:szCs w:val="24"/>
        </w:rPr>
        <w:t>Овладение универсальными коммуникативными действиями.</w:t>
      </w:r>
    </w:p>
    <w:p w:rsidR="0001476C" w:rsidRPr="00D23867" w:rsidRDefault="0001476C" w:rsidP="0001476C">
      <w:pPr>
        <w:jc w:val="both"/>
        <w:rPr>
          <w:rFonts w:eastAsia="Calibri"/>
          <w:b/>
          <w:i/>
          <w:sz w:val="24"/>
          <w:szCs w:val="24"/>
        </w:rPr>
      </w:pPr>
      <w:r w:rsidRPr="00D23867">
        <w:rPr>
          <w:rFonts w:eastAsia="Calibri"/>
          <w:b/>
          <w:i/>
          <w:sz w:val="24"/>
          <w:szCs w:val="24"/>
        </w:rPr>
        <w:t>Общение:</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в ходе обсуждения учебного материала, планирования и осуществления учебного проекта;</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в рамках публичного представления результатов проектной деятельности;</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в ходе совместного решения задачи с использованием облачных сервисов;</w:t>
      </w:r>
    </w:p>
    <w:p w:rsidR="0001476C" w:rsidRPr="00D23867" w:rsidRDefault="0001476C" w:rsidP="0063027A">
      <w:pPr>
        <w:widowControl/>
        <w:numPr>
          <w:ilvl w:val="0"/>
          <w:numId w:val="205"/>
        </w:numPr>
        <w:autoSpaceDE/>
        <w:autoSpaceDN/>
        <w:adjustRightInd/>
        <w:contextualSpacing/>
        <w:jc w:val="both"/>
        <w:rPr>
          <w:rFonts w:eastAsia="Calibri"/>
          <w:sz w:val="24"/>
          <w:szCs w:val="24"/>
        </w:rPr>
      </w:pPr>
      <w:r w:rsidRPr="00D23867">
        <w:rPr>
          <w:rFonts w:eastAsia="Calibri"/>
          <w:sz w:val="24"/>
          <w:szCs w:val="24"/>
        </w:rPr>
        <w:t>в ходе общения с представителями других культур, в частности в социальных сетях.</w:t>
      </w:r>
    </w:p>
    <w:p w:rsidR="0001476C" w:rsidRPr="00D23867" w:rsidRDefault="0001476C" w:rsidP="0001476C">
      <w:pPr>
        <w:jc w:val="both"/>
        <w:rPr>
          <w:rFonts w:eastAsia="Calibri"/>
          <w:b/>
          <w:i/>
          <w:sz w:val="24"/>
          <w:szCs w:val="24"/>
        </w:rPr>
      </w:pPr>
      <w:r w:rsidRPr="00D23867">
        <w:rPr>
          <w:rFonts w:eastAsia="Calibri"/>
          <w:b/>
          <w:i/>
          <w:sz w:val="24"/>
          <w:szCs w:val="24"/>
        </w:rPr>
        <w:t>Совместная деятельность:</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t>понимать и использовать преимущества командной работы при реализации учебного проекта;</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lastRenderedPageBreak/>
        <w:t>понимать необходимость выработки знаково-символических средств как необходимого условия успешной проектной деятельности;</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t>уметь адекватно интерпретировать высказывания собеседника — участника совместной деятельности;</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t>владеть навыками отстаивания своей точки зрения, используя при этом законы логики;</w:t>
      </w:r>
    </w:p>
    <w:p w:rsidR="0001476C" w:rsidRPr="00D23867" w:rsidRDefault="0001476C" w:rsidP="0063027A">
      <w:pPr>
        <w:widowControl/>
        <w:numPr>
          <w:ilvl w:val="0"/>
          <w:numId w:val="206"/>
        </w:numPr>
        <w:autoSpaceDE/>
        <w:autoSpaceDN/>
        <w:adjustRightInd/>
        <w:contextualSpacing/>
        <w:jc w:val="both"/>
        <w:rPr>
          <w:rFonts w:eastAsia="Calibri"/>
          <w:sz w:val="24"/>
          <w:szCs w:val="24"/>
        </w:rPr>
      </w:pPr>
      <w:r w:rsidRPr="00D23867">
        <w:rPr>
          <w:rFonts w:eastAsia="Calibri"/>
          <w:sz w:val="24"/>
          <w:szCs w:val="24"/>
        </w:rPr>
        <w:t>уметь распознавать некорректную аргументацию.</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i/>
          <w:sz w:val="24"/>
          <w:szCs w:val="24"/>
          <w:u w:val="single"/>
        </w:rPr>
      </w:pPr>
      <w:r w:rsidRPr="00D23867">
        <w:rPr>
          <w:rFonts w:eastAsia="Calibri"/>
          <w:b/>
          <w:i/>
          <w:sz w:val="24"/>
          <w:szCs w:val="24"/>
          <w:u w:val="single"/>
        </w:rPr>
        <w:t>Предметные результаты</w:t>
      </w:r>
    </w:p>
    <w:p w:rsidR="0001476C" w:rsidRPr="00D23867" w:rsidRDefault="0001476C" w:rsidP="0001476C">
      <w:pPr>
        <w:jc w:val="both"/>
        <w:rPr>
          <w:rFonts w:eastAsia="Calibri"/>
          <w:sz w:val="24"/>
          <w:szCs w:val="24"/>
        </w:rPr>
      </w:pPr>
      <w:r w:rsidRPr="00D23867">
        <w:rPr>
          <w:rFonts w:eastAsia="Calibri"/>
          <w:sz w:val="24"/>
          <w:szCs w:val="24"/>
        </w:rPr>
        <w:t>Для всех модулей обязательные предметные результаты:</w:t>
      </w:r>
    </w:p>
    <w:p w:rsidR="0001476C" w:rsidRPr="00D23867" w:rsidRDefault="0001476C" w:rsidP="0001476C">
      <w:pPr>
        <w:jc w:val="both"/>
        <w:rPr>
          <w:rFonts w:eastAsia="Calibri"/>
          <w:sz w:val="24"/>
          <w:szCs w:val="24"/>
        </w:rPr>
      </w:pPr>
      <w:r w:rsidRPr="00D23867">
        <w:rPr>
          <w:rFonts w:eastAsia="Calibri"/>
          <w:sz w:val="24"/>
          <w:szCs w:val="24"/>
        </w:rPr>
        <w:t>— организовывать рабочее место в соответствии с изучаемой технологией;</w:t>
      </w:r>
    </w:p>
    <w:p w:rsidR="0001476C" w:rsidRPr="00D23867" w:rsidRDefault="0001476C" w:rsidP="0001476C">
      <w:pPr>
        <w:jc w:val="both"/>
        <w:rPr>
          <w:rFonts w:eastAsia="Calibri"/>
          <w:sz w:val="24"/>
          <w:szCs w:val="24"/>
        </w:rPr>
      </w:pPr>
      <w:r w:rsidRPr="00D23867">
        <w:rPr>
          <w:rFonts w:eastAsia="Calibri"/>
          <w:sz w:val="24"/>
          <w:szCs w:val="24"/>
        </w:rPr>
        <w:t>— соблюдать правила безопасного использования ручных и электрифицированных инструментов и оборудования;</w:t>
      </w:r>
    </w:p>
    <w:p w:rsidR="0001476C" w:rsidRPr="00D23867" w:rsidRDefault="0001476C" w:rsidP="0001476C">
      <w:pPr>
        <w:jc w:val="both"/>
        <w:rPr>
          <w:rFonts w:eastAsia="Calibri"/>
          <w:sz w:val="24"/>
          <w:szCs w:val="24"/>
        </w:rPr>
      </w:pPr>
      <w:r w:rsidRPr="00D23867">
        <w:rPr>
          <w:rFonts w:eastAsia="Calibri"/>
          <w:sz w:val="24"/>
          <w:szCs w:val="24"/>
        </w:rPr>
        <w:t>— грамотно и осознанно выполнять технологические операции в соответствии изучаемой технологией.</w:t>
      </w:r>
    </w:p>
    <w:p w:rsidR="0001476C" w:rsidRPr="00D23867" w:rsidRDefault="0001476C" w:rsidP="0001476C">
      <w:pPr>
        <w:jc w:val="both"/>
        <w:rPr>
          <w:rFonts w:eastAsia="Calibri"/>
          <w:i/>
          <w:sz w:val="24"/>
          <w:szCs w:val="24"/>
        </w:rPr>
      </w:pPr>
      <w:r w:rsidRPr="00D23867">
        <w:rPr>
          <w:rFonts w:eastAsia="Calibri"/>
          <w:i/>
          <w:sz w:val="24"/>
          <w:szCs w:val="24"/>
        </w:rPr>
        <w:t>Модуль «Производство и технологии»</w:t>
      </w:r>
    </w:p>
    <w:p w:rsidR="0001476C" w:rsidRPr="00D23867" w:rsidRDefault="0001476C" w:rsidP="0001476C">
      <w:pPr>
        <w:jc w:val="both"/>
        <w:rPr>
          <w:rFonts w:eastAsia="Calibri"/>
          <w:b/>
          <w:sz w:val="24"/>
          <w:szCs w:val="24"/>
        </w:rPr>
      </w:pPr>
      <w:r w:rsidRPr="00D23867">
        <w:rPr>
          <w:rFonts w:eastAsia="Calibri"/>
          <w:b/>
          <w:sz w:val="24"/>
          <w:szCs w:val="24"/>
        </w:rPr>
        <w:t>5 КЛАСС</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называть и характеризовать технологии;</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называть и характеризовать потребности человека;</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называть и характеризовать естественные (природные) и искусственные материалы;</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сравнивать и анализировать свойства материалов;</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классифицировать технику, описывать назначение техники;</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характеризовать предметы труда в различных видах материального производства;</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использовать метод мозгового штурма, метод интеллект-карт, метод фокальных объектов и др.;</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использовать метод учебного проектирования, выполнять учебные проекты;</w:t>
      </w:r>
    </w:p>
    <w:p w:rsidR="0001476C" w:rsidRPr="00D23867" w:rsidRDefault="0001476C" w:rsidP="0063027A">
      <w:pPr>
        <w:widowControl/>
        <w:numPr>
          <w:ilvl w:val="0"/>
          <w:numId w:val="207"/>
        </w:numPr>
        <w:autoSpaceDE/>
        <w:autoSpaceDN/>
        <w:adjustRightInd/>
        <w:contextualSpacing/>
        <w:jc w:val="both"/>
        <w:rPr>
          <w:rFonts w:eastAsia="Calibri"/>
          <w:sz w:val="24"/>
          <w:szCs w:val="24"/>
        </w:rPr>
      </w:pPr>
      <w:r w:rsidRPr="00D23867">
        <w:rPr>
          <w:rFonts w:eastAsia="Calibri"/>
          <w:sz w:val="24"/>
          <w:szCs w:val="24"/>
        </w:rPr>
        <w:t xml:space="preserve">назвать и характеризовать профессии. </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6 КЛАСС</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называть и характеризовать машины и механизмы;</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конструировать, оценивать и использовать модели в познавательной и практической деятельности;</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разрабатывать несложную технологическую, конструкторскую документацию для выполнения творческих проектных задач;</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предлагать варианты усовершенствования конструкций;</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характеризовать предметы труда в различных видах материального производства;</w:t>
      </w:r>
    </w:p>
    <w:p w:rsidR="0001476C" w:rsidRPr="00D23867" w:rsidRDefault="0001476C" w:rsidP="0063027A">
      <w:pPr>
        <w:widowControl/>
        <w:numPr>
          <w:ilvl w:val="0"/>
          <w:numId w:val="208"/>
        </w:numPr>
        <w:autoSpaceDE/>
        <w:autoSpaceDN/>
        <w:adjustRightInd/>
        <w:contextualSpacing/>
        <w:jc w:val="both"/>
        <w:rPr>
          <w:rFonts w:eastAsia="Calibri"/>
          <w:sz w:val="24"/>
          <w:szCs w:val="24"/>
        </w:rPr>
      </w:pPr>
      <w:r w:rsidRPr="00D23867">
        <w:rPr>
          <w:rFonts w:eastAsia="Calibri"/>
          <w:sz w:val="24"/>
          <w:szCs w:val="24"/>
        </w:rPr>
        <w:t>характеризовать виды современных технологий и определять перспективы их развития.</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7 КЛАСС</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приводить примеры развития технологий;</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приводить примеры эстетичных промышленных изделий;</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называть и характеризовать народные промыслы и ремёсла России;</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называть производства и производственные процессы;</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называть современные и перспективные технологии;</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lastRenderedPageBreak/>
        <w:t>оценивать области применения технологий, понимать их возможности и ограничения;</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оценивать условия и риски применимости технологий с позиций экологических последствий;</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выявлять экологические проблемы;</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называть и характеризовать виды транспорта, оценивать перспективы развития;</w:t>
      </w:r>
    </w:p>
    <w:p w:rsidR="0001476C" w:rsidRPr="00D23867" w:rsidRDefault="0001476C" w:rsidP="0063027A">
      <w:pPr>
        <w:widowControl/>
        <w:numPr>
          <w:ilvl w:val="0"/>
          <w:numId w:val="209"/>
        </w:numPr>
        <w:autoSpaceDE/>
        <w:autoSpaceDN/>
        <w:adjustRightInd/>
        <w:contextualSpacing/>
        <w:jc w:val="both"/>
        <w:rPr>
          <w:rFonts w:eastAsia="Calibri"/>
          <w:sz w:val="24"/>
          <w:szCs w:val="24"/>
        </w:rPr>
      </w:pPr>
      <w:r w:rsidRPr="00D23867">
        <w:rPr>
          <w:rFonts w:eastAsia="Calibri"/>
          <w:sz w:val="24"/>
          <w:szCs w:val="24"/>
        </w:rPr>
        <w:t>характеризовать технологии на транспорте, транспортную логистику.</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8 КЛАСС</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характеризовать общие принципы управления;</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анализировать возможности и сферу применения современных технологий;</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характеризовать технологии получения, преобразования и использования энергии;</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называть и характеризовать биотехнологии, их применение;</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характеризовать направления развития и особенности перспективных технологий;</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предлагать предпринимательские идеи, обосновывать их решение;</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определять проблему, анализировать потребности в продукте;</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1476C" w:rsidRPr="00D23867" w:rsidRDefault="0001476C" w:rsidP="0063027A">
      <w:pPr>
        <w:widowControl/>
        <w:numPr>
          <w:ilvl w:val="0"/>
          <w:numId w:val="210"/>
        </w:numPr>
        <w:autoSpaceDE/>
        <w:autoSpaceDN/>
        <w:adjustRightInd/>
        <w:contextualSpacing/>
        <w:jc w:val="both"/>
        <w:rPr>
          <w:rFonts w:eastAsia="Calibri"/>
          <w:sz w:val="24"/>
          <w:szCs w:val="24"/>
        </w:rPr>
      </w:pPr>
      <w:r w:rsidRPr="00D23867">
        <w:rPr>
          <w:rFonts w:eastAsia="Calibri"/>
          <w:sz w:val="24"/>
          <w:szCs w:val="24"/>
        </w:rPr>
        <w:t>характеризовать мир профессий, связанных с изучаемыми технологиями, их востребованность на рынке труда.</w:t>
      </w:r>
    </w:p>
    <w:p w:rsidR="0001476C" w:rsidRPr="00D23867" w:rsidRDefault="0001476C" w:rsidP="0001476C">
      <w:pPr>
        <w:ind w:left="360"/>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9 КЛАСС</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перечислять и характеризовать виды современных информационно-когнитивных технологий;</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овладеть информационно-когнитивными технологиями преобразования данных в информацию и информации в знание;</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характеризовать культуру предпринимательства, виды предпринимательской деятельности;</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создавать модели экономической деятельности;</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разрабатывать бизнес-проект;</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оценивать эффективность предпринимательской деятельности;</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характеризовать закономерности технологического развития цивилизации;</w:t>
      </w:r>
    </w:p>
    <w:p w:rsidR="0001476C" w:rsidRPr="00D23867" w:rsidRDefault="0001476C" w:rsidP="0063027A">
      <w:pPr>
        <w:widowControl/>
        <w:numPr>
          <w:ilvl w:val="0"/>
          <w:numId w:val="211"/>
        </w:numPr>
        <w:autoSpaceDE/>
        <w:autoSpaceDN/>
        <w:adjustRightInd/>
        <w:contextualSpacing/>
        <w:jc w:val="both"/>
        <w:rPr>
          <w:rFonts w:eastAsia="Calibri"/>
          <w:sz w:val="24"/>
          <w:szCs w:val="24"/>
        </w:rPr>
      </w:pPr>
      <w:r w:rsidRPr="00D23867">
        <w:rPr>
          <w:rFonts w:eastAsia="Calibri"/>
          <w:sz w:val="24"/>
          <w:szCs w:val="24"/>
        </w:rPr>
        <w:t>планировать своё профессиональное образование и профессиональную карьеру.</w:t>
      </w:r>
    </w:p>
    <w:p w:rsidR="0001476C" w:rsidRPr="00D23867" w:rsidRDefault="0001476C" w:rsidP="0001476C">
      <w:pPr>
        <w:ind w:left="360"/>
        <w:jc w:val="both"/>
        <w:rPr>
          <w:rFonts w:eastAsia="Calibri"/>
          <w:sz w:val="24"/>
          <w:szCs w:val="24"/>
        </w:rPr>
      </w:pPr>
    </w:p>
    <w:p w:rsidR="0001476C" w:rsidRDefault="0001476C" w:rsidP="0001476C">
      <w:pPr>
        <w:jc w:val="both"/>
        <w:rPr>
          <w:rFonts w:eastAsia="Calibri"/>
          <w:i/>
          <w:sz w:val="24"/>
          <w:szCs w:val="24"/>
        </w:rPr>
      </w:pPr>
      <w:r w:rsidRPr="00D23867">
        <w:rPr>
          <w:rFonts w:eastAsia="Calibri"/>
          <w:i/>
          <w:sz w:val="24"/>
          <w:szCs w:val="24"/>
        </w:rPr>
        <w:t>Модуль «Технологии обработки материалов и пищевых продуктов»</w:t>
      </w:r>
    </w:p>
    <w:p w:rsidR="0001476C" w:rsidRPr="00D23867" w:rsidRDefault="0001476C" w:rsidP="0001476C">
      <w:pPr>
        <w:jc w:val="both"/>
        <w:rPr>
          <w:rFonts w:eastAsia="Calibri"/>
          <w: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5 КЛАСС</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и характеризовать виды бумаги, её свойства, получение и применение;</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народные промыслы по обработке древесины;</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характеризовать свойства конструкционных материалов;</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выбирать материалы для изготовления изделий с учётом их свойств, технологий обработки, инструментов и приспособлений;</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lastRenderedPageBreak/>
        <w:t>называть и характеризовать виды древесины, пиломатериалов;</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исследовать, анализировать и сравнивать свойства древесины разных пород деревьев;</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знать и называть пищевую ценность яиц, круп, овощей;</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приводить примеры обработки пищевых продуктов, позволяющие максимально сохранять их пищевую ценность;</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и выполнять технологии первичной обработки овощей, круп;</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и выполнять технологии приготовления блюд из яиц, овощей, круп;</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виды планировки кухни; способы рационального размещения мебели;</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называть и характеризовать текстильные материалы, классифицировать их, описывать основные этапы производства;</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анализировать и сравнивать свойства текстильных материалов;</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выбирать материалы, инструменты и оборудование для выполнения швейных работ;</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использовать ручные инструменты для выполнения швейных работ;</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выполнять последовательность изготовления швейных изделий, осуществлять контроль качества;</w:t>
      </w:r>
    </w:p>
    <w:p w:rsidR="0001476C" w:rsidRPr="00D23867" w:rsidRDefault="0001476C" w:rsidP="0063027A">
      <w:pPr>
        <w:widowControl/>
        <w:numPr>
          <w:ilvl w:val="0"/>
          <w:numId w:val="212"/>
        </w:numPr>
        <w:autoSpaceDE/>
        <w:autoSpaceDN/>
        <w:adjustRightInd/>
        <w:contextualSpacing/>
        <w:jc w:val="both"/>
        <w:rPr>
          <w:rFonts w:eastAsia="Calibri"/>
          <w:sz w:val="24"/>
          <w:szCs w:val="24"/>
        </w:rPr>
      </w:pPr>
      <w:r w:rsidRPr="00D23867">
        <w:rPr>
          <w:rFonts w:eastAsia="Calibri"/>
          <w:sz w:val="24"/>
          <w:szCs w:val="24"/>
        </w:rPr>
        <w:t>характеризовать группы профессий, описывать тенденции их развития, объяснять социальное значение групп профессий.</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6 КЛАСС</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характеризовать свойства конструкционных материалов;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народные промыслы по обработке металла;</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и характеризовать виды металлов и их сплавов;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исследовать, анализировать и сравнивать свойства металлов и их сплавов;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классифицировать и характеризовать инструменты, приспособления и технологическое оборудование;</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использовать инструменты, приспособления и технологическое оборудование при обработке тонколистового металла, проволоки;</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выполнять технологические операции с использованием ручных инструментов, приспособлений, технологического оборудования;</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обрабатывать металлы и их сплавы слесарным инструментом;</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знать и называть пищевую ценность молока и молочных продуктов; определять качество молочных продуктов, называть правила хранения продуктов;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и выполнять технологии приготовления блюд из молока и молочных продуктов;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виды теста, технологии приготовления разных видов теста;</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национальные блюда из разных видов теста;</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называть виды одежды, характеризовать стили одежды;</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характеризовать современные текстильные материалы, их получение и свойства;</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выбирать текстильные материалы для изделий с учётом их свойств;</w:t>
      </w:r>
    </w:p>
    <w:p w:rsidR="0001476C" w:rsidRPr="00D23867"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t>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01476C" w:rsidRDefault="0001476C" w:rsidP="0063027A">
      <w:pPr>
        <w:widowControl/>
        <w:numPr>
          <w:ilvl w:val="0"/>
          <w:numId w:val="213"/>
        </w:numPr>
        <w:autoSpaceDE/>
        <w:autoSpaceDN/>
        <w:adjustRightInd/>
        <w:contextualSpacing/>
        <w:jc w:val="both"/>
        <w:rPr>
          <w:rFonts w:eastAsia="Calibri"/>
          <w:sz w:val="24"/>
          <w:szCs w:val="24"/>
        </w:rPr>
      </w:pPr>
      <w:r w:rsidRPr="00D23867">
        <w:rPr>
          <w:rFonts w:eastAsia="Calibri"/>
          <w:sz w:val="24"/>
          <w:szCs w:val="24"/>
        </w:rPr>
        <w:lastRenderedPageBreak/>
        <w:t>выполнять учебные проекты, соблюдая этапы и технологии изготовления проектных изделий.</w:t>
      </w:r>
    </w:p>
    <w:p w:rsidR="0001476C" w:rsidRPr="00D23867" w:rsidRDefault="0001476C" w:rsidP="0001476C">
      <w:pPr>
        <w:widowControl/>
        <w:autoSpaceDE/>
        <w:autoSpaceDN/>
        <w:adjustRightInd/>
        <w:ind w:left="720"/>
        <w:contextualSpacing/>
        <w:jc w:val="both"/>
        <w:rPr>
          <w:rFonts w:eastAsia="Calibri"/>
          <w:sz w:val="24"/>
          <w:szCs w:val="24"/>
        </w:rPr>
      </w:pPr>
    </w:p>
    <w:p w:rsidR="0001476C" w:rsidRPr="00D23867" w:rsidRDefault="0001476C" w:rsidP="0001476C">
      <w:pPr>
        <w:ind w:left="360"/>
        <w:contextualSpacing/>
        <w:jc w:val="both"/>
        <w:rPr>
          <w:rFonts w:eastAsia="Calibri"/>
          <w:b/>
          <w:sz w:val="24"/>
          <w:szCs w:val="24"/>
        </w:rPr>
      </w:pPr>
      <w:r w:rsidRPr="00D23867">
        <w:rPr>
          <w:rFonts w:eastAsia="Calibri"/>
          <w:b/>
          <w:sz w:val="24"/>
          <w:szCs w:val="24"/>
        </w:rPr>
        <w:t>7 КЛАСС</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исследовать и анализировать свойства конструкционных материалов;</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выбирать инструменты и оборудование, необходимые для изготовления выбранного изделия по данной технологии;</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применять технологии механической обработки конструкционных материалов;</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осуществлять доступными средствами контроль качества изготавливаемого изделия, находить и устранять допущенные дефекты;</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выполнять художественное оформление изделий;</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называть пластмассы и другие современные материалы, анализировать их свойства, возможность применения в быту и на производстве;</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осуществлять изготовление субъективно нового продукта, опираясь на общую технологическую схему;</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оценивать пределы применимости данной технологии, в том числе с экономических и экологических позиций;</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знать и называть пищевую ценность рыбы, морепродуктов продуктов; определять качество рыбы;</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знать и называть пищевую ценность мяса животных, мяса птицы; определять качество;</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называть и выполнять технологии приготовления блюд из рыбы,</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характеризовать технологии приготовления из мяса животных, мяса птицы;</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называть блюда национальной кухни из рыбы, мяса;</w:t>
      </w:r>
    </w:p>
    <w:p w:rsidR="0001476C" w:rsidRPr="00D23867" w:rsidRDefault="0001476C" w:rsidP="0001476C">
      <w:pPr>
        <w:ind w:left="360"/>
        <w:contextualSpacing/>
        <w:jc w:val="both"/>
        <w:rPr>
          <w:rFonts w:eastAsia="Calibri"/>
          <w:sz w:val="24"/>
          <w:szCs w:val="24"/>
        </w:rPr>
      </w:pPr>
      <w:r w:rsidRPr="00D23867">
        <w:rPr>
          <w:rFonts w:eastAsia="Calibri"/>
          <w:sz w:val="24"/>
          <w:szCs w:val="24"/>
        </w:rPr>
        <w:t>•</w:t>
      </w:r>
      <w:r w:rsidRPr="00D23867">
        <w:rPr>
          <w:rFonts w:eastAsia="Calibri"/>
          <w:sz w:val="24"/>
          <w:szCs w:val="24"/>
        </w:rPr>
        <w:tab/>
        <w:t>характеризовать мир профессий, связанных с изучаемыми технологиями, их востребованность на рынке труда.</w:t>
      </w:r>
    </w:p>
    <w:p w:rsidR="0001476C" w:rsidRPr="00D23867" w:rsidRDefault="0001476C" w:rsidP="0001476C">
      <w:pPr>
        <w:ind w:left="360"/>
        <w:contextualSpacing/>
        <w:jc w:val="both"/>
        <w:rPr>
          <w:rFonts w:eastAsia="Calibri"/>
          <w:sz w:val="24"/>
          <w:szCs w:val="24"/>
        </w:rPr>
      </w:pPr>
    </w:p>
    <w:p w:rsidR="0001476C" w:rsidRPr="00D23867" w:rsidRDefault="0001476C" w:rsidP="0001476C">
      <w:pPr>
        <w:jc w:val="both"/>
        <w:rPr>
          <w:rFonts w:eastAsia="Calibri"/>
          <w:i/>
          <w:sz w:val="24"/>
          <w:szCs w:val="24"/>
        </w:rPr>
      </w:pPr>
      <w:r w:rsidRPr="00D23867">
        <w:rPr>
          <w:rFonts w:eastAsia="Calibri"/>
          <w:i/>
          <w:sz w:val="24"/>
          <w:szCs w:val="24"/>
        </w:rPr>
        <w:t>Модуль «Компьютерная графика. Черчение»</w:t>
      </w:r>
    </w:p>
    <w:p w:rsidR="0001476C" w:rsidRPr="00D23867" w:rsidRDefault="0001476C" w:rsidP="0001476C">
      <w:pPr>
        <w:jc w:val="both"/>
        <w:rPr>
          <w:rFonts w:eastAsia="Calibri"/>
          <w:b/>
          <w:sz w:val="24"/>
          <w:szCs w:val="24"/>
        </w:rPr>
      </w:pPr>
      <w:r w:rsidRPr="00D23867">
        <w:rPr>
          <w:rFonts w:eastAsia="Calibri"/>
          <w:b/>
          <w:sz w:val="24"/>
          <w:szCs w:val="24"/>
        </w:rPr>
        <w:t>5 КЛАСС</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называть виды и области применения графической информации;</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называть типы графических изображений (рисунок, диаграмма, графики, графы, эскиз, технический рисунок, чертёж, схема, карта, пиктограмма и др.);</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называть основные элементы графических изображений (точка, линия, контур, буквы и цифры, условные знаки);</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называть и применять чертёжные инструменты;</w:t>
      </w:r>
    </w:p>
    <w:p w:rsidR="0001476C" w:rsidRPr="00D23867" w:rsidRDefault="0001476C" w:rsidP="0063027A">
      <w:pPr>
        <w:widowControl/>
        <w:numPr>
          <w:ilvl w:val="0"/>
          <w:numId w:val="214"/>
        </w:numPr>
        <w:autoSpaceDE/>
        <w:autoSpaceDN/>
        <w:adjustRightInd/>
        <w:contextualSpacing/>
        <w:jc w:val="both"/>
        <w:rPr>
          <w:rFonts w:eastAsia="Calibri"/>
          <w:sz w:val="24"/>
          <w:szCs w:val="24"/>
        </w:rPr>
      </w:pPr>
      <w:r w:rsidRPr="00D23867">
        <w:rPr>
          <w:rFonts w:eastAsia="Calibri"/>
          <w:sz w:val="24"/>
          <w:szCs w:val="24"/>
        </w:rPr>
        <w:t>читать и выполнять чертежи на листе А4 (рамка, основная надпись, масштаб, виды, нанесение размеров).</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6 КЛАСС</w:t>
      </w:r>
    </w:p>
    <w:p w:rsidR="0001476C" w:rsidRPr="00D23867" w:rsidRDefault="0001476C" w:rsidP="0063027A">
      <w:pPr>
        <w:widowControl/>
        <w:numPr>
          <w:ilvl w:val="0"/>
          <w:numId w:val="215"/>
        </w:numPr>
        <w:autoSpaceDE/>
        <w:autoSpaceDN/>
        <w:adjustRightInd/>
        <w:contextualSpacing/>
        <w:jc w:val="both"/>
        <w:rPr>
          <w:rFonts w:eastAsia="Calibri"/>
          <w:sz w:val="24"/>
          <w:szCs w:val="24"/>
        </w:rPr>
      </w:pPr>
      <w:r w:rsidRPr="00D23867">
        <w:rPr>
          <w:rFonts w:eastAsia="Calibri"/>
          <w:sz w:val="24"/>
          <w:szCs w:val="24"/>
        </w:rPr>
        <w:t>знать и выполнять основные правила выполнения чертежей с использованием чертёжных инструментов;</w:t>
      </w:r>
    </w:p>
    <w:p w:rsidR="0001476C" w:rsidRPr="00D23867" w:rsidRDefault="0001476C" w:rsidP="0063027A">
      <w:pPr>
        <w:widowControl/>
        <w:numPr>
          <w:ilvl w:val="0"/>
          <w:numId w:val="215"/>
        </w:numPr>
        <w:autoSpaceDE/>
        <w:autoSpaceDN/>
        <w:adjustRightInd/>
        <w:contextualSpacing/>
        <w:jc w:val="both"/>
        <w:rPr>
          <w:rFonts w:eastAsia="Calibri"/>
          <w:sz w:val="24"/>
          <w:szCs w:val="24"/>
        </w:rPr>
      </w:pPr>
      <w:r w:rsidRPr="00D23867">
        <w:rPr>
          <w:rFonts w:eastAsia="Calibri"/>
          <w:sz w:val="24"/>
          <w:szCs w:val="24"/>
        </w:rPr>
        <w:t>знать и использовать для выполнения чертежей инструменты графического редактора;</w:t>
      </w:r>
    </w:p>
    <w:p w:rsidR="0001476C" w:rsidRPr="00D23867" w:rsidRDefault="0001476C" w:rsidP="0063027A">
      <w:pPr>
        <w:widowControl/>
        <w:numPr>
          <w:ilvl w:val="0"/>
          <w:numId w:val="215"/>
        </w:numPr>
        <w:autoSpaceDE/>
        <w:autoSpaceDN/>
        <w:adjustRightInd/>
        <w:contextualSpacing/>
        <w:jc w:val="both"/>
        <w:rPr>
          <w:rFonts w:eastAsia="Calibri"/>
          <w:sz w:val="24"/>
          <w:szCs w:val="24"/>
        </w:rPr>
      </w:pPr>
      <w:r w:rsidRPr="00D23867">
        <w:rPr>
          <w:rFonts w:eastAsia="Calibri"/>
          <w:sz w:val="24"/>
          <w:szCs w:val="24"/>
        </w:rPr>
        <w:t>понимать смысл условных графических обозначений, создавать с их помощью графические тексты;</w:t>
      </w:r>
    </w:p>
    <w:p w:rsidR="0001476C" w:rsidRPr="00D23867" w:rsidRDefault="0001476C" w:rsidP="0063027A">
      <w:pPr>
        <w:widowControl/>
        <w:numPr>
          <w:ilvl w:val="0"/>
          <w:numId w:val="215"/>
        </w:numPr>
        <w:autoSpaceDE/>
        <w:autoSpaceDN/>
        <w:adjustRightInd/>
        <w:contextualSpacing/>
        <w:jc w:val="both"/>
        <w:rPr>
          <w:rFonts w:eastAsia="Calibri"/>
          <w:sz w:val="24"/>
          <w:szCs w:val="24"/>
        </w:rPr>
      </w:pPr>
      <w:r w:rsidRPr="00D23867">
        <w:rPr>
          <w:rFonts w:eastAsia="Calibri"/>
          <w:sz w:val="24"/>
          <w:szCs w:val="24"/>
        </w:rPr>
        <w:t>создавать тексты, рисунки в графическом редакторе.</w:t>
      </w:r>
    </w:p>
    <w:p w:rsidR="0001476C" w:rsidRPr="00D23867" w:rsidRDefault="0001476C" w:rsidP="0001476C">
      <w:pPr>
        <w:ind w:left="720"/>
        <w:contextualSpacing/>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7 КЛАСС</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называть виды конструкторской документации;</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называть и характеризовать виды графических моделей;</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выполнять и оформлять сборочный чертёж;</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lastRenderedPageBreak/>
        <w:t>владеть ручными способами вычерчивания чертежей, эскизов и технических рисунков деталей;</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владеть автоматизированными способами вычерчивания чертежей, эскизов и технических рисунков;</w:t>
      </w:r>
    </w:p>
    <w:p w:rsidR="0001476C" w:rsidRPr="00D23867" w:rsidRDefault="0001476C" w:rsidP="0063027A">
      <w:pPr>
        <w:widowControl/>
        <w:numPr>
          <w:ilvl w:val="0"/>
          <w:numId w:val="216"/>
        </w:numPr>
        <w:autoSpaceDE/>
        <w:autoSpaceDN/>
        <w:adjustRightInd/>
        <w:contextualSpacing/>
        <w:jc w:val="both"/>
        <w:rPr>
          <w:rFonts w:eastAsia="Calibri"/>
          <w:sz w:val="24"/>
          <w:szCs w:val="24"/>
        </w:rPr>
      </w:pPr>
      <w:r w:rsidRPr="00D23867">
        <w:rPr>
          <w:rFonts w:eastAsia="Calibri"/>
          <w:sz w:val="24"/>
          <w:szCs w:val="24"/>
        </w:rPr>
        <w:t xml:space="preserve">уметь читать чертежи деталей и осуществлять расчёты по чертежам. </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8 КЛАСС</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использовать программное обеспечение для создания проектной документации;</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создавать различные виды документов;</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владеть способами создания, редактирования и трансформации графических объектов;</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выполнять эскизы, схемы, чертежи с использованием чертёжных инструментов и приспособлений и/или с использованием программного обеспечения;</w:t>
      </w:r>
    </w:p>
    <w:p w:rsidR="0001476C" w:rsidRPr="00D23867" w:rsidRDefault="0001476C" w:rsidP="0063027A">
      <w:pPr>
        <w:widowControl/>
        <w:numPr>
          <w:ilvl w:val="0"/>
          <w:numId w:val="217"/>
        </w:numPr>
        <w:autoSpaceDE/>
        <w:autoSpaceDN/>
        <w:adjustRightInd/>
        <w:contextualSpacing/>
        <w:jc w:val="both"/>
        <w:rPr>
          <w:rFonts w:eastAsia="Calibri"/>
          <w:sz w:val="24"/>
          <w:szCs w:val="24"/>
        </w:rPr>
      </w:pPr>
      <w:r w:rsidRPr="00D23867">
        <w:rPr>
          <w:rFonts w:eastAsia="Calibri"/>
          <w:sz w:val="24"/>
          <w:szCs w:val="24"/>
        </w:rPr>
        <w:t>создавать и редактировать сложные 3D-модели и сборочные чертежи.</w:t>
      </w:r>
    </w:p>
    <w:p w:rsidR="0001476C" w:rsidRPr="00D23867" w:rsidRDefault="0001476C" w:rsidP="0001476C">
      <w:pPr>
        <w:jc w:val="both"/>
        <w:rPr>
          <w:rFonts w:eastAsia="Calibri"/>
          <w:sz w:val="24"/>
          <w:szCs w:val="24"/>
        </w:rPr>
      </w:pPr>
    </w:p>
    <w:p w:rsidR="0001476C" w:rsidRPr="00D23867" w:rsidRDefault="0001476C" w:rsidP="0001476C">
      <w:pPr>
        <w:jc w:val="both"/>
        <w:rPr>
          <w:rFonts w:eastAsia="Calibri"/>
          <w:b/>
          <w:sz w:val="24"/>
          <w:szCs w:val="24"/>
        </w:rPr>
      </w:pPr>
      <w:r w:rsidRPr="00D23867">
        <w:rPr>
          <w:rFonts w:eastAsia="Calibri"/>
          <w:b/>
          <w:sz w:val="24"/>
          <w:szCs w:val="24"/>
        </w:rPr>
        <w:t>9 КЛАСС</w:t>
      </w:r>
    </w:p>
    <w:p w:rsidR="0001476C" w:rsidRPr="00D23867" w:rsidRDefault="0001476C" w:rsidP="0063027A">
      <w:pPr>
        <w:widowControl/>
        <w:numPr>
          <w:ilvl w:val="0"/>
          <w:numId w:val="218"/>
        </w:numPr>
        <w:autoSpaceDE/>
        <w:autoSpaceDN/>
        <w:adjustRightInd/>
        <w:contextualSpacing/>
        <w:jc w:val="both"/>
        <w:rPr>
          <w:rFonts w:eastAsia="Calibri"/>
          <w:sz w:val="24"/>
          <w:szCs w:val="24"/>
        </w:rPr>
      </w:pPr>
      <w:r w:rsidRPr="00D23867">
        <w:rPr>
          <w:rFonts w:eastAsia="Calibri"/>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01476C" w:rsidRPr="00D23867" w:rsidRDefault="0001476C" w:rsidP="0063027A">
      <w:pPr>
        <w:widowControl/>
        <w:numPr>
          <w:ilvl w:val="0"/>
          <w:numId w:val="218"/>
        </w:numPr>
        <w:autoSpaceDE/>
        <w:autoSpaceDN/>
        <w:adjustRightInd/>
        <w:contextualSpacing/>
        <w:jc w:val="both"/>
        <w:rPr>
          <w:rFonts w:eastAsia="Calibri"/>
          <w:sz w:val="24"/>
          <w:szCs w:val="24"/>
        </w:rPr>
      </w:pPr>
      <w:r w:rsidRPr="00D23867">
        <w:rPr>
          <w:rFonts w:eastAsia="Calibri"/>
          <w:sz w:val="24"/>
          <w:szCs w:val="24"/>
        </w:rPr>
        <w:t>создавать 3D-модели в системе автоматизированного проектирования (САПР);</w:t>
      </w:r>
    </w:p>
    <w:p w:rsidR="0001476C" w:rsidRPr="00D23867" w:rsidRDefault="0001476C" w:rsidP="0063027A">
      <w:pPr>
        <w:widowControl/>
        <w:numPr>
          <w:ilvl w:val="0"/>
          <w:numId w:val="218"/>
        </w:numPr>
        <w:autoSpaceDE/>
        <w:autoSpaceDN/>
        <w:adjustRightInd/>
        <w:contextualSpacing/>
        <w:jc w:val="both"/>
        <w:rPr>
          <w:rFonts w:eastAsia="Calibri"/>
          <w:sz w:val="24"/>
          <w:szCs w:val="24"/>
        </w:rPr>
      </w:pPr>
      <w:r w:rsidRPr="00D23867">
        <w:rPr>
          <w:rFonts w:eastAsia="Calibri"/>
          <w:sz w:val="24"/>
          <w:szCs w:val="24"/>
        </w:rPr>
        <w:t>оформлять конструкторскую документацию, в том числе с использованием систем автоматизированного проектирования (САПР);</w:t>
      </w:r>
    </w:p>
    <w:p w:rsidR="0001476C" w:rsidRPr="00D23867" w:rsidRDefault="0001476C" w:rsidP="0063027A">
      <w:pPr>
        <w:widowControl/>
        <w:numPr>
          <w:ilvl w:val="0"/>
          <w:numId w:val="218"/>
        </w:numPr>
        <w:autoSpaceDE/>
        <w:autoSpaceDN/>
        <w:adjustRightInd/>
        <w:contextualSpacing/>
        <w:jc w:val="both"/>
        <w:rPr>
          <w:rFonts w:eastAsia="Calibri"/>
          <w:sz w:val="24"/>
          <w:szCs w:val="24"/>
        </w:rPr>
      </w:pPr>
      <w:r w:rsidRPr="00D23867">
        <w:rPr>
          <w:rFonts w:eastAsia="Calibri"/>
          <w:sz w:val="24"/>
          <w:szCs w:val="24"/>
        </w:rPr>
        <w:t>характеризовать мир профессий, связанных с изучаемыми технологиями, их востребованность на рынке труда.</w:t>
      </w:r>
    </w:p>
    <w:p w:rsidR="0001476C" w:rsidRPr="0046018F" w:rsidRDefault="0001476C" w:rsidP="0091358B">
      <w:pPr>
        <w:ind w:firstLine="709"/>
        <w:jc w:val="center"/>
        <w:rPr>
          <w:color w:val="0D0D0D" w:themeColor="text1" w:themeTint="F2"/>
          <w:sz w:val="28"/>
          <w:szCs w:val="28"/>
        </w:rPr>
      </w:pP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i/>
          <w:color w:val="0D0D0D" w:themeColor="text1" w:themeTint="F2"/>
        </w:rPr>
      </w:pPr>
      <w:bookmarkStart w:id="62" w:name="_Hlk96627153"/>
      <w:r w:rsidRPr="0001476C">
        <w:rPr>
          <w:rFonts w:ascii="Times New Roman" w:hAnsi="Times New Roman"/>
          <w:color w:val="0D0D0D" w:themeColor="text1" w:themeTint="F2"/>
        </w:rPr>
        <w:t xml:space="preserve">В основу программы положены общепедагогические и специальные </w:t>
      </w:r>
      <w:r w:rsidRPr="0001476C">
        <w:rPr>
          <w:rFonts w:ascii="Times New Roman" w:hAnsi="Times New Roman"/>
          <w:i/>
          <w:color w:val="0D0D0D" w:themeColor="text1" w:themeTint="F2"/>
        </w:rPr>
        <w:t>принципы</w:t>
      </w:r>
      <w:r w:rsidRPr="0001476C">
        <w:rPr>
          <w:rFonts w:ascii="Times New Roman" w:hAnsi="Times New Roman"/>
          <w:color w:val="0D0D0D" w:themeColor="text1" w:themeTint="F2"/>
        </w:rPr>
        <w:t>.</w:t>
      </w:r>
    </w:p>
    <w:p w:rsidR="0001476C" w:rsidRPr="0001476C" w:rsidRDefault="0001476C" w:rsidP="0001476C">
      <w:pPr>
        <w:pStyle w:val="a5"/>
        <w:spacing w:before="0" w:beforeAutospacing="0" w:after="0" w:afterAutospacing="0"/>
        <w:ind w:firstLine="709"/>
        <w:jc w:val="both"/>
        <w:rPr>
          <w:rFonts w:ascii="Times New Roman" w:hAnsi="Times New Roman"/>
          <w:color w:val="0D0D0D" w:themeColor="text1" w:themeTint="F2"/>
        </w:rPr>
      </w:pPr>
      <w:r w:rsidRPr="0001476C">
        <w:rPr>
          <w:rStyle w:val="af2"/>
          <w:rFonts w:ascii="Times New Roman" w:eastAsia="Calibri" w:hAnsi="Times New Roman"/>
          <w:i/>
          <w:color w:val="0D0D0D" w:themeColor="text1" w:themeTint="F2"/>
          <w:shd w:val="clear" w:color="auto" w:fill="FFFFFF"/>
        </w:rPr>
        <w:t>Принцип обеспечения</w:t>
      </w:r>
      <w:r w:rsidRPr="0001476C">
        <w:rPr>
          <w:rStyle w:val="af2"/>
          <w:rFonts w:ascii="Times New Roman" w:eastAsia="Calibri" w:hAnsi="Times New Roman"/>
          <w:color w:val="0D0D0D" w:themeColor="text1" w:themeTint="F2"/>
          <w:shd w:val="clear" w:color="auto" w:fill="FFFFFF"/>
        </w:rPr>
        <w:t xml:space="preserve"> </w:t>
      </w:r>
      <w:r w:rsidRPr="0001476C">
        <w:rPr>
          <w:rStyle w:val="af2"/>
          <w:rFonts w:ascii="Times New Roman" w:eastAsia="Calibri" w:hAnsi="Times New Roman"/>
          <w:i/>
          <w:color w:val="0D0D0D" w:themeColor="text1" w:themeTint="F2"/>
          <w:shd w:val="clear" w:color="auto" w:fill="FFFFFF"/>
        </w:rPr>
        <w:t>д</w:t>
      </w:r>
      <w:r w:rsidRPr="0001476C">
        <w:rPr>
          <w:rFonts w:ascii="Times New Roman" w:hAnsi="Times New Roman"/>
          <w:i/>
          <w:color w:val="0D0D0D" w:themeColor="text1" w:themeTint="F2"/>
        </w:rPr>
        <w:t>оступности</w:t>
      </w:r>
      <w:r w:rsidRPr="0001476C">
        <w:rPr>
          <w:rFonts w:ascii="Times New Roman" w:hAnsi="Times New Roman"/>
          <w:color w:val="0D0D0D" w:themeColor="text1" w:themeTint="F2"/>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01476C">
        <w:rPr>
          <w:rFonts w:ascii="Times New Roman" w:hAnsi="Times New Roman"/>
          <w:i/>
          <w:color w:val="0D0D0D" w:themeColor="text1" w:themeTint="F2"/>
        </w:rPr>
        <w:t>Принцип систематичности</w:t>
      </w:r>
      <w:r w:rsidRPr="0001476C">
        <w:rPr>
          <w:rFonts w:ascii="Times New Roman" w:hAnsi="Times New Roman"/>
          <w:color w:val="0D0D0D" w:themeColor="text1" w:themeTint="F2"/>
        </w:rPr>
        <w:t xml:space="preserve">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обучающихся с нарушениями слуха. </w:t>
      </w:r>
      <w:r w:rsidRPr="0001476C">
        <w:rPr>
          <w:rFonts w:ascii="Times New Roman" w:hAnsi="Times New Roman"/>
          <w:i/>
          <w:color w:val="0D0D0D" w:themeColor="text1" w:themeTint="F2"/>
        </w:rPr>
        <w:t xml:space="preserve">Принцип преемственности </w:t>
      </w:r>
      <w:r w:rsidRPr="0001476C">
        <w:rPr>
          <w:rFonts w:ascii="Times New Roman" w:hAnsi="Times New Roman"/>
          <w:color w:val="0D0D0D" w:themeColor="text1" w:themeTint="F2"/>
        </w:rPr>
        <w:t xml:space="preserve">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w:t>
      </w:r>
      <w:r w:rsidRPr="0001476C">
        <w:rPr>
          <w:rFonts w:ascii="Times New Roman" w:hAnsi="Times New Roman"/>
          <w:i/>
          <w:color w:val="0D0D0D" w:themeColor="text1" w:themeTint="F2"/>
        </w:rPr>
        <w:t>принципа наглядности</w:t>
      </w:r>
      <w:r w:rsidRPr="0001476C">
        <w:rPr>
          <w:rFonts w:ascii="Times New Roman" w:hAnsi="Times New Roman"/>
          <w:color w:val="0D0D0D" w:themeColor="text1" w:themeTint="F2"/>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обучающихся с нарушениями слуха,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rsidR="0001476C" w:rsidRPr="0001476C" w:rsidRDefault="0001476C" w:rsidP="0001476C">
      <w:pPr>
        <w:pStyle w:val="a5"/>
        <w:spacing w:before="0" w:beforeAutospacing="0" w:after="0" w:afterAutospacing="0"/>
        <w:ind w:firstLine="709"/>
        <w:jc w:val="both"/>
        <w:rPr>
          <w:rStyle w:val="af2"/>
          <w:rFonts w:ascii="Times New Roman" w:hAnsi="Times New Roman"/>
          <w:b w:val="0"/>
          <w:color w:val="0D0D0D" w:themeColor="text1" w:themeTint="F2"/>
          <w:shd w:val="clear" w:color="auto" w:fill="FFFFFF"/>
        </w:rPr>
      </w:pPr>
      <w:r w:rsidRPr="0001476C">
        <w:rPr>
          <w:rFonts w:ascii="Times New Roman" w:hAnsi="Times New Roman"/>
          <w:color w:val="0D0D0D" w:themeColor="text1" w:themeTint="F2"/>
        </w:rPr>
        <w:t xml:space="preserve">Кроме того, изучение курса технологии базируется </w:t>
      </w:r>
      <w:r w:rsidRPr="0001476C">
        <w:rPr>
          <w:rStyle w:val="af2"/>
          <w:rFonts w:ascii="Times New Roman" w:eastAsia="Calibri" w:hAnsi="Times New Roman"/>
          <w:color w:val="0D0D0D" w:themeColor="text1" w:themeTint="F2"/>
          <w:shd w:val="clear" w:color="auto" w:fill="FFFFFF"/>
        </w:rPr>
        <w:t>на ряде специальных принципов,</w:t>
      </w:r>
      <w:r w:rsidRPr="0001476C">
        <w:rPr>
          <w:rStyle w:val="af2"/>
          <w:rFonts w:ascii="Times New Roman" w:hAnsi="Times New Roman"/>
          <w:color w:val="0D0D0D" w:themeColor="text1" w:themeTint="F2"/>
          <w:shd w:val="clear" w:color="auto" w:fill="FFFFFF"/>
        </w:rPr>
        <w:t xml:space="preserve"> ориентированных на развитие речи и преодоление вторичных нарушений обучающихся с нарушением слуха.</w:t>
      </w:r>
      <w:r w:rsidRPr="0001476C">
        <w:rPr>
          <w:rStyle w:val="a7"/>
          <w:rFonts w:ascii="Times New Roman" w:hAnsi="Times New Roman"/>
          <w:color w:val="0D0D0D" w:themeColor="text1" w:themeTint="F2"/>
        </w:rPr>
        <w:footnoteReference w:id="124"/>
      </w:r>
    </w:p>
    <w:p w:rsidR="0001476C" w:rsidRPr="0001476C" w:rsidRDefault="0001476C" w:rsidP="0001476C">
      <w:pPr>
        <w:pStyle w:val="Default"/>
        <w:ind w:firstLine="709"/>
        <w:jc w:val="both"/>
        <w:rPr>
          <w:rFonts w:ascii="Times New Roman" w:hAnsi="Times New Roman" w:cs="Times New Roman"/>
          <w:color w:val="0D0D0D" w:themeColor="text1" w:themeTint="F2"/>
          <w:shd w:val="clear" w:color="auto" w:fill="FFFFFF"/>
        </w:rPr>
      </w:pPr>
      <w:r w:rsidRPr="0001476C">
        <w:rPr>
          <w:rFonts w:ascii="Times New Roman" w:hAnsi="Times New Roman" w:cs="Times New Roman"/>
          <w:i/>
          <w:color w:val="0D0D0D" w:themeColor="text1" w:themeTint="F2"/>
        </w:rPr>
        <w:t>Принцип коммуникативной направленности</w:t>
      </w:r>
      <w:r w:rsidRPr="0001476C">
        <w:rPr>
          <w:rFonts w:ascii="Times New Roman" w:hAnsi="Times New Roman" w:cs="Times New Roman"/>
          <w:color w:val="0D0D0D" w:themeColor="text1" w:themeTint="F2"/>
        </w:rPr>
        <w:t xml:space="preserve"> в обучении предусматривает создание на уроках ситуаций, побуждающих обучающихся к речевому общению. Данный принцип п</w:t>
      </w:r>
      <w:r w:rsidRPr="0001476C">
        <w:rPr>
          <w:rStyle w:val="c2"/>
          <w:rFonts w:ascii="Times New Roman" w:hAnsi="Times New Roman" w:cs="Times New Roman"/>
          <w:color w:val="0D0D0D" w:themeColor="text1" w:themeTint="F2"/>
        </w:rPr>
        <w:t xml:space="preserve">редполагает такую организацию обучения, при которой </w:t>
      </w:r>
      <w:r w:rsidRPr="0001476C">
        <w:rPr>
          <w:rStyle w:val="c5"/>
          <w:rFonts w:ascii="Times New Roman" w:hAnsi="Times New Roman" w:cs="Times New Roman"/>
          <w:bCs/>
          <w:iCs/>
          <w:color w:val="0D0D0D" w:themeColor="text1" w:themeTint="F2"/>
        </w:rPr>
        <w:t xml:space="preserve">работа над лексикой, в том числе научной терминологией курса </w:t>
      </w:r>
      <w:r w:rsidRPr="0001476C">
        <w:rPr>
          <w:rStyle w:val="c2"/>
          <w:rFonts w:ascii="Times New Roman" w:hAnsi="Times New Roman" w:cs="Times New Roman"/>
          <w:color w:val="0D0D0D" w:themeColor="text1" w:themeTint="F2"/>
        </w:rPr>
        <w:t>(раскрытие значений новых слов, уточнение или расширение значений уже известных лексических единиц)</w:t>
      </w:r>
      <w:r w:rsidRPr="0001476C">
        <w:rPr>
          <w:rStyle w:val="c5"/>
          <w:rFonts w:ascii="Times New Roman" w:hAnsi="Times New Roman" w:cs="Times New Roman"/>
          <w:bCs/>
          <w:i/>
          <w:iCs/>
          <w:color w:val="0D0D0D" w:themeColor="text1" w:themeTint="F2"/>
        </w:rPr>
        <w:t xml:space="preserve"> </w:t>
      </w:r>
      <w:r w:rsidRPr="0001476C">
        <w:rPr>
          <w:rStyle w:val="c5"/>
          <w:rFonts w:ascii="Times New Roman" w:hAnsi="Times New Roman" w:cs="Times New Roman"/>
          <w:bCs/>
          <w:iCs/>
          <w:color w:val="0D0D0D" w:themeColor="text1" w:themeTint="F2"/>
        </w:rPr>
        <w:t xml:space="preserve">требует включения слова в контекст. </w:t>
      </w:r>
      <w:r w:rsidRPr="0001476C">
        <w:rPr>
          <w:rFonts w:ascii="Times New Roman" w:hAnsi="Times New Roman" w:cs="Times New Roman"/>
          <w:color w:val="0D0D0D" w:themeColor="text1" w:themeTint="F2"/>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w:t>
      </w:r>
      <w:r w:rsidRPr="0001476C">
        <w:rPr>
          <w:rFonts w:ascii="Times New Roman" w:hAnsi="Times New Roman" w:cs="Times New Roman"/>
          <w:color w:val="0D0D0D" w:themeColor="text1" w:themeTint="F2"/>
          <w:shd w:val="clear" w:color="auto" w:fill="FFFFFF"/>
        </w:rPr>
        <w:lastRenderedPageBreak/>
        <w:t>средства обучения) с привлечением конкретных фактов, иллюстраций, видеофрагментов и сообщением слова-термина. Каждое новое слово включается в контекст и закрепляется в речевой практике обучающихся</w:t>
      </w:r>
      <w:r w:rsidRPr="0001476C">
        <w:rPr>
          <w:rFonts w:ascii="Times New Roman" w:hAnsi="Times New Roman" w:cs="Times New Roman"/>
          <w:color w:val="0D0D0D" w:themeColor="text1" w:themeTint="F2"/>
          <w:vertAlign w:val="superscript"/>
        </w:rPr>
        <w:footnoteReference w:id="125"/>
      </w:r>
      <w:r w:rsidRPr="0001476C">
        <w:rPr>
          <w:rFonts w:ascii="Times New Roman" w:hAnsi="Times New Roman" w:cs="Times New Roman"/>
          <w:color w:val="0D0D0D" w:themeColor="text1" w:themeTint="F2"/>
          <w:shd w:val="clear" w:color="auto" w:fill="FFFFFF"/>
        </w:rPr>
        <w:t>.</w:t>
      </w:r>
    </w:p>
    <w:p w:rsidR="0001476C" w:rsidRPr="0001476C" w:rsidRDefault="0001476C" w:rsidP="0001476C">
      <w:pPr>
        <w:pStyle w:val="a5"/>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i/>
          <w:color w:val="0D0D0D" w:themeColor="text1" w:themeTint="F2"/>
        </w:rPr>
        <w:t>Принцип создания условий для формирования у обучающихся языковых обобщений (на материале курса технологии)</w:t>
      </w:r>
      <w:r w:rsidRPr="0001476C">
        <w:rPr>
          <w:rFonts w:ascii="Times New Roman" w:hAnsi="Times New Roman"/>
          <w:color w:val="0D0D0D" w:themeColor="text1" w:themeTint="F2"/>
        </w:rPr>
        <w:t>. Изучение технологии, как и иных учебных дисциплин, предусматривает не только оперирование лексикой обиходно-разговорного характера, но и языком науки, в частности, специальными терминами и понятиями. В обучении технологии используется специфический понятийный аппарат. Он является элементом содержания обучения технологии, средством коммуникации по поводу технологического содержания, а также средством осознания практических вопросов и текстов. Формирование языковых обобщений (на программном материале дисциплины), базовых понятий курса технологии становится возможным 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в структуру уроков технологии необходимо включать задания, требующие анализа содержания практических задач, выбора необходимого термина, формулировки выводов, изложения последовательности выполнения трудовых действий и др.</w:t>
      </w:r>
    </w:p>
    <w:p w:rsidR="0001476C" w:rsidRPr="0001476C" w:rsidRDefault="0001476C" w:rsidP="0001476C">
      <w:pPr>
        <w:pStyle w:val="a5"/>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i/>
          <w:color w:val="0D0D0D" w:themeColor="text1" w:themeTint="F2"/>
        </w:rPr>
        <w:t>Принцип формирования и коррекции речи в связи с развитием других психических функций</w:t>
      </w:r>
      <w:r w:rsidRPr="0001476C">
        <w:rPr>
          <w:rFonts w:ascii="Times New Roman" w:hAnsi="Times New Roman"/>
          <w:color w:val="0D0D0D" w:themeColor="text1" w:themeTint="F2"/>
        </w:rPr>
        <w:t>. 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а также лексики по организации учебной деятельности)</w:t>
      </w:r>
      <w:r w:rsidRPr="0001476C">
        <w:rPr>
          <w:rFonts w:ascii="Times New Roman" w:hAnsi="Times New Roman"/>
          <w:color w:val="0D0D0D" w:themeColor="text1" w:themeTint="F2"/>
          <w:vertAlign w:val="superscript"/>
        </w:rPr>
        <w:footnoteReference w:id="126"/>
      </w:r>
      <w:r w:rsidRPr="0001476C">
        <w:rPr>
          <w:rFonts w:ascii="Times New Roman" w:hAnsi="Times New Roman"/>
          <w:color w:val="0D0D0D" w:themeColor="text1" w:themeTint="F2"/>
        </w:rPr>
        <w:t>. В процессе уроков технологии требуется одновременно с развитием словесной речи обеспечивать развитие у обучающихся других психических процессов.</w:t>
      </w:r>
      <w:r w:rsidRPr="0001476C" w:rsidDel="008063E3">
        <w:rPr>
          <w:rFonts w:ascii="Times New Roman" w:hAnsi="Times New Roman"/>
          <w:color w:val="0D0D0D" w:themeColor="text1" w:themeTint="F2"/>
        </w:rPr>
        <w:t xml:space="preserve"> </w:t>
      </w:r>
      <w:r w:rsidRPr="0001476C">
        <w:rPr>
          <w:rFonts w:ascii="Times New Roman" w:hAnsi="Times New Roman"/>
          <w:color w:val="0D0D0D" w:themeColor="text1" w:themeTint="F2"/>
        </w:rPr>
        <w:t>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технологических карт. Развитие мышления и его операций обеспечивается посредством установления последовательности выполнения трудовых действий и операций, выявления и обоснования причинно-следственных связей.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последовательности трудовых действий, прогнозированию результатов труда и др.</w:t>
      </w:r>
    </w:p>
    <w:p w:rsidR="0001476C" w:rsidRPr="0001476C" w:rsidRDefault="0001476C" w:rsidP="0001476C">
      <w:pPr>
        <w:ind w:firstLine="709"/>
        <w:jc w:val="both"/>
        <w:rPr>
          <w:color w:val="0D0D0D" w:themeColor="text1" w:themeTint="F2"/>
          <w:sz w:val="24"/>
          <w:szCs w:val="24"/>
        </w:rPr>
      </w:pPr>
      <w:r w:rsidRPr="0001476C">
        <w:rPr>
          <w:color w:val="0D0D0D" w:themeColor="text1" w:themeTint="F2"/>
          <w:sz w:val="24"/>
          <w:szCs w:val="24"/>
        </w:rPr>
        <w:lastRenderedPageBreak/>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 происходит развитие общетрудовых умений (планирование, организация, контроль труда), воспитывается культура труда.</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xml:space="preserve">В основу реализации программы положены </w:t>
      </w:r>
      <w:r w:rsidRPr="0001476C">
        <w:rPr>
          <w:rFonts w:ascii="Times New Roman" w:hAnsi="Times New Roman"/>
          <w:i/>
          <w:color w:val="0D0D0D" w:themeColor="text1" w:themeTint="F2"/>
        </w:rPr>
        <w:t>деятельностный и дифференцированный подходы</w:t>
      </w:r>
      <w:r w:rsidRPr="0001476C">
        <w:rPr>
          <w:rFonts w:ascii="Times New Roman" w:hAnsi="Times New Roman"/>
          <w:color w:val="0D0D0D" w:themeColor="text1" w:themeTint="F2"/>
        </w:rPr>
        <w:t>, что предполагает:</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признание обучения и воспитания как единого процесса организации познавательной, речевой и предметно-практической деятельности обучающихся с нарушениями слуха,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признание того, что развитие личности обучающегося с нарушенным слухом зависит от характера организации доступной учебной деятельности;</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признание того, что развитие личности обучающихся с нарушениями слуха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rsidR="0001476C" w:rsidRPr="0001476C" w:rsidRDefault="0001476C" w:rsidP="0001476C">
      <w:pPr>
        <w:pStyle w:val="a5"/>
        <w:shd w:val="clear" w:color="auto" w:fill="FFFFFF"/>
        <w:spacing w:before="0" w:beforeAutospacing="0" w:after="0" w:afterAutospacing="0"/>
        <w:ind w:firstLine="709"/>
        <w:jc w:val="both"/>
        <w:rPr>
          <w:rFonts w:ascii="Times New Roman" w:hAnsi="Times New Roman"/>
          <w:color w:val="0D0D0D" w:themeColor="text1" w:themeTint="F2"/>
        </w:rPr>
      </w:pPr>
      <w:r w:rsidRPr="0001476C">
        <w:rPr>
          <w:rFonts w:ascii="Times New Roman" w:hAnsi="Times New Roman"/>
          <w:color w:val="0D0D0D" w:themeColor="text1" w:themeTint="F2"/>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rsidR="0044262A" w:rsidRPr="009B3913" w:rsidRDefault="0001476C" w:rsidP="009B3913">
      <w:pPr>
        <w:ind w:firstLine="709"/>
        <w:jc w:val="both"/>
        <w:rPr>
          <w:b/>
          <w:color w:val="0D0D0D" w:themeColor="text1" w:themeTint="F2"/>
          <w:sz w:val="28"/>
          <w:szCs w:val="28"/>
        </w:rPr>
        <w:sectPr w:rsidR="0044262A" w:rsidRPr="009B3913" w:rsidSect="0044262A">
          <w:pgSz w:w="11906" w:h="16838"/>
          <w:pgMar w:top="1134" w:right="850" w:bottom="1134" w:left="1701" w:header="708" w:footer="708" w:gutter="0"/>
          <w:cols w:space="708"/>
          <w:docGrid w:linePitch="360"/>
        </w:sectPr>
      </w:pPr>
      <w:r w:rsidRPr="0001476C">
        <w:rPr>
          <w:color w:val="0D0D0D" w:themeColor="text1" w:themeTint="F2"/>
          <w:sz w:val="24"/>
          <w:szCs w:val="24"/>
        </w:rPr>
        <w:t>– разнообразие организационных форм образовательного процесса и индивидуального развития каждого обучающегося с нарушенным слухом,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bookmarkEnd w:id="62"/>
      <w:r>
        <w:rPr>
          <w:b/>
          <w:color w:val="0D0D0D" w:themeColor="text1" w:themeTint="F2"/>
          <w:sz w:val="28"/>
          <w:szCs w:val="28"/>
        </w:rPr>
        <w:t xml:space="preserve"> </w:t>
      </w:r>
    </w:p>
    <w:p w:rsidR="0091358B" w:rsidRPr="009B3913" w:rsidRDefault="0091358B" w:rsidP="009B3913">
      <w:pPr>
        <w:jc w:val="center"/>
        <w:rPr>
          <w:b/>
          <w:color w:val="0D0D0D" w:themeColor="text1" w:themeTint="F2"/>
          <w:sz w:val="28"/>
          <w:szCs w:val="28"/>
        </w:rPr>
      </w:pPr>
      <w:r w:rsidRPr="009B3913">
        <w:rPr>
          <w:b/>
          <w:color w:val="0D0D0D" w:themeColor="text1" w:themeTint="F2"/>
          <w:sz w:val="28"/>
          <w:szCs w:val="28"/>
        </w:rPr>
        <w:lastRenderedPageBreak/>
        <w:t>АДАПТИВНАЯ ФИЗИЧЕСКАЯ КУЛЬТУРА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Учебная дисциплина «Адаптивная физическая культура», реализуемая на основе АООП ООО (вариант 2.2.2) является составной частью предметной области «Физическая культура и Основы безопасности жизнедеятельности».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91358B" w:rsidRPr="009B3913" w:rsidRDefault="0091358B" w:rsidP="0091358B">
      <w:pPr>
        <w:tabs>
          <w:tab w:val="left" w:pos="993"/>
        </w:tabs>
        <w:ind w:firstLine="709"/>
        <w:jc w:val="both"/>
        <w:rPr>
          <w:color w:val="0D0D0D" w:themeColor="text1" w:themeTint="F2"/>
          <w:sz w:val="24"/>
          <w:szCs w:val="24"/>
        </w:rPr>
      </w:pPr>
      <w:r w:rsidRPr="009B3913">
        <w:rPr>
          <w:color w:val="0D0D0D" w:themeColor="text1" w:themeTint="F2"/>
          <w:sz w:val="24"/>
          <w:szCs w:val="24"/>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обеспечивают необходимый уровень физического развития и коррекцию отклонений в двигательной сфере. </w:t>
      </w:r>
    </w:p>
    <w:p w:rsidR="0091358B" w:rsidRPr="009B3913" w:rsidRDefault="0091358B" w:rsidP="0091358B">
      <w:pPr>
        <w:tabs>
          <w:tab w:val="left" w:pos="709"/>
        </w:tabs>
        <w:ind w:firstLine="709"/>
        <w:jc w:val="both"/>
        <w:rPr>
          <w:color w:val="0D0D0D" w:themeColor="text1" w:themeTint="F2"/>
          <w:sz w:val="24"/>
          <w:szCs w:val="24"/>
        </w:rPr>
      </w:pPr>
      <w:r w:rsidRPr="009B3913">
        <w:rPr>
          <w:color w:val="0D0D0D" w:themeColor="text1" w:themeTint="F2"/>
          <w:sz w:val="24"/>
          <w:szCs w:val="24"/>
        </w:rPr>
        <w:t>Программа по адаптивной физической культуре для обучающихся с нарушениями слуха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и психической и речевой сферы обучающегося с нарушениями слуха. Программа имеет коррекционную направленность и разрабатывается с учетом особенностей развития обучающихся указанной категории. Она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1358B" w:rsidRPr="009B3913" w:rsidRDefault="0091358B" w:rsidP="0091358B">
      <w:pPr>
        <w:tabs>
          <w:tab w:val="left" w:pos="993"/>
        </w:tabs>
        <w:ind w:firstLine="709"/>
        <w:jc w:val="both"/>
        <w:rPr>
          <w:color w:val="0D0D0D" w:themeColor="text1" w:themeTint="F2"/>
          <w:sz w:val="24"/>
          <w:szCs w:val="24"/>
        </w:rPr>
      </w:pPr>
      <w:r w:rsidRPr="009B3913">
        <w:rPr>
          <w:color w:val="0D0D0D" w:themeColor="text1" w:themeTint="F2"/>
          <w:sz w:val="24"/>
          <w:szCs w:val="24"/>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rsidR="0091358B" w:rsidRPr="009B3913" w:rsidRDefault="0091358B" w:rsidP="0091358B">
      <w:pPr>
        <w:tabs>
          <w:tab w:val="left" w:pos="993"/>
        </w:tabs>
        <w:ind w:firstLine="709"/>
        <w:jc w:val="both"/>
        <w:rPr>
          <w:color w:val="0D0D0D" w:themeColor="text1" w:themeTint="F2"/>
          <w:sz w:val="24"/>
          <w:szCs w:val="24"/>
        </w:rPr>
      </w:pPr>
      <w:r w:rsidRPr="009B3913">
        <w:rPr>
          <w:color w:val="0D0D0D" w:themeColor="text1" w:themeTint="F2"/>
          <w:sz w:val="24"/>
          <w:szCs w:val="24"/>
        </w:rPr>
        <w:t>Координаторные и статодинамические нарушения определяют своеобразие двигательной сферы обучающихся с нарушениями слуха:</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плохая координация и неуверенность при выполнении движений;</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статодинамические нарушения, проявляющиеся в трудности сохранения статического и динамического равновесия;</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недостаточная сформированность ориентировки в пространстве;</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медленный темп</w:t>
      </w:r>
      <w:r w:rsidRPr="009B3913">
        <w:rPr>
          <w:rFonts w:ascii="Times New Roman" w:eastAsia="Times New Roman" w:hAnsi="Times New Roman" w:cs="Times New Roman"/>
          <w:color w:val="0D0D0D" w:themeColor="text1" w:themeTint="F2"/>
          <w:sz w:val="24"/>
          <w:szCs w:val="24"/>
        </w:rPr>
        <w:t xml:space="preserve"> овладения двигательными навыками в сравнении со сверстниками без нарушений слуха;</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недостаточная скорость реакции и скорость выполнения двигательных действий;</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общие координаторные нарушения, проявляющиеся в недостатках мелкой моторики, несогласованности движений и др.;</w:t>
      </w:r>
    </w:p>
    <w:p w:rsidR="0091358B" w:rsidRPr="009B3913" w:rsidRDefault="0091358B" w:rsidP="002E0EDE">
      <w:pPr>
        <w:pStyle w:val="ab"/>
        <w:widowControl w:val="0"/>
        <w:numPr>
          <w:ilvl w:val="0"/>
          <w:numId w:val="91"/>
        </w:numPr>
        <w:tabs>
          <w:tab w:val="left" w:pos="993"/>
        </w:tabs>
        <w:spacing w:after="0" w:line="240" w:lineRule="auto"/>
        <w:ind w:left="0" w:firstLine="709"/>
        <w:jc w:val="both"/>
        <w:rPr>
          <w:rFonts w:ascii="Times New Roman" w:eastAsia="Times New Roman" w:hAnsi="Times New Roman" w:cs="Times New Roman"/>
          <w:color w:val="0D0D0D" w:themeColor="text1" w:themeTint="F2"/>
          <w:sz w:val="24"/>
          <w:szCs w:val="24"/>
        </w:rPr>
      </w:pPr>
      <w:r w:rsidRPr="009B3913">
        <w:rPr>
          <w:rFonts w:ascii="Times New Roman" w:eastAsia="Times New Roman" w:hAnsi="Times New Roman" w:cs="Times New Roman"/>
          <w:color w:val="0D0D0D" w:themeColor="text1" w:themeTint="F2"/>
          <w:sz w:val="24"/>
          <w:szCs w:val="24"/>
        </w:rPr>
        <w:t xml:space="preserve">отставание скоростно-силовых, силовых качеств, выносливости и др. </w:t>
      </w:r>
    </w:p>
    <w:p w:rsidR="0091358B" w:rsidRPr="009B3913" w:rsidRDefault="0091358B" w:rsidP="0091358B">
      <w:pPr>
        <w:tabs>
          <w:tab w:val="left" w:pos="993"/>
        </w:tabs>
        <w:ind w:firstLine="709"/>
        <w:jc w:val="both"/>
        <w:rPr>
          <w:color w:val="0D0D0D" w:themeColor="text1" w:themeTint="F2"/>
          <w:sz w:val="24"/>
          <w:szCs w:val="24"/>
        </w:rPr>
      </w:pPr>
      <w:r w:rsidRPr="009B3913">
        <w:rPr>
          <w:color w:val="0D0D0D" w:themeColor="text1" w:themeTint="F2"/>
          <w:sz w:val="24"/>
          <w:szCs w:val="24"/>
        </w:rPr>
        <w:t>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проведении образовательно-коррекционной работы и комплексной реабилитации с использованием методов физической культуры и спорта;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строгой регламентации деятельности обучающихся, их физической активности – с учётом медицинских рекомендаций;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 в использовании специальных упражнений на развитие равновесия в связи с высокой вероятностью нарушения вестибулярной функции, а также на точность </w:t>
      </w:r>
      <w:r w:rsidRPr="009B3913">
        <w:rPr>
          <w:color w:val="0D0D0D" w:themeColor="text1" w:themeTint="F2"/>
          <w:sz w:val="24"/>
          <w:szCs w:val="24"/>
        </w:rPr>
        <w:lastRenderedPageBreak/>
        <w:t>воспроизведения характера движений по темпу, ритмичности, напряженности, амплитуде и др. –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w:t>
      </w:r>
    </w:p>
    <w:p w:rsidR="0091358B" w:rsidRPr="009B3913" w:rsidRDefault="0091358B" w:rsidP="0091358B">
      <w:pPr>
        <w:ind w:firstLine="709"/>
        <w:jc w:val="center"/>
        <w:rPr>
          <w:b/>
          <w:bCs/>
          <w:color w:val="0D0D0D" w:themeColor="text1" w:themeTint="F2"/>
          <w:sz w:val="24"/>
          <w:szCs w:val="24"/>
        </w:rPr>
      </w:pPr>
      <w:r w:rsidRPr="009B3913">
        <w:rPr>
          <w:b/>
          <w:bCs/>
          <w:color w:val="0D0D0D" w:themeColor="text1" w:themeTint="F2"/>
          <w:sz w:val="24"/>
          <w:szCs w:val="24"/>
        </w:rPr>
        <w:t xml:space="preserve">Цели изучения учебного предмета </w:t>
      </w:r>
    </w:p>
    <w:p w:rsidR="0091358B" w:rsidRPr="009B3913" w:rsidRDefault="0091358B" w:rsidP="0091358B">
      <w:pPr>
        <w:ind w:firstLine="709"/>
        <w:jc w:val="center"/>
        <w:rPr>
          <w:color w:val="0D0D0D" w:themeColor="text1" w:themeTint="F2"/>
          <w:sz w:val="24"/>
          <w:szCs w:val="24"/>
        </w:rPr>
      </w:pPr>
      <w:r w:rsidRPr="009B3913">
        <w:rPr>
          <w:b/>
          <w:color w:val="0D0D0D" w:themeColor="text1" w:themeTint="F2"/>
          <w:sz w:val="24"/>
          <w:szCs w:val="24"/>
        </w:rPr>
        <w:t>«Адаптивная физическая культура»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1358B" w:rsidRPr="009B3913" w:rsidRDefault="0091358B" w:rsidP="0091358B">
      <w:pPr>
        <w:ind w:firstLine="709"/>
        <w:jc w:val="both"/>
        <w:rPr>
          <w:color w:val="0D0D0D" w:themeColor="text1" w:themeTint="F2"/>
          <w:sz w:val="24"/>
          <w:szCs w:val="24"/>
          <w:bdr w:val="nil"/>
        </w:rPr>
      </w:pPr>
      <w:r w:rsidRPr="009B3913">
        <w:rPr>
          <w:rFonts w:eastAsia="Calibri"/>
          <w:i/>
          <w:color w:val="0D0D0D" w:themeColor="text1" w:themeTint="F2"/>
          <w:sz w:val="24"/>
          <w:szCs w:val="24"/>
        </w:rPr>
        <w:t>Цель реализации программы</w:t>
      </w:r>
      <w:r w:rsidRPr="009B3913">
        <w:rPr>
          <w:rFonts w:eastAsia="Calibri"/>
          <w:color w:val="0D0D0D" w:themeColor="text1" w:themeTint="F2"/>
          <w:sz w:val="24"/>
          <w:szCs w:val="24"/>
        </w:rPr>
        <w:t xml:space="preserve">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w:t>
      </w:r>
      <w:r w:rsidRPr="009B3913">
        <w:rPr>
          <w:color w:val="0D0D0D" w:themeColor="text1" w:themeTint="F2"/>
          <w:sz w:val="24"/>
          <w:szCs w:val="24"/>
          <w:bdr w:val="nil"/>
        </w:rPr>
        <w:t>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rsidR="0091358B" w:rsidRPr="009B3913" w:rsidRDefault="0091358B" w:rsidP="0091358B">
      <w:pPr>
        <w:ind w:firstLine="709"/>
        <w:jc w:val="both"/>
        <w:rPr>
          <w:color w:val="0D0D0D" w:themeColor="text1" w:themeTint="F2"/>
          <w:sz w:val="24"/>
          <w:szCs w:val="24"/>
        </w:rPr>
      </w:pPr>
      <w:r w:rsidRPr="009B3913">
        <w:rPr>
          <w:rFonts w:eastAsia="Calibri"/>
          <w:color w:val="0D0D0D" w:themeColor="text1" w:themeTint="F2"/>
          <w:sz w:val="24"/>
          <w:szCs w:val="24"/>
        </w:rPr>
        <w:t xml:space="preserve">Данная цель конкретизируется через </w:t>
      </w:r>
      <w:r w:rsidRPr="009B3913">
        <w:rPr>
          <w:rFonts w:eastAsia="Calibri"/>
          <w:i/>
          <w:color w:val="0D0D0D" w:themeColor="text1" w:themeTint="F2"/>
          <w:sz w:val="24"/>
          <w:szCs w:val="24"/>
        </w:rPr>
        <w:t>основные задачи</w:t>
      </w:r>
      <w:r w:rsidRPr="009B3913">
        <w:rPr>
          <w:rFonts w:eastAsia="Calibri"/>
          <w:color w:val="0D0D0D" w:themeColor="text1" w:themeTint="F2"/>
          <w:sz w:val="24"/>
          <w:szCs w:val="24"/>
        </w:rPr>
        <w:t xml:space="preserve"> изучения учебного предмета:</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rPr>
      </w:pPr>
      <w:r w:rsidRPr="009B3913">
        <w:rPr>
          <w:color w:val="0D0D0D" w:themeColor="text1" w:themeTint="F2"/>
          <w:sz w:val="24"/>
          <w:szCs w:val="24"/>
        </w:rPr>
        <w:t xml:space="preserve">– </w:t>
      </w:r>
      <w:r w:rsidRPr="009B3913">
        <w:rPr>
          <w:rFonts w:eastAsia="Symbol"/>
          <w:color w:val="0D0D0D" w:themeColor="text1" w:themeTint="F2"/>
          <w:sz w:val="24"/>
          <w:szCs w:val="24"/>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rPr>
      </w:pPr>
      <w:r w:rsidRPr="009B3913">
        <w:rPr>
          <w:color w:val="0D0D0D" w:themeColor="text1" w:themeTint="F2"/>
          <w:sz w:val="24"/>
          <w:szCs w:val="24"/>
        </w:rPr>
        <w:t xml:space="preserve">– </w:t>
      </w:r>
      <w:r w:rsidRPr="009B3913">
        <w:rPr>
          <w:rFonts w:eastAsia="Symbol"/>
          <w:color w:val="0D0D0D" w:themeColor="text1" w:themeTint="F2"/>
          <w:sz w:val="24"/>
          <w:szCs w:val="24"/>
        </w:rPr>
        <w:t>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rPr>
      </w:pPr>
      <w:r w:rsidRPr="009B3913">
        <w:rPr>
          <w:color w:val="0D0D0D" w:themeColor="text1" w:themeTint="F2"/>
          <w:sz w:val="24"/>
          <w:szCs w:val="24"/>
        </w:rPr>
        <w:t xml:space="preserve">– </w:t>
      </w:r>
      <w:r w:rsidRPr="009B3913">
        <w:rPr>
          <w:rFonts w:eastAsia="Symbol"/>
          <w:color w:val="0D0D0D" w:themeColor="text1" w:themeTint="F2"/>
          <w:sz w:val="24"/>
          <w:szCs w:val="24"/>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rsidR="0091358B" w:rsidRPr="009B3913" w:rsidRDefault="0091358B" w:rsidP="0091358B">
      <w:pPr>
        <w:pBdr>
          <w:top w:val="nil"/>
          <w:left w:val="nil"/>
          <w:bottom w:val="nil"/>
          <w:right w:val="nil"/>
          <w:between w:val="nil"/>
          <w:bar w:val="nil"/>
        </w:pBdr>
        <w:shd w:val="clear" w:color="auto" w:fill="FFFFFF"/>
        <w:ind w:firstLine="709"/>
        <w:jc w:val="both"/>
        <w:rPr>
          <w:rFonts w:eastAsia="Symbol"/>
          <w:color w:val="0D0D0D" w:themeColor="text1" w:themeTint="F2"/>
          <w:sz w:val="24"/>
          <w:szCs w:val="24"/>
        </w:rPr>
      </w:pPr>
      <w:r w:rsidRPr="009B3913">
        <w:rPr>
          <w:color w:val="0D0D0D" w:themeColor="text1" w:themeTint="F2"/>
          <w:sz w:val="24"/>
          <w:szCs w:val="24"/>
        </w:rPr>
        <w:t xml:space="preserve">– содействие </w:t>
      </w:r>
      <w:r w:rsidRPr="009B3913">
        <w:rPr>
          <w:rFonts w:eastAsia="Symbol"/>
          <w:color w:val="0D0D0D" w:themeColor="text1" w:themeTint="F2"/>
          <w:sz w:val="24"/>
          <w:szCs w:val="24"/>
        </w:rPr>
        <w:t>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rsidR="0091358B" w:rsidRPr="009B3913" w:rsidRDefault="0091358B" w:rsidP="0091358B">
      <w:pPr>
        <w:pBdr>
          <w:top w:val="nil"/>
          <w:left w:val="nil"/>
          <w:bottom w:val="nil"/>
          <w:right w:val="nil"/>
          <w:between w:val="nil"/>
          <w:bar w:val="nil"/>
        </w:pBdr>
        <w:shd w:val="clear" w:color="auto" w:fill="FFFFFF"/>
        <w:ind w:firstLine="709"/>
        <w:jc w:val="both"/>
        <w:rPr>
          <w:rFonts w:eastAsia="Symbol"/>
          <w:color w:val="0D0D0D" w:themeColor="text1" w:themeTint="F2"/>
          <w:sz w:val="24"/>
          <w:szCs w:val="24"/>
        </w:rPr>
      </w:pPr>
      <w:r w:rsidRPr="009B3913">
        <w:rPr>
          <w:color w:val="0D0D0D" w:themeColor="text1" w:themeTint="F2"/>
          <w:sz w:val="24"/>
          <w:szCs w:val="24"/>
        </w:rPr>
        <w:t xml:space="preserve">– </w:t>
      </w:r>
      <w:r w:rsidRPr="009B3913">
        <w:rPr>
          <w:rFonts w:eastAsia="Symbol"/>
          <w:color w:val="0D0D0D" w:themeColor="text1" w:themeTint="F2"/>
          <w:sz w:val="24"/>
          <w:szCs w:val="24"/>
        </w:rPr>
        <w:t>профилактика возникновения вторичных отклонений в состоянии здоровья.</w:t>
      </w:r>
    </w:p>
    <w:p w:rsidR="0091358B" w:rsidRPr="009B3913" w:rsidRDefault="0091358B" w:rsidP="0091358B">
      <w:pPr>
        <w:pBdr>
          <w:top w:val="nil"/>
          <w:left w:val="nil"/>
          <w:bottom w:val="nil"/>
          <w:right w:val="nil"/>
          <w:between w:val="nil"/>
          <w:bar w:val="nil"/>
        </w:pBdr>
        <w:ind w:firstLine="709"/>
        <w:jc w:val="both"/>
        <w:rPr>
          <w:i/>
          <w:color w:val="0D0D0D" w:themeColor="text1" w:themeTint="F2"/>
          <w:sz w:val="24"/>
          <w:szCs w:val="24"/>
          <w:bdr w:val="nil"/>
        </w:rPr>
      </w:pPr>
      <w:r w:rsidRPr="009B3913">
        <w:rPr>
          <w:i/>
          <w:color w:val="0D0D0D" w:themeColor="text1" w:themeTint="F2"/>
          <w:sz w:val="24"/>
          <w:szCs w:val="24"/>
          <w:bdr w:val="nil"/>
        </w:rPr>
        <w:t>Специфические задачи (коррекционные, компенсаторные, профилактические):</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нарушений двигательных функций и опорно-двигательного аппарата (сколиозы, плоскостопия, нарушение осанки);</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lastRenderedPageBreak/>
        <w:t xml:space="preserve">– </w:t>
      </w:r>
      <w:r w:rsidRPr="009B3913">
        <w:rPr>
          <w:color w:val="0D0D0D" w:themeColor="text1" w:themeTint="F2"/>
          <w:sz w:val="24"/>
          <w:szCs w:val="24"/>
          <w:bdr w:val="nil"/>
        </w:rPr>
        <w:t>коррекция и компенсация нарушений психомоторики;</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способности к пространственной ориентации;</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общей и мелкой моторики;</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способности к дифференцированию временных, силовых, пространственных параметров движения;</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способности к быстрому реагированию;</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и развитие способности к усвоению ритма движений;</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xml:space="preserve">– </w:t>
      </w:r>
      <w:r w:rsidRPr="009B3913">
        <w:rPr>
          <w:color w:val="0D0D0D" w:themeColor="text1" w:themeTint="F2"/>
          <w:sz w:val="24"/>
          <w:szCs w:val="24"/>
          <w:bdr w:val="nil"/>
        </w:rPr>
        <w:t>коррекция нарушений скоростно-силовых и силовых качеств.</w:t>
      </w:r>
    </w:p>
    <w:p w:rsidR="0091358B" w:rsidRPr="009B3913" w:rsidRDefault="0091358B" w:rsidP="0091358B">
      <w:pPr>
        <w:pBdr>
          <w:top w:val="nil"/>
          <w:left w:val="nil"/>
          <w:bottom w:val="nil"/>
          <w:right w:val="nil"/>
          <w:between w:val="nil"/>
          <w:bar w:val="nil"/>
        </w:pBdr>
        <w:shd w:val="clear" w:color="auto" w:fill="FFFFFF"/>
        <w:ind w:firstLine="709"/>
        <w:jc w:val="both"/>
        <w:rPr>
          <w:color w:val="0D0D0D" w:themeColor="text1" w:themeTint="F2"/>
          <w:sz w:val="24"/>
          <w:szCs w:val="24"/>
          <w:bdr w:val="nil"/>
        </w:rPr>
      </w:pPr>
      <w:r w:rsidRPr="009B3913">
        <w:rPr>
          <w:color w:val="0D0D0D" w:themeColor="text1" w:themeTint="F2"/>
          <w:sz w:val="24"/>
          <w:szCs w:val="24"/>
        </w:rPr>
        <w:t>– ф</w:t>
      </w:r>
      <w:r w:rsidRPr="009B3913">
        <w:rPr>
          <w:color w:val="0D0D0D" w:themeColor="text1" w:themeTint="F2"/>
          <w:sz w:val="24"/>
          <w:szCs w:val="24"/>
          <w:bdr w:val="nil"/>
        </w:rPr>
        <w:t>ормирование двигательных навыков под воздействием регулирующей функции речи.</w:t>
      </w:r>
    </w:p>
    <w:p w:rsidR="0091358B" w:rsidRPr="009B3913" w:rsidRDefault="0091358B" w:rsidP="0091358B">
      <w:pPr>
        <w:ind w:firstLine="709"/>
        <w:jc w:val="both"/>
        <w:rPr>
          <w:i/>
          <w:color w:val="0D0D0D" w:themeColor="text1" w:themeTint="F2"/>
          <w:sz w:val="24"/>
          <w:szCs w:val="24"/>
        </w:rPr>
      </w:pPr>
      <w:r w:rsidRPr="009B3913">
        <w:rPr>
          <w:i/>
          <w:color w:val="0D0D0D" w:themeColor="text1" w:themeTint="F2"/>
          <w:sz w:val="24"/>
          <w:szCs w:val="24"/>
        </w:rPr>
        <w:t>Принципы и подходы к реализации программы учебного предмета «Адаптивная физическая культура».</w:t>
      </w:r>
    </w:p>
    <w:p w:rsidR="0091358B" w:rsidRPr="009B3913" w:rsidRDefault="0091358B" w:rsidP="0091358B">
      <w:pPr>
        <w:ind w:firstLine="709"/>
        <w:jc w:val="both"/>
        <w:rPr>
          <w:rFonts w:eastAsia="Calibri"/>
          <w:i/>
          <w:color w:val="0D0D0D" w:themeColor="text1" w:themeTint="F2"/>
          <w:sz w:val="24"/>
          <w:szCs w:val="24"/>
        </w:rPr>
      </w:pPr>
      <w:r w:rsidRPr="009B3913">
        <w:rPr>
          <w:color w:val="0D0D0D" w:themeColor="text1" w:themeTint="F2"/>
          <w:sz w:val="24"/>
          <w:szCs w:val="24"/>
        </w:rPr>
        <w:t>Учебный предмет АФК строится на основе комплекса подходов:</w:t>
      </w:r>
    </w:p>
    <w:p w:rsidR="0091358B" w:rsidRPr="009B3913" w:rsidRDefault="0091358B" w:rsidP="0091358B">
      <w:pPr>
        <w:ind w:firstLine="709"/>
        <w:jc w:val="both"/>
        <w:rPr>
          <w:color w:val="0D0D0D" w:themeColor="text1" w:themeTint="F2"/>
          <w:sz w:val="24"/>
          <w:szCs w:val="24"/>
          <w:bdr w:val="nil"/>
        </w:rPr>
      </w:pPr>
      <w:r w:rsidRPr="009B3913">
        <w:rPr>
          <w:rFonts w:eastAsia="Calibri"/>
          <w:i/>
          <w:color w:val="0D0D0D" w:themeColor="text1" w:themeTint="F2"/>
          <w:sz w:val="24"/>
          <w:szCs w:val="24"/>
        </w:rPr>
        <w:t xml:space="preserve">– </w:t>
      </w:r>
      <w:r w:rsidRPr="009B3913">
        <w:rPr>
          <w:i/>
          <w:color w:val="0D0D0D" w:themeColor="text1" w:themeTint="F2"/>
          <w:sz w:val="24"/>
          <w:szCs w:val="24"/>
          <w:bdr w:val="nil"/>
        </w:rPr>
        <w:t>программно-целевой подход</w:t>
      </w:r>
      <w:r w:rsidRPr="009B3913">
        <w:rPr>
          <w:color w:val="0D0D0D" w:themeColor="text1" w:themeTint="F2"/>
          <w:sz w:val="24"/>
          <w:szCs w:val="24"/>
          <w:bdr w:val="nil"/>
        </w:rPr>
        <w:t xml:space="preserve"> предусматривает:</w:t>
      </w:r>
    </w:p>
    <w:p w:rsidR="0091358B" w:rsidRPr="009B3913" w:rsidRDefault="0091358B" w:rsidP="002E0EDE">
      <w:pPr>
        <w:pStyle w:val="ab"/>
        <w:numPr>
          <w:ilvl w:val="0"/>
          <w:numId w:val="94"/>
        </w:numPr>
        <w:pBdr>
          <w:top w:val="nil"/>
          <w:left w:val="nil"/>
          <w:bottom w:val="nil"/>
          <w:right w:val="nil"/>
          <w:between w:val="nil"/>
          <w:bar w:val="nil"/>
        </w:pBdr>
        <w:tabs>
          <w:tab w:val="left" w:pos="851"/>
        </w:tabs>
        <w:spacing w:after="0" w:line="240" w:lineRule="auto"/>
        <w:ind w:left="0" w:firstLine="709"/>
        <w:jc w:val="both"/>
        <w:rPr>
          <w:rFonts w:ascii="Times New Roman" w:eastAsia="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единую систему планирования и своевременное внесение корректив в планирование образовательно-коррекционной работы,</w:t>
      </w:r>
    </w:p>
    <w:p w:rsidR="0091358B" w:rsidRPr="009B3913" w:rsidRDefault="0091358B" w:rsidP="002E0EDE">
      <w:pPr>
        <w:pStyle w:val="ab"/>
        <w:numPr>
          <w:ilvl w:val="0"/>
          <w:numId w:val="94"/>
        </w:numPr>
        <w:pBdr>
          <w:top w:val="nil"/>
          <w:left w:val="nil"/>
          <w:bottom w:val="nil"/>
          <w:right w:val="nil"/>
          <w:between w:val="nil"/>
          <w:bar w:val="nil"/>
        </w:pBdr>
        <w:tabs>
          <w:tab w:val="left" w:pos="851"/>
        </w:tabs>
        <w:spacing w:after="0" w:line="240" w:lineRule="auto"/>
        <w:ind w:left="0" w:firstLine="709"/>
        <w:jc w:val="both"/>
        <w:rPr>
          <w:rFonts w:ascii="Times New Roman" w:eastAsia="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rsidR="0091358B" w:rsidRPr="009B3913" w:rsidRDefault="0091358B" w:rsidP="002E0EDE">
      <w:pPr>
        <w:pStyle w:val="ab"/>
        <w:numPr>
          <w:ilvl w:val="0"/>
          <w:numId w:val="94"/>
        </w:numPr>
        <w:pBdr>
          <w:top w:val="nil"/>
          <w:left w:val="nil"/>
          <w:bottom w:val="nil"/>
          <w:right w:val="nil"/>
          <w:between w:val="nil"/>
          <w:bar w:val="nil"/>
        </w:pBdr>
        <w:tabs>
          <w:tab w:val="left" w:pos="851"/>
        </w:tabs>
        <w:spacing w:after="0" w:line="240" w:lineRule="auto"/>
        <w:ind w:left="0" w:firstLine="709"/>
        <w:jc w:val="both"/>
        <w:rPr>
          <w:rFonts w:ascii="Times New Roman" w:eastAsia="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повышение компетентности участников образовательного процесса в вопросах физического развития, сохранения и укрепления здоровья,</w:t>
      </w:r>
    </w:p>
    <w:p w:rsidR="0091358B" w:rsidRPr="009B3913" w:rsidRDefault="0091358B" w:rsidP="002E0EDE">
      <w:pPr>
        <w:pStyle w:val="ab"/>
        <w:numPr>
          <w:ilvl w:val="0"/>
          <w:numId w:val="94"/>
        </w:numPr>
        <w:pBdr>
          <w:top w:val="nil"/>
          <w:left w:val="nil"/>
          <w:bottom w:val="nil"/>
          <w:right w:val="nil"/>
          <w:between w:val="nil"/>
          <w:bar w:val="nil"/>
        </w:pBdr>
        <w:tabs>
          <w:tab w:val="left" w:pos="851"/>
        </w:tabs>
        <w:spacing w:after="0" w:line="240" w:lineRule="auto"/>
        <w:ind w:left="0" w:firstLine="709"/>
        <w:jc w:val="both"/>
        <w:rPr>
          <w:rFonts w:ascii="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вариативность осуществления различных действий по реализации задач образовательно-коррекционной работы на уроках АФК;</w:t>
      </w:r>
    </w:p>
    <w:p w:rsidR="0091358B" w:rsidRPr="009B3913" w:rsidRDefault="0091358B" w:rsidP="0091358B">
      <w:pPr>
        <w:pBdr>
          <w:top w:val="nil"/>
          <w:left w:val="nil"/>
          <w:bottom w:val="nil"/>
          <w:right w:val="nil"/>
          <w:between w:val="nil"/>
          <w:bar w:val="nil"/>
        </w:pBdr>
        <w:ind w:firstLine="709"/>
        <w:jc w:val="both"/>
        <w:rPr>
          <w:color w:val="0D0D0D" w:themeColor="text1" w:themeTint="F2"/>
          <w:sz w:val="24"/>
          <w:szCs w:val="24"/>
          <w:bdr w:val="nil"/>
        </w:rPr>
      </w:pPr>
      <w:r w:rsidRPr="009B3913">
        <w:rPr>
          <w:rFonts w:eastAsia="Calibri"/>
          <w:i/>
          <w:color w:val="0D0D0D" w:themeColor="text1" w:themeTint="F2"/>
          <w:sz w:val="24"/>
          <w:szCs w:val="24"/>
        </w:rPr>
        <w:t xml:space="preserve">– </w:t>
      </w:r>
      <w:r w:rsidRPr="009B3913">
        <w:rPr>
          <w:i/>
          <w:color w:val="0D0D0D" w:themeColor="text1" w:themeTint="F2"/>
          <w:sz w:val="24"/>
          <w:szCs w:val="24"/>
          <w:bdr w:val="nil"/>
        </w:rPr>
        <w:t>параллельно-комплексный подход</w:t>
      </w:r>
      <w:r w:rsidRPr="009B3913">
        <w:rPr>
          <w:color w:val="0D0D0D" w:themeColor="text1" w:themeTint="F2"/>
          <w:sz w:val="24"/>
          <w:szCs w:val="24"/>
          <w:bdr w:val="nil"/>
        </w:rPr>
        <w:t xml:space="preserve"> предусматривает:</w:t>
      </w:r>
    </w:p>
    <w:p w:rsidR="0091358B" w:rsidRPr="009B3913" w:rsidRDefault="0091358B" w:rsidP="002E0EDE">
      <w:pPr>
        <w:pStyle w:val="ab"/>
        <w:numPr>
          <w:ilvl w:val="0"/>
          <w:numId w:val="94"/>
        </w:numPr>
        <w:pBdr>
          <w:top w:val="nil"/>
          <w:left w:val="nil"/>
          <w:bottom w:val="nil"/>
          <w:right w:val="nil"/>
          <w:between w:val="nil"/>
          <w:bar w:val="nil"/>
        </w:pBdr>
        <w:tabs>
          <w:tab w:val="left" w:pos="720"/>
          <w:tab w:val="left" w:pos="851"/>
        </w:tabs>
        <w:spacing w:after="0" w:line="240" w:lineRule="auto"/>
        <w:ind w:left="0" w:firstLine="709"/>
        <w:jc w:val="both"/>
        <w:rPr>
          <w:rFonts w:ascii="Times New Roman" w:eastAsia="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комплексный подход в реализации образовательно-коррекционного процесса,</w:t>
      </w:r>
    </w:p>
    <w:p w:rsidR="0091358B" w:rsidRPr="009B3913" w:rsidRDefault="0091358B" w:rsidP="002E0EDE">
      <w:pPr>
        <w:pStyle w:val="ab"/>
        <w:numPr>
          <w:ilvl w:val="0"/>
          <w:numId w:val="94"/>
        </w:numPr>
        <w:pBdr>
          <w:top w:val="nil"/>
          <w:left w:val="nil"/>
          <w:bottom w:val="nil"/>
          <w:right w:val="nil"/>
          <w:between w:val="nil"/>
          <w:bar w:val="nil"/>
        </w:pBdr>
        <w:tabs>
          <w:tab w:val="left" w:pos="720"/>
          <w:tab w:val="left" w:pos="851"/>
        </w:tabs>
        <w:spacing w:after="0" w:line="240" w:lineRule="auto"/>
        <w:ind w:left="0" w:firstLine="709"/>
        <w:jc w:val="both"/>
        <w:rPr>
          <w:rFonts w:ascii="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использование материала основных разделов программ в сочетании со специальными комплексами силовой и координационной направленности,</w:t>
      </w:r>
    </w:p>
    <w:p w:rsidR="0091358B" w:rsidRPr="009B3913" w:rsidRDefault="0091358B" w:rsidP="002E0EDE">
      <w:pPr>
        <w:pStyle w:val="ab"/>
        <w:numPr>
          <w:ilvl w:val="0"/>
          <w:numId w:val="94"/>
        </w:numPr>
        <w:pBdr>
          <w:top w:val="nil"/>
          <w:left w:val="nil"/>
          <w:bottom w:val="nil"/>
          <w:right w:val="nil"/>
          <w:between w:val="nil"/>
          <w:bar w:val="nil"/>
        </w:pBdr>
        <w:tabs>
          <w:tab w:val="left" w:pos="720"/>
          <w:tab w:val="left" w:pos="851"/>
        </w:tabs>
        <w:spacing w:after="0" w:line="240" w:lineRule="auto"/>
        <w:ind w:left="0" w:firstLine="709"/>
        <w:jc w:val="both"/>
        <w:rPr>
          <w:rFonts w:ascii="Times New Roman" w:hAnsi="Times New Roman" w:cs="Times New Roman"/>
          <w:color w:val="0D0D0D" w:themeColor="text1" w:themeTint="F2"/>
          <w:sz w:val="24"/>
          <w:szCs w:val="24"/>
          <w:bdr w:val="nil"/>
        </w:rPr>
      </w:pPr>
      <w:r w:rsidRPr="009B3913">
        <w:rPr>
          <w:rFonts w:ascii="Times New Roman" w:hAnsi="Times New Roman" w:cs="Times New Roman"/>
          <w:color w:val="0D0D0D" w:themeColor="text1" w:themeTint="F2"/>
          <w:sz w:val="24"/>
          <w:szCs w:val="24"/>
          <w:bdr w:val="nil"/>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rsidR="0091358B" w:rsidRPr="009B3913" w:rsidRDefault="0091358B" w:rsidP="0091358B">
      <w:pPr>
        <w:ind w:firstLine="709"/>
        <w:jc w:val="both"/>
        <w:rPr>
          <w:i/>
          <w:color w:val="0D0D0D" w:themeColor="text1" w:themeTint="F2"/>
          <w:sz w:val="24"/>
          <w:szCs w:val="24"/>
        </w:rPr>
      </w:pPr>
      <w:r w:rsidRPr="009B3913">
        <w:rPr>
          <w:rFonts w:eastAsia="Calibri"/>
          <w:i/>
          <w:color w:val="0D0D0D" w:themeColor="text1" w:themeTint="F2"/>
          <w:sz w:val="24"/>
          <w:szCs w:val="24"/>
        </w:rPr>
        <w:t xml:space="preserve">– </w:t>
      </w:r>
      <w:r w:rsidRPr="009B3913">
        <w:rPr>
          <w:i/>
          <w:color w:val="0D0D0D" w:themeColor="text1" w:themeTint="F2"/>
          <w:sz w:val="24"/>
          <w:szCs w:val="24"/>
        </w:rPr>
        <w:t>поочерёдно-избирательный подход предусматривает:</w:t>
      </w:r>
    </w:p>
    <w:p w:rsidR="0091358B" w:rsidRPr="009B3913" w:rsidRDefault="0091358B" w:rsidP="002E0EDE">
      <w:pPr>
        <w:pStyle w:val="ab"/>
        <w:numPr>
          <w:ilvl w:val="0"/>
          <w:numId w:val="94"/>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 в зависимости от освоения обучающимися данного материала,</w:t>
      </w:r>
    </w:p>
    <w:p w:rsidR="0091358B" w:rsidRPr="009B3913" w:rsidRDefault="0091358B" w:rsidP="002E0EDE">
      <w:pPr>
        <w:pStyle w:val="ab"/>
        <w:numPr>
          <w:ilvl w:val="0"/>
          <w:numId w:val="94"/>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учёт закономерностей формирования двигательных навыков в онтогенезе,</w:t>
      </w:r>
    </w:p>
    <w:p w:rsidR="0091358B" w:rsidRPr="009B3913" w:rsidRDefault="0091358B" w:rsidP="002E0EDE">
      <w:pPr>
        <w:pStyle w:val="ab"/>
        <w:numPr>
          <w:ilvl w:val="0"/>
          <w:numId w:val="94"/>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соблюдение принципов дидактики и управления при планировании и осуществлении процесса обучения двигательным действиям.</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Реализация образовательно-коррекционной работы на уроках АФК осуществляется в соответствии с комплексом общедидактических и специальных </w:t>
      </w:r>
      <w:r w:rsidRPr="009B3913">
        <w:rPr>
          <w:i/>
          <w:color w:val="0D0D0D" w:themeColor="text1" w:themeTint="F2"/>
          <w:sz w:val="24"/>
          <w:szCs w:val="24"/>
        </w:rPr>
        <w:t>принципов</w:t>
      </w:r>
      <w:r w:rsidRPr="009B3913">
        <w:rPr>
          <w:color w:val="0D0D0D" w:themeColor="text1" w:themeTint="F2"/>
          <w:sz w:val="24"/>
          <w:szCs w:val="24"/>
        </w:rPr>
        <w:t>.</w:t>
      </w:r>
    </w:p>
    <w:p w:rsidR="0091358B" w:rsidRPr="009B3913" w:rsidRDefault="0091358B" w:rsidP="0091358B">
      <w:pPr>
        <w:ind w:firstLine="709"/>
        <w:jc w:val="both"/>
        <w:rPr>
          <w:color w:val="0D0D0D" w:themeColor="text1" w:themeTint="F2"/>
          <w:sz w:val="24"/>
          <w:szCs w:val="24"/>
        </w:rPr>
      </w:pPr>
      <w:r w:rsidRPr="009B3913">
        <w:rPr>
          <w:bCs/>
          <w:i/>
          <w:color w:val="0D0D0D" w:themeColor="text1" w:themeTint="F2"/>
          <w:sz w:val="24"/>
          <w:szCs w:val="24"/>
        </w:rPr>
        <w:t>Принцип обеспечения</w:t>
      </w:r>
      <w:r w:rsidRPr="009B3913">
        <w:rPr>
          <w:bCs/>
          <w:color w:val="0D0D0D" w:themeColor="text1" w:themeTint="F2"/>
          <w:sz w:val="24"/>
          <w:szCs w:val="24"/>
        </w:rPr>
        <w:t xml:space="preserve"> </w:t>
      </w:r>
      <w:r w:rsidRPr="009B3913">
        <w:rPr>
          <w:bCs/>
          <w:i/>
          <w:color w:val="0D0D0D" w:themeColor="text1" w:themeTint="F2"/>
          <w:sz w:val="24"/>
          <w:szCs w:val="24"/>
        </w:rPr>
        <w:t>д</w:t>
      </w:r>
      <w:r w:rsidRPr="009B3913">
        <w:rPr>
          <w:i/>
          <w:color w:val="0D0D0D" w:themeColor="text1" w:themeTint="F2"/>
          <w:sz w:val="24"/>
          <w:szCs w:val="24"/>
        </w:rPr>
        <w:t>оступности</w:t>
      </w:r>
      <w:r w:rsidRPr="009B3913">
        <w:rPr>
          <w:color w:val="0D0D0D" w:themeColor="text1" w:themeTint="F2"/>
          <w:sz w:val="24"/>
          <w:szCs w:val="24"/>
        </w:rPr>
        <w:t xml:space="preserve">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w:t>
      </w:r>
      <w:r w:rsidRPr="009B3913">
        <w:rPr>
          <w:i/>
          <w:color w:val="0D0D0D" w:themeColor="text1" w:themeTint="F2"/>
          <w:sz w:val="24"/>
          <w:szCs w:val="24"/>
        </w:rPr>
        <w:t>Принцип систематичности</w:t>
      </w:r>
      <w:r w:rsidRPr="009B3913">
        <w:rPr>
          <w:color w:val="0D0D0D" w:themeColor="text1" w:themeTint="F2"/>
          <w:sz w:val="24"/>
          <w:szCs w:val="24"/>
        </w:rPr>
        <w:t xml:space="preserve"> в обучении реализуется при рациональном распределении и оптимальной подаче учебного материала. В соответствии с </w:t>
      </w:r>
      <w:r w:rsidRPr="009B3913">
        <w:rPr>
          <w:rFonts w:eastAsia="Calibri"/>
          <w:i/>
          <w:color w:val="0D0D0D" w:themeColor="text1" w:themeTint="F2"/>
          <w:sz w:val="24"/>
          <w:szCs w:val="24"/>
        </w:rPr>
        <w:t>принципом воспитывающего обучения</w:t>
      </w:r>
      <w:r w:rsidRPr="009B3913">
        <w:rPr>
          <w:rFonts w:eastAsia="Calibri"/>
          <w:color w:val="0D0D0D" w:themeColor="text1" w:themeTint="F2"/>
          <w:sz w:val="24"/>
          <w:szCs w:val="24"/>
        </w:rPr>
        <w:t xml:space="preserve"> следует обеспечивать развитие у обучающихся с нарушениями слуха </w:t>
      </w:r>
      <w:r w:rsidRPr="009B3913">
        <w:rPr>
          <w:rFonts w:eastAsia="SchoolBookSanPin"/>
          <w:color w:val="0D0D0D" w:themeColor="text1" w:themeTint="F2"/>
          <w:sz w:val="24"/>
          <w:szCs w:val="24"/>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9B3913">
        <w:rPr>
          <w:rFonts w:eastAsia="Calibri"/>
          <w:color w:val="0D0D0D" w:themeColor="text1" w:themeTint="F2"/>
          <w:sz w:val="24"/>
          <w:szCs w:val="24"/>
        </w:rPr>
        <w:t xml:space="preserve">Одновременно с этим содержание курса и формы работы на уроках АФК должны содействовать расширению кругозора обучающихся с </w:t>
      </w:r>
      <w:r w:rsidRPr="009B3913">
        <w:rPr>
          <w:rFonts w:eastAsia="Calibri"/>
          <w:color w:val="0D0D0D" w:themeColor="text1" w:themeTint="F2"/>
          <w:sz w:val="24"/>
          <w:szCs w:val="24"/>
        </w:rPr>
        <w:lastRenderedPageBreak/>
        <w:t xml:space="preserve">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w:t>
      </w:r>
      <w:r w:rsidRPr="009B3913">
        <w:rPr>
          <w:color w:val="0D0D0D" w:themeColor="text1" w:themeTint="F2"/>
          <w:sz w:val="24"/>
          <w:szCs w:val="24"/>
        </w:rPr>
        <w:t>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9B3913">
        <w:rPr>
          <w:rStyle w:val="a7"/>
          <w:color w:val="0D0D0D" w:themeColor="text1" w:themeTint="F2"/>
          <w:sz w:val="24"/>
          <w:szCs w:val="24"/>
        </w:rPr>
        <w:footnoteReference w:id="127"/>
      </w:r>
      <w:r w:rsidRPr="009B3913">
        <w:rPr>
          <w:color w:val="0D0D0D" w:themeColor="text1" w:themeTint="F2"/>
          <w:sz w:val="24"/>
          <w:szCs w:val="24"/>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rsidR="0091358B" w:rsidRPr="009B3913" w:rsidRDefault="0091358B" w:rsidP="0091358B">
      <w:pPr>
        <w:ind w:firstLine="709"/>
        <w:jc w:val="both"/>
        <w:rPr>
          <w:bCs/>
          <w:color w:val="0D0D0D" w:themeColor="text1" w:themeTint="F2"/>
          <w:sz w:val="24"/>
          <w:szCs w:val="24"/>
        </w:rPr>
      </w:pPr>
      <w:r w:rsidRPr="009B3913">
        <w:rPr>
          <w:color w:val="0D0D0D" w:themeColor="text1" w:themeTint="F2"/>
          <w:sz w:val="24"/>
          <w:szCs w:val="24"/>
        </w:rPr>
        <w:t xml:space="preserve">Образовательно-коррекционный процесс на уроках АФК базируется также </w:t>
      </w:r>
      <w:r w:rsidRPr="009B3913">
        <w:rPr>
          <w:bCs/>
          <w:color w:val="0D0D0D" w:themeColor="text1" w:themeTint="F2"/>
          <w:sz w:val="24"/>
          <w:szCs w:val="24"/>
        </w:rPr>
        <w:t>на ряде специальных принципов</w:t>
      </w:r>
      <w:r w:rsidRPr="009B3913">
        <w:rPr>
          <w:color w:val="0D0D0D" w:themeColor="text1" w:themeTint="F2"/>
          <w:sz w:val="24"/>
          <w:szCs w:val="24"/>
          <w:vertAlign w:val="superscript"/>
        </w:rPr>
        <w:footnoteReference w:id="128"/>
      </w:r>
      <w:r w:rsidRPr="009B3913">
        <w:rPr>
          <w:bCs/>
          <w:color w:val="0D0D0D" w:themeColor="text1" w:themeTint="F2"/>
          <w:sz w:val="24"/>
          <w:szCs w:val="24"/>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rsidR="0091358B" w:rsidRPr="009B3913" w:rsidRDefault="0091358B" w:rsidP="0091358B">
      <w:pPr>
        <w:pStyle w:val="a5"/>
        <w:spacing w:before="0" w:beforeAutospacing="0" w:after="0" w:afterAutospacing="0"/>
        <w:ind w:firstLine="709"/>
        <w:jc w:val="both"/>
        <w:rPr>
          <w:rFonts w:ascii="Times New Roman" w:hAnsi="Times New Roman"/>
          <w:bCs/>
          <w:color w:val="0D0D0D" w:themeColor="text1" w:themeTint="F2"/>
        </w:rPr>
      </w:pPr>
      <w:r w:rsidRPr="009B3913">
        <w:rPr>
          <w:rFonts w:ascii="Times New Roman" w:hAnsi="Times New Roman"/>
          <w:color w:val="0D0D0D" w:themeColor="text1" w:themeTint="F2"/>
        </w:rPr>
        <w:t xml:space="preserve">– </w:t>
      </w:r>
      <w:r w:rsidRPr="009B3913">
        <w:rPr>
          <w:rFonts w:ascii="Times New Roman" w:hAnsi="Times New Roman"/>
          <w:bCs/>
          <w:color w:val="0D0D0D" w:themeColor="text1" w:themeTint="F2"/>
        </w:rPr>
        <w:t>использование потребности в общении;</w:t>
      </w:r>
    </w:p>
    <w:p w:rsidR="0091358B" w:rsidRPr="009B3913" w:rsidRDefault="0091358B" w:rsidP="0091358B">
      <w:pPr>
        <w:pStyle w:val="a5"/>
        <w:spacing w:before="0" w:beforeAutospacing="0" w:after="0" w:afterAutospacing="0"/>
        <w:ind w:firstLine="709"/>
        <w:jc w:val="both"/>
        <w:rPr>
          <w:rFonts w:ascii="Times New Roman" w:hAnsi="Times New Roman"/>
          <w:bCs/>
          <w:color w:val="0D0D0D" w:themeColor="text1" w:themeTint="F2"/>
        </w:rPr>
      </w:pPr>
      <w:r w:rsidRPr="009B3913">
        <w:rPr>
          <w:rFonts w:ascii="Times New Roman" w:hAnsi="Times New Roman"/>
          <w:color w:val="0D0D0D" w:themeColor="text1" w:themeTint="F2"/>
        </w:rPr>
        <w:t>– о</w:t>
      </w:r>
      <w:r w:rsidRPr="009B3913">
        <w:rPr>
          <w:rFonts w:ascii="Times New Roman" w:hAnsi="Times New Roman"/>
          <w:bCs/>
          <w:color w:val="0D0D0D" w:themeColor="text1" w:themeTint="F2"/>
        </w:rPr>
        <w:t>рганизация общения;</w:t>
      </w:r>
    </w:p>
    <w:p w:rsidR="0091358B" w:rsidRPr="009B3913" w:rsidRDefault="0091358B" w:rsidP="0091358B">
      <w:pPr>
        <w:pStyle w:val="a5"/>
        <w:spacing w:before="0" w:beforeAutospacing="0" w:after="0" w:afterAutospacing="0"/>
        <w:ind w:firstLine="709"/>
        <w:jc w:val="both"/>
        <w:rPr>
          <w:rFonts w:ascii="Times New Roman" w:hAnsi="Times New Roman"/>
          <w:bCs/>
          <w:color w:val="0D0D0D" w:themeColor="text1" w:themeTint="F2"/>
        </w:rPr>
      </w:pPr>
      <w:r w:rsidRPr="009B3913">
        <w:rPr>
          <w:rFonts w:ascii="Times New Roman" w:hAnsi="Times New Roman"/>
          <w:color w:val="0D0D0D" w:themeColor="text1" w:themeTint="F2"/>
        </w:rPr>
        <w:t>– с</w:t>
      </w:r>
      <w:r w:rsidRPr="009B3913">
        <w:rPr>
          <w:rFonts w:ascii="Times New Roman" w:hAnsi="Times New Roman"/>
          <w:bCs/>
          <w:color w:val="0D0D0D" w:themeColor="text1" w:themeTint="F2"/>
        </w:rPr>
        <w:t>вязь с деятельностью: предметно-практической, игровой, познавательной и др.;</w:t>
      </w:r>
    </w:p>
    <w:p w:rsidR="0091358B" w:rsidRPr="009B3913" w:rsidRDefault="0091358B" w:rsidP="0091358B">
      <w:pPr>
        <w:pStyle w:val="a5"/>
        <w:spacing w:before="0" w:beforeAutospacing="0" w:after="0" w:afterAutospacing="0"/>
        <w:ind w:firstLine="709"/>
        <w:jc w:val="both"/>
        <w:rPr>
          <w:rFonts w:ascii="Times New Roman" w:hAnsi="Times New Roman"/>
          <w:bCs/>
          <w:color w:val="0D0D0D" w:themeColor="text1" w:themeTint="F2"/>
        </w:rPr>
      </w:pPr>
      <w:r w:rsidRPr="009B3913">
        <w:rPr>
          <w:rFonts w:ascii="Times New Roman" w:hAnsi="Times New Roman"/>
          <w:color w:val="0D0D0D" w:themeColor="text1" w:themeTint="F2"/>
        </w:rPr>
        <w:t>– о</w:t>
      </w:r>
      <w:r w:rsidRPr="009B3913">
        <w:rPr>
          <w:rFonts w:ascii="Times New Roman" w:hAnsi="Times New Roman"/>
          <w:bCs/>
          <w:color w:val="0D0D0D" w:themeColor="text1" w:themeTint="F2"/>
        </w:rPr>
        <w:t>рганизация речевой среды.</w:t>
      </w:r>
    </w:p>
    <w:p w:rsidR="0091358B" w:rsidRPr="009B3913" w:rsidRDefault="0091358B" w:rsidP="0091358B">
      <w:pPr>
        <w:pStyle w:val="a5"/>
        <w:spacing w:before="0" w:beforeAutospacing="0" w:after="0" w:afterAutospacing="0"/>
        <w:ind w:firstLine="709"/>
        <w:jc w:val="both"/>
        <w:rPr>
          <w:rFonts w:ascii="Times New Roman" w:hAnsi="Times New Roman"/>
          <w:color w:val="0D0D0D" w:themeColor="text1" w:themeTint="F2"/>
        </w:rPr>
      </w:pPr>
      <w:r w:rsidRPr="009B3913">
        <w:rPr>
          <w:rFonts w:ascii="Times New Roman" w:hAnsi="Times New Roman"/>
          <w:bCs/>
          <w:color w:val="0D0D0D" w:themeColor="text1" w:themeTint="F2"/>
        </w:rPr>
        <w:t xml:space="preserve">Так, развитие словесной речи обучающихся с нарушениями слуха становится возможным </w:t>
      </w:r>
      <w:r w:rsidRPr="009B3913">
        <w:rPr>
          <w:rFonts w:ascii="Times New Roman" w:hAnsi="Times New Roman"/>
          <w:color w:val="0D0D0D" w:themeColor="text1" w:themeTint="F2"/>
        </w:rPr>
        <w:t>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w:t>
      </w:r>
      <w:r w:rsidRPr="009B3913">
        <w:rPr>
          <w:rFonts w:ascii="Times New Roman" w:hAnsi="Times New Roman"/>
          <w:color w:val="0D0D0D" w:themeColor="text1" w:themeTint="F2"/>
          <w:u w:color="333333"/>
        </w:rPr>
        <w:t>Знания о физической культуре</w:t>
      </w:r>
      <w:r w:rsidRPr="009B3913">
        <w:rPr>
          <w:rFonts w:ascii="Times New Roman" w:hAnsi="Times New Roman"/>
          <w:color w:val="0D0D0D" w:themeColor="text1" w:themeTint="F2"/>
        </w:rPr>
        <w:t xml:space="preserve">», предусмотрены задания, требующие продуцирования высказываний, анализа предоставляемой информации, сообщений, формулировки выводов </w:t>
      </w:r>
      <w:r w:rsidRPr="009B3913">
        <w:rPr>
          <w:rFonts w:ascii="Times New Roman" w:hAnsi="Times New Roman"/>
          <w:bCs/>
          <w:color w:val="0D0D0D" w:themeColor="text1" w:themeTint="F2"/>
        </w:rPr>
        <w:t xml:space="preserve">и др. Кроме того, предусматривается </w:t>
      </w:r>
      <w:r w:rsidRPr="009B3913">
        <w:rPr>
          <w:rFonts w:ascii="Times New Roman" w:hAnsi="Times New Roman"/>
          <w:color w:val="0D0D0D" w:themeColor="text1" w:themeTint="F2"/>
        </w:rPr>
        <w:t xml:space="preserve">такая организация обучения, при которой </w:t>
      </w:r>
      <w:r w:rsidRPr="009B3913">
        <w:rPr>
          <w:rFonts w:ascii="Times New Roman" w:hAnsi="Times New Roman"/>
          <w:bCs/>
          <w:iCs/>
          <w:color w:val="0D0D0D" w:themeColor="text1" w:themeTint="F2"/>
        </w:rPr>
        <w:t xml:space="preserve">работа над лексикой </w:t>
      </w:r>
      <w:r w:rsidRPr="009B3913">
        <w:rPr>
          <w:rFonts w:ascii="Times New Roman" w:hAnsi="Times New Roman"/>
          <w:color w:val="0D0D0D" w:themeColor="text1" w:themeTint="F2"/>
        </w:rPr>
        <w:t>(раскрытие значений новых слов, уточнение или расширение значений уже известных лексических единиц)</w:t>
      </w:r>
      <w:r w:rsidRPr="009B3913">
        <w:rPr>
          <w:rFonts w:ascii="Times New Roman" w:hAnsi="Times New Roman"/>
          <w:bCs/>
          <w:iCs/>
          <w:color w:val="0D0D0D" w:themeColor="text1" w:themeTint="F2"/>
        </w:rPr>
        <w:t xml:space="preserve"> требует включения слова в контекст: в устную инструкцию, формулировку ответа на вопрос учителя/сверстника и др. </w:t>
      </w:r>
      <w:r w:rsidRPr="009B3913">
        <w:rPr>
          <w:rFonts w:ascii="Times New Roman" w:hAnsi="Times New Roman"/>
          <w:color w:val="0D0D0D" w:themeColor="text1" w:themeTint="F2"/>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9B3913">
        <w:rPr>
          <w:rFonts w:ascii="Times New Roman" w:hAnsi="Times New Roman"/>
          <w:color w:val="0D0D0D" w:themeColor="text1" w:themeTint="F2"/>
          <w:vertAlign w:val="superscript"/>
        </w:rPr>
        <w:footnoteReference w:id="129"/>
      </w:r>
      <w:r w:rsidRPr="009B3913">
        <w:rPr>
          <w:rFonts w:ascii="Times New Roman" w:hAnsi="Times New Roman"/>
          <w:color w:val="0D0D0D" w:themeColor="text1" w:themeTint="F2"/>
        </w:rPr>
        <w:t xml:space="preserve">. </w:t>
      </w:r>
    </w:p>
    <w:p w:rsidR="0091358B" w:rsidRPr="009B3913" w:rsidRDefault="0091358B" w:rsidP="0091358B">
      <w:pPr>
        <w:ind w:firstLine="709"/>
        <w:jc w:val="both"/>
        <w:rPr>
          <w:i/>
          <w:color w:val="0D0D0D" w:themeColor="text1" w:themeTint="F2"/>
          <w:sz w:val="24"/>
          <w:szCs w:val="24"/>
        </w:rPr>
      </w:pPr>
      <w:r w:rsidRPr="009B3913">
        <w:rPr>
          <w:i/>
          <w:color w:val="0D0D0D" w:themeColor="text1" w:themeTint="F2"/>
          <w:sz w:val="24"/>
          <w:szCs w:val="24"/>
        </w:rPr>
        <w:t>Организация и содержание уроков АФК</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lastRenderedPageBreak/>
        <w:t>Освоение программного материала по курсу АФК осуществляется в пролонгированные сроки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образовательной направленности (для формирования специальных знаний, обучения разнообразным двигательным умениям);</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rsidR="0091358B" w:rsidRPr="009B3913" w:rsidRDefault="0091358B" w:rsidP="002E0EDE">
      <w:pPr>
        <w:pStyle w:val="ab"/>
        <w:numPr>
          <w:ilvl w:val="0"/>
          <w:numId w:val="92"/>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уроки рекреационной направленности (для организованного досуга, отдыха, игровой деятельности).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Основные требования к урокам АФК, реализуемым в образовательно-коррекционном процессе с обучающимися, имеющими нарушения слуха:</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применять упражнения от простого к сложному, с постепенным усложнением;</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использовать чередование упражнений по видам;</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обеспечивать разнообразие средств и методов проведения урока (фронтальный, групповой и круговой метод);</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рационально дозировать нагрузку, включая упражнения, соответствующие возможностям обучающихся с нарушениями слуха;</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 xml:space="preserve">добиваться адекватного понимания обучающимися содержания инструкций, в том числе за счёт использования показа и метода графической записи; </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обеспечивать овладение обучающимися спортивной терминологией и спортивными жестами;</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обеспечивать профилактику травматизма и страховку;</w:t>
      </w:r>
    </w:p>
    <w:p w:rsidR="0091358B" w:rsidRPr="009B3913" w:rsidRDefault="0091358B" w:rsidP="002E0EDE">
      <w:pPr>
        <w:pStyle w:val="ab"/>
        <w:numPr>
          <w:ilvl w:val="0"/>
          <w:numId w:val="93"/>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Урок АФК состоит из трех частей: подготовительная, основная и заключительная. Каждая часть имеет определённые особенности: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не рекомендуется давать много упражнений, которые ранее не были знакомы обучающимся с нарушениями слуха.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lastRenderedPageBreak/>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тематической и терминологической лексики дисциплины (наименования оборудования, видов деятельности и др.), которая должна войти в словарный запас обучающихся с нарушениями слуха за счёт </w:t>
      </w:r>
      <w:r w:rsidRPr="009B3913">
        <w:rPr>
          <w:rFonts w:eastAsia="Calibri"/>
          <w:bCs/>
          <w:iCs/>
          <w:color w:val="0D0D0D" w:themeColor="text1" w:themeTint="F2"/>
          <w:sz w:val="24"/>
          <w:szCs w:val="24"/>
        </w:rPr>
        <w:t>восприятия</w:t>
      </w:r>
      <w:r w:rsidRPr="009B3913">
        <w:rPr>
          <w:color w:val="0D0D0D" w:themeColor="text1" w:themeTint="F2"/>
          <w:sz w:val="24"/>
          <w:szCs w:val="24"/>
        </w:rPr>
        <w:t xml:space="preserve">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9B3913">
        <w:rPr>
          <w:rFonts w:eastAsia="Calibri"/>
          <w:color w:val="0D0D0D" w:themeColor="text1" w:themeTint="F2"/>
          <w:sz w:val="24"/>
          <w:szCs w:val="24"/>
          <w:vertAlign w:val="superscript"/>
        </w:rPr>
        <w:footnoteReference w:id="130"/>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rsidR="0091358B" w:rsidRPr="009B3913" w:rsidRDefault="0091358B" w:rsidP="0091358B">
      <w:pPr>
        <w:pStyle w:val="ad"/>
        <w:spacing w:after="0" w:line="240" w:lineRule="auto"/>
        <w:ind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Инвариантные модули включают в себя содержание базовых видов спорта: гимнастика, лёгкая атлетика, спортивные игры, зимние виды спорта (на примере лыжной подготовки), плавание. Данные модули в своём предметном содержании ориентируются на освоение обучающимися разнообразных технических действий и физических </w:t>
      </w:r>
      <w:r w:rsidRPr="009B3913">
        <w:rPr>
          <w:color w:val="0D0D0D" w:themeColor="text1" w:themeTint="F2"/>
          <w:sz w:val="24"/>
          <w:szCs w:val="24"/>
        </w:rPr>
        <w:lastRenderedPageBreak/>
        <w:t>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Модуль «Спорт» рекомендуется разрабатывать с учетом выбора видов спорта, обладающих наибольшим реабилитационным потенциалом для обучающихся с нарушениями слуха. Спортивная подготовка может осуществляться по направлению видов спорта для лиц с нарушениями слуха Сурдлимпийского движения.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w:t>
      </w:r>
    </w:p>
    <w:p w:rsidR="0091358B" w:rsidRPr="009B3913" w:rsidRDefault="0091358B" w:rsidP="0091358B">
      <w:pPr>
        <w:ind w:firstLine="709"/>
        <w:jc w:val="center"/>
        <w:rPr>
          <w:i/>
          <w:color w:val="0D0D0D" w:themeColor="text1" w:themeTint="F2"/>
          <w:sz w:val="24"/>
          <w:szCs w:val="24"/>
        </w:rPr>
      </w:pPr>
      <w:r w:rsidRPr="009B3913">
        <w:rPr>
          <w:rStyle w:val="af0"/>
          <w:b/>
          <w:bCs/>
          <w:iCs/>
          <w:color w:val="0D0D0D" w:themeColor="text1" w:themeTint="F2"/>
          <w:sz w:val="24"/>
          <w:szCs w:val="24"/>
        </w:rPr>
        <w:t>Место предмета в учебном плане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Объём часов, отведённых в учебном плане на изучение обучающимися с нарушениями слуха специальной учебной дисциплины «Адаптивная физическая культура» в основной школе составляет 68 часов в год (2 часа в неделю в каждом классе).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Содержание программного материала обучающимися с нарушениями слуха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rsidR="0091358B" w:rsidRPr="009B3913" w:rsidRDefault="0091358B" w:rsidP="0091358B">
      <w:pPr>
        <w:ind w:firstLine="709"/>
        <w:jc w:val="center"/>
        <w:rPr>
          <w:color w:val="0D0D0D" w:themeColor="text1" w:themeTint="F2"/>
          <w:sz w:val="24"/>
          <w:szCs w:val="24"/>
        </w:rPr>
      </w:pPr>
      <w:r w:rsidRPr="009B3913">
        <w:rPr>
          <w:rStyle w:val="af0"/>
          <w:b/>
          <w:bCs/>
          <w:iCs/>
          <w:color w:val="0D0D0D" w:themeColor="text1" w:themeTint="F2"/>
          <w:sz w:val="24"/>
          <w:szCs w:val="24"/>
        </w:rPr>
        <w:t>Содержание учебного предмета</w:t>
      </w:r>
    </w:p>
    <w:p w:rsidR="0091358B" w:rsidRPr="009B3913" w:rsidRDefault="0091358B" w:rsidP="0091358B">
      <w:pPr>
        <w:pStyle w:val="ad"/>
        <w:spacing w:after="0" w:line="240" w:lineRule="auto"/>
        <w:ind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Основные тематические модули учебной дисциплины «Адаптивная физическая культура» на уровне основного общего образования:</w:t>
      </w:r>
    </w:p>
    <w:p w:rsidR="0091358B" w:rsidRPr="009B3913" w:rsidRDefault="0091358B" w:rsidP="0091358B">
      <w:pPr>
        <w:tabs>
          <w:tab w:val="left" w:pos="993"/>
        </w:tabs>
        <w:ind w:firstLine="709"/>
        <w:jc w:val="both"/>
        <w:rPr>
          <w:b/>
          <w:color w:val="0D0D0D" w:themeColor="text1" w:themeTint="F2"/>
          <w:sz w:val="24"/>
          <w:szCs w:val="24"/>
        </w:rPr>
      </w:pPr>
      <w:r w:rsidRPr="009B3913">
        <w:rPr>
          <w:b/>
          <w:color w:val="0D0D0D" w:themeColor="text1" w:themeTint="F2"/>
          <w:sz w:val="24"/>
          <w:szCs w:val="24"/>
        </w:rPr>
        <w:t>Модуль «Знания о физической культуре»</w:t>
      </w:r>
    </w:p>
    <w:p w:rsidR="0091358B" w:rsidRPr="009B3913" w:rsidRDefault="0091358B" w:rsidP="0091358B">
      <w:pPr>
        <w:pStyle w:val="ad"/>
        <w:spacing w:after="0" w:line="240" w:lineRule="auto"/>
        <w:ind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bCs/>
          <w:color w:val="0D0D0D" w:themeColor="text1" w:themeTint="F2"/>
          <w:sz w:val="24"/>
          <w:szCs w:val="24"/>
        </w:rPr>
        <w:t xml:space="preserve">Данный модуль включает сведения об истории физической культуры и спорта, их месте и роли в современном обществе, значении </w:t>
      </w:r>
      <w:r w:rsidRPr="009B3913">
        <w:rPr>
          <w:rFonts w:ascii="Times New Roman" w:hAnsi="Times New Roman" w:cs="Times New Roman"/>
          <w:color w:val="0D0D0D" w:themeColor="text1" w:themeTint="F2"/>
          <w:sz w:val="24"/>
          <w:szCs w:val="24"/>
        </w:rPr>
        <w:t>для всестороннего развития человека, укрепления здоровья и подготовки к трудовой деятельности.</w:t>
      </w:r>
    </w:p>
    <w:p w:rsidR="0091358B" w:rsidRPr="009B3913" w:rsidRDefault="0091358B" w:rsidP="0091358B">
      <w:pPr>
        <w:pStyle w:val="ad"/>
        <w:spacing w:after="0" w:line="240" w:lineRule="auto"/>
        <w:ind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и сурдлимпийского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основного общего образования обучающиеся с нарушениями слуха должны уметь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lastRenderedPageBreak/>
        <w:t>Техника безопасности при занятиях АФК и адаптивным спортом.</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Основное содержание модуля «</w:t>
      </w:r>
      <w:r w:rsidRPr="009B3913">
        <w:rPr>
          <w:b/>
          <w:bCs/>
          <w:color w:val="0D0D0D" w:themeColor="text1" w:themeTint="F2"/>
          <w:sz w:val="24"/>
          <w:szCs w:val="24"/>
          <w:bdr w:val="nil"/>
        </w:rPr>
        <w:t>Лёгкая атлетика</w:t>
      </w:r>
      <w:r w:rsidRPr="009B3913">
        <w:rPr>
          <w:b/>
          <w:color w:val="0D0D0D" w:themeColor="text1" w:themeTint="F2"/>
          <w:sz w:val="24"/>
          <w:szCs w:val="24"/>
        </w:rPr>
        <w:t>»</w:t>
      </w:r>
    </w:p>
    <w:p w:rsidR="0091358B" w:rsidRPr="009B3913" w:rsidRDefault="0091358B" w:rsidP="0091358B">
      <w:pPr>
        <w:pStyle w:val="ad"/>
        <w:spacing w:after="0" w:line="240" w:lineRule="auto"/>
        <w:ind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В программу занятий по лёгкой атлетике включаются:</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бега: высокий старт, стартовый разгон, бег на дистанции 30, 60 и 100 м, челночный бег 3x10 м;</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длительного бега: на 1000 и 2000 м.;</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прыжка в длину: прыжки в длину с места и с разбега способом «согнув ноги»;</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прыжка в высоту: прыжки в высоту с разбега способом «перешагивание»;</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метания малого мяча: метание мяча с места в цель и на дальность;</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кросс до 10 мин, минутный бег, эстафеты, круговая тренировка (на развитие выносливости);</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прыжки и многоскоки, метания в цель и на дальность (на развитие скоростно-силовых способностей);</w:t>
      </w:r>
    </w:p>
    <w:p w:rsidR="0091358B" w:rsidRPr="009B3913" w:rsidRDefault="0091358B" w:rsidP="002E0EDE">
      <w:pPr>
        <w:pStyle w:val="ad"/>
        <w:widowControl w:val="0"/>
        <w:numPr>
          <w:ilvl w:val="0"/>
          <w:numId w:val="95"/>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эстафеты, бег с ускорением, с максимальной скоростью (на развитие скоростных и координационных способностей).</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Основное содержание модуля «</w:t>
      </w:r>
      <w:r w:rsidRPr="009B3913">
        <w:rPr>
          <w:b/>
          <w:bCs/>
          <w:color w:val="0D0D0D" w:themeColor="text1" w:themeTint="F2"/>
          <w:sz w:val="24"/>
          <w:szCs w:val="24"/>
        </w:rPr>
        <w:t>Лыжная подготовка</w:t>
      </w:r>
      <w:r w:rsidRPr="009B3913">
        <w:rPr>
          <w:b/>
          <w:color w:val="0D0D0D" w:themeColor="text1" w:themeTint="F2"/>
          <w:sz w:val="24"/>
          <w:szCs w:val="24"/>
        </w:rPr>
        <w:t>»</w:t>
      </w:r>
    </w:p>
    <w:p w:rsidR="0091358B" w:rsidRPr="009B3913" w:rsidRDefault="0091358B" w:rsidP="0091358B">
      <w:pPr>
        <w:pStyle w:val="ad"/>
        <w:spacing w:after="0" w:line="240" w:lineRule="auto"/>
        <w:ind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В программу занятий по лыжной подготовке включаются:</w:t>
      </w:r>
    </w:p>
    <w:p w:rsidR="0091358B" w:rsidRPr="009B3913" w:rsidRDefault="0091358B" w:rsidP="002E0EDE">
      <w:pPr>
        <w:pStyle w:val="ad"/>
        <w:widowControl w:val="0"/>
        <w:numPr>
          <w:ilvl w:val="0"/>
          <w:numId w:val="9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одновременного одношажного и бесшажного хода;</w:t>
      </w:r>
    </w:p>
    <w:p w:rsidR="0091358B" w:rsidRPr="009B3913" w:rsidRDefault="0091358B" w:rsidP="002E0EDE">
      <w:pPr>
        <w:pStyle w:val="ad"/>
        <w:widowControl w:val="0"/>
        <w:numPr>
          <w:ilvl w:val="0"/>
          <w:numId w:val="9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одновременного и попеременного двухшажного хода;</w:t>
      </w:r>
    </w:p>
    <w:p w:rsidR="0091358B" w:rsidRPr="009B3913" w:rsidRDefault="0091358B" w:rsidP="002E0EDE">
      <w:pPr>
        <w:pStyle w:val="ad"/>
        <w:widowControl w:val="0"/>
        <w:numPr>
          <w:ilvl w:val="0"/>
          <w:numId w:val="9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поворотов, подъемов «елочка» и торможения «плугом»;</w:t>
      </w:r>
    </w:p>
    <w:p w:rsidR="0091358B" w:rsidRPr="009B3913" w:rsidRDefault="0091358B" w:rsidP="002E0EDE">
      <w:pPr>
        <w:pStyle w:val="ad"/>
        <w:widowControl w:val="0"/>
        <w:numPr>
          <w:ilvl w:val="0"/>
          <w:numId w:val="96"/>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общеразвивающие упражнения с элементами лыжного шага (для развития движений, осанки, дыхания и координации).</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Основное содержание модуля «С</w:t>
      </w:r>
      <w:r w:rsidRPr="009B3913">
        <w:rPr>
          <w:b/>
          <w:bCs/>
          <w:color w:val="0D0D0D" w:themeColor="text1" w:themeTint="F2"/>
          <w:sz w:val="24"/>
          <w:szCs w:val="24"/>
        </w:rPr>
        <w:t>портивные игры</w:t>
      </w:r>
      <w:r w:rsidRPr="009B3913">
        <w:rPr>
          <w:b/>
          <w:color w:val="0D0D0D" w:themeColor="text1" w:themeTint="F2"/>
          <w:sz w:val="24"/>
          <w:szCs w:val="24"/>
        </w:rPr>
        <w:t>»</w:t>
      </w:r>
    </w:p>
    <w:p w:rsidR="0091358B" w:rsidRPr="009B3913" w:rsidRDefault="0091358B" w:rsidP="0091358B">
      <w:pPr>
        <w:pStyle w:val="ad"/>
        <w:spacing w:after="0" w:line="240" w:lineRule="auto"/>
        <w:ind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В программу занятий включаются:</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подводящие упражнения коррекционно-развивающей направленности;</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подвижные игры с различными предметами;</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технико-тактические действия и приемы игры;</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игры в баскетбол (перемещение без мяча и с мячом, технические приемы и тактические действия, передача, ведение мяча, броски в кольцо);</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rsidR="0091358B" w:rsidRPr="009B3913" w:rsidRDefault="0091358B" w:rsidP="002E0EDE">
      <w:pPr>
        <w:pStyle w:val="ad"/>
        <w:widowControl w:val="0"/>
        <w:numPr>
          <w:ilvl w:val="0"/>
          <w:numId w:val="97"/>
        </w:numPr>
        <w:pBdr>
          <w:top w:val="nil"/>
          <w:left w:val="nil"/>
          <w:bottom w:val="nil"/>
          <w:right w:val="nil"/>
          <w:between w:val="nil"/>
          <w:bar w:val="nil"/>
        </w:pBdr>
        <w:tabs>
          <w:tab w:val="left" w:pos="993"/>
        </w:tabs>
        <w:spacing w:after="0" w:line="240" w:lineRule="auto"/>
        <w:ind w:left="0" w:firstLine="709"/>
        <w:jc w:val="both"/>
        <w:rPr>
          <w:rFonts w:ascii="Times New Roman" w:hAnsi="Times New Roman" w:cs="Times New Roman"/>
          <w:bCs/>
          <w:color w:val="0D0D0D" w:themeColor="text1" w:themeTint="F2"/>
          <w:sz w:val="24"/>
          <w:szCs w:val="24"/>
        </w:rPr>
      </w:pPr>
      <w:r w:rsidRPr="009B3913">
        <w:rPr>
          <w:rFonts w:ascii="Times New Roman" w:hAnsi="Times New Roman" w:cs="Times New Roman"/>
          <w:bCs/>
          <w:color w:val="0D0D0D" w:themeColor="text1" w:themeTint="F2"/>
          <w:sz w:val="24"/>
          <w:szCs w:val="24"/>
        </w:rPr>
        <w:t>игры с элементами футбола, баскетбола, волейбола и т.п.</w:t>
      </w:r>
    </w:p>
    <w:p w:rsidR="0091358B" w:rsidRPr="009B3913" w:rsidRDefault="0091358B" w:rsidP="0091358B">
      <w:pPr>
        <w:ind w:firstLine="709"/>
        <w:jc w:val="both"/>
        <w:rPr>
          <w:b/>
          <w:color w:val="0D0D0D" w:themeColor="text1" w:themeTint="F2"/>
          <w:sz w:val="24"/>
          <w:szCs w:val="24"/>
        </w:rPr>
      </w:pP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Планируемые результаты освоения учебного предмета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1358B" w:rsidRPr="009B3913" w:rsidRDefault="0091358B" w:rsidP="0091358B">
      <w:pPr>
        <w:pStyle w:val="ad"/>
        <w:spacing w:after="0" w:line="240" w:lineRule="auto"/>
        <w:ind w:firstLine="709"/>
        <w:jc w:val="both"/>
        <w:rPr>
          <w:rFonts w:ascii="Times New Roman" w:hAnsi="Times New Roman" w:cs="Times New Roman"/>
          <w:color w:val="0D0D0D" w:themeColor="text1" w:themeTint="F2"/>
          <w:sz w:val="24"/>
          <w:szCs w:val="24"/>
        </w:rPr>
      </w:pPr>
      <w:r w:rsidRPr="009B3913">
        <w:rPr>
          <w:rFonts w:ascii="Times New Roman" w:hAnsi="Times New Roman" w:cs="Times New Roman"/>
          <w:color w:val="0D0D0D" w:themeColor="text1" w:themeTint="F2"/>
          <w:sz w:val="24"/>
          <w:szCs w:val="24"/>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Личностные результаты</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w:t>
      </w:r>
      <w:r w:rsidRPr="009B3913">
        <w:rPr>
          <w:color w:val="0D0D0D" w:themeColor="text1" w:themeTint="F2"/>
          <w:sz w:val="24"/>
          <w:szCs w:val="24"/>
        </w:rPr>
        <w:lastRenderedPageBreak/>
        <w:t>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3. Развитое сознание и компетентность в решении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6. Освоение социальных норм, правил поведения, ролей и форм на уроках «Адаптивная физическая культура».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8. Развитие эстетическое сознание через освоение понимания красоты движения и человека.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Метапредметные результаты</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заполнять и/или дополнять таблицы, схемы, диаграммы, тексты: составление режима дня, программы тренировок и т.д.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Познавательные УУД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подбирать соответствующие термины к упражнению, движению или спортивному инвентарю;</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выделять общий признак или отличие двух или нескольких упражнений, объяснять их сходство или отличия;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объединять движения, упражнения в группы по определенным признакам, сравнивать, классифицировать;</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различать/выделять явление из общего ряда других явлений;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выделять причинно-следственные связи наблюдаемых явлений или событий, выявлять причины возникновения наблюдаемых явлений или событий;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2. Умение создавать, применять и преобразовывать знаки и символы, модели и схемы для решения учебных и познавательных задач.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обозначать символом и знаком движение;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логические связи между движениями, обозначать данные логические связи с помощью знаков в схеме выполнения упражнения;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w:t>
      </w:r>
      <w:r w:rsidRPr="009B3913">
        <w:rPr>
          <w:color w:val="0D0D0D" w:themeColor="text1" w:themeTint="F2"/>
          <w:sz w:val="24"/>
          <w:szCs w:val="24"/>
        </w:rPr>
        <w:lastRenderedPageBreak/>
        <w:t>применяется алгоритм;</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3. Смысловое чтение.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находить в тексте требуемую информацию (в соответствии с целями изучения теоретических основ адаптивной физической культуры);</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Коммуникативные УУД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4. 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возможные роли в совместной деятельности;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играть определенную роль в совместной деятельности;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организовывать эффективное взаимодействие в группе (определять общие цели, распределять роли, договариваться друг с другом и т. 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Регулятивные УУД</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5.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анализировать существующие и планировать будущие образовательные результаты по предмету «Адаптивная физическая культура»;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совместно с педагогом критерии оценки планируемых образовательных результатов;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выдвигать версии преодоления препятствий, формулировать гипотезы, в отдельных случаях – прогнозировать конечный результат;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обосновывать выбранные подходы и средства, используемые для достижения образовательных результатов.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6.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необходимые действия в соответствии с учебной и познавательной задачей и составлять алгоритм их выполнения;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обосновывать и осуществлять выбор наиболее эффективных способов решения учебных задач;</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определять/находить, в том числе из предложенных вариантов, условия для выполнения учебной и задачи;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выбирать из предложенных вариантов и самостоятельно искать оптимальные ресурсы для совершенствования двигательных функций;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планировать и корректировать свое физическое развитие.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7.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различать результаты и способы действий при достижении результатов;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совместно с педагогом критерии достижения планируемых результатов и критерии оценки своей учебной деятельности;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 отбирать инструменты для оценивания и оценивать свою деятельность, </w:t>
      </w:r>
      <w:r w:rsidRPr="009B3913">
        <w:rPr>
          <w:color w:val="0D0D0D" w:themeColor="text1" w:themeTint="F2"/>
          <w:sz w:val="24"/>
          <w:szCs w:val="24"/>
        </w:rPr>
        <w:lastRenderedPageBreak/>
        <w:t>осуществлять самоконтроль на уроках по адаптивной физической культуре;</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8. Умение оценивать правильность выполнения учебной задачи, собственные возможности ее решения.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критерии правильности (корректности) выполнения упражнения;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xml:space="preserve">– фиксировать и анализировать динамику собственных образовательных результатов. </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9.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анализировать собственную деятельность на уроках по адаптивной физкультуре и деятельность других обучающихся в процессе взаимопроверки;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определять, какие действия по решению учебной задачи или параметры этих действий привели к правильному выполнению физического упражнения;</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 демонстрировать приемы регуляции собственных психофизиологических/эмоциональных состояний.</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Планируемые результаты освоения обучающимися с нарушениями слуха АООП ООО дополняются результатами освоения Программы коррекционной работы:</w:t>
      </w:r>
    </w:p>
    <w:p w:rsidR="0091358B" w:rsidRPr="009B3913" w:rsidRDefault="0091358B" w:rsidP="0091358B">
      <w:pPr>
        <w:ind w:firstLine="709"/>
        <w:jc w:val="both"/>
        <w:rPr>
          <w:i/>
          <w:color w:val="0D0D0D" w:themeColor="text1" w:themeTint="F2"/>
          <w:sz w:val="24"/>
          <w:szCs w:val="24"/>
        </w:rPr>
      </w:pPr>
      <w:r w:rsidRPr="009B3913">
        <w:rPr>
          <w:i/>
          <w:color w:val="0D0D0D" w:themeColor="text1" w:themeTint="F2"/>
          <w:sz w:val="24"/>
          <w:szCs w:val="24"/>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сформированность социально значимых личностных качеств, включая ценностно-смысловые установки в отношении ведения здорового образа жизни, заботы о своем здоровье и т.д.;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через занятия по АФК; социальные компетенции, понимание значения параолимпиады, норм ГТО;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сформированность мотивации к физическому развитию;</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готовность и способность к саморазвитию и личностному самоопределению через занятия спортом;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аппаратов/КИ) на занятиях по АФК, спортивных соревнованиях; </w:t>
      </w:r>
    </w:p>
    <w:p w:rsidR="0091358B" w:rsidRPr="009B3913" w:rsidRDefault="0091358B" w:rsidP="0091358B">
      <w:pPr>
        <w:ind w:firstLine="709"/>
        <w:jc w:val="both"/>
        <w:rPr>
          <w:i/>
          <w:color w:val="0D0D0D" w:themeColor="text1" w:themeTint="F2"/>
          <w:sz w:val="24"/>
          <w:szCs w:val="24"/>
        </w:rPr>
      </w:pPr>
      <w:r w:rsidRPr="009B3913">
        <w:rPr>
          <w:i/>
          <w:color w:val="0D0D0D" w:themeColor="text1" w:themeTint="F2"/>
          <w:sz w:val="24"/>
          <w:szCs w:val="24"/>
        </w:rPr>
        <w:t>результатами овладения универсальными учебными действиями, в том числе:</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самостоятельным планированием путей достижения целей, выбора наиболее эффективных способов решения в спортивной деятельности;</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на занятиях по АФК;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умением пользоваться спортивной терминологией, устанавливать аналогии, </w:t>
      </w:r>
      <w:r w:rsidRPr="009B3913">
        <w:rPr>
          <w:color w:val="0D0D0D" w:themeColor="text1" w:themeTint="F2"/>
          <w:sz w:val="24"/>
          <w:szCs w:val="24"/>
        </w:rPr>
        <w:lastRenderedPageBreak/>
        <w:t>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созданием, применением и преобразованием знаков и символов, моделей и схем для решения учебных и познавательных задач на уроках АФК;</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организацией учебного сотрудничества и совместной деятельности с учителем и сверстниками;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самостоятельным разрешением конфликтных ситуаций в спортивной и физкультурной деятельности на основе согласования позиций и учёта интересов; формулированием, аргументацией и отстаиванием собственного мнения;</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использованием информационно - коммуникационных технологий при изучении теории адаптивной физкультуры.</w:t>
      </w:r>
    </w:p>
    <w:p w:rsidR="0091358B" w:rsidRPr="009B3913" w:rsidRDefault="0091358B" w:rsidP="0091358B">
      <w:pPr>
        <w:ind w:firstLine="709"/>
        <w:jc w:val="both"/>
        <w:rPr>
          <w:b/>
          <w:color w:val="0D0D0D" w:themeColor="text1" w:themeTint="F2"/>
          <w:sz w:val="24"/>
          <w:szCs w:val="24"/>
        </w:rPr>
      </w:pPr>
      <w:r w:rsidRPr="009B3913">
        <w:rPr>
          <w:b/>
          <w:color w:val="0D0D0D" w:themeColor="text1" w:themeTint="F2"/>
          <w:sz w:val="24"/>
          <w:szCs w:val="24"/>
        </w:rPr>
        <w:t>Предметные результаты</w:t>
      </w:r>
    </w:p>
    <w:p w:rsidR="0091358B" w:rsidRPr="009B3913" w:rsidRDefault="0091358B" w:rsidP="0091358B">
      <w:pPr>
        <w:ind w:firstLine="709"/>
        <w:jc w:val="both"/>
        <w:rPr>
          <w:i/>
          <w:color w:val="0D0D0D" w:themeColor="text1" w:themeTint="F2"/>
          <w:sz w:val="24"/>
          <w:szCs w:val="24"/>
        </w:rPr>
      </w:pPr>
      <w:r w:rsidRPr="009B3913">
        <w:rPr>
          <w:color w:val="0D0D0D" w:themeColor="text1" w:themeTint="F2"/>
          <w:sz w:val="24"/>
          <w:szCs w:val="24"/>
        </w:rPr>
        <w:t>Выпускник научится</w:t>
      </w:r>
      <w:r w:rsidRPr="009B3913">
        <w:rPr>
          <w:rStyle w:val="a7"/>
          <w:color w:val="0D0D0D" w:themeColor="text1" w:themeTint="F2"/>
          <w:sz w:val="24"/>
          <w:szCs w:val="24"/>
        </w:rPr>
        <w:footnoteReference w:id="131"/>
      </w:r>
      <w:r w:rsidRPr="009B3913">
        <w:rPr>
          <w:i/>
          <w:color w:val="0D0D0D" w:themeColor="text1" w:themeTint="F2"/>
          <w:sz w:val="24"/>
          <w:szCs w:val="24"/>
        </w:rPr>
        <w:t>:</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9B3913">
        <w:rPr>
          <w:rStyle w:val="a7"/>
          <w:color w:val="0D0D0D" w:themeColor="text1" w:themeTint="F2"/>
          <w:sz w:val="24"/>
          <w:szCs w:val="24"/>
        </w:rPr>
        <w:footnoteReference w:id="132"/>
      </w:r>
      <w:r w:rsidRPr="009B3913">
        <w:rPr>
          <w:color w:val="0D0D0D" w:themeColor="text1" w:themeTint="F2"/>
          <w:sz w:val="24"/>
          <w:szCs w:val="24"/>
        </w:rPr>
        <w:t>; оберегать процессор кохлеарного импланта и / или слуховой аппарат от ударов, пыли, влаги;</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w:t>
      </w:r>
      <w:r w:rsidRPr="009B3913">
        <w:rPr>
          <w:color w:val="0D0D0D" w:themeColor="text1" w:themeTint="F2"/>
          <w:sz w:val="24"/>
          <w:szCs w:val="24"/>
        </w:rPr>
        <w:lastRenderedPageBreak/>
        <w:t>индивидуального отдыха и досуга, укрепления собственного здоровья, повышения уровня физических кондиций;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акробатические комбинации из числа хорошо освоенных упражнений</w:t>
      </w:r>
      <w:r w:rsidRPr="009B3913">
        <w:rPr>
          <w:rStyle w:val="a7"/>
          <w:color w:val="0D0D0D" w:themeColor="text1" w:themeTint="F2"/>
          <w:sz w:val="24"/>
          <w:szCs w:val="24"/>
        </w:rPr>
        <w:footnoteReference w:id="133"/>
      </w:r>
      <w:r w:rsidRPr="009B3913">
        <w:rPr>
          <w:color w:val="0D0D0D" w:themeColor="text1" w:themeTint="F2"/>
          <w:sz w:val="24"/>
          <w:szCs w:val="24"/>
        </w:rPr>
        <w:t>;</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гимнастические комбинации на спортивных снарядах из числа хорошо освоенных упражнений;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легкоатлетические упражнения в беге и в прыжках (в длину и высоту);</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спуски и торможения на лыжах с пологого склона;</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основные технические действия и приёмы игры в футбол, волейбол, баскетбол в условиях учебной и игровой деятельности;</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выполнять тестовые упражнения для оценки уровня индивидуального развития основных физических качеств;</w:t>
      </w:r>
    </w:p>
    <w:p w:rsidR="0091358B" w:rsidRPr="009B3913" w:rsidRDefault="0091358B" w:rsidP="0091358B">
      <w:pPr>
        <w:tabs>
          <w:tab w:val="left" w:pos="709"/>
          <w:tab w:val="left" w:pos="1134"/>
        </w:tabs>
        <w:ind w:firstLine="709"/>
        <w:contextualSpacing/>
        <w:jc w:val="both"/>
        <w:rPr>
          <w:color w:val="0D0D0D" w:themeColor="text1" w:themeTint="F2"/>
          <w:sz w:val="24"/>
          <w:szCs w:val="24"/>
        </w:rPr>
      </w:pPr>
      <w:r w:rsidRPr="009B3913">
        <w:rPr>
          <w:color w:val="0D0D0D" w:themeColor="text1" w:themeTint="F2"/>
          <w:sz w:val="24"/>
          <w:szCs w:val="24"/>
        </w:rPr>
        <w:t>– сообщать основные сведения из истории Паралимпийских игр, о цели Паралимпийского движения, о Сурдлимпийских играх.</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Выпускник получит возможность научиться:</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xml:space="preserve">– вести дневник по физкультурной деятельности, включать в него оформление </w:t>
      </w:r>
      <w:r w:rsidRPr="009B3913">
        <w:rPr>
          <w:color w:val="0D0D0D" w:themeColor="text1" w:themeTint="F2"/>
          <w:sz w:val="24"/>
          <w:szCs w:val="24"/>
        </w:rPr>
        <w:lastRenderedPageBreak/>
        <w:t>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проводить восстановительные мероприятия с использованием банных процедур и сеансов оздоровительного массажа;</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преодолевать естественные и искусственные препятствия с помощью разнообразных способов лазания, прыжков и бега;</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xml:space="preserve">– осуществлять судейство по одному из осваиваемых видов спорта, организуемых с участием лиц с нарушением слуха; </w:t>
      </w:r>
    </w:p>
    <w:p w:rsidR="0091358B" w:rsidRPr="009B3913" w:rsidRDefault="0091358B" w:rsidP="0091358B">
      <w:pPr>
        <w:tabs>
          <w:tab w:val="left" w:pos="993"/>
        </w:tabs>
        <w:ind w:firstLine="709"/>
        <w:contextualSpacing/>
        <w:jc w:val="both"/>
        <w:rPr>
          <w:color w:val="0D0D0D" w:themeColor="text1" w:themeTint="F2"/>
          <w:sz w:val="24"/>
          <w:szCs w:val="24"/>
        </w:rPr>
      </w:pPr>
      <w:r w:rsidRPr="009B3913">
        <w:rPr>
          <w:color w:val="0D0D0D" w:themeColor="text1" w:themeTint="F2"/>
          <w:sz w:val="24"/>
          <w:szCs w:val="24"/>
        </w:rPr>
        <w:t>– 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9B3913">
        <w:rPr>
          <w:rStyle w:val="a7"/>
          <w:color w:val="0D0D0D" w:themeColor="text1" w:themeTint="F2"/>
          <w:sz w:val="24"/>
          <w:szCs w:val="24"/>
        </w:rPr>
        <w:footnoteReference w:id="134"/>
      </w:r>
      <w:r w:rsidRPr="009B3913">
        <w:rPr>
          <w:color w:val="0D0D0D" w:themeColor="text1" w:themeTint="F2"/>
          <w:sz w:val="24"/>
          <w:szCs w:val="24"/>
        </w:rPr>
        <w:t>);</w:t>
      </w:r>
    </w:p>
    <w:p w:rsidR="0091358B" w:rsidRPr="009B3913" w:rsidRDefault="0091358B" w:rsidP="0091358B">
      <w:pPr>
        <w:ind w:firstLine="709"/>
        <w:jc w:val="both"/>
        <w:rPr>
          <w:color w:val="0D0D0D" w:themeColor="text1" w:themeTint="F2"/>
          <w:sz w:val="24"/>
          <w:szCs w:val="24"/>
        </w:rPr>
      </w:pPr>
      <w:r w:rsidRPr="009B3913">
        <w:rPr>
          <w:color w:val="0D0D0D" w:themeColor="text1" w:themeTint="F2"/>
          <w:sz w:val="24"/>
          <w:szCs w:val="24"/>
        </w:rPr>
        <w:t>Планируемые предметные результаты дополняются результатами освоения Программы коррекционной работы:</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освоением в ходе изучения АФК умений, специфических для данной предметной области, видов деятельности по получению нового знания в рамках учебного предмета,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 при изучении теории АФК.</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использованием самостоятельных логичных, грамотных и внятных (понятных окружающим) развернутых речевых высказываний при изучении предмета; </w:t>
      </w:r>
    </w:p>
    <w:p w:rsidR="0091358B" w:rsidRPr="009B3913"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 xml:space="preserve">использованием речевых высказываний в ситуациях, связанных с выяснением и передачей информации на уроках АФК; </w:t>
      </w:r>
    </w:p>
    <w:p w:rsidR="0091358B" w:rsidRDefault="0091358B" w:rsidP="0091358B">
      <w:pPr>
        <w:tabs>
          <w:tab w:val="left" w:pos="851"/>
        </w:tabs>
        <w:ind w:firstLine="709"/>
        <w:jc w:val="both"/>
        <w:rPr>
          <w:color w:val="0D0D0D" w:themeColor="text1" w:themeTint="F2"/>
          <w:sz w:val="24"/>
          <w:szCs w:val="24"/>
        </w:rPr>
      </w:pPr>
      <w:r w:rsidRPr="009B3913">
        <w:rPr>
          <w:color w:val="0D0D0D" w:themeColor="text1" w:themeTint="F2"/>
          <w:sz w:val="24"/>
          <w:szCs w:val="24"/>
        </w:rPr>
        <w:t>•</w:t>
      </w:r>
      <w:r w:rsidRPr="009B3913">
        <w:rPr>
          <w:color w:val="0D0D0D" w:themeColor="text1" w:themeTint="F2"/>
          <w:sz w:val="24"/>
          <w:szCs w:val="24"/>
        </w:rPr>
        <w:tab/>
        <w:t>реализацией сформированных умений восприятия и воспроизведения устной речи (с помощью индивидуальных слуховых аппаратов / КИ), устной коммуникации в процессе занятий АФК.</w:t>
      </w:r>
    </w:p>
    <w:p w:rsidR="009B3913" w:rsidRPr="009B3913" w:rsidRDefault="009B3913" w:rsidP="0091358B">
      <w:pPr>
        <w:tabs>
          <w:tab w:val="left" w:pos="851"/>
        </w:tabs>
        <w:ind w:firstLine="709"/>
        <w:jc w:val="both"/>
        <w:rPr>
          <w:rFonts w:eastAsia="Calibri"/>
          <w:b/>
          <w:color w:val="0D0D0D" w:themeColor="text1" w:themeTint="F2"/>
          <w:sz w:val="24"/>
          <w:szCs w:val="24"/>
        </w:rPr>
      </w:pPr>
    </w:p>
    <w:p w:rsidR="0091358B" w:rsidRDefault="0091358B" w:rsidP="0091358B">
      <w:pPr>
        <w:ind w:firstLine="709"/>
        <w:jc w:val="center"/>
        <w:rPr>
          <w:b/>
          <w:color w:val="0D0D0D" w:themeColor="text1" w:themeTint="F2"/>
          <w:sz w:val="28"/>
          <w:szCs w:val="28"/>
        </w:rPr>
      </w:pPr>
      <w:r w:rsidRPr="0046018F">
        <w:rPr>
          <w:b/>
          <w:color w:val="0D0D0D" w:themeColor="text1" w:themeTint="F2"/>
          <w:sz w:val="28"/>
          <w:szCs w:val="28"/>
        </w:rPr>
        <w:t>ОСНОВЫ БЕЗОПАСНОСТИ ЖИЗНЕДЕЯТЕЛЬНОСТИ</w:t>
      </w:r>
    </w:p>
    <w:p w:rsidR="009B3913" w:rsidRDefault="009B3913" w:rsidP="0091358B">
      <w:pPr>
        <w:ind w:firstLine="709"/>
        <w:jc w:val="center"/>
        <w:rPr>
          <w:b/>
          <w:color w:val="0D0D0D" w:themeColor="text1" w:themeTint="F2"/>
          <w:sz w:val="28"/>
          <w:szCs w:val="28"/>
        </w:rPr>
      </w:pP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Программа ОБЖ обеспечивает:</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возможность выработки и закрепления у обучающихся умений и навыков, необходимых для последующей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выработку практико-ориентированных компетенций, соответствующих потребностям современности;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1 “Культура безопасности жизнедеятельности в современном обществе”;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2 “Безопасность в быту”;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3 “Безопасность на транспорте”;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4 “Безопасность в общественных местах”;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5 “Безопасность в природной среде”;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6 “Здоровье и как его сохранить. Основы медицинских знаний”;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7 “Безопасность в социуме”;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8 “Безопасность в информационном пространстве”;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9 “Основы противодействия экстремизму и терроризму”;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№10 “Взаимодействие личности, общества и государства в обеспечении безопасности жизни и здоровья населения”.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Учебный материал систематизирован по сферам возможных проявлений рисков и опасностей: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помещения и бытовые условия;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улица и общественные места;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природные условия;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коммуникационные связи и каналы;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объекты и учреждения культуры и другие.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Программой ОБЖ предусматривается использование практико 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w:t>
      </w:r>
      <w:r w:rsidRPr="009B3913">
        <w:rPr>
          <w:rFonts w:eastAsiaTheme="minorEastAsia"/>
          <w:sz w:val="24"/>
          <w:szCs w:val="24"/>
        </w:rPr>
        <w:lastRenderedPageBreak/>
        <w:t>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Доктрина информационной безопасности Российской Федерации, Национальные цели развития Российской Федерации на период до 2030 года, государственная программа Российской Федерации “Развитие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w:t>
      </w:r>
      <w:r w:rsidRPr="009B3913">
        <w:rPr>
          <w:rFonts w:eastAsiaTheme="minorEastAsia"/>
          <w:sz w:val="24"/>
          <w:szCs w:val="24"/>
        </w:rPr>
        <w:lastRenderedPageBreak/>
        <w:t>другие), а также бытовых и других местных особенностей.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Планируемые результаты освоения программы ОБЖ.</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Личностные результаты изучения ОБЖ включают:</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 патриотическое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2) гражданское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3) духовно-нравственное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ориентация на моральные ценности и нормы в ситуациях нравственного выбора; </w:t>
      </w:r>
      <w:r w:rsidRPr="009B3913">
        <w:rPr>
          <w:rFonts w:eastAsiaTheme="minorEastAsia"/>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4) эстетическое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формирование гармоничной личности, развитие способности воспринимать, ценить и создавать прекрасное в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понимание взаимозависимости счастливого юношества и безопасного личного поведения в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5) ценности научного познания: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6) физическое воспитание, формирование культуры здоровья и эмоционального благополучия: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умение принимать себя и других, не осуждая;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умение осознавать эмоциональное состояние свое и других, уметь управлять собственным эмоциональным состоянием;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сформированность навыка рефлексии, признание своего права на ошибку и такого же права другого человека;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7) трудовое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9B3913">
        <w:rPr>
          <w:rFonts w:eastAsiaTheme="minorEastAsia"/>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8) экологическое воспитание: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выявлять и характеризовать существенные признаки объектов (явлений);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устанавливать существенный признак классификации, основания для обобщения и сравнения, критерии проводимого анализа;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выявлять дефициты информации, данных, необходимых для решения поставленной задачи;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выбирать, анализировать, систематизировать и интерпретировать информацию различных видов и форм представления;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сопоставлять свои суждения с суждениями других участников диалога, обнаруживать различие и сходство позиций;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выявлять проблемные вопросы, требующие решения в жизненных и учебных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w:t>
      </w:r>
      <w:r w:rsidRPr="009B3913">
        <w:rPr>
          <w:rFonts w:eastAsiaTheme="minorEastAsia"/>
          <w:sz w:val="24"/>
          <w:szCs w:val="24"/>
        </w:rPr>
        <w:lastRenderedPageBreak/>
        <w:t>принятое решение.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оценивать соответствие результата цели и условиям;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управлять собственными эмоциями и не поддаваться эмоциям других, выявлять и анализировать их причины;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ставить себя на место другого человека, понимать мотивы и намерения другого, регулировать способ выражения эмоций;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осознанно относиться к другому человеку, его мнению, признавать право на ошибку свою и чужую;</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быть открытым себе и другим, осознавать невозможность контроля всего вокруг.</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У обучающегося будут сформированы следующие умения совместной деятельности: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понимать и использовать преимущества командной и индивидуальной работы при решении конкретной учебной задачи;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Предметные результаты освоения программы по ОБЖ на уровне основного общего образования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 Предметные результаты по ОБЖ должны обеспечивать:</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lastRenderedPageBreak/>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1 “Культура безопасности жизнедеятельности в современном обществе”: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раскрывать общие принципы безопасного поведения;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2 “Безопасность в быту”: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особенности жизнеобеспечения жилища;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знать права, обязанности и ответственность граждан в области пожарной безопасности;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соблюдать правила безопасного поведения, позволяющие предупредить </w:t>
      </w:r>
      <w:r w:rsidRPr="009B3913">
        <w:rPr>
          <w:rFonts w:eastAsiaTheme="minorEastAsia"/>
          <w:sz w:val="24"/>
          <w:szCs w:val="24"/>
        </w:rPr>
        <w:lastRenderedPageBreak/>
        <w:t>возникновение опасных ситуаций в быту;</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распознавать ситуации криминального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знать о правилах вызова экстренных служб и ответственности за ложные сообщения;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3 “Безопасность на транспорте”: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классифицировать виды опасностей на транспорте (наземный, подземный, железнодорожный, водный, воздушный);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4 “Безопасность в общественных местах”: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безопасного поведения в местах массового пребывания людей (в толпе);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знать правила информирования экстренных служб;</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обнаружении в общественных местах бесхозных (потенциально опасных) вещей и предметов;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эвакуироваться из общественных мест и зданий;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возникновении пожара и происшествиях в общественных местах;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условиях совершения террористического акта, в том числе при захвате и освобождении заложников;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ситуациях криминогенного и антиобщественного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5 “Безопасность в природной среде”: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раскрывать смысл понятия экологии, экологической культуры, значение экологии для устойчивого развития общества;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помнить и выполнять правила безопасного поведения при неблагоприятной экологической обстановке;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безопасного поведения на природе;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правила безопасного поведения на водоемах в различное время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года;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w:t>
      </w:r>
      <w:r w:rsidRPr="009B3913">
        <w:rPr>
          <w:rFonts w:eastAsiaTheme="minorEastAsia"/>
          <w:sz w:val="24"/>
          <w:szCs w:val="24"/>
        </w:rPr>
        <w:lastRenderedPageBreak/>
        <w:t>опасными насекомыми, клещами и змеями, ядовитыми грибами и растениями;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знать и применять способы подачи сигнала о помощи;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6 “Здоровье и как его сохранить. Основы медицинских знаний”: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раскрывать смысл понятий здоровья (физического и психического) и здорового образа жизни;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негативно относиться к вредным привычкам (табакокурение, алкоголизм, наркомания, игровая зависимость);</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приводить примеры мер защиты от инфекционных и неинфекционных заболеваний;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случае возникновения чрезвычайных ситуаций биолого-социального происхождения (эпидемии, пандемии);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оказывать первую помощь и самопомощь при неотложных состояниях;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7 “Безопасность в социуме”: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приводить примеры межличностного и группового конфликта;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распознавать опасности и соблюдать правила безопасного поведения в практике современных молодежных увлечений;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опасных проявлениях конфликта и при возможных манипуляциях;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Модуль № 8 “Безопасность в информационном пространстве”: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приводить примеры информационных и компьютерных угроз;</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предупреждать возникновение сложных и опасных ситуаций; 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 xml:space="preserve">Модуль № 9 “Основы противодействия экстремизму и терроризму”: </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понятия экстремизма, терроризма, их причины и последствия;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сформировать негативное отношение к экстремистской и террористической деятельности;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организационные основы системы противодействия терроризму и экстремизму в Российской Федерации;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lastRenderedPageBreak/>
        <w:t>распознавать ситуации угрозы террористического акта в доме, в общественном месте;</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при обнаружении в общественных местах бесхозных (или опасных) вещей и предметов;</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безопасно действовать в условиях совершения террористического акта, в том числе при захвате и освобождении заложников;</w:t>
      </w:r>
    </w:p>
    <w:p w:rsidR="009B3913" w:rsidRPr="009B3913" w:rsidRDefault="009B3913" w:rsidP="00444846">
      <w:pPr>
        <w:jc w:val="both"/>
        <w:rPr>
          <w:rFonts w:eastAsiaTheme="minorEastAsia"/>
          <w:sz w:val="24"/>
          <w:szCs w:val="24"/>
        </w:rPr>
      </w:pPr>
      <w:r w:rsidRPr="009B3913">
        <w:rPr>
          <w:rFonts w:eastAsiaTheme="minorEastAsia"/>
          <w:sz w:val="24"/>
          <w:szCs w:val="24"/>
        </w:rPr>
        <w:t>Модуль № 10 “Взаимодействие личности, общества и государства в обеспечении безопасности жизни и здоровья населения”:</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объяснять правила оповещения и эвакуации населения в условиях чрезвычайных ситуаций;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владеть правилами безопасного поведения и безопасно действовать в различных ситуациях;</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владеть способами антикоррупционного поведения с учетом возрастных обязанностей;</w:t>
      </w:r>
    </w:p>
    <w:p w:rsidR="009B3913" w:rsidRPr="009B3913" w:rsidRDefault="009B3913" w:rsidP="009B3913">
      <w:pPr>
        <w:ind w:firstLine="720"/>
        <w:jc w:val="both"/>
        <w:rPr>
          <w:rFonts w:eastAsiaTheme="minorEastAsia"/>
          <w:sz w:val="24"/>
          <w:szCs w:val="24"/>
        </w:rPr>
      </w:pPr>
      <w:r w:rsidRPr="009B3913">
        <w:rPr>
          <w:rFonts w:eastAsiaTheme="minorEastAsia"/>
          <w:sz w:val="24"/>
          <w:szCs w:val="24"/>
        </w:rPr>
        <w:t>информировать население и соответствующие органы о возникновении опасных ситуаций.</w:t>
      </w:r>
    </w:p>
    <w:p w:rsidR="009B3913" w:rsidRDefault="009B3913" w:rsidP="0091358B">
      <w:pPr>
        <w:ind w:firstLine="709"/>
        <w:jc w:val="center"/>
        <w:rPr>
          <w:b/>
          <w:color w:val="0D0D0D" w:themeColor="text1" w:themeTint="F2"/>
          <w:sz w:val="28"/>
          <w:szCs w:val="28"/>
        </w:rPr>
      </w:pPr>
    </w:p>
    <w:p w:rsidR="009B3913" w:rsidRPr="0046018F" w:rsidRDefault="009B3913" w:rsidP="0091358B">
      <w:pPr>
        <w:ind w:firstLine="709"/>
        <w:jc w:val="center"/>
        <w:rPr>
          <w:color w:val="0D0D0D" w:themeColor="text1" w:themeTint="F2"/>
          <w:sz w:val="28"/>
          <w:szCs w:val="28"/>
        </w:rPr>
      </w:pPr>
    </w:p>
    <w:p w:rsidR="0091358B" w:rsidRPr="0046018F" w:rsidRDefault="0091358B" w:rsidP="0091358B">
      <w:pPr>
        <w:ind w:firstLine="709"/>
        <w:jc w:val="center"/>
        <w:rPr>
          <w:b/>
          <w:color w:val="0D0D0D" w:themeColor="text1" w:themeTint="F2"/>
          <w:sz w:val="28"/>
          <w:szCs w:val="28"/>
        </w:rPr>
      </w:pPr>
      <w:r w:rsidRPr="0046018F">
        <w:rPr>
          <w:b/>
          <w:color w:val="0D0D0D" w:themeColor="text1" w:themeTint="F2"/>
          <w:sz w:val="28"/>
          <w:szCs w:val="28"/>
        </w:rPr>
        <w:t>ОСНОВЫ ДУХОВНО-НРАВСТВЕННОЙ</w:t>
      </w:r>
    </w:p>
    <w:p w:rsidR="0091358B" w:rsidRPr="0046018F" w:rsidRDefault="0091358B" w:rsidP="0091358B">
      <w:pPr>
        <w:ind w:firstLine="709"/>
        <w:jc w:val="center"/>
        <w:rPr>
          <w:b/>
          <w:color w:val="0D0D0D" w:themeColor="text1" w:themeTint="F2"/>
          <w:sz w:val="28"/>
          <w:szCs w:val="28"/>
        </w:rPr>
      </w:pPr>
      <w:r w:rsidRPr="0046018F">
        <w:rPr>
          <w:b/>
          <w:color w:val="0D0D0D" w:themeColor="text1" w:themeTint="F2"/>
          <w:sz w:val="28"/>
          <w:szCs w:val="28"/>
        </w:rPr>
        <w:t>КУЛЬТУРЫ НАРОДОВ РОССИИ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Курс «Основы духовно-нравственной культуры народов России» ориентирован на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милосердие,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Предмет ОДНКНР не решает задачи подробного знакомства с разными религиями. Его основное назначение выражается в развитии общей культуры обучающихся 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rsidR="0091358B" w:rsidRPr="00E933E8" w:rsidRDefault="0091358B" w:rsidP="0091358B">
      <w:pPr>
        <w:ind w:firstLine="709"/>
        <w:jc w:val="center"/>
        <w:rPr>
          <w:b/>
          <w:bCs/>
          <w:iCs/>
          <w:color w:val="0D0D0D" w:themeColor="text1" w:themeTint="F2"/>
          <w:sz w:val="24"/>
          <w:szCs w:val="24"/>
        </w:rPr>
      </w:pPr>
      <w:r w:rsidRPr="00E933E8">
        <w:rPr>
          <w:b/>
          <w:bCs/>
          <w:iCs/>
          <w:color w:val="0D0D0D" w:themeColor="text1" w:themeTint="F2"/>
          <w:sz w:val="24"/>
          <w:szCs w:val="24"/>
        </w:rPr>
        <w:t>Общая характеристика учебного предмета</w:t>
      </w:r>
    </w:p>
    <w:p w:rsidR="0091358B" w:rsidRPr="00E933E8" w:rsidRDefault="0091358B" w:rsidP="0091358B">
      <w:pPr>
        <w:ind w:firstLine="709"/>
        <w:jc w:val="center"/>
        <w:rPr>
          <w:b/>
          <w:bCs/>
          <w:iCs/>
          <w:color w:val="0D0D0D" w:themeColor="text1" w:themeTint="F2"/>
          <w:sz w:val="24"/>
          <w:szCs w:val="24"/>
        </w:rPr>
      </w:pPr>
      <w:r w:rsidRPr="00E933E8">
        <w:rPr>
          <w:b/>
          <w:iCs/>
          <w:color w:val="0D0D0D" w:themeColor="text1" w:themeTint="F2"/>
          <w:sz w:val="24"/>
          <w:szCs w:val="24"/>
        </w:rPr>
        <w:t>«Основы духовно-нравственной культуры народов России»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Учебный предмет ОДНКР, реализуемый на основе АООП ООО (вариант 2.2.2) </w:t>
      </w:r>
      <w:r w:rsidRPr="00E933E8">
        <w:rPr>
          <w:iCs/>
          <w:color w:val="0D0D0D" w:themeColor="text1" w:themeTint="F2"/>
          <w:sz w:val="24"/>
          <w:szCs w:val="24"/>
        </w:rPr>
        <w:lastRenderedPageBreak/>
        <w:t>осваивается обучающимися с нарушениями слуха на 1-ом году обучения на уровне ООО.</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Курс ОДНКР, реализуемый в образовательно-коррекционном процессе с учётом особых образовательных потребностей обучающихся с нарушениями слуха, обладает значительным образовательно-реабилитационным, коррекционно-развивающим и воспитательным потенциалом. Он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 Реабилитационный компонент находит выражение в передаче обучающимся с нарушениями слуха социального и культурного опыта на разнообразном культуроведческом материале, в процессе познания произведений искусства, народных обычаев, ритуалов, традиций, норм морали и нравственности. Обучающиеся получают возможность осваивать различные модели взаимодействия людей в сложной системе социальных отношений, овладевать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на собственную культуру.</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E933E8">
        <w:rPr>
          <w:iCs/>
          <w:color w:val="0D0D0D" w:themeColor="text1" w:themeTint="F2"/>
          <w:sz w:val="24"/>
          <w:szCs w:val="24"/>
          <w:vertAlign w:val="superscript"/>
        </w:rPr>
        <w:footnoteReference w:id="135"/>
      </w:r>
      <w:r w:rsidRPr="00E933E8">
        <w:rPr>
          <w:iCs/>
          <w:color w:val="0D0D0D" w:themeColor="text1" w:themeTint="F2"/>
          <w:sz w:val="24"/>
          <w:szCs w:val="24"/>
        </w:rPr>
        <w:t>. С учётом специальных принципов на уроках ОДНКР требуется обеспечить:</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 подбор целесообразных способов и средств представления учебного материала; </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адаптацию сложного для обучающихся с нарушениями слуха речевого материала;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Кроме того, на уроках ОДНКР следует 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В соответствии с положениями современной сурдопедагогической системы на уроках ОДНКНР необходимо использовать различные коллективные формы организации деятельности обучающихся: парами, группами, с «маленьким учителем» и др., что </w:t>
      </w:r>
      <w:r w:rsidRPr="00E933E8">
        <w:rPr>
          <w:iCs/>
          <w:color w:val="0D0D0D" w:themeColor="text1" w:themeTint="F2"/>
          <w:sz w:val="24"/>
          <w:szCs w:val="24"/>
        </w:rPr>
        <w:lastRenderedPageBreak/>
        <w:t>содействует формированию умений сотрудничать, помогать друг другу в осмыслении анализируемых фактов, явлений и др.</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На каждом уроке предусматривается целенаправленная работа по развитию словесной речи (в устной/устно-дактильной и письменной формах)</w:t>
      </w:r>
      <w:r w:rsidRPr="00E933E8">
        <w:rPr>
          <w:iCs/>
          <w:color w:val="0D0D0D" w:themeColor="text1" w:themeTint="F2"/>
          <w:sz w:val="24"/>
          <w:szCs w:val="24"/>
          <w:vertAlign w:val="superscript"/>
        </w:rPr>
        <w:t xml:space="preserve"> </w:t>
      </w:r>
      <w:r w:rsidRPr="00E933E8">
        <w:rPr>
          <w:iCs/>
          <w:color w:val="0D0D0D" w:themeColor="text1" w:themeTint="F2"/>
          <w:sz w:val="24"/>
          <w:szCs w:val="24"/>
          <w:vertAlign w:val="superscript"/>
        </w:rPr>
        <w:footnoteReference w:id="136"/>
      </w:r>
      <w:r w:rsidRPr="00E933E8">
        <w:rPr>
          <w:iCs/>
          <w:color w:val="0D0D0D" w:themeColor="text1" w:themeTint="F2"/>
          <w:sz w:val="24"/>
          <w:szCs w:val="24"/>
        </w:rPr>
        <w:t>,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E933E8">
        <w:rPr>
          <w:iCs/>
          <w:color w:val="0D0D0D" w:themeColor="text1" w:themeTint="F2"/>
          <w:sz w:val="24"/>
          <w:szCs w:val="24"/>
          <w:vertAlign w:val="superscript"/>
        </w:rPr>
        <w:footnoteReference w:id="137"/>
      </w:r>
      <w:r w:rsidRPr="00E933E8">
        <w:rPr>
          <w:iCs/>
          <w:color w:val="0D0D0D" w:themeColor="text1" w:themeTint="F2"/>
          <w:sz w:val="24"/>
          <w:szCs w:val="24"/>
        </w:rPr>
        <w:t>.</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Уроки ОДНКНР требуют учёта и удовлетворения особых образовательных потребностей обучающихся с нарушениями слуха. Это обеспечивается реализацией следующих условий организации образовательно-коррекционного процесса:</w:t>
      </w:r>
    </w:p>
    <w:p w:rsidR="0091358B" w:rsidRPr="00E933E8" w:rsidRDefault="0091358B" w:rsidP="0091358B">
      <w:pPr>
        <w:ind w:firstLine="709"/>
        <w:jc w:val="both"/>
        <w:rPr>
          <w:iCs/>
          <w:color w:val="0D0D0D" w:themeColor="text1" w:themeTint="F2"/>
          <w:sz w:val="24"/>
          <w:szCs w:val="24"/>
        </w:rPr>
      </w:pPr>
      <w:r w:rsidRPr="00E933E8">
        <w:rPr>
          <w:b/>
          <w:i/>
          <w:iCs/>
          <w:color w:val="0D0D0D" w:themeColor="text1" w:themeTint="F2"/>
          <w:sz w:val="24"/>
          <w:szCs w:val="24"/>
        </w:rPr>
        <w:t>–</w:t>
      </w:r>
      <w:r w:rsidRPr="00E933E8">
        <w:rPr>
          <w:iCs/>
          <w:color w:val="0D0D0D" w:themeColor="text1" w:themeTint="F2"/>
          <w:sz w:val="24"/>
          <w:szCs w:val="24"/>
        </w:rPr>
        <w:t xml:space="preserve"> ориентация педагогического процесса на преобразование всех сторон личности обучающегося с нарушенным слухом, коррекцию и воссоздание наиболее важных психических функций, их качеств и свойств;</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преодоление речевого недоразвития на материале курса (накопление словарного запаса, овладение разными формами и видами речевой деятельности);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использование и коррекция самостоятельно приобретённых обучающимися представлений о социальной действительности, дальнейшее их развитие и обогащение;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использование специальных методов, приёмов, средств, обходных путей обучения;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учёт индивидуальных и психофизических особенностей обучающихся с нарушениями слуха, их природных задатков, способностей, интересов, принадлежности к определённой социокультурной группе.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При оценке результатов обучения требуется учёт особенностей речевого и общего развития, мыслительной деятельности обучающихся с нарушенным слухом. Оценка результатов обучения должна выстраиваться исходя из понимания того, что обучающийся мог осознанно усвоить учебный материал.</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В процессе образовательно-коррекционной работы могут быть использованы цифровые технологии, к которым относят информационно-образовательные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lastRenderedPageBreak/>
        <w:t>Преимуществами использования цифровых технологий в образовательно-реабилитационном процессе являются</w:t>
      </w:r>
      <w:r w:rsidRPr="00E933E8">
        <w:rPr>
          <w:bCs/>
          <w:iCs/>
          <w:color w:val="0D0D0D" w:themeColor="text1" w:themeTint="F2"/>
          <w:sz w:val="24"/>
          <w:szCs w:val="24"/>
        </w:rPr>
        <w:t xml:space="preserve"> доступность, вариативность, наглядность обучения, обратная связь учителя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w:t>
      </w:r>
      <w:r w:rsidRPr="00E933E8">
        <w:rPr>
          <w:iCs/>
          <w:color w:val="0D0D0D" w:themeColor="text1" w:themeTint="F2"/>
          <w:sz w:val="24"/>
          <w:szCs w:val="24"/>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rsidR="0091358B" w:rsidRPr="00E933E8" w:rsidRDefault="0091358B" w:rsidP="0091358B">
      <w:pPr>
        <w:ind w:firstLine="709"/>
        <w:jc w:val="both"/>
        <w:rPr>
          <w:iCs/>
          <w:color w:val="0D0D0D" w:themeColor="text1" w:themeTint="F2"/>
          <w:sz w:val="24"/>
          <w:szCs w:val="24"/>
        </w:rPr>
      </w:pPr>
      <w:r w:rsidRPr="00E933E8">
        <w:rPr>
          <w:bCs/>
          <w:iCs/>
          <w:color w:val="0D0D0D" w:themeColor="text1" w:themeTint="F2"/>
          <w:sz w:val="24"/>
          <w:szCs w:val="24"/>
        </w:rPr>
        <w:t>Цифровые технологии</w:t>
      </w:r>
      <w:r w:rsidRPr="00E933E8">
        <w:rPr>
          <w:iCs/>
          <w:color w:val="0D0D0D" w:themeColor="text1" w:themeTint="F2"/>
          <w:sz w:val="24"/>
          <w:szCs w:val="24"/>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Информационно-образовательная среда образовательного учреждения, организованная с использованием цифровых технологий, должна обеспечивать:</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информационно-методическую поддержку образовательного процесса с учётом особых образовательных потребностей обучающихся с нарушением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планирование образовательного процесса и его ресурсного обеспечения в соответствии с федеральными требованиями основного общего образования;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мониторинг и фиксацию хода и результатов образовательного процесса для отслеживания динамики усвоения учебного материала обучающимися с нарушением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учёт санитарно-эпидемиологических требований при обучении школьников с ограниченными возможностями здоровья (с нарушениями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современные процедуры создания, поиска, сбора, анализа, обработки, хранения и представления информации;</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дистанционное взаимодействие всех участников образовательного процесса (обучающихся с нарушением слуха,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rsidR="0091358B" w:rsidRPr="00E933E8" w:rsidRDefault="0091358B" w:rsidP="002E0EDE">
      <w:pPr>
        <w:widowControl/>
        <w:numPr>
          <w:ilvl w:val="0"/>
          <w:numId w:val="98"/>
        </w:numPr>
        <w:autoSpaceDE/>
        <w:autoSpaceDN/>
        <w:adjustRightInd/>
        <w:ind w:left="0" w:firstLine="709"/>
        <w:jc w:val="both"/>
        <w:rPr>
          <w:iCs/>
          <w:color w:val="0D0D0D" w:themeColor="text1" w:themeTint="F2"/>
          <w:sz w:val="24"/>
          <w:szCs w:val="24"/>
        </w:rPr>
      </w:pPr>
      <w:r w:rsidRPr="00E933E8">
        <w:rPr>
          <w:iCs/>
          <w:color w:val="0D0D0D" w:themeColor="text1" w:themeTint="F2"/>
          <w:sz w:val="24"/>
          <w:szCs w:val="24"/>
        </w:rPr>
        <w:t>информационная и медиакомпетентность (способность работать с разными цифровыми ресурсами),</w:t>
      </w:r>
    </w:p>
    <w:p w:rsidR="0091358B" w:rsidRPr="00E933E8" w:rsidRDefault="0091358B" w:rsidP="002E0EDE">
      <w:pPr>
        <w:widowControl/>
        <w:numPr>
          <w:ilvl w:val="0"/>
          <w:numId w:val="98"/>
        </w:numPr>
        <w:autoSpaceDE/>
        <w:autoSpaceDN/>
        <w:adjustRightInd/>
        <w:ind w:left="0" w:firstLine="709"/>
        <w:jc w:val="both"/>
        <w:rPr>
          <w:iCs/>
          <w:color w:val="0D0D0D" w:themeColor="text1" w:themeTint="F2"/>
          <w:sz w:val="24"/>
          <w:szCs w:val="24"/>
        </w:rPr>
      </w:pPr>
      <w:r w:rsidRPr="00E933E8">
        <w:rPr>
          <w:iCs/>
          <w:color w:val="0D0D0D" w:themeColor="text1" w:themeTint="F2"/>
          <w:sz w:val="24"/>
          <w:szCs w:val="24"/>
        </w:rPr>
        <w:t>коммуникативная (способность взаимодействовать посредством блогов, форумов, чатов и др.),</w:t>
      </w:r>
    </w:p>
    <w:p w:rsidR="0091358B" w:rsidRPr="00E933E8" w:rsidRDefault="0091358B" w:rsidP="002E0EDE">
      <w:pPr>
        <w:widowControl/>
        <w:numPr>
          <w:ilvl w:val="0"/>
          <w:numId w:val="98"/>
        </w:numPr>
        <w:autoSpaceDE/>
        <w:autoSpaceDN/>
        <w:adjustRightInd/>
        <w:ind w:left="0" w:firstLine="709"/>
        <w:jc w:val="both"/>
        <w:rPr>
          <w:iCs/>
          <w:color w:val="0D0D0D" w:themeColor="text1" w:themeTint="F2"/>
          <w:sz w:val="24"/>
          <w:szCs w:val="24"/>
        </w:rPr>
      </w:pPr>
      <w:r w:rsidRPr="00E933E8">
        <w:rPr>
          <w:iCs/>
          <w:color w:val="0D0D0D" w:themeColor="text1" w:themeTint="F2"/>
          <w:sz w:val="24"/>
          <w:szCs w:val="24"/>
        </w:rPr>
        <w:t>техническая (способность использовать технические и программные средства),</w:t>
      </w:r>
    </w:p>
    <w:p w:rsidR="0091358B" w:rsidRPr="00E933E8" w:rsidRDefault="0091358B" w:rsidP="002E0EDE">
      <w:pPr>
        <w:widowControl/>
        <w:numPr>
          <w:ilvl w:val="0"/>
          <w:numId w:val="98"/>
        </w:numPr>
        <w:autoSpaceDE/>
        <w:autoSpaceDN/>
        <w:adjustRightInd/>
        <w:ind w:left="0" w:firstLine="709"/>
        <w:jc w:val="both"/>
        <w:rPr>
          <w:iCs/>
          <w:color w:val="0D0D0D" w:themeColor="text1" w:themeTint="F2"/>
          <w:sz w:val="24"/>
          <w:szCs w:val="24"/>
        </w:rPr>
      </w:pPr>
      <w:r w:rsidRPr="00E933E8">
        <w:rPr>
          <w:iCs/>
          <w:color w:val="0D0D0D" w:themeColor="text1" w:themeTint="F2"/>
          <w:sz w:val="24"/>
          <w:szCs w:val="24"/>
        </w:rPr>
        <w:t>потребительская (способность решать с помощью цифровых устройств и интернета различные образовательные задачи).</w:t>
      </w:r>
    </w:p>
    <w:p w:rsidR="0091358B" w:rsidRPr="00E933E8" w:rsidRDefault="0091358B" w:rsidP="0091358B">
      <w:pPr>
        <w:ind w:firstLine="709"/>
        <w:jc w:val="center"/>
        <w:rPr>
          <w:b/>
          <w:bCs/>
          <w:iCs/>
          <w:color w:val="0D0D0D" w:themeColor="text1" w:themeTint="F2"/>
          <w:sz w:val="24"/>
          <w:szCs w:val="24"/>
        </w:rPr>
      </w:pPr>
      <w:r w:rsidRPr="00E933E8">
        <w:rPr>
          <w:b/>
          <w:bCs/>
          <w:iCs/>
          <w:color w:val="0D0D0D" w:themeColor="text1" w:themeTint="F2"/>
          <w:sz w:val="24"/>
          <w:szCs w:val="24"/>
        </w:rPr>
        <w:t>Цели изучения учебного предмета</w:t>
      </w:r>
    </w:p>
    <w:p w:rsidR="0091358B" w:rsidRPr="00E933E8" w:rsidRDefault="0091358B" w:rsidP="0091358B">
      <w:pPr>
        <w:ind w:firstLine="709"/>
        <w:jc w:val="center"/>
        <w:rPr>
          <w:b/>
          <w:bCs/>
          <w:iCs/>
          <w:color w:val="0D0D0D" w:themeColor="text1" w:themeTint="F2"/>
          <w:sz w:val="24"/>
          <w:szCs w:val="24"/>
        </w:rPr>
      </w:pPr>
      <w:r w:rsidRPr="00E933E8">
        <w:rPr>
          <w:b/>
          <w:iCs/>
          <w:color w:val="0D0D0D" w:themeColor="text1" w:themeTint="F2"/>
          <w:sz w:val="24"/>
          <w:szCs w:val="24"/>
        </w:rPr>
        <w:t>«Основы духовно-нравственной культуры народов России»</w:t>
      </w:r>
    </w:p>
    <w:p w:rsidR="0091358B" w:rsidRPr="00E933E8" w:rsidRDefault="0091358B" w:rsidP="0091358B">
      <w:pPr>
        <w:ind w:firstLine="709"/>
        <w:jc w:val="both"/>
        <w:rPr>
          <w:iCs/>
          <w:color w:val="0D0D0D" w:themeColor="text1" w:themeTint="F2"/>
          <w:sz w:val="24"/>
          <w:szCs w:val="24"/>
        </w:rPr>
      </w:pPr>
      <w:r w:rsidRPr="00E933E8">
        <w:rPr>
          <w:i/>
          <w:iCs/>
          <w:color w:val="0D0D0D" w:themeColor="text1" w:themeTint="F2"/>
          <w:sz w:val="24"/>
          <w:szCs w:val="24"/>
        </w:rPr>
        <w:t>Цель учебной дисциплины</w:t>
      </w:r>
      <w:r w:rsidRPr="00E933E8">
        <w:rPr>
          <w:iCs/>
          <w:color w:val="0D0D0D" w:themeColor="text1" w:themeTint="F2"/>
          <w:sz w:val="24"/>
          <w:szCs w:val="24"/>
        </w:rPr>
        <w:t xml:space="preserve"> заключается в приобщении обучающихся с нарушениями слуха к 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 духовно-нравственного гражданина России, любящего своё Отечество, способного к нравственному совершенствованию и развитию.</w:t>
      </w:r>
    </w:p>
    <w:p w:rsidR="0091358B" w:rsidRPr="00E933E8" w:rsidRDefault="0091358B" w:rsidP="0091358B">
      <w:pPr>
        <w:ind w:firstLine="709"/>
        <w:jc w:val="both"/>
        <w:rPr>
          <w:iCs/>
          <w:color w:val="0D0D0D" w:themeColor="text1" w:themeTint="F2"/>
          <w:sz w:val="24"/>
          <w:szCs w:val="24"/>
        </w:rPr>
      </w:pPr>
      <w:r w:rsidRPr="00E933E8">
        <w:rPr>
          <w:i/>
          <w:iCs/>
          <w:color w:val="0D0D0D" w:themeColor="text1" w:themeTint="F2"/>
          <w:sz w:val="24"/>
          <w:szCs w:val="24"/>
        </w:rPr>
        <w:t>Основными задачами</w:t>
      </w:r>
      <w:r w:rsidRPr="00E933E8">
        <w:rPr>
          <w:iCs/>
          <w:color w:val="0D0D0D" w:themeColor="text1" w:themeTint="F2"/>
          <w:sz w:val="24"/>
          <w:szCs w:val="24"/>
        </w:rPr>
        <w:t xml:space="preserve"> изучения учебного предмета являются следующие: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развитие и обогащение представлений обучающихся с нарушениями слуха о культуре и духовных традициях народов России, о нравственных ценностях, приобретённых на предыдущем уровне получения образования;</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lastRenderedPageBreak/>
        <w:t>– формирование первоначальных представлений о традиционных религиях народов России, их роли в культуре, истории российского общества;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развитие информационной культуры обучающихся (об источниках информации, способах её выбора, корректного и безопасного применения).</w:t>
      </w:r>
    </w:p>
    <w:p w:rsidR="0091358B" w:rsidRPr="00E933E8" w:rsidRDefault="0091358B" w:rsidP="0091358B">
      <w:pPr>
        <w:ind w:firstLine="709"/>
        <w:jc w:val="center"/>
        <w:rPr>
          <w:b/>
          <w:bCs/>
          <w:iCs/>
          <w:color w:val="0D0D0D" w:themeColor="text1" w:themeTint="F2"/>
          <w:sz w:val="24"/>
          <w:szCs w:val="24"/>
        </w:rPr>
      </w:pPr>
      <w:r w:rsidRPr="00E933E8">
        <w:rPr>
          <w:b/>
          <w:bCs/>
          <w:iCs/>
          <w:color w:val="0D0D0D" w:themeColor="text1" w:themeTint="F2"/>
          <w:sz w:val="24"/>
          <w:szCs w:val="24"/>
        </w:rPr>
        <w:t>Место предмета в учебном плане</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Учебный предмет ОДНКНР входит в одноимённую предметную область, является обязательным учебным предметом, осваиваемым обучающимися с нарушениями слуха в 5 классе – на 1-ом году обучения на уровне ООО: не менее 1 учебного часа в неделю.</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 xml:space="preserve">Учебный предмет ОДНКНР является общим для обучающихся с нормативным развитием и с нарушениями слуха, неразрывно связан с предметными дисциплинами «Русский язык», </w:t>
      </w:r>
      <w:r w:rsidRPr="00E933E8">
        <w:rPr>
          <w:bCs/>
          <w:iCs/>
          <w:color w:val="0D0D0D" w:themeColor="text1" w:themeTint="F2"/>
          <w:sz w:val="24"/>
          <w:szCs w:val="24"/>
        </w:rPr>
        <w:t>Литература</w:t>
      </w:r>
      <w:r w:rsidRPr="00E933E8">
        <w:rPr>
          <w:iCs/>
          <w:color w:val="0D0D0D" w:themeColor="text1" w:themeTint="F2"/>
          <w:sz w:val="24"/>
          <w:szCs w:val="24"/>
        </w:rPr>
        <w:t>», «</w:t>
      </w:r>
      <w:r w:rsidRPr="00E933E8">
        <w:rPr>
          <w:bCs/>
          <w:iCs/>
          <w:color w:val="0D0D0D" w:themeColor="text1" w:themeTint="F2"/>
          <w:sz w:val="24"/>
          <w:szCs w:val="24"/>
        </w:rPr>
        <w:t>Развитие речи</w:t>
      </w:r>
      <w:r w:rsidRPr="00E933E8">
        <w:rPr>
          <w:iCs/>
          <w:color w:val="0D0D0D" w:themeColor="text1" w:themeTint="F2"/>
          <w:sz w:val="24"/>
          <w:szCs w:val="24"/>
        </w:rPr>
        <w:t>», «</w:t>
      </w:r>
      <w:r w:rsidRPr="00E933E8">
        <w:rPr>
          <w:bCs/>
          <w:iCs/>
          <w:color w:val="0D0D0D" w:themeColor="text1" w:themeTint="F2"/>
          <w:sz w:val="24"/>
          <w:szCs w:val="24"/>
        </w:rPr>
        <w:t>История</w:t>
      </w:r>
      <w:r w:rsidRPr="00E933E8">
        <w:rPr>
          <w:iCs/>
          <w:color w:val="0D0D0D" w:themeColor="text1" w:themeTint="F2"/>
          <w:sz w:val="24"/>
          <w:szCs w:val="24"/>
        </w:rPr>
        <w:t>», «</w:t>
      </w:r>
      <w:r w:rsidRPr="00E933E8">
        <w:rPr>
          <w:bCs/>
          <w:iCs/>
          <w:color w:val="0D0D0D" w:themeColor="text1" w:themeTint="F2"/>
          <w:sz w:val="24"/>
          <w:szCs w:val="24"/>
        </w:rPr>
        <w:t>Изобразительное искусство</w:t>
      </w:r>
      <w:r w:rsidRPr="00E933E8">
        <w:rPr>
          <w:iCs/>
          <w:color w:val="0D0D0D" w:themeColor="text1" w:themeTint="F2"/>
          <w:sz w:val="24"/>
          <w:szCs w:val="24"/>
        </w:rPr>
        <w:t>» и др.</w:t>
      </w:r>
    </w:p>
    <w:p w:rsidR="0091358B" w:rsidRPr="00E933E8" w:rsidRDefault="0091358B" w:rsidP="0091358B">
      <w:pPr>
        <w:ind w:firstLine="709"/>
        <w:jc w:val="center"/>
        <w:rPr>
          <w:b/>
          <w:bCs/>
          <w:iCs/>
          <w:color w:val="0D0D0D" w:themeColor="text1" w:themeTint="F2"/>
          <w:sz w:val="24"/>
          <w:szCs w:val="24"/>
        </w:rPr>
      </w:pPr>
      <w:r w:rsidRPr="00E933E8">
        <w:rPr>
          <w:b/>
          <w:bCs/>
          <w:iCs/>
          <w:color w:val="0D0D0D" w:themeColor="text1" w:themeTint="F2"/>
          <w:sz w:val="24"/>
          <w:szCs w:val="24"/>
        </w:rPr>
        <w:t>Содержание учебного предмета</w:t>
      </w:r>
    </w:p>
    <w:p w:rsidR="0091358B" w:rsidRPr="00E933E8" w:rsidRDefault="0091358B" w:rsidP="0091358B">
      <w:pPr>
        <w:ind w:firstLine="709"/>
        <w:jc w:val="both"/>
        <w:rPr>
          <w:iCs/>
          <w:color w:val="0D0D0D" w:themeColor="text1" w:themeTint="F2"/>
          <w:sz w:val="24"/>
          <w:szCs w:val="24"/>
        </w:rPr>
      </w:pPr>
      <w:r w:rsidRPr="00E933E8">
        <w:rPr>
          <w:iCs/>
          <w:color w:val="0D0D0D" w:themeColor="text1" w:themeTint="F2"/>
          <w:sz w:val="24"/>
          <w:szCs w:val="24"/>
        </w:rPr>
        <w:t>Учебный предмет ОДНКНР является общим для обучающихся с нормативным развитием и с нарушениями слуха, соответствует ФГОС ООО.</w:t>
      </w:r>
    </w:p>
    <w:p w:rsidR="00714784" w:rsidRPr="00E933E8" w:rsidRDefault="00714784">
      <w:pPr>
        <w:ind w:firstLine="708"/>
        <w:rPr>
          <w:sz w:val="24"/>
          <w:szCs w:val="24"/>
        </w:rPr>
      </w:pP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1.</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«Россия — наш общий дом»</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 Зачем изучать курс «Основы духовно-нравственной культуры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 Наш дом — Россия.</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Россия — многонациональная страна. Многонациональный народ Российской Федерации. Россия как общий дом. Дружба народов.</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3. Язык и история.</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4. Русский язык — язык общения и язык возможностей.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5. Истоки родной культуры.</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6. Материальная культура.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7. Духовная культура.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8. Культура и религия.</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9. Культура и образование.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10. Многообразие культур России (практическое занятие).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Единство культур народов России. Что значит быть культурным человеком? Знание о культуре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2.</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«Семья и духовно-нравственные ценности»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11. Семья — хранитель духовных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12. Родина начинается с семьи.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История семьи как часть истории народа, государства, человечества. Как связаны Родина и семья? Что такое Родина и Отечество?</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13. Традиции семейного воспитания 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Семейные традиции народов России. Межнациональные семьи. Семейное воспитание как трансляция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14. Образ семьи в культуре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15. Труд в истории семьи.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Социальные роли в истории семьи. Роль домашнего труда. Роль нравственных норм в благополучии семьи.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16. Семья в современном мире (практическое занятие).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Рассказ о своей семье (с использованием фотографий, книг, писем и др.). Семейное древо. Семейные традиции.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3.</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«Духовно-нравственное богатство личности»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17. Личность — общество — культура.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18. Духовный мир человека. Человек — творец культуры.</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19. Личность и духовно-нравственные ценности.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4. «Культурное единство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20. Историческая память как духовно-нравственная ценность.</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21. Литература как язык культуры.</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lastRenderedPageBreak/>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22. Взаимовлияние культур.</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23. Духовно-нравственные ценности российского народа.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24. Регионы России: культурное многообразие.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Исторические и социальные причины культурного разнообразия. Каждый регион уникален. Малая Родина — часть общего Отечества.</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25. Праздники в культуре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26. Памятники архитектуры в культуре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27. Музыкальная культура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28. Изобразительное искусство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29. Фольклор и литература народов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30. Бытовые традиции народов России: пища, одежда, дом (</w:t>
      </w:r>
      <w:r w:rsidRPr="00E933E8">
        <w:rPr>
          <w:i/>
          <w:iCs/>
          <w:color w:val="000000"/>
          <w:sz w:val="24"/>
          <w:szCs w:val="24"/>
        </w:rPr>
        <w:t>практическое занятие</w:t>
      </w:r>
      <w:r w:rsidRPr="00E933E8">
        <w:rPr>
          <w:color w:val="000000"/>
          <w:sz w:val="24"/>
          <w:szCs w:val="24"/>
        </w:rPr>
        <w:t>).</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31. Культурная карта России (</w:t>
      </w:r>
      <w:r w:rsidRPr="00E933E8">
        <w:rPr>
          <w:i/>
          <w:iCs/>
          <w:color w:val="000000"/>
          <w:sz w:val="24"/>
          <w:szCs w:val="24"/>
        </w:rPr>
        <w:t>практическое занятие</w:t>
      </w:r>
      <w:r w:rsidRPr="00E933E8">
        <w:rPr>
          <w:color w:val="000000"/>
          <w:sz w:val="24"/>
          <w:szCs w:val="24"/>
        </w:rPr>
        <w:t>).</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География культур России. Россия как культурная карта. Описание регионов в соответствии с их особенностями.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Тема 32. Единство страны — залог будущего России.</w:t>
      </w:r>
    </w:p>
    <w:p w:rsidR="002D3660" w:rsidRPr="00E933E8" w:rsidRDefault="002D3660" w:rsidP="002D3660">
      <w:pPr>
        <w:widowControl/>
        <w:shd w:val="clear" w:color="auto" w:fill="FFFFFF"/>
        <w:autoSpaceDE/>
        <w:autoSpaceDN/>
        <w:adjustRightInd/>
        <w:ind w:firstLine="227"/>
        <w:jc w:val="both"/>
        <w:rPr>
          <w:color w:val="181818"/>
          <w:sz w:val="24"/>
          <w:szCs w:val="24"/>
        </w:rPr>
      </w:pPr>
      <w:r w:rsidRPr="00E933E8">
        <w:rPr>
          <w:color w:val="000000"/>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A569E0" w:rsidRPr="00E933E8" w:rsidRDefault="00A569E0">
      <w:pPr>
        <w:ind w:firstLine="708"/>
        <w:rPr>
          <w:sz w:val="24"/>
          <w:szCs w:val="24"/>
        </w:rPr>
      </w:pPr>
    </w:p>
    <w:p w:rsidR="00A569E0" w:rsidRPr="00E933E8" w:rsidRDefault="006C744E">
      <w:pPr>
        <w:ind w:firstLine="708"/>
        <w:rPr>
          <w:b/>
          <w:sz w:val="24"/>
          <w:szCs w:val="24"/>
        </w:rPr>
      </w:pPr>
      <w:r w:rsidRPr="00E933E8">
        <w:rPr>
          <w:b/>
          <w:sz w:val="24"/>
          <w:szCs w:val="24"/>
        </w:rPr>
        <w:t>ПЛАНИРУЕМЫЕ РЕЗУЛЬТАТЫ ОБУЧЕНИЯ в 5 класс</w:t>
      </w:r>
      <w:r w:rsidR="001C70FC" w:rsidRPr="00E933E8">
        <w:rPr>
          <w:b/>
          <w:sz w:val="24"/>
          <w:szCs w:val="24"/>
        </w:rPr>
        <w:t>е</w:t>
      </w:r>
    </w:p>
    <w:p w:rsidR="006C744E" w:rsidRPr="00E933E8" w:rsidRDefault="006C744E" w:rsidP="001C70FC">
      <w:pPr>
        <w:widowControl/>
        <w:shd w:val="clear" w:color="auto" w:fill="FFFFFF"/>
        <w:autoSpaceDE/>
        <w:autoSpaceDN/>
        <w:adjustRightInd/>
        <w:spacing w:before="240" w:after="120" w:line="240" w:lineRule="atLeast"/>
        <w:jc w:val="center"/>
        <w:rPr>
          <w:color w:val="181818"/>
          <w:sz w:val="24"/>
          <w:szCs w:val="24"/>
        </w:rPr>
      </w:pPr>
      <w:r w:rsidRPr="00E933E8">
        <w:rPr>
          <w:b/>
          <w:bCs/>
          <w:color w:val="000000"/>
          <w:sz w:val="24"/>
          <w:szCs w:val="24"/>
        </w:rPr>
        <w:t>Личностные результаты</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lastRenderedPageBreak/>
        <w:t>Личностные результаты освоения курса достигаются в единстве учебной и воспитательной деятельности.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i/>
          <w:iCs/>
          <w:color w:val="000000"/>
          <w:sz w:val="24"/>
          <w:szCs w:val="24"/>
        </w:rPr>
        <w:t>Личностные результаты</w:t>
      </w:r>
      <w:r w:rsidRPr="00E933E8">
        <w:rPr>
          <w:color w:val="000000"/>
          <w:sz w:val="24"/>
          <w:szCs w:val="24"/>
        </w:rPr>
        <w:t>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1. Патриотическое воспитание</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2. Гражданское воспитание</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3. Ценности познавательной деятельности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i/>
          <w:iCs/>
          <w:color w:val="000000"/>
          <w:sz w:val="24"/>
          <w:szCs w:val="24"/>
        </w:rPr>
        <w:t>Смыслообразование</w:t>
      </w:r>
      <w:r w:rsidRPr="00E933E8">
        <w:rPr>
          <w:color w:val="000000"/>
          <w:sz w:val="24"/>
          <w:szCs w:val="24"/>
        </w:rPr>
        <w:t>: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4. Духовно-нравственное воспитание</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C744E" w:rsidRPr="00E933E8" w:rsidRDefault="006C744E" w:rsidP="001C70FC">
      <w:pPr>
        <w:widowControl/>
        <w:shd w:val="clear" w:color="auto" w:fill="FFFFFF"/>
        <w:autoSpaceDE/>
        <w:autoSpaceDN/>
        <w:adjustRightInd/>
        <w:spacing w:before="240" w:after="120" w:line="240" w:lineRule="atLeast"/>
        <w:jc w:val="center"/>
        <w:rPr>
          <w:color w:val="181818"/>
          <w:sz w:val="24"/>
          <w:szCs w:val="24"/>
        </w:rPr>
      </w:pPr>
      <w:r w:rsidRPr="00E933E8">
        <w:rPr>
          <w:b/>
          <w:bCs/>
          <w:color w:val="000000"/>
          <w:sz w:val="24"/>
          <w:szCs w:val="24"/>
        </w:rPr>
        <w:t>Метапредметные результаты</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w:t>
      </w:r>
      <w:r w:rsidRPr="00E933E8">
        <w:rPr>
          <w:color w:val="000000"/>
          <w:sz w:val="24"/>
          <w:szCs w:val="24"/>
        </w:rPr>
        <w:lastRenderedPageBreak/>
        <w:t>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1. Познавательные универсальные учебные действия</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Познавательные универсальные учебные действия включают:</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смысловое чтение;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развитие мотивации к овладению культурой активного использования словарей и других поисковых систем.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2. Коммуникативные универсальные учебные действия</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Коммуникативные универсальные учебные действия включают:</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3. Регулятивные универсальные учебные действия</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Регулятивные универсальные учебные действия включают:</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умение оценивать правильность выполнения учебной задачи, собственные возможности её решения (оценка);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765CC" w:rsidRDefault="002765CC" w:rsidP="001C70FC">
      <w:pPr>
        <w:widowControl/>
        <w:shd w:val="clear" w:color="auto" w:fill="FFFFFF"/>
        <w:autoSpaceDE/>
        <w:autoSpaceDN/>
        <w:adjustRightInd/>
        <w:spacing w:before="240" w:after="120" w:line="240" w:lineRule="atLeast"/>
        <w:jc w:val="center"/>
        <w:rPr>
          <w:b/>
          <w:bCs/>
          <w:color w:val="000000"/>
          <w:sz w:val="24"/>
          <w:szCs w:val="24"/>
        </w:rPr>
      </w:pPr>
    </w:p>
    <w:p w:rsidR="002765CC" w:rsidRDefault="002765CC" w:rsidP="001C70FC">
      <w:pPr>
        <w:widowControl/>
        <w:shd w:val="clear" w:color="auto" w:fill="FFFFFF"/>
        <w:autoSpaceDE/>
        <w:autoSpaceDN/>
        <w:adjustRightInd/>
        <w:spacing w:before="240" w:after="120" w:line="240" w:lineRule="atLeast"/>
        <w:jc w:val="center"/>
        <w:rPr>
          <w:b/>
          <w:bCs/>
          <w:color w:val="000000"/>
          <w:sz w:val="24"/>
          <w:szCs w:val="24"/>
        </w:rPr>
      </w:pPr>
    </w:p>
    <w:p w:rsidR="006C744E" w:rsidRPr="00E933E8" w:rsidRDefault="006C744E" w:rsidP="001C70FC">
      <w:pPr>
        <w:widowControl/>
        <w:shd w:val="clear" w:color="auto" w:fill="FFFFFF"/>
        <w:autoSpaceDE/>
        <w:autoSpaceDN/>
        <w:adjustRightInd/>
        <w:spacing w:before="240" w:after="120" w:line="240" w:lineRule="atLeast"/>
        <w:jc w:val="center"/>
        <w:rPr>
          <w:color w:val="181818"/>
          <w:sz w:val="24"/>
          <w:szCs w:val="24"/>
        </w:rPr>
      </w:pPr>
      <w:r w:rsidRPr="00E933E8">
        <w:rPr>
          <w:b/>
          <w:bCs/>
          <w:color w:val="000000"/>
          <w:sz w:val="24"/>
          <w:szCs w:val="24"/>
        </w:rPr>
        <w:lastRenderedPageBreak/>
        <w:t>Предметные результаты</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1. «Россия — наш общий дом»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1. Зачем изучать курс «Основы духовно-нравственной культуры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между языком и культурой, духовно-нравственным развитием личности и социальным поведением.</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 Наш дом — Россия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3. Язык и история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что такое язык, каковы важность его изучения и влияние на миропонимание личности;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базовые представления о формировании языка как носителя духовно-нравственных смыслов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суть и смысл коммуникативной роли языка, в том числе в организации межкультурного диалога и взаимодействия;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своё понимание необходимости нравственной чистоты языка, важности лингвистической гигиены, речевого этикета.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4. Русский язык — язык общения и язык возможностей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базовые представления о происхождении и развитии русского языка, его взаимосвязи с языками других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нравственных категориях русского языка и их происхождении.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5. Истоки родной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сформированное представление о понятие «культура»;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выделять общие черты в культуре различных народов, обосновывать их значение и причины.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6. Материальная культура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Иметь представление об артефактах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базовое представление о традиционных укладах хозяйства: земледелии, скотоводстве, охоте, рыболовстве;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между хозяйственным укладом и проявлениями духовной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7. Духовная культура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таких культурных концептах как «искусство», «наука», «религия»;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смысл и взаимосвязь названных терминов с формами их репрезентации в культуре;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значение культурных символов, нравственный и духовный смысл культурных артефактов;</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знаки и символы, уметь соотносить их с культурными явлениями, с которыми они связаны.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8. Культура и религия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понятии «религия», уметь пояснить её роль в жизни общества и основные социально-культурные функции;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связь религии и морали;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роль и значение духовных ценностей в религиях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характеризовать государствообразующие конфессии России и их картины мира.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9. Культура и образование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Характеризовать термин «образование» и уметь обосновать его важность для личности и общества;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об основных ступенях образования в России и их необходимости;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культуры и образованности человека;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приводить примеры взаимосвязи между знанием, образованием и личностным и профессиональным ростом человека;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10. Многообразие культур России (практическое занятие)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сформированные представления о закономерностях развития культуры и истории народов, их культурных особенностях;</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выделять общее и единичное в культуре на основе предметных знаний о культуре своего народа;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2. «Семья и духовно-нравственные ценности»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11. Семья — хранитель духовных ценностей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смысл термина «семья»;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взаимосвязях между типом культуры и особенностями семейного быта и отношений в семье;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осознавать значение термина «поколение» и его взаимосвязь с культурными особенностями своего времени;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составить рассказ о своей семье в соответствии с культурно-историческими условиями её существования;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обосновывать такие понятия, как «счастливая семья», «семейное счастье»;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уметь доказывать важность семьи как хранителя традиций и её воспитательную роль;</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12. Родина начинается с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понятие «Родина»;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взаимосвязь и различия между концептами «Отечество» и «Родина»;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что такое история семьи, каковы формы её выражения и сохранения;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и доказывать взаимосвязь истории семьи и истории народа, государства, человечества.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13. Традиции семейного воспитания 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семейных традициях и обосновывать их важность как ключевых элементах семейных отношений;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взаимосвязь семейных традиций и культуры собственного этноса;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рассказывать о семейных традициях своего народа и народов России, собственной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роль семейных традиций в культуре общества, трансляции ценностей, духовно-нравственных идеалов.</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14. Образ семьи в культуре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называть традиционные сказочные и фольклорные сюжеты о семье, семейных обязанностях;</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обосновывать своё понимание семейных ценностей, выраженных в фольклорных сюжетах;</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обосновывать важность семейных ценностей с использованием различного иллюстративного материала.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15. Труд в истории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что такое семейное хозяйство и домашний труд;</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характеризовать распределение семейного труда и осознавать его важность для укрепления целостности семьи.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16. Семья в современном мире (</w:t>
      </w:r>
      <w:r w:rsidRPr="00E933E8">
        <w:rPr>
          <w:b/>
          <w:i/>
          <w:iCs/>
          <w:color w:val="000000"/>
          <w:sz w:val="24"/>
          <w:szCs w:val="24"/>
        </w:rPr>
        <w:t>практическое занятие</w:t>
      </w:r>
      <w:r w:rsidRPr="00E933E8">
        <w:rPr>
          <w:b/>
          <w:color w:val="000000"/>
          <w:sz w:val="24"/>
          <w:szCs w:val="24"/>
        </w:rPr>
        <w:t>)</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предполагать и доказывать наличие взаимосвязи между культурой и духовно-нравственными ценностями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3. «Духовно-нравственное богатство личности»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17. Личность — общество — культура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значение термина «человек» в контексте духовно-нравственной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обосновать взаимосвязь и взаимообусловленность человека и общества, человека и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объяснять различия между обоснованием термина «личность» в быту, в контексте культуры и творчества;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гуманизм, иметь представление о его источниках в культуре.</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18. Духовный мир человека. Человек — творец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значение термина «творчество» в нескольких аспектах и понимать границы их применимости;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доказывать важность морально- нравственных ограничений в творчестве;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важность творчества как реализацию духовно-нравственных ценностей человека;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доказывать детерминированность творчества культурой своего этноса;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взаимосвязь труда и творчества.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19. Личность и духовно-нравственные ценности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значение и роль морали и нравственности в жизни человека;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происхождение духовных ценностей, понимание идеалов добра и зла;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b/>
          <w:bCs/>
          <w:color w:val="000000"/>
          <w:sz w:val="24"/>
          <w:szCs w:val="24"/>
        </w:rPr>
        <w:t>Тематический блок 4. «Культурное единство России»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20. Историческая память как духовно-нравственная ценность</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уметь объяснять суть термина «история», знать основные исторические периоды и уметь выделять их сущностные черты;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значении и функциях изучения истории;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21. Литература как язык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отличия литературы от других видов художественного творчества;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рассказывать об особенностях литературного повествования, выделять простые выразительные средства литературного языка;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и доказывать важность литературы как культурного явления, как формы трансляции культурных ценностей;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находить и обозначать средства выражения морального и нравственного смысла в литературных произведениях.</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22. Взаимовлияние культур</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обосновывать важность сохранения культурного наследия;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23. Духовно-нравственные ценности российского народа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24. Регионы России: культурное многообразие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принципы федеративного устройства России и концепт «полиэтничность»;</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называть основные этносы Российской Федерации и регионы, где они традиционно проживают;</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ценность многообразия культурных укладов народов Российской Федерации;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демонстрировать готовность к сохранению межнационального и межрелигиозного согласия 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выделять общие черты в культуре различных народов, обосновывать их значение и причины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25. Праздники в культуре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Иметь представление о природе праздников и обосновывать их важность как элементов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устанавливать взаимосвязь праздников и культурного уклада;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различать основные типы праздников;</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рассказывать о праздничных традициях народов России и собственной семьи;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анализировать связь праздников и истории, культуры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основной смысл семейных праздников:</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определять нравственный смысл праздников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26. Памятники архитектуры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взаимосвязь между типом жилищ и типом хозяйственной деятельности;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уметь охарактеризовать связь между уровнем научно-технического развития и типами жилищ;</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устанавливать связь между историей памятника и историей края, характеризовать памятники истории и культуры;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иметь представление о нравственном и научном смысле краеведческой работы.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27. Музыкальная культура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и доказывать важность музыки как культурного явления, как формы трансляции культурных ценностей;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находить и обозначать средства выражения морального и нравственного смысла музыкальных произведений;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основные темы музыкального творчества народов России, народные инструменты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28. Изобразительное искусство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объяснить, что такое скульптура, живопись, графика, фольклорные орнаменты;</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находить и обозначать средства выражения морального и нравственного смысла изобразительного искусства;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основные темы изобразительного искусства народов России.</w:t>
      </w:r>
    </w:p>
    <w:p w:rsidR="006C744E" w:rsidRPr="00E933E8" w:rsidRDefault="006C744E" w:rsidP="006C744E">
      <w:pPr>
        <w:widowControl/>
        <w:shd w:val="clear" w:color="auto" w:fill="FFFFFF"/>
        <w:autoSpaceDE/>
        <w:autoSpaceDN/>
        <w:adjustRightInd/>
        <w:ind w:firstLine="227"/>
        <w:jc w:val="both"/>
        <w:rPr>
          <w:color w:val="181818"/>
          <w:sz w:val="24"/>
          <w:szCs w:val="24"/>
        </w:rPr>
      </w:pPr>
      <w:r w:rsidRPr="00E933E8">
        <w:rPr>
          <w:color w:val="000000"/>
          <w:sz w:val="24"/>
          <w:szCs w:val="24"/>
        </w:rPr>
        <w:t>Тема 29. Фольклор и литература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понимать, что такое пословицы и поговорки, обосновывать важность и нужность этих языковых выразительных средств;</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объяснять, что такое эпос, миф, сказка, былина, песня;</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что такое национальная литература и каковы её выразительные средства;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оценивать морально-нравственный потенциал национальной литературы.</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30. Бытовые традиции народов России: пища, одежда, дом</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31. Культурная карта России (практическое занятие)</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отличия культурной географии от физической и политической географии;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понимать, что такое культурная карта народов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описывать отдельные области культурной карты в соответствии с их особенностями.</w:t>
      </w:r>
    </w:p>
    <w:p w:rsidR="006C744E" w:rsidRPr="00E933E8" w:rsidRDefault="006C744E" w:rsidP="006C744E">
      <w:pPr>
        <w:widowControl/>
        <w:shd w:val="clear" w:color="auto" w:fill="FFFFFF"/>
        <w:autoSpaceDE/>
        <w:autoSpaceDN/>
        <w:adjustRightInd/>
        <w:ind w:firstLine="227"/>
        <w:jc w:val="both"/>
        <w:rPr>
          <w:b/>
          <w:color w:val="181818"/>
          <w:sz w:val="24"/>
          <w:szCs w:val="24"/>
        </w:rPr>
      </w:pPr>
      <w:r w:rsidRPr="00E933E8">
        <w:rPr>
          <w:b/>
          <w:color w:val="000000"/>
          <w:sz w:val="24"/>
          <w:szCs w:val="24"/>
        </w:rPr>
        <w:t>Тема 32. Единство страны — залог будущего России</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t>·         </w:t>
      </w:r>
      <w:r w:rsidRPr="00E933E8">
        <w:rPr>
          <w:color w:val="000000"/>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C744E" w:rsidRPr="00E933E8" w:rsidRDefault="006C744E" w:rsidP="006C744E">
      <w:pPr>
        <w:widowControl/>
        <w:shd w:val="clear" w:color="auto" w:fill="FFFFFF"/>
        <w:autoSpaceDE/>
        <w:autoSpaceDN/>
        <w:adjustRightInd/>
        <w:ind w:left="227"/>
        <w:jc w:val="both"/>
        <w:rPr>
          <w:color w:val="181818"/>
          <w:sz w:val="24"/>
          <w:szCs w:val="24"/>
        </w:rPr>
      </w:pPr>
      <w:r w:rsidRPr="00E933E8">
        <w:rPr>
          <w:color w:val="181818"/>
          <w:sz w:val="24"/>
          <w:szCs w:val="24"/>
        </w:rPr>
        <w:lastRenderedPageBreak/>
        <w:t>·         </w:t>
      </w:r>
      <w:r w:rsidRPr="00E933E8">
        <w:rPr>
          <w:color w:val="000000"/>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A569E0" w:rsidRPr="00E933E8" w:rsidRDefault="00A569E0" w:rsidP="006C744E">
      <w:pPr>
        <w:ind w:firstLine="708"/>
        <w:jc w:val="both"/>
        <w:rPr>
          <w:b/>
          <w:sz w:val="24"/>
          <w:szCs w:val="24"/>
        </w:rPr>
      </w:pPr>
    </w:p>
    <w:p w:rsidR="00441AE6" w:rsidRPr="00E933E8" w:rsidRDefault="00441AE6" w:rsidP="006C744E">
      <w:pPr>
        <w:ind w:firstLine="708"/>
        <w:jc w:val="both"/>
        <w:rPr>
          <w:b/>
          <w:sz w:val="24"/>
          <w:szCs w:val="24"/>
        </w:rPr>
      </w:pPr>
    </w:p>
    <w:p w:rsidR="00441AE6" w:rsidRPr="00E933E8" w:rsidRDefault="00441AE6" w:rsidP="006C744E">
      <w:pPr>
        <w:ind w:firstLine="708"/>
        <w:jc w:val="both"/>
        <w:rPr>
          <w:b/>
          <w:sz w:val="24"/>
          <w:szCs w:val="24"/>
        </w:rPr>
      </w:pPr>
    </w:p>
    <w:p w:rsidR="00441AE6" w:rsidRPr="00E933E8" w:rsidRDefault="00441AE6" w:rsidP="006C744E">
      <w:pPr>
        <w:ind w:firstLine="708"/>
        <w:jc w:val="both"/>
        <w:rPr>
          <w:b/>
          <w:sz w:val="24"/>
          <w:szCs w:val="24"/>
        </w:rPr>
      </w:pPr>
    </w:p>
    <w:p w:rsidR="00441AE6" w:rsidRPr="00E933E8" w:rsidRDefault="00441AE6" w:rsidP="006C744E">
      <w:pPr>
        <w:ind w:firstLine="708"/>
        <w:jc w:val="both"/>
        <w:rPr>
          <w:b/>
          <w:sz w:val="24"/>
          <w:szCs w:val="24"/>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C744E">
      <w:pPr>
        <w:ind w:firstLine="708"/>
        <w:jc w:val="both"/>
        <w:rPr>
          <w:b/>
          <w:sz w:val="28"/>
          <w:szCs w:val="28"/>
        </w:rPr>
      </w:pPr>
    </w:p>
    <w:p w:rsidR="00441AE6" w:rsidRDefault="00441AE6" w:rsidP="006928BA">
      <w:pPr>
        <w:jc w:val="both"/>
        <w:rPr>
          <w:b/>
          <w:sz w:val="28"/>
          <w:szCs w:val="28"/>
        </w:rPr>
        <w:sectPr w:rsidR="00441AE6" w:rsidSect="00752DCE">
          <w:pgSz w:w="11906" w:h="16838"/>
          <w:pgMar w:top="1134" w:right="850" w:bottom="1134" w:left="1701" w:header="708" w:footer="708" w:gutter="0"/>
          <w:cols w:space="708"/>
          <w:docGrid w:linePitch="360"/>
        </w:sectPr>
      </w:pPr>
    </w:p>
    <w:p w:rsidR="00441AE6" w:rsidRPr="005A16F7" w:rsidRDefault="00441AE6" w:rsidP="00441AE6">
      <w:pPr>
        <w:rPr>
          <w:sz w:val="24"/>
          <w:szCs w:val="24"/>
        </w:rPr>
        <w:sectPr w:rsidR="00441AE6" w:rsidRPr="005A16F7" w:rsidSect="00441AE6">
          <w:type w:val="continuous"/>
          <w:pgSz w:w="11900" w:h="16840"/>
          <w:pgMar w:top="560" w:right="580" w:bottom="540" w:left="280" w:header="720" w:footer="720" w:gutter="0"/>
          <w:cols w:space="720"/>
        </w:sectPr>
      </w:pPr>
    </w:p>
    <w:p w:rsidR="00441AE6" w:rsidRDefault="00441AE6" w:rsidP="006928BA">
      <w:pPr>
        <w:jc w:val="both"/>
        <w:rPr>
          <w:rFonts w:eastAsia="Calibri"/>
          <w:b/>
          <w:color w:val="000000"/>
          <w:sz w:val="28"/>
          <w:szCs w:val="28"/>
        </w:rPr>
      </w:pPr>
    </w:p>
    <w:p w:rsidR="00A569E0" w:rsidRPr="00485C9E" w:rsidRDefault="000A767B" w:rsidP="0063027A">
      <w:pPr>
        <w:pStyle w:val="ab"/>
        <w:numPr>
          <w:ilvl w:val="2"/>
          <w:numId w:val="192"/>
        </w:numPr>
        <w:jc w:val="both"/>
        <w:rPr>
          <w:rFonts w:ascii="Times New Roman" w:hAnsi="Times New Roman" w:cs="Times New Roman"/>
          <w:sz w:val="28"/>
          <w:szCs w:val="28"/>
        </w:rPr>
      </w:pPr>
      <w:r w:rsidRPr="00485C9E">
        <w:rPr>
          <w:rFonts w:ascii="Times New Roman" w:eastAsia="Calibri" w:hAnsi="Times New Roman" w:cs="Times New Roman"/>
          <w:b/>
          <w:color w:val="000000"/>
          <w:sz w:val="28"/>
          <w:szCs w:val="28"/>
        </w:rPr>
        <w:t>Программа формирования универсальных учебных действий у обучающихся</w:t>
      </w:r>
      <w:r w:rsidRPr="00485C9E">
        <w:rPr>
          <w:rFonts w:ascii="Times New Roman" w:eastAsia="Calibri" w:hAnsi="Times New Roman" w:cs="Times New Roman"/>
          <w:color w:val="000000"/>
          <w:sz w:val="28"/>
          <w:szCs w:val="28"/>
        </w:rPr>
        <w:tab/>
      </w:r>
    </w:p>
    <w:p w:rsidR="00A569E0" w:rsidRPr="00273734" w:rsidRDefault="00485C9E" w:rsidP="0063027A">
      <w:pPr>
        <w:pStyle w:val="ab"/>
        <w:numPr>
          <w:ilvl w:val="3"/>
          <w:numId w:val="192"/>
        </w:numPr>
        <w:rPr>
          <w:rFonts w:ascii="Times New Roman" w:hAnsi="Times New Roman" w:cs="Times New Roman"/>
          <w:b/>
          <w:sz w:val="28"/>
          <w:szCs w:val="28"/>
        </w:rPr>
      </w:pPr>
      <w:r w:rsidRPr="00273734">
        <w:rPr>
          <w:rFonts w:ascii="Times New Roman" w:hAnsi="Times New Roman" w:cs="Times New Roman"/>
          <w:b/>
          <w:sz w:val="28"/>
          <w:szCs w:val="28"/>
        </w:rPr>
        <w:t xml:space="preserve"> </w:t>
      </w:r>
      <w:r w:rsidR="000A767B" w:rsidRPr="00273734">
        <w:rPr>
          <w:rFonts w:ascii="Times New Roman" w:hAnsi="Times New Roman" w:cs="Times New Roman"/>
          <w:b/>
          <w:sz w:val="28"/>
          <w:szCs w:val="28"/>
        </w:rPr>
        <w:t>Целевой раздел</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Программа формирования универсальных учебных действий у обучающихся должна обеспечивать:</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развитие способности к саморазвитию и самосовершенствованию;</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rsidR="00BA71DE" w:rsidRPr="006928BA" w:rsidRDefault="00BA71DE" w:rsidP="00BA71DE">
      <w:pPr>
        <w:pStyle w:val="ad"/>
        <w:widowControl w:val="0"/>
        <w:numPr>
          <w:ilvl w:val="0"/>
          <w:numId w:val="16"/>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формирование знаний и навыков в области финансовой грамотности и устойчивого развития общества.</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Универсальные учебные действия (далее – УУД)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Формирование универсальных учебных действий у обучающихся с нарушениями слуха </w:t>
      </w:r>
      <w:r w:rsidRPr="006928BA">
        <w:rPr>
          <w:rFonts w:ascii="Times New Roman" w:hAnsi="Times New Roman" w:cs="Times New Roman"/>
          <w:iCs/>
          <w:color w:val="0D0D0D" w:themeColor="text1" w:themeTint="F2"/>
          <w:sz w:val="24"/>
          <w:szCs w:val="24"/>
        </w:rPr>
        <w:t>–</w:t>
      </w:r>
      <w:r w:rsidRPr="006928BA">
        <w:rPr>
          <w:rFonts w:ascii="Times New Roman" w:hAnsi="Times New Roman" w:cs="Times New Roman"/>
          <w:color w:val="0D0D0D" w:themeColor="text1" w:themeTint="F2"/>
          <w:sz w:val="24"/>
          <w:szCs w:val="24"/>
        </w:rPr>
        <w:t xml:space="preserve"> слабослышащих, позднооглохших, кохлеарно имплантированных, а также глухих, осуществляется с учетом их особых образовательных потребностей в условиях специально педагогически созданной слухоречевой среды (при пользовании обучающимися индивидуальными средствами слухопротезирования </w:t>
      </w:r>
      <w:r w:rsidRPr="006928BA">
        <w:rPr>
          <w:rFonts w:ascii="Times New Roman" w:hAnsi="Times New Roman" w:cs="Times New Roman"/>
          <w:iCs/>
          <w:color w:val="0D0D0D" w:themeColor="text1" w:themeTint="F2"/>
          <w:sz w:val="24"/>
          <w:szCs w:val="24"/>
        </w:rPr>
        <w:t>–</w:t>
      </w:r>
      <w:r w:rsidRPr="006928BA">
        <w:rPr>
          <w:rFonts w:ascii="Times New Roman" w:hAnsi="Times New Roman" w:cs="Times New Roman"/>
          <w:color w:val="0D0D0D" w:themeColor="text1" w:themeTint="F2"/>
          <w:sz w:val="24"/>
          <w:szCs w:val="24"/>
        </w:rPr>
        <w:t xml:space="preserve"> индивидуальными слуховыми аппаратами / кохлеарными имплантами/кохлеарным имплантом и индивидуальным слуховым аппаратом, а также звукоусиливающей аппаратурой коллективного пользования с учетом аудиолого -педагогических рекомендаций).</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bCs/>
          <w:color w:val="0D0D0D" w:themeColor="text1" w:themeTint="F2"/>
        </w:rPr>
        <w:t>Целью программы</w:t>
      </w:r>
      <w:r w:rsidRPr="006928BA">
        <w:rPr>
          <w:rFonts w:ascii="Times New Roman" w:hAnsi="Times New Roman"/>
          <w:color w:val="0D0D0D" w:themeColor="text1" w:themeTint="F2"/>
        </w:rPr>
        <w:t xml:space="preserve"> формирования УУД у обучающихся с нарушениями слуха является обеспечение организационно-методических условий для реализации системно-деятельностного подхода, положенного в основу ФГОС ООО, с учетом их особых образовательных потребностей для развития способности к самостоятельному учебному целеполаганию и учебному сотрудничеству.</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Задачи Программы формирования УУД на уровне основного общего образования включают:</w:t>
      </w:r>
    </w:p>
    <w:p w:rsidR="00BA71DE" w:rsidRPr="006928BA" w:rsidRDefault="00BA71DE" w:rsidP="00BA71DE">
      <w:pPr>
        <w:pStyle w:val="a5"/>
        <w:widowControl w:val="0"/>
        <w:numPr>
          <w:ilvl w:val="0"/>
          <w:numId w:val="1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rsidR="00BA71DE" w:rsidRPr="006928BA" w:rsidRDefault="00BA71DE" w:rsidP="00BA71DE">
      <w:pPr>
        <w:pStyle w:val="a5"/>
        <w:widowControl w:val="0"/>
        <w:numPr>
          <w:ilvl w:val="0"/>
          <w:numId w:val="1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реализацию задач развития УУД в урочной и внеурочной деятельности обучающихся с нарушениями слуха, в том числе при проведении коррекционно-развивающих курсов по Программе коррекционной работы;</w:t>
      </w:r>
    </w:p>
    <w:p w:rsidR="00BA71DE" w:rsidRPr="006928BA" w:rsidRDefault="00BA71DE" w:rsidP="00BA71DE">
      <w:pPr>
        <w:pStyle w:val="a5"/>
        <w:widowControl w:val="0"/>
        <w:numPr>
          <w:ilvl w:val="0"/>
          <w:numId w:val="1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обеспечение эффективного освоения УУД обучающимися с нарушениями слуха на </w:t>
      </w:r>
      <w:r w:rsidRPr="006928BA">
        <w:rPr>
          <w:rFonts w:ascii="Times New Roman" w:hAnsi="Times New Roman"/>
          <w:color w:val="0D0D0D" w:themeColor="text1" w:themeTint="F2"/>
        </w:rPr>
        <w:lastRenderedPageBreak/>
        <w:t>основе преемственности в способах организации урочной и внеурочной деятельности по развитию у них УУД, в том числе при освоении коррекционно-развивающих курсов по Программе коррекционной работы;</w:t>
      </w:r>
    </w:p>
    <w:p w:rsidR="00BA71DE" w:rsidRPr="006928BA" w:rsidRDefault="00BA71DE" w:rsidP="00BA71DE">
      <w:pPr>
        <w:pStyle w:val="a5"/>
        <w:widowControl w:val="0"/>
        <w:numPr>
          <w:ilvl w:val="0"/>
          <w:numId w:val="17"/>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организацию взаимодействия участников образовательных отношений в процессе развития у обучающихся с нарушениями слуха УУД.</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 xml:space="preserve">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 </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 xml:space="preserve">Формирование системы УУД осуществляется на основе личностно ориентированного и индивидуально-дифференцированного подходов с учетом возраста обучающихся с нарушениями слуха, их особых образовательных потребностей, индивидуальных особенностей, в том числе достигнутого уровня общего и речевого развития, сформированности учебно-познавательной и речевой деятельности. </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highlight w:val="yellow"/>
        </w:rPr>
      </w:pPr>
      <w:r w:rsidRPr="006928BA">
        <w:rPr>
          <w:rFonts w:ascii="Times New Roman" w:hAnsi="Times New Roman"/>
          <w:color w:val="0D0D0D" w:themeColor="text1" w:themeTint="F2"/>
        </w:rPr>
        <w:t xml:space="preserve">При разработке содержания формирования УУД учитывается, что у обучающихся с нарушениями слуха </w:t>
      </w:r>
      <w:r w:rsidRPr="006928BA">
        <w:rPr>
          <w:rFonts w:ascii="Times New Roman" w:hAnsi="Times New Roman"/>
          <w:iCs/>
          <w:color w:val="0D0D0D" w:themeColor="text1" w:themeTint="F2"/>
        </w:rPr>
        <w:t>–</w:t>
      </w:r>
      <w:r w:rsidRPr="006928BA">
        <w:rPr>
          <w:rFonts w:ascii="Times New Roman" w:hAnsi="Times New Roman"/>
          <w:color w:val="0D0D0D" w:themeColor="text1" w:themeTint="F2"/>
        </w:rPr>
        <w:t xml:space="preserve"> слабослышащих, позднооглохших, кохлеарно имплантированных, а также глухих, на уровне основного общего образования ведущей становится деятельность межличностного общения</w:t>
      </w:r>
      <w:r w:rsidRPr="006928BA">
        <w:rPr>
          <w:rFonts w:ascii="Times New Roman" w:hAnsi="Times New Roman"/>
          <w:b/>
          <w:i/>
          <w:color w:val="0D0D0D" w:themeColor="text1" w:themeTint="F2"/>
        </w:rPr>
        <w:t>.</w:t>
      </w:r>
      <w:r w:rsidRPr="006928BA">
        <w:rPr>
          <w:rFonts w:ascii="Times New Roman" w:hAnsi="Times New Roman"/>
          <w:color w:val="0D0D0D" w:themeColor="text1" w:themeTint="F2"/>
        </w:rPr>
        <w:t xml:space="preserve"> В связи с этим важное значение приобретает развитие у них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созданной в образовательной организации слухоречевой среды, активизация взаимодействия со слышащими людьми на основе устной речи, а также расширение межличностной коммуникации со взрослыми и детьми, включая сверстников, имеющими нарушения слуха с использованием жестовой речи.</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с лицами, имеющими нарушение слуха, проведения обучающимися исследовательской и проектной деятельности, широкое использование ИКТ.</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Достижения обучающихся, полученные в результате изучения учебных предметов, коррекционно-развивающих курсов по Программе коррекционной работы и характеризующие совокупность познавательных, коммуникативных и регулятивных универсальных учебных действий, сгруппированы в соответствии с ФГОС ООО по трем направлениям, отражают способность овладевать, в том числе:</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учебными знаково-символическими средствами, замещением, моделированием, кодированием и декодированием информации, логическими операциями, осуществляемыми на основе словесной речи (устной и письменной), </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умения учитывать позицию собеседника, организовывать и осуществлять сотрудничество как с нормально слышащими людьми, так и с лицами, имеющими нарушения слуха, адекватно передавать информацию в словесной форме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A71DE" w:rsidRPr="006928BA" w:rsidRDefault="002E02B9"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Ф</w:t>
      </w:r>
      <w:r w:rsidR="00BA71DE" w:rsidRPr="006928BA">
        <w:rPr>
          <w:rFonts w:ascii="Times New Roman" w:hAnsi="Times New Roman"/>
          <w:color w:val="0D0D0D" w:themeColor="text1" w:themeTint="F2"/>
        </w:rPr>
        <w:t xml:space="preserve">ормирование у обучающихся УУД осуществляется в ходе всего образовательно-коррекционного процесса – на уроках и в процессе внеурочной деятельности, в том числе, на коррекционно-развивающих занятиях по программе коррекционной работы. В процессе развития учитывается предметное и междисциплинарное содержание учебных предметов и занятий внеурочной деятельности, включая коррекционно-развивающие занятия по программе коррекционной работы, а также планируемой внешкольной деятельности обучающихся, в том числе при взаимодействии со слышащими сверстниками. Важное значение придается включению в образовательно-коррекционный процесс различных социальных практик, </w:t>
      </w:r>
      <w:r w:rsidR="00BA71DE" w:rsidRPr="006928BA">
        <w:rPr>
          <w:rFonts w:ascii="Times New Roman" w:hAnsi="Times New Roman"/>
          <w:color w:val="0D0D0D" w:themeColor="text1" w:themeTint="F2"/>
        </w:rPr>
        <w:lastRenderedPageBreak/>
        <w:t>исследовательской и проектной деятельности обучающихся, целенаправленного развития ИКТ. Учитывается, что формирование УУД предполагает проведение целенаправленной работы при сочетании серии уроков и 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в том числе слабослышащих, позднооглохших, кохлеарно имплантированных, глухих, а также слышащих.</w:t>
      </w:r>
    </w:p>
    <w:p w:rsidR="00BA71DE" w:rsidRPr="006928BA" w:rsidRDefault="002E02B9" w:rsidP="00485C9E">
      <w:pPr>
        <w:ind w:firstLine="709"/>
        <w:jc w:val="center"/>
        <w:rPr>
          <w:iCs/>
          <w:color w:val="0D0D0D" w:themeColor="text1" w:themeTint="F2"/>
          <w:sz w:val="24"/>
          <w:szCs w:val="24"/>
        </w:rPr>
      </w:pPr>
      <w:bookmarkStart w:id="63" w:name="_Hlk96868932"/>
      <w:r w:rsidRPr="006928BA">
        <w:rPr>
          <w:b/>
          <w:color w:val="0D0D0D" w:themeColor="text1" w:themeTint="F2"/>
          <w:sz w:val="24"/>
          <w:szCs w:val="24"/>
        </w:rPr>
        <w:t>2</w:t>
      </w:r>
      <w:r w:rsidR="00BA71DE" w:rsidRPr="006928BA">
        <w:rPr>
          <w:b/>
          <w:color w:val="0D0D0D" w:themeColor="text1" w:themeTint="F2"/>
          <w:sz w:val="24"/>
          <w:szCs w:val="24"/>
        </w:rPr>
        <w:t>.2.2.2. Содержательный раздел</w:t>
      </w:r>
    </w:p>
    <w:bookmarkEnd w:id="63"/>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Согласно ФГОС ООО Программа формирования универсальных учебных действий у обучающихся</w:t>
      </w:r>
      <w:r w:rsidR="00915BC8" w:rsidRPr="006928BA">
        <w:rPr>
          <w:color w:val="0D0D0D" w:themeColor="text1" w:themeTint="F2"/>
          <w:sz w:val="24"/>
          <w:szCs w:val="24"/>
        </w:rPr>
        <w:t xml:space="preserve"> содержит</w:t>
      </w:r>
      <w:r w:rsidRPr="006928BA">
        <w:rPr>
          <w:color w:val="0D0D0D" w:themeColor="text1" w:themeTint="F2"/>
          <w:sz w:val="24"/>
          <w:szCs w:val="24"/>
        </w:rPr>
        <w:t>:</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описание взаимосвязи универсальных учебных действий с содержанием учебных предметов;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Описание взаимосвязи УУД с содержанием учебных предметов.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нарушениями слуха, в том числе в целенаправленном развитии словесной речи - устной и письменной. Ниже представлено описание реализации требований формирования УУД в предметных результатах.</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Русский язык, развитие речи, литература</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Формирование базовых логических действий:</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дефицит информации, данных, необходимых для решения поставленной учебной задачи;</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устанавливать причинно-следственные связи при изучении литературных явлений и процессов.</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 xml:space="preserve">Формирование базовых исследовательских действий: </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формулировать и использовать вопросы как исследовательский инструмент; </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обобщения и выводы по результатам проведённого наблюдения за языковым материалом и языковыми явлениями, представлять результаты исследования в устной и письменной форме, в виде электронной презентации, схемы, таблицы, диаграммы и т. п.</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овладеть инструментами оценки достоверности полученных выводов и обобщений; </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A71DE" w:rsidRPr="006928BA" w:rsidRDefault="00BA71DE" w:rsidP="00BA71DE">
      <w:pPr>
        <w:widowControl/>
        <w:numPr>
          <w:ilvl w:val="0"/>
          <w:numId w:val="26"/>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различные виды аудирования – выборочное, ознакомительное, детальное (с учетом состояния слуха обучающихся, уровня развития речевого слуха при использовании индивидуальных средств слухопротезирования),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BA71DE" w:rsidRPr="006928BA" w:rsidRDefault="00BA71DE" w:rsidP="00BA71DE">
      <w:pPr>
        <w:widowControl/>
        <w:numPr>
          <w:ilvl w:val="0"/>
          <w:numId w:val="26"/>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надежность литературной и другой информации по критериям, предложенным учителем, эффективно запоминать и систематизировать эту информацию.</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коммуникативных действий:</w:t>
      </w:r>
    </w:p>
    <w:p w:rsidR="00BA71DE" w:rsidRPr="006928BA" w:rsidRDefault="00BA71DE" w:rsidP="00BA71DE">
      <w:pPr>
        <w:widowControl/>
        <w:numPr>
          <w:ilvl w:val="0"/>
          <w:numId w:val="3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владеть различными видами монологического высказывания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правильно, логично, аргументированно излагать свою точку зрения по поставленной проблеме;</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звукоусиливающей аппаратуры);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реализовывать требования к технике чтения с учетом сформированных произносительных навыков;</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осуществлять речевую рефлексию (выявлять коммуникативные неудачи и их причины, уметь предупреждать их),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давать оценку приобретенному речевому опыту и корректировать собственную речь с учетом целей и условий общения;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оценивать соответствие результата поставленной цели и условиям общения; </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управлять собственными эмоциями, корректно выражать их в процессе речевого общения.</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регулятивных действий:</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владеть социокультурными нормами и нормами речевого поведения в актуальных сферах речевого общения; </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соблюдать нормы современного русского литературного языка и нормы речевого этикета; </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уместно пользоваться в процессе устной коммуникации внеязыковыми средствами общения (естественными жестами, мимикой лица и др.); </w:t>
      </w:r>
    </w:p>
    <w:p w:rsidR="00BA71DE" w:rsidRPr="006928BA" w:rsidRDefault="00BA71DE" w:rsidP="00BA71DE">
      <w:pPr>
        <w:widowControl/>
        <w:numPr>
          <w:ilvl w:val="0"/>
          <w:numId w:val="25"/>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Иностранный язык (на примере английского языка)</w:t>
      </w:r>
    </w:p>
    <w:p w:rsidR="00BA71DE" w:rsidRPr="006928BA" w:rsidRDefault="00BA71DE" w:rsidP="00BA71DE">
      <w:pPr>
        <w:ind w:firstLine="709"/>
        <w:jc w:val="both"/>
        <w:rPr>
          <w:i/>
          <w:iCs/>
          <w:color w:val="0D0D0D" w:themeColor="text1" w:themeTint="F2"/>
          <w:sz w:val="24"/>
          <w:szCs w:val="24"/>
        </w:rPr>
      </w:pPr>
      <w:r w:rsidRPr="006928BA">
        <w:rPr>
          <w:i/>
          <w:iCs/>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Формирование базовых логических действий</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определять признаки языковых единиц иностранного языка, применять изученные правила, языковые модели, алгоритмы;</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определять и использовать словообразовательные элементы;</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классифицировать языковые единицы иностранного языка;</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проводить аналогии и устанавливать различия между языковыми средствами родного и иностранных языков;</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различать и использовать языковые единицы разного уровня (морфемы, слова, словосочетания, предложение);</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определять типы высказываний на иностранном языке;</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использовать информацию, представленную в схемах, таблицах при построении собственных устных и письменных высказываний.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воспринимать устные сообщения на слухозрительной основе;</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lastRenderedPageBreak/>
        <w:t>определять значение нового слова по контексту;</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кратко отображать информацию на иностранном языке, использовать ключевые слова, выражения, составлять план;</w:t>
      </w:r>
    </w:p>
    <w:p w:rsidR="00BA71DE" w:rsidRPr="006928BA" w:rsidRDefault="00BA71DE" w:rsidP="00BA71DE">
      <w:pPr>
        <w:pStyle w:val="ab"/>
        <w:numPr>
          <w:ilvl w:val="0"/>
          <w:numId w:val="2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оценивать достоверность информации, полученной из иноязычных источников, сети Интернет.</w:t>
      </w:r>
    </w:p>
    <w:p w:rsidR="00BA71DE" w:rsidRPr="006928BA" w:rsidRDefault="00BA71DE" w:rsidP="00BA71DE">
      <w:pPr>
        <w:ind w:firstLine="709"/>
        <w:jc w:val="both"/>
        <w:rPr>
          <w:i/>
          <w:iCs/>
          <w:color w:val="0D0D0D" w:themeColor="text1" w:themeTint="F2"/>
          <w:sz w:val="24"/>
          <w:szCs w:val="24"/>
        </w:rPr>
      </w:pPr>
      <w:r w:rsidRPr="006928BA">
        <w:rPr>
          <w:i/>
          <w:iCs/>
          <w:color w:val="0D0D0D" w:themeColor="text1" w:themeTint="F2"/>
          <w:sz w:val="24"/>
          <w:szCs w:val="24"/>
        </w:rPr>
        <w:t>Формирование универсальных учебных коммуникативных действий:</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воспринимать и создавать собственные диалогические и монологические высказывания в соответствии с поставленной задачей;</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адекватно выбирать языковые средства для решения коммуникативных задач;</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знать основные нормы речевого этикета и речевого поведения на английском языке в соответствии с коммуникативной ситуацией.</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осуществлять работу в парах, группах, выполнять разные социальные роли: ведущего и исполнителя;</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представлять на иностранном языке результаты выполненной проектной работы с использованием компьютерной презентации.</w:t>
      </w:r>
    </w:p>
    <w:p w:rsidR="00BA71DE" w:rsidRPr="006928BA" w:rsidRDefault="00BA71DE" w:rsidP="00BA71DE">
      <w:pPr>
        <w:ind w:firstLine="709"/>
        <w:jc w:val="both"/>
        <w:rPr>
          <w:i/>
          <w:iCs/>
          <w:color w:val="0D0D0D" w:themeColor="text1" w:themeTint="F2"/>
          <w:sz w:val="24"/>
          <w:szCs w:val="24"/>
        </w:rPr>
      </w:pPr>
      <w:r w:rsidRPr="006928BA">
        <w:rPr>
          <w:i/>
          <w:iCs/>
          <w:color w:val="0D0D0D" w:themeColor="text1" w:themeTint="F2"/>
          <w:sz w:val="24"/>
          <w:szCs w:val="24"/>
        </w:rPr>
        <w:t>Формирование универсальных учебных регулятивных действий:</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формулировать новые учебные задачи, определять способы их выполнения в сотрудничестве с учителем и самостоятельно;</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планировать работу в парах или группе, определять свою роль, распределять задачи между участниками;</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воспринимать речь партнера при работе в паре или группах, при необходимости ее корректировать;</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корректировать свою деятельность с учетом поставленных учебных задач, возникающих в ходе их выполнения, трудностей и ошибок;</w:t>
      </w:r>
    </w:p>
    <w:p w:rsidR="00BA71DE" w:rsidRPr="006928BA" w:rsidRDefault="00BA71DE" w:rsidP="00BA71DE">
      <w:pPr>
        <w:pStyle w:val="ab"/>
        <w:numPr>
          <w:ilvl w:val="0"/>
          <w:numId w:val="25"/>
        </w:numPr>
        <w:tabs>
          <w:tab w:val="left" w:pos="851"/>
        </w:tabs>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осуществлять самоконтроль при выполнении заданий, адекватно оценивать результаты своей деятельности.</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Математика и информатика</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Формирование базовых логических действий</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выявлять качества, свойства, характеристики математических объектов; </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различать свойства и признаки объектов;</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упорядочивать, классифицировать числа, величины, выражения, формулы, графики, геометрические фигуры и т. п.;</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устанавливать связи и отношения, проводить аналогии, распознавать зависимости между объектами;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изменения и находить закономерности;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логические связки «и», «или», «если ..., то ...»;</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обобщать и конкретизировать; строить заключения от общего к частному и от частного к общему;</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кванторы «все», «всякий», «любой», «некоторый», «существует»; приводить пример и контрпример;</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различать, распознавать верные и неверные утверждения;</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выражать отношения, зависимости, правила, закономерности с помощью формул;</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моделировать отношения между объектами, использовать символьные и графические модели;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воспроизводить и строить логические цепочки утверждений, прямые и от противного;</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 устанавливать противоречия в рассуждениях; </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 создавать, применять и преобразовывать знаки и символы, модели и схемы для решения учебных и познавательных задач; </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 xml:space="preserve">Формирование базовых исследовательских действий: </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доказывать, обосновывать, аргументировать свои суждения, выводы, закономерности и результаты;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представлять выводы, результаты опытов и экспериментов, используя, в том числе математический язык и символику;</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оценивать надежность информации по критериям, предложенным учителем.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таблицы и схемы для структурированного представления информации, графические способы представления данных;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переводить вербальную информацию в графическую форму и наоборот;</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недостаточность и избыточность информации, данных, необходимых для решения учебной или практической задачи;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распознавать неверную информацию, данные, утверждения; устанавливать противоречия в фактах, данных;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находить ошибки в неверных утверждениях и исправлять их;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оценивать надежность информации по критериям, предложенным учителем. </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коммуникативных действий:</w:t>
      </w:r>
    </w:p>
    <w:p w:rsidR="00BA71DE" w:rsidRPr="006928BA" w:rsidRDefault="00BA71DE" w:rsidP="002E0EDE">
      <w:pPr>
        <w:widowControl/>
        <w:numPr>
          <w:ilvl w:val="0"/>
          <w:numId w:val="114"/>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принимать цель совместной информационной деятельности по сбору, обработке, передаче, формализации информации;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качество своего вклада в общий информационный продукт по определенным критериям.</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регулятивных действий:</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удерживать цель деятельности;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планировать выполнение учебной задачи, выбирать и аргументировать способ деятельности;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корректировать деятельность с учетом возникших трудностей, ошибок, новых данных или информации;</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анализировать и оценивать собственную работу: меру собственной самостоятельности, затруднения, дефициты, ошибки и др.</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Естественно-научные предметы</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базовых логических действий: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выдвигать гипотезы, объясняющие простые явления;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строить простейшие модели физических явлений (в виде рисунков или схем);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прогнозировать свойства веществ на основе общих химических свойств изученных классов / групп веществ, к которым они относятся;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базовых исследовательских действий: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исследование явления теплообмена при смешивании холодной и горячей воды;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исследование процесса испарения различных жидкостей;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выполнять задания по тексту (смысловое чтение);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универсальных учебных коммуникативных действий:</w:t>
      </w:r>
    </w:p>
    <w:p w:rsidR="00BA71DE" w:rsidRPr="006928BA" w:rsidRDefault="00BA71DE" w:rsidP="002E0EDE">
      <w:pPr>
        <w:widowControl/>
        <w:numPr>
          <w:ilvl w:val="0"/>
          <w:numId w:val="114"/>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выражать свою точку зрения на решение естественно-научной задачи в устных и письменных текстах;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координировать свои действия с другими членами команды при решении задачи, выполнении естественно-научного проекта.</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регулятивных действий: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выявление проблем в жизненных и учебных ситуациях, требующих для решения проявлений естественно-научной грамотности;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объяснение причин достижения (недостижения) результатов деятельности по решению естественно-научной задачи, проекта;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оценка соответствия результата решения естественно-научной проблемы поставленным целям и условиям;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готовность ставить себя на место другого человека в ходе дискуссии по естественно-научной проблеме, понимать мотивы, намерения и логику другого человека.</w:t>
      </w:r>
    </w:p>
    <w:p w:rsidR="00BA71DE" w:rsidRPr="006928BA" w:rsidRDefault="00BA71DE" w:rsidP="00BA71DE">
      <w:pPr>
        <w:ind w:firstLine="709"/>
        <w:jc w:val="center"/>
        <w:rPr>
          <w:b/>
          <w:color w:val="0D0D0D" w:themeColor="text1" w:themeTint="F2"/>
          <w:sz w:val="24"/>
          <w:szCs w:val="24"/>
        </w:rPr>
      </w:pPr>
      <w:r w:rsidRPr="006928BA">
        <w:rPr>
          <w:b/>
          <w:color w:val="0D0D0D" w:themeColor="text1" w:themeTint="F2"/>
          <w:sz w:val="24"/>
          <w:szCs w:val="24"/>
        </w:rPr>
        <w:t>Общественно-научные предметы</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познавательных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Формирование базовых логических действий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систематизировать, классифицировать и обобщать исторические факты;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составлять синхронистические и систематические таблицы;</w:t>
      </w:r>
    </w:p>
    <w:p w:rsidR="00BA71DE" w:rsidRPr="006928BA" w:rsidRDefault="00BA71DE" w:rsidP="00BA71DE">
      <w:pPr>
        <w:tabs>
          <w:tab w:val="left" w:pos="851"/>
        </w:tabs>
        <w:ind w:firstLine="709"/>
        <w:jc w:val="both"/>
        <w:rPr>
          <w:color w:val="0D0D0D" w:themeColor="text1" w:themeTint="F2"/>
          <w:sz w:val="24"/>
          <w:szCs w:val="24"/>
        </w:rPr>
      </w:pPr>
      <w:r w:rsidRPr="006928BA">
        <w:rPr>
          <w:color w:val="0D0D0D" w:themeColor="text1" w:themeTint="F2"/>
          <w:sz w:val="24"/>
          <w:szCs w:val="24"/>
        </w:rPr>
        <w:t xml:space="preserve"> выявлять и характеризовать существенные признаки исторических явлений, процессов;</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основаниям;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выявлять причины и следствия исторических событий и процессов;</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соотносить результаты своего исследования с уже имеющимися данными, оценивать их значимость;</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определять конструктивные модели поведения в конфликтной ситуации, находить конструктивное разрешение конфликта;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вносить коррективы в моделируемую экономическую деятельность на основе изменившихся ситуаций;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полученные знания для публичного представления результатов своей деятельности в сфере духовной культуры;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выступать с устными сообщениями (с компьютерной презентацией) в соответствии регламентом.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устанавливать и объяснять взаимосвязи между правами человека и гражданина и обязанностями граждан;</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оценочные суждения с использованием разных источников географической информации;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самостоятельно составлять план решения учебной географической задачи.</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Формирование базовых исследовательских действий:</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представлять результаты наблюдений в табличной и (или) графической форме;</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проводить по самостоятельно составленному плану небольшое исследование роли традиций в обществе;</w:t>
      </w:r>
    </w:p>
    <w:p w:rsidR="00BA71DE" w:rsidRPr="006928BA" w:rsidRDefault="00BA71DE" w:rsidP="00BA71DE">
      <w:pPr>
        <w:widowControl/>
        <w:numPr>
          <w:ilvl w:val="0"/>
          <w:numId w:val="2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Работа с информацией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данные разных источников исторической информации, выявлять их сходство и различия;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критериям);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извлекать информацию о правах и обязанностях обучающегося, заполнять соответствующие таблицы.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представлять информацию в виде кратких выводов и обобщений;</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поиск информации о роли непрерывного образования в современном обществе в разных источниках информации;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сопоставлять и обобщать информацию, представленную в разных формах (описательную, графическую, аудиовизуальную).</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коммуникативных действий</w:t>
      </w:r>
      <w:r w:rsidRPr="006928BA">
        <w:rPr>
          <w:color w:val="0D0D0D" w:themeColor="text1" w:themeTint="F2"/>
          <w:sz w:val="24"/>
          <w:szCs w:val="24"/>
        </w:rPr>
        <w:t>:</w:t>
      </w:r>
    </w:p>
    <w:p w:rsidR="00BA71DE" w:rsidRPr="006928BA" w:rsidRDefault="00BA71DE" w:rsidP="00BA71DE">
      <w:pPr>
        <w:widowControl/>
        <w:numPr>
          <w:ilvl w:val="0"/>
          <w:numId w:val="27"/>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реализовывать в процессе учебной деятельности навыки речевого поведения, устной коммуникации, в том числе умения воспринимать слухозрительно речевую информацию при ее устном предъявлении учителем и обучающимися, воспринимать слухозрительно и на слух лексику по организации учебной деятельности, тематическую и терминологическую лексику (с помощью средств электроакустической коррекции слуха); говорить внятно и естественно, реализуя сформированные произносительные умения, использовать в процессе устной коммуникации естественные невербальные средства (мимику лица, позу, пластику и др.); </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определять характер отношений между людьми в различных исторических и современных ситуациях, событиях;</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раскрывать значение совместной деятельности, сотрудничества людей в разных сферах в различные исторические эпохи;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презентацию выполненной самостоятельной работы;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собственные поступки и поведение других людей с точки зрения их соответствия правовым и нравственным нормам;</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анализировать причины социальных и межличностных конфликтов, моделировать варианты выхода из конфликтной ситуации;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выражать свою точку зрения, участвовать в дискуссии;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планировать организацию совместной работы при выполнении учебного проекта;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разделять сферу ответственности.</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Формирование универсальных учебных регулятивных действий</w:t>
      </w:r>
      <w:r w:rsidRPr="006928BA">
        <w:rPr>
          <w:color w:val="0D0D0D" w:themeColor="text1" w:themeTint="F2"/>
          <w:sz w:val="24"/>
          <w:szCs w:val="24"/>
        </w:rPr>
        <w:t>:</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раскрывать смысл и значение деятельности людей в истории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определять способ решения поисковых, исследовательских, творческих задач по истории;</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A71DE" w:rsidRPr="006928BA" w:rsidRDefault="00BA71DE" w:rsidP="00BA71DE">
      <w:pPr>
        <w:ind w:firstLine="709"/>
        <w:jc w:val="center"/>
        <w:rPr>
          <w:i/>
          <w:color w:val="0D0D0D" w:themeColor="text1" w:themeTint="F2"/>
          <w:sz w:val="24"/>
          <w:szCs w:val="24"/>
        </w:rPr>
      </w:pPr>
      <w:r w:rsidRPr="006928BA">
        <w:rPr>
          <w:i/>
          <w:color w:val="0D0D0D" w:themeColor="text1" w:themeTint="F2"/>
          <w:sz w:val="24"/>
          <w:szCs w:val="24"/>
        </w:rPr>
        <w:t>Особенности реализации основных направлений и форм</w:t>
      </w:r>
    </w:p>
    <w:p w:rsidR="00BA71DE" w:rsidRPr="006928BA" w:rsidRDefault="00BA71DE" w:rsidP="00BA71DE">
      <w:pPr>
        <w:ind w:firstLine="709"/>
        <w:jc w:val="center"/>
        <w:rPr>
          <w:bCs/>
          <w:i/>
          <w:color w:val="0D0D0D" w:themeColor="text1" w:themeTint="F2"/>
          <w:sz w:val="24"/>
          <w:szCs w:val="24"/>
        </w:rPr>
      </w:pPr>
      <w:r w:rsidRPr="006928BA">
        <w:rPr>
          <w:bCs/>
          <w:i/>
          <w:color w:val="0D0D0D" w:themeColor="text1" w:themeTint="F2"/>
          <w:sz w:val="24"/>
          <w:szCs w:val="24"/>
        </w:rPr>
        <w:t>учебно-исследовательской и проектной деятельности</w:t>
      </w:r>
    </w:p>
    <w:p w:rsidR="00BA71DE" w:rsidRPr="006928BA" w:rsidRDefault="00BA71DE" w:rsidP="00BA71DE">
      <w:pPr>
        <w:ind w:firstLine="709"/>
        <w:jc w:val="center"/>
        <w:rPr>
          <w:color w:val="0D0D0D" w:themeColor="text1" w:themeTint="F2"/>
          <w:sz w:val="24"/>
          <w:szCs w:val="24"/>
        </w:rPr>
      </w:pPr>
      <w:r w:rsidRPr="006928BA">
        <w:rPr>
          <w:i/>
          <w:color w:val="0D0D0D" w:themeColor="text1" w:themeTint="F2"/>
          <w:sz w:val="24"/>
          <w:szCs w:val="24"/>
        </w:rPr>
        <w:t>в рамках урочной и внеурочной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Одним из важнейших путей формирования УУД на уровне основного общего образования является включение обучающихся с нарушениями слуха в учебно-исследовательскую и проектную деятельность (УИПД), которая организуется на основе программы формирования УУД.</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УИПД обучающихся с нарушениями слуха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УИПД может осуществляться обучающимися индивидуально и коллективно (в составе малых групп, класса).</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нарушениями слуха комплекса познавательных, коммуникативных и регулятивных учебных действий (при использовании словесной речи в устной и письменной формах), исследовательских и проектных компетенций, предметных и междисциплинарных знаний.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УУД оцениваются на протяжении всего процесса формирования учебно-исследовательской и проектной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Материально-техническое оснащение образовательного процесса должно обеспечивать возможность включения обучающихся с нарушениями слуха в УИПД, в том числе при пользовании ими индивидуальными слуховыми аппаратами/кохлеарными имплантами/кохлеарным имплантом и индивидуальным слуховым аппаратом, звукоусиливающей аппаратурой коллективного пользования с учетом аудиолого-</w:t>
      </w:r>
      <w:r w:rsidRPr="006928BA">
        <w:rPr>
          <w:color w:val="0D0D0D" w:themeColor="text1" w:themeTint="F2"/>
          <w:sz w:val="24"/>
          <w:szCs w:val="24"/>
        </w:rPr>
        <w:lastRenderedPageBreak/>
        <w:t>педагогических рекомендаций.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вероятности возникновения особых условий организации образовательного процесса учебно-исследовательская и проектная деятельность обучающихся может быть реализована в дистанционном формате.</w:t>
      </w:r>
    </w:p>
    <w:p w:rsidR="00BA71DE" w:rsidRPr="006928BA" w:rsidRDefault="00BA71DE" w:rsidP="00BA71DE">
      <w:pPr>
        <w:ind w:firstLine="709"/>
        <w:jc w:val="both"/>
        <w:rPr>
          <w:color w:val="0D0D0D" w:themeColor="text1" w:themeTint="F2"/>
          <w:sz w:val="24"/>
          <w:szCs w:val="24"/>
        </w:rPr>
      </w:pPr>
      <w:r w:rsidRPr="006928BA">
        <w:rPr>
          <w:i/>
          <w:color w:val="0D0D0D" w:themeColor="text1" w:themeTint="F2"/>
          <w:sz w:val="24"/>
          <w:szCs w:val="24"/>
        </w:rPr>
        <w:t>Особенности реализации учебно-исследовательской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Исследовательские задачи представляют собой особый вид педагогической установки, ориентированной:</w:t>
      </w:r>
    </w:p>
    <w:p w:rsidR="00BA71DE" w:rsidRPr="006928BA" w:rsidRDefault="00BA71DE" w:rsidP="00BA71DE">
      <w:pPr>
        <w:widowControl/>
        <w:numPr>
          <w:ilvl w:val="0"/>
          <w:numId w:val="31"/>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на формирование и развитие у обучающихся с нарушениями слуха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BA71DE" w:rsidRPr="006928BA" w:rsidRDefault="00BA71DE" w:rsidP="00BA71DE">
      <w:pPr>
        <w:widowControl/>
        <w:numPr>
          <w:ilvl w:val="0"/>
          <w:numId w:val="31"/>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Осуществление УИД обучающимися с нарушениями слуха включает ряд этапов:</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обоснование актуальности исследования;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проведение экспериментальной работы с поэтапным контролем и коррекцией результатов работ, проверка гипотезы;</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описание процесса исследования, оформление результатов учебно-исследовательской деятельности в виде конечного продукта;</w:t>
      </w:r>
    </w:p>
    <w:p w:rsidR="00BA71DE" w:rsidRPr="006928BA" w:rsidRDefault="00BA71DE" w:rsidP="00BA71DE">
      <w:pPr>
        <w:widowControl/>
        <w:numPr>
          <w:ilvl w:val="0"/>
          <w:numId w:val="2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представление результатов исследования, в том числе в форме устного сообщения (с компьютерной презентацией).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Ценность учебно-исследовательской работы для обучающихся с нарушениями слуха связана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Особенности организации учебно-исследовательской деятельности в рамках 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A71DE" w:rsidRPr="006928BA" w:rsidRDefault="00BA71DE" w:rsidP="00BA71DE">
      <w:pPr>
        <w:widowControl/>
        <w:numPr>
          <w:ilvl w:val="0"/>
          <w:numId w:val="3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предметные учебные исследования;</w:t>
      </w:r>
    </w:p>
    <w:p w:rsidR="00BA71DE" w:rsidRPr="006928BA" w:rsidRDefault="00BA71DE" w:rsidP="00BA71DE">
      <w:pPr>
        <w:widowControl/>
        <w:numPr>
          <w:ilvl w:val="0"/>
          <w:numId w:val="3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междисциплинарные учебные исследования.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УИД в рамках урочной деятельности выполняется обучающимся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Формы организации исследовательской деятельности обучающихся могут быть следующими:</w:t>
      </w:r>
    </w:p>
    <w:p w:rsidR="00BA71DE" w:rsidRPr="006928BA" w:rsidRDefault="00BA71DE" w:rsidP="00BA71DE">
      <w:pPr>
        <w:widowControl/>
        <w:numPr>
          <w:ilvl w:val="0"/>
          <w:numId w:val="31"/>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урок-исследование;</w:t>
      </w:r>
    </w:p>
    <w:p w:rsidR="00BA71DE" w:rsidRPr="006928BA" w:rsidRDefault="00BA71DE" w:rsidP="00BA71DE">
      <w:pPr>
        <w:widowControl/>
        <w:numPr>
          <w:ilvl w:val="0"/>
          <w:numId w:val="31"/>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урок с использованием интерактивной беседы в исследовательском ключе;</w:t>
      </w:r>
    </w:p>
    <w:p w:rsidR="00BA71DE" w:rsidRPr="006928BA" w:rsidRDefault="00BA71DE" w:rsidP="00BA71DE">
      <w:pPr>
        <w:widowControl/>
        <w:numPr>
          <w:ilvl w:val="0"/>
          <w:numId w:val="31"/>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A71DE" w:rsidRPr="006928BA" w:rsidRDefault="00BA71DE" w:rsidP="00BA71DE">
      <w:pPr>
        <w:widowControl/>
        <w:numPr>
          <w:ilvl w:val="0"/>
          <w:numId w:val="31"/>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урок-консультация;</w:t>
      </w:r>
    </w:p>
    <w:p w:rsidR="00BA71DE" w:rsidRPr="006928BA" w:rsidRDefault="00BA71DE" w:rsidP="00BA71DE">
      <w:pPr>
        <w:widowControl/>
        <w:numPr>
          <w:ilvl w:val="0"/>
          <w:numId w:val="31"/>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мини-исследование в рамках домашнего задания.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A71DE" w:rsidRPr="006928BA" w:rsidRDefault="00BA71DE" w:rsidP="00BA71DE">
      <w:pPr>
        <w:widowControl/>
        <w:numPr>
          <w:ilvl w:val="0"/>
          <w:numId w:val="32"/>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учебных исследовательских задач, предполагающих деятельность обучающихся в проблемной ситуации, поставленной перед ними учителем; </w:t>
      </w:r>
    </w:p>
    <w:p w:rsidR="00BA71DE" w:rsidRPr="006928BA" w:rsidRDefault="00BA71DE" w:rsidP="00BA71DE">
      <w:pPr>
        <w:widowControl/>
        <w:numPr>
          <w:ilvl w:val="0"/>
          <w:numId w:val="32"/>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мини-исследований, организуемых учителем в течение одного или двух уроков («сдвоенный урок») и ориентирующих обучающихся на поиск ответов на один или несколько проблемных вопросов.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Основными формами представления итогов учебных исследований являются доклад (с компьютерной презентацией), реферат, отчет и др. </w:t>
      </w:r>
    </w:p>
    <w:p w:rsidR="00BA71DE" w:rsidRPr="006928BA" w:rsidRDefault="00BA71DE" w:rsidP="00BA71DE">
      <w:pPr>
        <w:ind w:firstLine="709"/>
        <w:jc w:val="both"/>
        <w:rPr>
          <w:b/>
          <w:i/>
          <w:color w:val="0D0D0D" w:themeColor="text1" w:themeTint="F2"/>
          <w:sz w:val="24"/>
          <w:szCs w:val="24"/>
        </w:rPr>
      </w:pPr>
      <w:r w:rsidRPr="006928BA">
        <w:rPr>
          <w:i/>
          <w:color w:val="0D0D0D" w:themeColor="text1" w:themeTint="F2"/>
          <w:sz w:val="24"/>
          <w:szCs w:val="24"/>
        </w:rPr>
        <w:t>Особенности организации учебно-исследовательской деятельности в рамках внеурочной деятельности</w:t>
      </w:r>
      <w:r w:rsidRPr="006928BA">
        <w:rPr>
          <w:color w:val="0D0D0D" w:themeColor="text1" w:themeTint="F2"/>
          <w:sz w:val="24"/>
          <w:szCs w:val="24"/>
        </w:rPr>
        <w:t>.</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Особенность УИД обучающихся с нарушениями слуха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этого при организации УИД обучающихся во внеурочное вре</w:t>
      </w:r>
      <w:r w:rsidR="00AB2DD4" w:rsidRPr="006928BA">
        <w:rPr>
          <w:color w:val="0D0D0D" w:themeColor="text1" w:themeTint="F2"/>
          <w:sz w:val="24"/>
          <w:szCs w:val="24"/>
        </w:rPr>
        <w:t xml:space="preserve">мя ориентирование ведется </w:t>
      </w:r>
      <w:r w:rsidRPr="006928BA">
        <w:rPr>
          <w:color w:val="0D0D0D" w:themeColor="text1" w:themeTint="F2"/>
          <w:sz w:val="24"/>
          <w:szCs w:val="24"/>
        </w:rPr>
        <w:t xml:space="preserve">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Основными формами организации УИД во внеурочно</w:t>
      </w:r>
      <w:r w:rsidR="00AB2DD4" w:rsidRPr="006928BA">
        <w:rPr>
          <w:color w:val="0D0D0D" w:themeColor="text1" w:themeTint="F2"/>
          <w:sz w:val="24"/>
          <w:szCs w:val="24"/>
        </w:rPr>
        <w:t xml:space="preserve">е время являются конференции, конкурсы, олимпиады, </w:t>
      </w:r>
      <w:r w:rsidRPr="006928BA">
        <w:rPr>
          <w:color w:val="0D0D0D" w:themeColor="text1" w:themeTint="F2"/>
          <w:sz w:val="24"/>
          <w:szCs w:val="24"/>
        </w:rPr>
        <w:t>диспуты</w:t>
      </w:r>
      <w:r w:rsidR="00AB2DD4" w:rsidRPr="006928BA">
        <w:rPr>
          <w:color w:val="0D0D0D" w:themeColor="text1" w:themeTint="F2"/>
          <w:sz w:val="24"/>
          <w:szCs w:val="24"/>
        </w:rPr>
        <w:t>,</w:t>
      </w:r>
      <w:r w:rsidRPr="006928BA">
        <w:rPr>
          <w:color w:val="0D0D0D" w:themeColor="text1" w:themeTint="F2"/>
          <w:sz w:val="24"/>
          <w:szCs w:val="24"/>
        </w:rPr>
        <w:t xml:space="preserve"> дискуссии, </w:t>
      </w:r>
      <w:r w:rsidR="00AB2DD4" w:rsidRPr="006928BA">
        <w:rPr>
          <w:color w:val="0D0D0D" w:themeColor="text1" w:themeTint="F2"/>
          <w:sz w:val="24"/>
          <w:szCs w:val="24"/>
        </w:rPr>
        <w:t>школьный интеллектуальный марафон</w:t>
      </w:r>
      <w:r w:rsidRPr="006928BA">
        <w:rPr>
          <w:color w:val="0D0D0D" w:themeColor="text1" w:themeTint="F2"/>
          <w:sz w:val="24"/>
          <w:szCs w:val="24"/>
        </w:rPr>
        <w:t xml:space="preserve"> и др., а также исследовате</w:t>
      </w:r>
      <w:r w:rsidR="00AB2DD4" w:rsidRPr="006928BA">
        <w:rPr>
          <w:color w:val="0D0D0D" w:themeColor="text1" w:themeTint="F2"/>
          <w:sz w:val="24"/>
          <w:szCs w:val="24"/>
        </w:rPr>
        <w:t>льская практика,  поездки, экскурсии.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процессе внеурочной деятельности УИД может быть организована совместно с нормативно развивающимися сверстниками.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отчеты по итогам исследований, проводимых в рамках исследовательских экспедиций и др.</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Общие рекомендации по оцениванию учебной исследовательской деятельности</w:t>
      </w:r>
    </w:p>
    <w:p w:rsidR="00BA71DE" w:rsidRPr="006928BA" w:rsidRDefault="00BA71DE" w:rsidP="00BA71DE">
      <w:pPr>
        <w:ind w:firstLine="709"/>
        <w:jc w:val="both"/>
        <w:rPr>
          <w:i/>
          <w:color w:val="0D0D0D" w:themeColor="text1" w:themeTint="F2"/>
          <w:sz w:val="24"/>
          <w:szCs w:val="24"/>
        </w:rPr>
      </w:pPr>
      <w:r w:rsidRPr="006928BA">
        <w:rPr>
          <w:color w:val="0D0D0D" w:themeColor="text1" w:themeTint="F2"/>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 </w:t>
      </w:r>
    </w:p>
    <w:p w:rsidR="00BA71DE" w:rsidRPr="006928BA" w:rsidRDefault="00BA71DE" w:rsidP="00BA71DE">
      <w:pPr>
        <w:ind w:firstLine="709"/>
        <w:jc w:val="both"/>
        <w:rPr>
          <w:bCs/>
          <w:i/>
          <w:color w:val="0D0D0D" w:themeColor="text1" w:themeTint="F2"/>
          <w:sz w:val="24"/>
          <w:szCs w:val="24"/>
        </w:rPr>
      </w:pPr>
      <w:r w:rsidRPr="006928BA">
        <w:rPr>
          <w:bCs/>
          <w:i/>
          <w:color w:val="0D0D0D" w:themeColor="text1" w:themeTint="F2"/>
          <w:sz w:val="24"/>
          <w:szCs w:val="24"/>
        </w:rPr>
        <w:t>Особенности организации проектной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Специфика</w:t>
      </w:r>
      <w:r w:rsidRPr="006928BA">
        <w:rPr>
          <w:bCs/>
          <w:color w:val="0D0D0D" w:themeColor="text1" w:themeTint="F2"/>
          <w:sz w:val="24"/>
          <w:szCs w:val="24"/>
        </w:rPr>
        <w:t xml:space="preserve"> проектной деятельности обучающихся</w:t>
      </w:r>
      <w:r w:rsidRPr="006928BA">
        <w:rPr>
          <w:b/>
          <w:bCs/>
          <w:color w:val="0D0D0D" w:themeColor="text1" w:themeTint="F2"/>
          <w:sz w:val="24"/>
          <w:szCs w:val="24"/>
        </w:rPr>
        <w:t xml:space="preserve"> </w:t>
      </w:r>
      <w:r w:rsidRPr="006928BA">
        <w:rPr>
          <w:bCs/>
          <w:color w:val="0D0D0D" w:themeColor="text1" w:themeTint="F2"/>
          <w:sz w:val="24"/>
          <w:szCs w:val="24"/>
        </w:rPr>
        <w:t xml:space="preserve">с нарушениями слуха </w:t>
      </w:r>
      <w:r w:rsidRPr="006928BA">
        <w:rPr>
          <w:color w:val="0D0D0D" w:themeColor="text1" w:themeTint="F2"/>
          <w:sz w:val="24"/>
          <w:szCs w:val="24"/>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w:t>
      </w:r>
      <w:r w:rsidRPr="006928BA">
        <w:rPr>
          <w:color w:val="0D0D0D" w:themeColor="text1" w:themeTint="F2"/>
          <w:sz w:val="24"/>
          <w:szCs w:val="24"/>
        </w:rPr>
        <w:lastRenderedPageBreak/>
        <w:t>познавательной проблемы.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с нарушениями слуха умений: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использовать для создания проектного «продукта» имеющиеся знания и освоенные способы действия.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Осуществление ПД обучающимися с нарушениями слуха включает ряд этапов, которые выполняются ими под руководством учителя: анализ и формулирование проблемы; формулирование темы проекта; постановка цели и задач проекта; составление плана работы; сбор информации/исследование;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Особенности организации проектной деятельности в рамках 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этого при организации ПД обучающихся с нарушениями слуха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Формы организации проектной деятельности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Основными формами представления итогов проектной деятельности являются: материальный объект, макет, конструкторское изделие; отчет</w:t>
      </w:r>
      <w:r w:rsidR="00A81D1F" w:rsidRPr="006928BA">
        <w:rPr>
          <w:color w:val="0D0D0D" w:themeColor="text1" w:themeTint="F2"/>
          <w:sz w:val="24"/>
          <w:szCs w:val="24"/>
        </w:rPr>
        <w:t>ные материалы по проекту (печатная работа</w:t>
      </w:r>
      <w:r w:rsidRPr="006928BA">
        <w:rPr>
          <w:color w:val="0D0D0D" w:themeColor="text1" w:themeTint="F2"/>
          <w:sz w:val="24"/>
          <w:szCs w:val="24"/>
        </w:rPr>
        <w:t>, мультимедийные продукты).</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Особенности организации проектной деятельности в рамках внеурочной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со слышащими сверстниками.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качестве основных форм организации ПД могут быть использованы творческие мастерские, экспериментальные лаборатории, проектные недели, практикумы и др.</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Формами представления итогов проектной деятельности во внеурочное время являются материальный продукт (объект, макет, конструкторское изделие</w:t>
      </w:r>
      <w:r w:rsidR="00A81D1F" w:rsidRPr="006928BA">
        <w:rPr>
          <w:color w:val="0D0D0D" w:themeColor="text1" w:themeTint="F2"/>
          <w:sz w:val="24"/>
          <w:szCs w:val="24"/>
        </w:rPr>
        <w:t>, видеоролик</w:t>
      </w:r>
      <w:r w:rsidRPr="006928BA">
        <w:rPr>
          <w:color w:val="0D0D0D" w:themeColor="text1" w:themeTint="F2"/>
          <w:sz w:val="24"/>
          <w:szCs w:val="24"/>
        </w:rPr>
        <w:t xml:space="preserve"> и пр.), публичное мероприятие (</w:t>
      </w:r>
      <w:r w:rsidR="00A81D1F" w:rsidRPr="006928BA">
        <w:rPr>
          <w:color w:val="0D0D0D" w:themeColor="text1" w:themeTint="F2"/>
          <w:sz w:val="24"/>
          <w:szCs w:val="24"/>
        </w:rPr>
        <w:t xml:space="preserve">научно-практическая конференция, </w:t>
      </w:r>
      <w:r w:rsidRPr="006928BA">
        <w:rPr>
          <w:color w:val="0D0D0D" w:themeColor="text1" w:themeTint="F2"/>
          <w:sz w:val="24"/>
          <w:szCs w:val="24"/>
        </w:rPr>
        <w:t>театральная постановка и пр.), отчетные материалы по проекту (тексты, мультимедийные продукты, устное выступление с компьютерной презентацией).</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Общие рекомендации по оцениванию проектной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При оценивании результатов ПД следует учитывать, прежде всего, его практическую значимость.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включая понимание проблемы, связанных с нею цели и задач; умение определить оптимальный путь </w:t>
      </w:r>
      <w:r w:rsidRPr="006928BA">
        <w:rPr>
          <w:color w:val="0D0D0D" w:themeColor="text1" w:themeTint="F2"/>
          <w:sz w:val="24"/>
          <w:szCs w:val="24"/>
        </w:rPr>
        <w:lastRenderedPageBreak/>
        <w:t>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r w:rsidR="00A81D1F" w:rsidRPr="006928BA">
        <w:rPr>
          <w:color w:val="0D0D0D" w:themeColor="text1" w:themeTint="F2"/>
          <w:sz w:val="24"/>
          <w:szCs w:val="24"/>
        </w:rPr>
        <w:t>, полнота исследования)</w:t>
      </w:r>
      <w:r w:rsidRPr="006928BA">
        <w:rPr>
          <w:color w:val="0D0D0D" w:themeColor="text1" w:themeTint="F2"/>
          <w:sz w:val="24"/>
          <w:szCs w:val="24"/>
        </w:rPr>
        <w:t xml:space="preserve">, </w:t>
      </w:r>
      <w:r w:rsidR="00A81D1F" w:rsidRPr="006928BA">
        <w:rPr>
          <w:color w:val="0D0D0D" w:themeColor="text1" w:themeTint="F2"/>
          <w:sz w:val="24"/>
          <w:szCs w:val="24"/>
        </w:rPr>
        <w:t xml:space="preserve">актуальность темы, </w:t>
      </w:r>
      <w:r w:rsidRPr="006928BA">
        <w:rPr>
          <w:color w:val="0D0D0D" w:themeColor="text1" w:themeTint="F2"/>
          <w:sz w:val="24"/>
          <w:szCs w:val="24"/>
        </w:rPr>
        <w:t>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w:t>
      </w:r>
      <w:r w:rsidR="00A81D1F" w:rsidRPr="006928BA">
        <w:rPr>
          <w:color w:val="0D0D0D" w:themeColor="text1" w:themeTint="F2"/>
          <w:sz w:val="24"/>
          <w:szCs w:val="24"/>
        </w:rPr>
        <w:t xml:space="preserve"> - печатной работы </w:t>
      </w:r>
      <w:r w:rsidRPr="006928BA">
        <w:rPr>
          <w:color w:val="0D0D0D" w:themeColor="text1" w:themeTint="F2"/>
          <w:sz w:val="24"/>
          <w:szCs w:val="24"/>
        </w:rPr>
        <w:t>(соответствие плану, оформление работы, грамотность изложения), уровень коммуникативных умений</w:t>
      </w:r>
      <w:r w:rsidR="00A81D1F" w:rsidRPr="006928BA">
        <w:rPr>
          <w:color w:val="0D0D0D" w:themeColor="text1" w:themeTint="F2"/>
          <w:sz w:val="24"/>
          <w:szCs w:val="24"/>
        </w:rPr>
        <w:t xml:space="preserve"> и уровня внятности речи</w:t>
      </w:r>
      <w:r w:rsidRPr="006928BA">
        <w:rPr>
          <w:color w:val="0D0D0D" w:themeColor="text1" w:themeTint="F2"/>
          <w:sz w:val="24"/>
          <w:szCs w:val="24"/>
        </w:rPr>
        <w:t xml:space="preserve">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достаточно естественно, реализуя произносительные возможности).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Особенности организации деятельности обучающихся с нарушениями слуха при использовании информационно-коммуникационных технологий.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При проектировании планируемых результатов и технологий развития ИКТ-компетенции важно учитывать фактический уровень владения ими обучающимися с нарушениями слуха,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Основные формы организации учебной деятельности по формированию ИКТ-компетенции обучающихся включают: уроки по информатике и другим предметам, интегративные межпредметные проекты, </w:t>
      </w:r>
      <w:r w:rsidR="00CD4B18" w:rsidRPr="006928BA">
        <w:rPr>
          <w:color w:val="0D0D0D" w:themeColor="text1" w:themeTint="F2"/>
          <w:sz w:val="24"/>
          <w:szCs w:val="24"/>
        </w:rPr>
        <w:t>занятия внеурочной деятельности.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Виды учебной деятельности, способствующие формированию ИКТ-компетенции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учениками и (или) учителем.</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проведении рабочих совещаний по данному вопросу. </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Перечень и описание основных элементов ИКТ-компетенции и инструментов их использования.</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Обращение с устройствами ИКТ</w:t>
      </w:r>
      <w:r w:rsidRPr="006928BA">
        <w:rPr>
          <w:bCs/>
          <w:iCs/>
          <w:color w:val="0D0D0D" w:themeColor="text1" w:themeTint="F2"/>
          <w:sz w:val="24"/>
          <w:szCs w:val="24"/>
        </w:rPr>
        <w:t>.</w:t>
      </w:r>
      <w:r w:rsidRPr="006928BA">
        <w:rPr>
          <w:b/>
          <w:bCs/>
          <w:iCs/>
          <w:color w:val="0D0D0D" w:themeColor="text1" w:themeTint="F2"/>
          <w:sz w:val="24"/>
          <w:szCs w:val="24"/>
        </w:rPr>
        <w:t xml:space="preserve"> </w:t>
      </w:r>
      <w:r w:rsidRPr="006928BA">
        <w:rPr>
          <w:color w:val="0D0D0D" w:themeColor="text1" w:themeTint="F2"/>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w:t>
      </w:r>
      <w:r w:rsidRPr="006928BA">
        <w:rPr>
          <w:color w:val="0D0D0D" w:themeColor="text1" w:themeTint="F2"/>
          <w:sz w:val="24"/>
          <w:szCs w:val="24"/>
        </w:rPr>
        <w:lastRenderedPageBreak/>
        <w:t>места, техника безопасности, гигиены, эргономики и ресурсосбережения при работе с устройствами ИКТ.</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Фиксация и обработка изображений и звуков</w:t>
      </w:r>
      <w:r w:rsidRPr="006928BA">
        <w:rPr>
          <w:color w:val="0D0D0D" w:themeColor="text1" w:themeTint="F2"/>
          <w:sz w:val="24"/>
          <w:szCs w:val="24"/>
          <w:vertAlign w:val="superscript"/>
        </w:rPr>
        <w:footnoteReference w:id="138"/>
      </w:r>
      <w:r w:rsidRPr="006928BA">
        <w:rPr>
          <w:bCs/>
          <w:iCs/>
          <w:color w:val="0D0D0D" w:themeColor="text1" w:themeTint="F2"/>
          <w:sz w:val="24"/>
          <w:szCs w:val="24"/>
        </w:rPr>
        <w:t>.</w:t>
      </w:r>
      <w:r w:rsidRPr="006928BA">
        <w:rPr>
          <w:b/>
          <w:bCs/>
          <w:iCs/>
          <w:color w:val="0D0D0D" w:themeColor="text1" w:themeTint="F2"/>
          <w:sz w:val="24"/>
          <w:szCs w:val="24"/>
        </w:rPr>
        <w:t xml:space="preserve"> </w:t>
      </w:r>
      <w:r w:rsidRPr="006928BA">
        <w:rPr>
          <w:color w:val="0D0D0D" w:themeColor="text1" w:themeTint="F2"/>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 xml:space="preserve">Поиск и организация хранения информации. </w:t>
      </w:r>
      <w:r w:rsidRPr="006928BA">
        <w:rPr>
          <w:color w:val="0D0D0D" w:themeColor="text1" w:themeTint="F2"/>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Создание письменных сообщений</w:t>
      </w:r>
      <w:r w:rsidRPr="006928BA">
        <w:rPr>
          <w:bCs/>
          <w:iCs/>
          <w:color w:val="0D0D0D" w:themeColor="text1" w:themeTint="F2"/>
          <w:sz w:val="24"/>
          <w:szCs w:val="24"/>
        </w:rPr>
        <w:t xml:space="preserve">. </w:t>
      </w:r>
      <w:r w:rsidRPr="006928BA">
        <w:rPr>
          <w:color w:val="0D0D0D" w:themeColor="text1" w:themeTint="F2"/>
          <w:sz w:val="24"/>
          <w:szCs w:val="24"/>
        </w:rPr>
        <w:t>Создание текстовых документов на русском и изучаемом иностранном языке, а также, на родном вербальном языке</w:t>
      </w:r>
      <w:r w:rsidRPr="006928BA">
        <w:rPr>
          <w:color w:val="0D0D0D" w:themeColor="text1" w:themeTint="F2"/>
          <w:sz w:val="24"/>
          <w:szCs w:val="24"/>
          <w:vertAlign w:val="superscript"/>
        </w:rPr>
        <w:footnoteReference w:id="139"/>
      </w:r>
      <w:r w:rsidRPr="006928BA">
        <w:rPr>
          <w:color w:val="0D0D0D" w:themeColor="text1" w:themeTint="F2"/>
          <w:sz w:val="24"/>
          <w:szCs w:val="24"/>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Создание графических объектов.</w:t>
      </w:r>
      <w:r w:rsidRPr="006928BA">
        <w:rPr>
          <w:b/>
          <w:bCs/>
          <w:iCs/>
          <w:color w:val="0D0D0D" w:themeColor="text1" w:themeTint="F2"/>
          <w:sz w:val="24"/>
          <w:szCs w:val="24"/>
        </w:rPr>
        <w:t xml:space="preserve"> </w:t>
      </w:r>
      <w:r w:rsidRPr="006928BA">
        <w:rPr>
          <w:color w:val="0D0D0D" w:themeColor="text1" w:themeTint="F2"/>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 xml:space="preserve">Восприятие, использование и создание гипертекстовых и мультимедийных </w:t>
      </w:r>
      <w:r w:rsidRPr="006928BA">
        <w:rPr>
          <w:bCs/>
          <w:i/>
          <w:iCs/>
          <w:color w:val="0D0D0D" w:themeColor="text1" w:themeTint="F2"/>
          <w:sz w:val="24"/>
          <w:szCs w:val="24"/>
        </w:rPr>
        <w:lastRenderedPageBreak/>
        <w:t>информационных объектов.</w:t>
      </w:r>
      <w:r w:rsidRPr="006928BA">
        <w:rPr>
          <w:b/>
          <w:bCs/>
          <w:iCs/>
          <w:color w:val="0D0D0D" w:themeColor="text1" w:themeTint="F2"/>
          <w:sz w:val="24"/>
          <w:szCs w:val="24"/>
        </w:rPr>
        <w:t xml:space="preserve"> </w:t>
      </w:r>
      <w:r w:rsidRPr="006928BA">
        <w:rPr>
          <w:color w:val="0D0D0D" w:themeColor="text1" w:themeTint="F2"/>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6928BA">
        <w:rPr>
          <w:color w:val="0D0D0D" w:themeColor="text1" w:themeTint="F2"/>
          <w:sz w:val="24"/>
          <w:szCs w:val="24"/>
          <w:vertAlign w:val="superscript"/>
        </w:rPr>
        <w:footnoteReference w:id="140"/>
      </w:r>
      <w:r w:rsidRPr="006928BA">
        <w:rPr>
          <w:color w:val="0D0D0D" w:themeColor="text1" w:themeTint="F2"/>
          <w:sz w:val="24"/>
          <w:szCs w:val="24"/>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Анализ информации, математическая обработка данных в исследовании.</w:t>
      </w:r>
      <w:r w:rsidRPr="006928BA">
        <w:rPr>
          <w:b/>
          <w:bCs/>
          <w:iCs/>
          <w:color w:val="0D0D0D" w:themeColor="text1" w:themeTint="F2"/>
          <w:sz w:val="24"/>
          <w:szCs w:val="24"/>
        </w:rPr>
        <w:t xml:space="preserve"> </w:t>
      </w:r>
      <w:r w:rsidRPr="006928BA">
        <w:rPr>
          <w:color w:val="0D0D0D" w:themeColor="text1" w:themeTint="F2"/>
          <w:sz w:val="24"/>
          <w:szCs w:val="24"/>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Моделирование, проектирование и управление</w:t>
      </w:r>
      <w:r w:rsidRPr="006928BA">
        <w:rPr>
          <w:b/>
          <w:bCs/>
          <w:iCs/>
          <w:color w:val="0D0D0D" w:themeColor="text1" w:themeTint="F2"/>
          <w:sz w:val="24"/>
          <w:szCs w:val="24"/>
        </w:rPr>
        <w:t xml:space="preserve">. </w:t>
      </w:r>
      <w:r w:rsidRPr="006928BA">
        <w:rPr>
          <w:color w:val="0D0D0D" w:themeColor="text1" w:themeTint="F2"/>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Коммуникация и социальное взаимодействие.</w:t>
      </w:r>
      <w:r w:rsidRPr="006928BA">
        <w:rPr>
          <w:b/>
          <w:bCs/>
          <w:iCs/>
          <w:color w:val="0D0D0D" w:themeColor="text1" w:themeTint="F2"/>
          <w:sz w:val="24"/>
          <w:szCs w:val="24"/>
        </w:rPr>
        <w:t xml:space="preserve"> </w:t>
      </w:r>
      <w:r w:rsidRPr="006928BA">
        <w:rPr>
          <w:color w:val="0D0D0D" w:themeColor="text1" w:themeTint="F2"/>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rsidR="00BA71DE" w:rsidRPr="006928BA" w:rsidRDefault="00BA71DE" w:rsidP="00BA71DE">
      <w:pPr>
        <w:ind w:firstLine="709"/>
        <w:jc w:val="both"/>
        <w:rPr>
          <w:color w:val="0D0D0D" w:themeColor="text1" w:themeTint="F2"/>
          <w:sz w:val="24"/>
          <w:szCs w:val="24"/>
        </w:rPr>
      </w:pPr>
      <w:r w:rsidRPr="006928BA">
        <w:rPr>
          <w:bCs/>
          <w:i/>
          <w:iCs/>
          <w:color w:val="0D0D0D" w:themeColor="text1" w:themeTint="F2"/>
          <w:sz w:val="24"/>
          <w:szCs w:val="24"/>
        </w:rPr>
        <w:t>Информационная безопасность</w:t>
      </w:r>
      <w:r w:rsidRPr="006928BA">
        <w:rPr>
          <w:b/>
          <w:bCs/>
          <w:iCs/>
          <w:color w:val="0D0D0D" w:themeColor="text1" w:themeTint="F2"/>
          <w:sz w:val="24"/>
          <w:szCs w:val="24"/>
        </w:rPr>
        <w:t xml:space="preserve">. </w:t>
      </w:r>
      <w:r w:rsidRPr="006928BA">
        <w:rPr>
          <w:color w:val="0D0D0D" w:themeColor="text1" w:themeTint="F2"/>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A71DE" w:rsidRPr="006928BA" w:rsidRDefault="00BA71DE" w:rsidP="00BA71DE">
      <w:pPr>
        <w:ind w:firstLine="709"/>
        <w:jc w:val="both"/>
        <w:rPr>
          <w:i/>
          <w:color w:val="0D0D0D" w:themeColor="text1" w:themeTint="F2"/>
          <w:sz w:val="24"/>
          <w:szCs w:val="24"/>
        </w:rPr>
      </w:pPr>
      <w:r w:rsidRPr="006928BA">
        <w:rPr>
          <w:i/>
          <w:color w:val="0D0D0D" w:themeColor="text1" w:themeTint="F2"/>
          <w:sz w:val="24"/>
          <w:szCs w:val="24"/>
        </w:rPr>
        <w:t>Планируемые результаты развития компетентности обучающихся в области использования информационно-коммуникационных технологий.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w:t>
      </w:r>
      <w:r w:rsidRPr="006928BA">
        <w:rPr>
          <w:color w:val="0D0D0D" w:themeColor="text1" w:themeTint="F2"/>
          <w:sz w:val="24"/>
          <w:szCs w:val="24"/>
        </w:rPr>
        <w:lastRenderedPageBreak/>
        <w:t>быть адаптированы с учетом требуемого обучающемуся сопровождения в сфере формирования ИКТ-компетенций.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информационное подключение к локальной сети и глобальной сети Интернет;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получать информацию о характеристиках компьютера;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соблюдать требования техники безопасности, гигиены, эргономики и ресурсосбережения при работе с устройствами ИКТ.</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создавать презентации на основе цифровых фотографий;</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обработку цифровых фотографий с использованием возможностей специальных компьютерных инструментов;</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различные приемы поиска информации в сети Интернет (поисковые системы, справочные разделы, предметные рубрики);</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строить запросы для поиска информации с использованием логических операций и анализировать результаты поиска;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различные библиотечные, в том числе электронные, каталоги для поиска необходимых книг;</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сохранять для индивидуального использования найденные в сети Интернет информационные объекты и ссылки на них.</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редактирование и структурирование текстов, доступных обучающимся по смыслу, средствами текстового редактора;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вставлять в документ формулы, таблицы, списки, изображения;</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участвовать в коллективном создании текстового документа;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создавать гипертекстовые документы.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создавать и редактировать изображения с помощью инструментов графического редактора;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программы-архиваторы.</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простые эксперименты и исследования в виртуальных лабораториях;</w:t>
      </w:r>
    </w:p>
    <w:p w:rsidR="00BA71DE" w:rsidRPr="006928BA" w:rsidRDefault="00BA71DE" w:rsidP="002E0EDE">
      <w:pPr>
        <w:widowControl/>
        <w:numPr>
          <w:ilvl w:val="0"/>
          <w:numId w:val="10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вводить результаты измерений и другие цифровые данные для их обработки, в том числе статистической и визуализации; </w:t>
      </w:r>
    </w:p>
    <w:p w:rsidR="00BA71DE" w:rsidRPr="006928BA" w:rsidRDefault="00BA71DE" w:rsidP="002E0EDE">
      <w:pPr>
        <w:widowControl/>
        <w:numPr>
          <w:ilvl w:val="0"/>
          <w:numId w:val="109"/>
        </w:numPr>
        <w:tabs>
          <w:tab w:val="left" w:pos="993"/>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проводить эксперименты и исследования в виртуальных лабораториях по естественным наукам, математике и информатике.</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 xml:space="preserve">строить с помощью компьютерных инструментов разнообразные информационные структуры для описания объектов; </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моделировать с использованием виртуальных конструкторов;</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моделировать с использованием средств программирования.</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использовать возможности электронной почты, интернет-мессенджеров и социальных сетей для обучения;</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соблюдать правила безопасного поведения в сети Интернет;</w:t>
      </w:r>
    </w:p>
    <w:p w:rsidR="00BA71DE" w:rsidRPr="006928BA" w:rsidRDefault="00BA71DE" w:rsidP="002E0EDE">
      <w:pPr>
        <w:widowControl/>
        <w:numPr>
          <w:ilvl w:val="0"/>
          <w:numId w:val="109"/>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Проведение мониторинга успешности освоения и применения обучающимися с нарушениями слуха универсальных учебных действий.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lastRenderedPageBreak/>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rsidR="00BA71DE" w:rsidRPr="006928BA" w:rsidRDefault="00BA71DE" w:rsidP="00BA71DE">
      <w:pPr>
        <w:widowControl/>
        <w:numPr>
          <w:ilvl w:val="0"/>
          <w:numId w:val="20"/>
        </w:numPr>
        <w:tabs>
          <w:tab w:val="left" w:pos="851"/>
        </w:tabs>
        <w:autoSpaceDE/>
        <w:autoSpaceDN/>
        <w:adjustRightInd/>
        <w:ind w:left="0" w:firstLine="709"/>
        <w:jc w:val="both"/>
        <w:rPr>
          <w:color w:val="0D0D0D" w:themeColor="text1" w:themeTint="F2"/>
          <w:sz w:val="24"/>
          <w:szCs w:val="24"/>
        </w:rPr>
      </w:pPr>
      <w:r w:rsidRPr="006928BA">
        <w:rPr>
          <w:color w:val="0D0D0D" w:themeColor="text1" w:themeTint="F2"/>
          <w:sz w:val="24"/>
          <w:szCs w:val="24"/>
        </w:rPr>
        <w:t>обобщение учебных действий на основе выявления общих принципов при использовании словесной речи – устной и письменной.</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Система оценки УУД учитывает особые образовательные потребности и индивидуальные особенности обучающихся с нарушениями слуха, может быть уровневой (определяются уровни владения УУД) и позиционной – оценивают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 </w:t>
      </w:r>
    </w:p>
    <w:p w:rsidR="00BA71DE" w:rsidRPr="006928BA" w:rsidRDefault="00BA71DE" w:rsidP="00BA71DE">
      <w:pPr>
        <w:ind w:firstLine="709"/>
        <w:jc w:val="both"/>
        <w:rPr>
          <w:color w:val="0D0D0D" w:themeColor="text1" w:themeTint="F2"/>
          <w:sz w:val="24"/>
          <w:szCs w:val="24"/>
        </w:rPr>
      </w:pPr>
      <w:r w:rsidRPr="006928BA">
        <w:rPr>
          <w:color w:val="0D0D0D" w:themeColor="text1" w:themeTint="F2"/>
          <w:sz w:val="24"/>
          <w:szCs w:val="24"/>
        </w:rPr>
        <w:t xml:space="preserve">Не рекомендуется при оценивании развития УУД применять пятибалльную шкалу: используются технологии формирующего (развивающего) оценивания, в том числе бинарное, критериальное, экспертное оценивание, текст самооценки. </w:t>
      </w:r>
    </w:p>
    <w:p w:rsidR="00BA71DE" w:rsidRPr="006C2935" w:rsidRDefault="00BA71DE" w:rsidP="00BA71DE">
      <w:pPr>
        <w:ind w:firstLine="709"/>
        <w:jc w:val="both"/>
        <w:rPr>
          <w:color w:val="0D0D0D" w:themeColor="text1" w:themeTint="F2"/>
          <w:sz w:val="28"/>
          <w:szCs w:val="28"/>
        </w:rPr>
      </w:pPr>
      <w:r w:rsidRPr="006928BA">
        <w:rPr>
          <w:color w:val="0D0D0D" w:themeColor="text1" w:themeTint="F2"/>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w:t>
      </w:r>
      <w:r w:rsidRPr="006C2935">
        <w:rPr>
          <w:color w:val="0D0D0D" w:themeColor="text1" w:themeTint="F2"/>
          <w:sz w:val="28"/>
          <w:szCs w:val="28"/>
        </w:rPr>
        <w:t>.</w:t>
      </w:r>
    </w:p>
    <w:p w:rsidR="00BA71DE" w:rsidRPr="006C2935" w:rsidRDefault="00485C9E" w:rsidP="00485C9E">
      <w:pPr>
        <w:ind w:firstLine="709"/>
        <w:jc w:val="center"/>
        <w:rPr>
          <w:color w:val="0D0D0D" w:themeColor="text1" w:themeTint="F2"/>
          <w:sz w:val="28"/>
          <w:szCs w:val="28"/>
        </w:rPr>
      </w:pPr>
      <w:bookmarkStart w:id="64" w:name="_Hlk96870763"/>
      <w:r>
        <w:rPr>
          <w:b/>
          <w:color w:val="0D0D0D" w:themeColor="text1" w:themeTint="F2"/>
          <w:sz w:val="28"/>
          <w:szCs w:val="28"/>
        </w:rPr>
        <w:t>2</w:t>
      </w:r>
      <w:r w:rsidR="00BA71DE" w:rsidRPr="006C2935">
        <w:rPr>
          <w:b/>
          <w:color w:val="0D0D0D" w:themeColor="text1" w:themeTint="F2"/>
          <w:sz w:val="28"/>
          <w:szCs w:val="28"/>
        </w:rPr>
        <w:t>.2.2.3. Организационный раздел</w:t>
      </w:r>
    </w:p>
    <w:bookmarkEnd w:id="64"/>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i/>
          <w:color w:val="0D0D0D" w:themeColor="text1" w:themeTint="F2"/>
        </w:rPr>
      </w:pPr>
      <w:r w:rsidRPr="006928BA">
        <w:rPr>
          <w:rFonts w:ascii="Times New Roman" w:hAnsi="Times New Roman"/>
          <w:i/>
          <w:color w:val="0D0D0D" w:themeColor="text1" w:themeTint="F2"/>
        </w:rPr>
        <w:t>Описание условий, обеспечивающих развитие универсальных учебных действий у обучающихся с нарушениями слуха</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Требования к условиям включают:</w:t>
      </w:r>
    </w:p>
    <w:p w:rsidR="00BA71DE" w:rsidRPr="006928BA" w:rsidRDefault="00BA71DE" w:rsidP="002E0EDE">
      <w:pPr>
        <w:pStyle w:val="a5"/>
        <w:widowControl w:val="0"/>
        <w:numPr>
          <w:ilvl w:val="0"/>
          <w:numId w:val="11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укомплектованность образовательной организации руководящими работниками, владеющими, в том числе сурдопедагогическими технологиями;</w:t>
      </w:r>
    </w:p>
    <w:p w:rsidR="00BA71DE" w:rsidRPr="006928BA" w:rsidRDefault="00BA71DE" w:rsidP="002E0EDE">
      <w:pPr>
        <w:pStyle w:val="a5"/>
        <w:widowControl w:val="0"/>
        <w:numPr>
          <w:ilvl w:val="0"/>
          <w:numId w:val="11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rsidR="00BA71DE" w:rsidRPr="006928BA" w:rsidRDefault="00BA71DE" w:rsidP="002E0EDE">
      <w:pPr>
        <w:pStyle w:val="a5"/>
        <w:widowControl w:val="0"/>
        <w:numPr>
          <w:ilvl w:val="0"/>
          <w:numId w:val="11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укомплектованность образовательной организации учителями-дефектологами (сурдопедагогами); </w:t>
      </w:r>
    </w:p>
    <w:p w:rsidR="00BA71DE" w:rsidRPr="006928BA" w:rsidRDefault="00BA71DE" w:rsidP="002E0EDE">
      <w:pPr>
        <w:pStyle w:val="a5"/>
        <w:widowControl w:val="0"/>
        <w:numPr>
          <w:ilvl w:val="0"/>
          <w:numId w:val="110"/>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непрерывность профессионального развития педагогических работников образовательной организации, реализующей АООП ООО (вариант 2.2.2). </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 xml:space="preserve">повышение квалификации в области сурдопедагогики, реализации АООП ООО обучающихся с нарушениями слуха с учетом требований к педагогическим кадрам, реализующим данные образовательные программы; </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участие в разработке собственной программы по формированию УУД ил</w:t>
      </w:r>
      <w:r w:rsidR="00CD4B18" w:rsidRPr="006928BA">
        <w:rPr>
          <w:rFonts w:ascii="Times New Roman" w:hAnsi="Times New Roman"/>
          <w:color w:val="0D0D0D" w:themeColor="text1" w:themeTint="F2"/>
        </w:rPr>
        <w:t xml:space="preserve">и участие во </w:t>
      </w:r>
      <w:r w:rsidR="00CD4B18" w:rsidRPr="006928BA">
        <w:rPr>
          <w:rFonts w:ascii="Times New Roman" w:hAnsi="Times New Roman"/>
          <w:color w:val="0D0D0D" w:themeColor="text1" w:themeTint="F2"/>
        </w:rPr>
        <w:lastRenderedPageBreak/>
        <w:t>внутришкольном совещании</w:t>
      </w:r>
      <w:r w:rsidRPr="006928BA">
        <w:rPr>
          <w:rFonts w:ascii="Times New Roman" w:hAnsi="Times New Roman"/>
          <w:color w:val="0D0D0D" w:themeColor="text1" w:themeTint="F2"/>
        </w:rPr>
        <w:t>, посвященном особенностям применения разработанной программы по УУД;</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rsidR="00BA71DE" w:rsidRPr="006928BA" w:rsidRDefault="00BA71DE" w:rsidP="002E0EDE">
      <w:pPr>
        <w:pStyle w:val="a5"/>
        <w:widowControl w:val="0"/>
        <w:numPr>
          <w:ilvl w:val="0"/>
          <w:numId w:val="111"/>
        </w:numPr>
        <w:tabs>
          <w:tab w:val="left" w:pos="993"/>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rsidR="00BA71DE" w:rsidRPr="006928BA" w:rsidRDefault="00BA71DE" w:rsidP="00BA71DE">
      <w:pPr>
        <w:pStyle w:val="a5"/>
        <w:widowControl w:val="0"/>
        <w:tabs>
          <w:tab w:val="left" w:pos="993"/>
        </w:tabs>
        <w:spacing w:before="0" w:beforeAutospacing="0" w:after="0" w:afterAutospacing="0"/>
        <w:ind w:firstLine="709"/>
        <w:jc w:val="center"/>
        <w:textAlignment w:val="baseline"/>
        <w:rPr>
          <w:rFonts w:ascii="Times New Roman" w:hAnsi="Times New Roman"/>
          <w:i/>
          <w:color w:val="0D0D0D" w:themeColor="text1" w:themeTint="F2"/>
        </w:rPr>
      </w:pPr>
      <w:r w:rsidRPr="006928BA">
        <w:rPr>
          <w:rFonts w:ascii="Times New Roman" w:hAnsi="Times New Roman"/>
          <w:i/>
          <w:color w:val="0D0D0D" w:themeColor="text1" w:themeTint="F2"/>
        </w:rPr>
        <w:t>Формы взаимодействия участников образовательного процесса</w:t>
      </w:r>
    </w:p>
    <w:p w:rsidR="00BA71DE" w:rsidRPr="006928BA" w:rsidRDefault="00BA71DE" w:rsidP="00BA71DE">
      <w:pPr>
        <w:pStyle w:val="a5"/>
        <w:widowControl w:val="0"/>
        <w:tabs>
          <w:tab w:val="left" w:pos="993"/>
        </w:tabs>
        <w:spacing w:before="0" w:beforeAutospacing="0" w:after="0" w:afterAutospacing="0"/>
        <w:ind w:firstLine="709"/>
        <w:jc w:val="center"/>
        <w:textAlignment w:val="baseline"/>
        <w:rPr>
          <w:rFonts w:ascii="Times New Roman" w:hAnsi="Times New Roman"/>
          <w:i/>
          <w:color w:val="0D0D0D" w:themeColor="text1" w:themeTint="F2"/>
        </w:rPr>
      </w:pPr>
      <w:r w:rsidRPr="006928BA">
        <w:rPr>
          <w:rFonts w:ascii="Times New Roman" w:hAnsi="Times New Roman"/>
          <w:i/>
          <w:color w:val="0D0D0D" w:themeColor="text1" w:themeTint="F2"/>
        </w:rPr>
        <w:t>при создании и реализации программы развития</w:t>
      </w:r>
    </w:p>
    <w:p w:rsidR="00BA71DE" w:rsidRPr="006928BA" w:rsidRDefault="00BA71DE" w:rsidP="00BA71DE">
      <w:pPr>
        <w:pStyle w:val="a5"/>
        <w:widowControl w:val="0"/>
        <w:tabs>
          <w:tab w:val="left" w:pos="993"/>
        </w:tabs>
        <w:spacing w:before="0" w:beforeAutospacing="0" w:after="0" w:afterAutospacing="0"/>
        <w:ind w:firstLine="709"/>
        <w:jc w:val="center"/>
        <w:textAlignment w:val="baseline"/>
        <w:rPr>
          <w:rFonts w:ascii="Times New Roman" w:hAnsi="Times New Roman"/>
          <w:i/>
          <w:color w:val="0D0D0D" w:themeColor="text1" w:themeTint="F2"/>
        </w:rPr>
      </w:pPr>
      <w:r w:rsidRPr="006928BA">
        <w:rPr>
          <w:rFonts w:ascii="Times New Roman" w:hAnsi="Times New Roman"/>
          <w:i/>
          <w:color w:val="0D0D0D" w:themeColor="text1" w:themeTint="F2"/>
        </w:rPr>
        <w:t>универсальных учебных действий</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C целью разработки и реализации программы развития УУД создана рабочая группа, реализующая свою деятельность по следующим направлениям:</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разработка плана координации деятельности педагогических работников – учителей-предметников, учителей-дефектологов (сурдопедагогов), воспитателей, направленной на формирование универсальных учебных действий на основе ПАООП и ПРП; </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определение этапов и форм постепенного усложнения деятельности обучающихся с нарушениями слуха по овладению универсальными учебными действиями с учетом их индивидуальных особенностей;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общего алгоритма (технологической схемы) урока, имеющего два целевых фокуса: предметный и метапредметный;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основных подходов к конструированию задач на применение универсальных учебных действий;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основных подходов к организации учебной деятельности по формированию и развитию ИКТ-компетенций;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организация и проведение систематических консультаций с учителями-предметниками и учителями-дефектологами (сурдопедагогами) по проблемам, связанным с развитием универсальных учебных действий в образовательном процессе;</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 xml:space="preserve">организация и проведение методических семинаров с педагогическими работниками, </w:t>
      </w:r>
      <w:r w:rsidRPr="006928BA">
        <w:rPr>
          <w:rFonts w:ascii="Times New Roman" w:hAnsi="Times New Roman" w:cs="Times New Roman"/>
          <w:color w:val="0D0D0D" w:themeColor="text1" w:themeTint="F2"/>
          <w:sz w:val="24"/>
          <w:szCs w:val="24"/>
        </w:rPr>
        <w:lastRenderedPageBreak/>
        <w:t>включая педагога-психолога и социального педагога, по анализу и способам минимизации рисков развития УУД у обучающихся;</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организация разъяснительной/просветительской работы с родителями по проблемам развития УУД у обучающихся;</w:t>
      </w:r>
    </w:p>
    <w:p w:rsidR="00BA71DE" w:rsidRPr="006928BA" w:rsidRDefault="00BA71DE" w:rsidP="002E0EDE">
      <w:pPr>
        <w:pStyle w:val="ad"/>
        <w:widowControl w:val="0"/>
        <w:numPr>
          <w:ilvl w:val="0"/>
          <w:numId w:val="112"/>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организация отражения результатов работы по формированию УУД обучающихся на сайте образовательной организации.</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A71DE" w:rsidRPr="006928BA" w:rsidRDefault="00BA71DE" w:rsidP="00BA71DE">
      <w:pPr>
        <w:pStyle w:val="ad"/>
        <w:spacing w:after="0" w:line="240" w:lineRule="auto"/>
        <w:ind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На подготовительном этапе команда образовательной организации может провести следующие аналитические работы:</w:t>
      </w:r>
    </w:p>
    <w:p w:rsidR="00BA71DE" w:rsidRPr="006928BA" w:rsidRDefault="00BA71DE" w:rsidP="002E0EDE">
      <w:pPr>
        <w:pStyle w:val="ad"/>
        <w:widowControl w:val="0"/>
        <w:numPr>
          <w:ilvl w:val="0"/>
          <w:numId w:val="11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position w:val="1"/>
          <w:sz w:val="24"/>
          <w:szCs w:val="24"/>
        </w:rPr>
        <w:t xml:space="preserve">проанализировать </w:t>
      </w:r>
      <w:r w:rsidRPr="006928BA">
        <w:rPr>
          <w:rFonts w:ascii="Times New Roman" w:hAnsi="Times New Roman" w:cs="Times New Roman"/>
          <w:color w:val="0D0D0D" w:themeColor="text1" w:themeTint="F2"/>
          <w:sz w:val="24"/>
          <w:szCs w:val="24"/>
        </w:rPr>
        <w:t>рекомендательные, теоретические и научно- методические материалы, которые могут быть использованы для наиболее эффективного выполнения задач программы;</w:t>
      </w:r>
    </w:p>
    <w:p w:rsidR="00BA71DE" w:rsidRPr="006928BA" w:rsidRDefault="00BA71DE" w:rsidP="002E0EDE">
      <w:pPr>
        <w:pStyle w:val="ad"/>
        <w:widowControl w:val="0"/>
        <w:numPr>
          <w:ilvl w:val="0"/>
          <w:numId w:val="11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sz w:val="24"/>
          <w:szCs w:val="24"/>
        </w:rPr>
        <w:t>определить обучающихся, в том числе с выдающимися способностями, нуждающихся в построении индивидуальной образовательной траектории;</w:t>
      </w:r>
    </w:p>
    <w:p w:rsidR="00BA71DE" w:rsidRPr="006928BA" w:rsidRDefault="00BA71DE" w:rsidP="002E0EDE">
      <w:pPr>
        <w:pStyle w:val="ad"/>
        <w:widowControl w:val="0"/>
        <w:numPr>
          <w:ilvl w:val="0"/>
          <w:numId w:val="11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position w:val="1"/>
          <w:sz w:val="24"/>
          <w:szCs w:val="24"/>
        </w:rPr>
        <w:t>проанализировать</w:t>
      </w:r>
      <w:r w:rsidRPr="006928BA">
        <w:rPr>
          <w:rFonts w:ascii="Times New Roman" w:hAnsi="Times New Roman" w:cs="Times New Roman"/>
          <w:color w:val="0D0D0D" w:themeColor="text1" w:themeTint="F2"/>
          <w:sz w:val="24"/>
          <w:szCs w:val="24"/>
        </w:rPr>
        <w:t xml:space="preserve">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BA71DE" w:rsidRPr="006928BA" w:rsidRDefault="00BA71DE" w:rsidP="002E0EDE">
      <w:pPr>
        <w:pStyle w:val="ad"/>
        <w:widowControl w:val="0"/>
        <w:numPr>
          <w:ilvl w:val="0"/>
          <w:numId w:val="11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6928BA">
        <w:rPr>
          <w:rFonts w:ascii="Times New Roman" w:hAnsi="Times New Roman" w:cs="Times New Roman"/>
          <w:color w:val="0D0D0D" w:themeColor="text1" w:themeTint="F2"/>
          <w:position w:val="1"/>
          <w:sz w:val="24"/>
          <w:szCs w:val="24"/>
        </w:rPr>
        <w:t xml:space="preserve">проанализировать </w:t>
      </w:r>
      <w:r w:rsidRPr="006928BA">
        <w:rPr>
          <w:rFonts w:ascii="Times New Roman" w:hAnsi="Times New Roman" w:cs="Times New Roman"/>
          <w:color w:val="0D0D0D" w:themeColor="text1" w:themeTint="F2"/>
          <w:sz w:val="24"/>
          <w:szCs w:val="24"/>
        </w:rPr>
        <w:t>опыт успешных практик, в том числе с использованием информационных ресурсов образовательной организации.</w:t>
      </w:r>
    </w:p>
    <w:p w:rsidR="00BA71DE" w:rsidRPr="006928BA" w:rsidRDefault="00BA71DE" w:rsidP="00BA71DE">
      <w:pPr>
        <w:pStyle w:val="a5"/>
        <w:widowControl w:val="0"/>
        <w:tabs>
          <w:tab w:val="left" w:pos="567"/>
        </w:tabs>
        <w:spacing w:before="0" w:beforeAutospacing="0" w:after="0" w:afterAutospacing="0"/>
        <w:ind w:firstLine="709"/>
        <w:jc w:val="both"/>
        <w:rPr>
          <w:rFonts w:ascii="Times New Roman" w:hAnsi="Times New Roman"/>
          <w:color w:val="0D0D0D" w:themeColor="text1" w:themeTint="F2"/>
        </w:rPr>
      </w:pPr>
      <w:r w:rsidRPr="006928BA">
        <w:rPr>
          <w:rFonts w:ascii="Times New Roman" w:hAnsi="Times New Roman"/>
          <w:color w:val="0D0D0D" w:themeColor="text1" w:themeTint="F2"/>
        </w:rPr>
        <w:t xml:space="preserve">Формы привлечения консультантов, экспертов и научных руководителей </w:t>
      </w:r>
      <w:r w:rsidR="002A3290" w:rsidRPr="006928BA">
        <w:rPr>
          <w:rFonts w:ascii="Times New Roman" w:hAnsi="Times New Roman"/>
          <w:color w:val="0D0D0D" w:themeColor="text1" w:themeTint="F2"/>
        </w:rPr>
        <w:t>-</w:t>
      </w:r>
    </w:p>
    <w:p w:rsidR="00BA71DE" w:rsidRPr="006928BA" w:rsidRDefault="00BA71DE" w:rsidP="00BA71DE">
      <w:pPr>
        <w:pStyle w:val="a5"/>
        <w:widowControl w:val="0"/>
        <w:numPr>
          <w:ilvl w:val="0"/>
          <w:numId w:val="23"/>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договор с вузом о взаимовыгодном сотрудничестве</w:t>
      </w:r>
      <w:r w:rsidR="002A3290" w:rsidRPr="006928BA">
        <w:rPr>
          <w:rFonts w:ascii="Times New Roman" w:hAnsi="Times New Roman"/>
          <w:color w:val="0D0D0D" w:themeColor="text1" w:themeTint="F2"/>
        </w:rPr>
        <w:t xml:space="preserve"> - УрО РАН "Институт электорофизики</w:t>
      </w:r>
      <w:r w:rsidR="00092FCE" w:rsidRPr="006928BA">
        <w:rPr>
          <w:rFonts w:ascii="Times New Roman" w:hAnsi="Times New Roman"/>
          <w:color w:val="0D0D0D" w:themeColor="text1" w:themeTint="F2"/>
        </w:rPr>
        <w:t xml:space="preserve">"  ,  договор с библиотекой  № 3 им.Н.К.Крупской </w:t>
      </w:r>
      <w:r w:rsidRPr="006928BA">
        <w:rPr>
          <w:rFonts w:ascii="Times New Roman" w:hAnsi="Times New Roman"/>
          <w:color w:val="0D0D0D" w:themeColor="text1" w:themeTint="F2"/>
        </w:rPr>
        <w:t xml:space="preserve"> (привлечение научных сотрудников, преподавателей университетов в качестве экспертов, консультантов, научных руководителей);</w:t>
      </w:r>
      <w:r w:rsidR="00092FCE" w:rsidRPr="006928BA">
        <w:rPr>
          <w:rFonts w:ascii="Times New Roman" w:hAnsi="Times New Roman"/>
          <w:color w:val="0D0D0D" w:themeColor="text1" w:themeTint="F2"/>
        </w:rPr>
        <w:t xml:space="preserve"> </w:t>
      </w:r>
    </w:p>
    <w:p w:rsidR="00BA71DE" w:rsidRPr="006928BA" w:rsidRDefault="00BA71DE" w:rsidP="00BA71DE">
      <w:pPr>
        <w:pStyle w:val="a5"/>
        <w:widowControl w:val="0"/>
        <w:numPr>
          <w:ilvl w:val="0"/>
          <w:numId w:val="23"/>
        </w:numPr>
        <w:tabs>
          <w:tab w:val="left" w:pos="851"/>
        </w:tabs>
        <w:spacing w:before="0" w:beforeAutospacing="0" w:after="0" w:afterAutospacing="0"/>
        <w:ind w:left="0" w:firstLine="709"/>
        <w:jc w:val="both"/>
        <w:textAlignment w:val="baseline"/>
        <w:rPr>
          <w:rFonts w:ascii="Times New Roman" w:hAnsi="Times New Roman"/>
          <w:color w:val="0D0D0D" w:themeColor="text1" w:themeTint="F2"/>
        </w:rPr>
      </w:pPr>
      <w:r w:rsidRPr="006928BA">
        <w:rPr>
          <w:rFonts w:ascii="Times New Roman" w:hAnsi="Times New Roman"/>
          <w:color w:val="0D0D0D" w:themeColor="text1" w:themeTint="F2"/>
        </w:rPr>
        <w:t>экспертная, научная и консультационная поддержка может осуществляться в рамках сетевого взаимодействия общеобразовательных организаций</w:t>
      </w:r>
      <w:r w:rsidR="002A3290" w:rsidRPr="006928BA">
        <w:rPr>
          <w:rFonts w:ascii="Times New Roman" w:hAnsi="Times New Roman"/>
          <w:color w:val="0D0D0D" w:themeColor="text1" w:themeTint="F2"/>
        </w:rPr>
        <w:t xml:space="preserve"> (ежегодная НПК "Старт в </w:t>
      </w:r>
      <w:r w:rsidR="002A3290" w:rsidRPr="006928BA">
        <w:rPr>
          <w:rFonts w:ascii="Times New Roman" w:hAnsi="Times New Roman"/>
          <w:b/>
          <w:color w:val="0D0D0D" w:themeColor="text1" w:themeTint="F2"/>
        </w:rPr>
        <w:t>науку</w:t>
      </w:r>
      <w:r w:rsidR="002A3290" w:rsidRPr="006928BA">
        <w:rPr>
          <w:rFonts w:ascii="Times New Roman" w:hAnsi="Times New Roman"/>
          <w:color w:val="0D0D0D" w:themeColor="text1" w:themeTint="F2"/>
        </w:rPr>
        <w:t>")</w:t>
      </w:r>
      <w:r w:rsidRPr="006928BA">
        <w:rPr>
          <w:rFonts w:ascii="Times New Roman" w:hAnsi="Times New Roman"/>
          <w:color w:val="0D0D0D" w:themeColor="text1" w:themeTint="F2"/>
        </w:rPr>
        <w:t>;</w:t>
      </w:r>
    </w:p>
    <w:p w:rsidR="005800BE" w:rsidRPr="006928BA" w:rsidRDefault="005800BE" w:rsidP="00661449">
      <w:pPr>
        <w:rPr>
          <w:sz w:val="24"/>
          <w:szCs w:val="24"/>
        </w:rPr>
      </w:pPr>
    </w:p>
    <w:p w:rsidR="00BF26D3" w:rsidRPr="006928BA" w:rsidRDefault="00BF26D3" w:rsidP="00273734">
      <w:pPr>
        <w:ind w:firstLine="709"/>
        <w:jc w:val="center"/>
        <w:rPr>
          <w:rFonts w:eastAsia="Calibri"/>
          <w:b/>
          <w:color w:val="000000"/>
          <w:sz w:val="24"/>
          <w:szCs w:val="24"/>
        </w:rPr>
      </w:pPr>
      <w:r w:rsidRPr="006928BA">
        <w:rPr>
          <w:rFonts w:eastAsia="Calibri"/>
          <w:b/>
          <w:color w:val="000000"/>
          <w:sz w:val="24"/>
          <w:szCs w:val="24"/>
        </w:rPr>
        <w:t>2.2.3. Программа воспитания</w:t>
      </w:r>
    </w:p>
    <w:p w:rsidR="005800BE" w:rsidRPr="00273734" w:rsidRDefault="00BF26D3" w:rsidP="00273734">
      <w:pPr>
        <w:ind w:firstLine="709"/>
        <w:jc w:val="center"/>
        <w:rPr>
          <w:rFonts w:eastAsia="Calibri"/>
          <w:b/>
          <w:color w:val="000000"/>
          <w:sz w:val="24"/>
          <w:szCs w:val="24"/>
        </w:rPr>
      </w:pPr>
      <w:r w:rsidRPr="00273734">
        <w:rPr>
          <w:rFonts w:eastAsia="Calibri"/>
          <w:b/>
          <w:color w:val="000000"/>
          <w:sz w:val="24"/>
          <w:szCs w:val="24"/>
        </w:rPr>
        <w:t>2.2.3.1. Пояснительная записка</w:t>
      </w:r>
    </w:p>
    <w:p w:rsidR="00BA6D70" w:rsidRPr="00BA6D70" w:rsidRDefault="00BA6D70" w:rsidP="00BA6D70">
      <w:pPr>
        <w:ind w:firstLine="709"/>
        <w:jc w:val="both"/>
        <w:rPr>
          <w:sz w:val="24"/>
          <w:szCs w:val="24"/>
        </w:rPr>
      </w:pPr>
    </w:p>
    <w:p w:rsidR="00BA6D70" w:rsidRPr="00BA6D70" w:rsidRDefault="00BA6D70" w:rsidP="00BA6D70">
      <w:pPr>
        <w:ind w:firstLine="709"/>
        <w:jc w:val="both"/>
        <w:rPr>
          <w:sz w:val="24"/>
          <w:szCs w:val="24"/>
        </w:rPr>
      </w:pPr>
      <w:r w:rsidRPr="00BA6D70">
        <w:rPr>
          <w:sz w:val="24"/>
          <w:szCs w:val="24"/>
        </w:rPr>
        <w:t>Программа воспитания ГБОУ СО ЕШИ № 13 г. Екатеринбурга (далее – Программа) разработана в соответствии с ФЗ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2015г. № 996-р) и Плана мероприятий по ее реализации в 2021 – 2025 г.г. (распоряжение Правительства Российской Федерации от 12 ноября 2020г. № 2945-р), Стратегии национальной безопасности Российской Федерации (Указ Президента Российской Федерации от 2 июля 2021г. № 400), федеральных государственных образовательных стандартов (далее – ФГОС).</w:t>
      </w:r>
    </w:p>
    <w:p w:rsidR="00BA6D70" w:rsidRPr="00BA6D70" w:rsidRDefault="00BA6D70" w:rsidP="00BA6D70">
      <w:pPr>
        <w:ind w:firstLine="709"/>
        <w:jc w:val="both"/>
        <w:rPr>
          <w:sz w:val="24"/>
          <w:szCs w:val="24"/>
        </w:rPr>
      </w:pPr>
      <w:r w:rsidRPr="00BA6D70">
        <w:rPr>
          <w:sz w:val="24"/>
          <w:szCs w:val="24"/>
        </w:rPr>
        <w:t>Рабочая программа воспитания ГБОУ СО ЕШИ № 13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BA6D70" w:rsidRPr="00BA6D70" w:rsidRDefault="00BA6D70" w:rsidP="00BA6D70">
      <w:pPr>
        <w:ind w:firstLine="709"/>
        <w:jc w:val="both"/>
        <w:rPr>
          <w:sz w:val="24"/>
          <w:szCs w:val="24"/>
        </w:rPr>
      </w:pPr>
      <w:r w:rsidRPr="00BA6D70">
        <w:rPr>
          <w:sz w:val="24"/>
          <w:szCs w:val="24"/>
        </w:rPr>
        <w:t>Данная программа направлена на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BA6D70" w:rsidRPr="00BA6D70" w:rsidRDefault="00BA6D70" w:rsidP="00BA6D70">
      <w:pPr>
        <w:ind w:firstLine="709"/>
        <w:jc w:val="both"/>
        <w:rPr>
          <w:sz w:val="24"/>
          <w:szCs w:val="24"/>
        </w:rPr>
      </w:pPr>
      <w:r w:rsidRPr="00BA6D70">
        <w:rPr>
          <w:sz w:val="24"/>
          <w:szCs w:val="24"/>
        </w:rPr>
        <w:t xml:space="preserve"> Рабочая программа воспитания является обязательной частью основных образовательных программ ГБОУ СО ЕШИ № 13, предназначена для планирования и организации системной воспитательной деятельности; разрабатывается и утверждается с </w:t>
      </w:r>
      <w:r w:rsidRPr="00BA6D70">
        <w:rPr>
          <w:sz w:val="24"/>
          <w:szCs w:val="24"/>
        </w:rPr>
        <w:lastRenderedPageBreak/>
        <w:t xml:space="preserve">участием коллегиальных органов управления образовательной организацией;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BA6D70" w:rsidRPr="00BA6D70" w:rsidRDefault="00BA6D70" w:rsidP="00BA6D70">
      <w:pPr>
        <w:ind w:firstLine="709"/>
        <w:jc w:val="both"/>
        <w:rPr>
          <w:sz w:val="24"/>
          <w:szCs w:val="24"/>
        </w:rPr>
      </w:pPr>
      <w:r w:rsidRPr="00BA6D70">
        <w:rPr>
          <w:sz w:val="24"/>
          <w:szCs w:val="24"/>
        </w:rPr>
        <w:t>Программа включает три раздела: целевой, содержательный, организационный.</w:t>
      </w:r>
    </w:p>
    <w:p w:rsidR="00BA6D70" w:rsidRPr="00BA6D70" w:rsidRDefault="00BA6D70" w:rsidP="00BA6D70">
      <w:pPr>
        <w:ind w:firstLine="709"/>
        <w:jc w:val="both"/>
        <w:rPr>
          <w:sz w:val="24"/>
          <w:szCs w:val="24"/>
        </w:rPr>
      </w:pPr>
      <w:r w:rsidRPr="00BA6D70">
        <w:rPr>
          <w:sz w:val="24"/>
          <w:szCs w:val="24"/>
        </w:rPr>
        <w:t>Приложение – календарный план воспитательной работы школы.</w:t>
      </w:r>
    </w:p>
    <w:p w:rsidR="00BA6D70" w:rsidRPr="00BA6D70" w:rsidRDefault="00BA6D70" w:rsidP="00BA6D70">
      <w:pPr>
        <w:ind w:firstLine="709"/>
        <w:jc w:val="both"/>
        <w:rPr>
          <w:sz w:val="24"/>
          <w:szCs w:val="24"/>
        </w:rPr>
      </w:pPr>
      <w:r w:rsidRPr="00BA6D70">
        <w:rPr>
          <w:sz w:val="24"/>
          <w:szCs w:val="24"/>
        </w:rPr>
        <w:t xml:space="preserve">Пояснительная записка не является частью рабочей программы воспитания ГБОУ СО ЕШИ № 13. </w:t>
      </w:r>
    </w:p>
    <w:p w:rsidR="00BA6D70" w:rsidRPr="00BA6D70" w:rsidRDefault="00BA6D70" w:rsidP="00BA6D70">
      <w:pPr>
        <w:rPr>
          <w:sz w:val="24"/>
          <w:szCs w:val="24"/>
        </w:rPr>
      </w:pPr>
      <w:r w:rsidRPr="00BA6D70">
        <w:rPr>
          <w:sz w:val="24"/>
          <w:szCs w:val="24"/>
        </w:rPr>
        <w:t xml:space="preserve"> </w:t>
      </w:r>
    </w:p>
    <w:p w:rsidR="00BA6D70" w:rsidRPr="00BA6D70" w:rsidRDefault="00BA6D70" w:rsidP="00BA6D70">
      <w:pPr>
        <w:spacing w:after="160" w:line="259" w:lineRule="auto"/>
        <w:jc w:val="center"/>
        <w:rPr>
          <w:b/>
          <w:bCs/>
          <w:sz w:val="24"/>
          <w:szCs w:val="24"/>
        </w:rPr>
      </w:pPr>
      <w:bookmarkStart w:id="65" w:name="_Toc145589004"/>
      <w:r w:rsidRPr="00BA6D70">
        <w:rPr>
          <w:b/>
          <w:bCs/>
          <w:sz w:val="24"/>
          <w:szCs w:val="24"/>
        </w:rPr>
        <w:t xml:space="preserve">Раздел </w:t>
      </w:r>
      <w:r w:rsidRPr="00BA6D70">
        <w:rPr>
          <w:b/>
          <w:bCs/>
          <w:sz w:val="24"/>
          <w:szCs w:val="24"/>
          <w:lang w:val="en-US"/>
        </w:rPr>
        <w:t>I</w:t>
      </w:r>
      <w:r w:rsidRPr="00BA6D70">
        <w:rPr>
          <w:b/>
          <w:bCs/>
          <w:sz w:val="24"/>
          <w:szCs w:val="24"/>
        </w:rPr>
        <w:t>. Целевой</w:t>
      </w:r>
      <w:bookmarkEnd w:id="65"/>
    </w:p>
    <w:p w:rsidR="00BA6D70" w:rsidRPr="00BA6D70" w:rsidRDefault="00BA6D70" w:rsidP="00BA6D70">
      <w:pPr>
        <w:ind w:firstLine="709"/>
        <w:jc w:val="both"/>
        <w:rPr>
          <w:bCs/>
          <w:sz w:val="24"/>
          <w:szCs w:val="24"/>
        </w:rPr>
      </w:pPr>
      <w:r w:rsidRPr="00BA6D70">
        <w:rPr>
          <w:bCs/>
          <w:sz w:val="24"/>
          <w:szCs w:val="24"/>
        </w:rPr>
        <w:t>Участниками образовательных отношений являются педагогические и другие работники общеобразовательной организации, обучающиеся и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w:t>
      </w:r>
    </w:p>
    <w:p w:rsidR="00BA6D70" w:rsidRPr="00BA6D70" w:rsidRDefault="00BA6D70" w:rsidP="00BA6D70">
      <w:pPr>
        <w:ind w:firstLine="709"/>
        <w:jc w:val="both"/>
        <w:rPr>
          <w:bCs/>
          <w:sz w:val="24"/>
          <w:szCs w:val="24"/>
        </w:rPr>
      </w:pPr>
      <w:r w:rsidRPr="00BA6D70">
        <w:rPr>
          <w:bCs/>
          <w:sz w:val="24"/>
          <w:szCs w:val="24"/>
        </w:rPr>
        <w:t>Родители (законные представители) несовершеннолетних обучающихся имеют преимущественное право на воспитание своих детей перед всеми остальными лицами.</w:t>
      </w:r>
    </w:p>
    <w:p w:rsidR="00BA6D70" w:rsidRPr="00BA6D70" w:rsidRDefault="00BA6D70" w:rsidP="00BA6D70">
      <w:pPr>
        <w:ind w:firstLine="709"/>
        <w:jc w:val="both"/>
        <w:rPr>
          <w:bCs/>
          <w:sz w:val="24"/>
          <w:szCs w:val="24"/>
        </w:rPr>
      </w:pPr>
      <w:r w:rsidRPr="00BA6D70">
        <w:rPr>
          <w:bCs/>
          <w:sz w:val="24"/>
          <w:szCs w:val="24"/>
        </w:rPr>
        <w:t>Нормативные ценностно-целевые основы воспитания обучающихся в школе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школьников. Учитывая мировоззренческое, этническое, религиозное многообразие российского общества, вариативный компонент содержания воспитания включает духовно-нравственные ценности культуры народов России и традиционных религий народов России. Данный компонент реализуется на добровольной основе, в соответствии с мировоззренческими и культурными особенностями и потребностями родителей (законных представителей) обучающихся.</w:t>
      </w:r>
    </w:p>
    <w:p w:rsidR="00BA6D70" w:rsidRPr="00BA6D70" w:rsidRDefault="00BA6D70" w:rsidP="00BA6D70">
      <w:pPr>
        <w:ind w:firstLine="709"/>
        <w:jc w:val="both"/>
        <w:rPr>
          <w:bCs/>
          <w:sz w:val="24"/>
          <w:szCs w:val="24"/>
        </w:rPr>
      </w:pPr>
      <w:r w:rsidRPr="00BA6D70">
        <w:rPr>
          <w:bCs/>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6D70" w:rsidRDefault="00BA6D70" w:rsidP="00BA6D70">
      <w:pPr>
        <w:pStyle w:val="3"/>
        <w:spacing w:before="0" w:beforeAutospacing="0" w:after="0" w:afterAutospacing="0"/>
        <w:ind w:firstLine="426"/>
        <w:rPr>
          <w:rFonts w:eastAsia="Calibri"/>
          <w:szCs w:val="28"/>
        </w:rPr>
      </w:pPr>
      <w:bookmarkStart w:id="66" w:name="_Toc145589005"/>
    </w:p>
    <w:p w:rsidR="00BA6D70" w:rsidRDefault="00BA6D70" w:rsidP="00BA6D70">
      <w:pPr>
        <w:pStyle w:val="3"/>
        <w:spacing w:before="0" w:beforeAutospacing="0" w:after="0" w:afterAutospacing="0"/>
        <w:ind w:firstLine="426"/>
        <w:rPr>
          <w:rFonts w:eastAsia="Calibri"/>
          <w:sz w:val="24"/>
          <w:szCs w:val="24"/>
        </w:rPr>
      </w:pPr>
      <w:r w:rsidRPr="00BA6D70">
        <w:rPr>
          <w:rFonts w:eastAsia="Calibri"/>
          <w:sz w:val="24"/>
          <w:szCs w:val="24"/>
        </w:rPr>
        <w:t>Методологические основы и принципы воспитательной деятельности</w:t>
      </w:r>
      <w:bookmarkEnd w:id="66"/>
    </w:p>
    <w:p w:rsidR="00BA6D70" w:rsidRPr="00BA6D70" w:rsidRDefault="00BA6D70" w:rsidP="00BA6D70">
      <w:pPr>
        <w:rPr>
          <w:rFonts w:eastAsia="Calibri"/>
        </w:rPr>
      </w:pPr>
    </w:p>
    <w:p w:rsidR="00BA6D70" w:rsidRPr="00BA6D70" w:rsidRDefault="00BA6D70" w:rsidP="00BA6D70">
      <w:pPr>
        <w:ind w:firstLine="426"/>
        <w:jc w:val="both"/>
        <w:rPr>
          <w:rFonts w:eastAsia="Calibri"/>
          <w:sz w:val="24"/>
          <w:szCs w:val="24"/>
        </w:rPr>
      </w:pPr>
      <w:r w:rsidRPr="00BA6D70">
        <w:rPr>
          <w:rFonts w:eastAsia="Calibri"/>
          <w:sz w:val="24"/>
          <w:szCs w:val="24"/>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BA6D70" w:rsidRPr="00BA6D70" w:rsidRDefault="00BA6D70" w:rsidP="0063027A">
      <w:pPr>
        <w:pStyle w:val="ab"/>
        <w:numPr>
          <w:ilvl w:val="0"/>
          <w:numId w:val="263"/>
        </w:numPr>
        <w:spacing w:after="0" w:line="240" w:lineRule="auto"/>
        <w:ind w:left="0" w:firstLine="426"/>
        <w:jc w:val="both"/>
        <w:rPr>
          <w:rFonts w:ascii="Times New Roman" w:hAnsi="Times New Roman" w:cs="Times New Roman"/>
          <w:sz w:val="24"/>
          <w:szCs w:val="24"/>
        </w:rPr>
      </w:pPr>
      <w:r w:rsidRPr="00BA6D70">
        <w:rPr>
          <w:rFonts w:ascii="Times New Roman" w:hAnsi="Times New Roman" w:cs="Times New Roman"/>
          <w:b/>
          <w:bCs/>
          <w:iCs/>
          <w:sz w:val="24"/>
          <w:szCs w:val="24"/>
        </w:rPr>
        <w:t>аксиологический подход</w:t>
      </w:r>
      <w:r w:rsidRPr="00BA6D70">
        <w:rPr>
          <w:rFonts w:ascii="Times New Roman" w:hAnsi="Times New Roman" w:cs="Times New Roman"/>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обретают ценностный и социокультурный опыт в событийных общностях, у них формируется нравственное самосознание и нравственная культура. Аксиологический подход имеет принципиальное значение для определения ценностной системы духовно-нравственного развития и воспитания обучающихся, а также для формирования уклада общеобразовательной организации. Система ценностей определяет содержание основных направлений воспитания;</w:t>
      </w:r>
    </w:p>
    <w:p w:rsidR="00BA6D70" w:rsidRPr="00BA6D70" w:rsidRDefault="00BA6D70" w:rsidP="0063027A">
      <w:pPr>
        <w:pStyle w:val="ab"/>
        <w:numPr>
          <w:ilvl w:val="0"/>
          <w:numId w:val="264"/>
        </w:numPr>
        <w:spacing w:after="0" w:line="240" w:lineRule="auto"/>
        <w:ind w:left="0" w:firstLine="426"/>
        <w:jc w:val="both"/>
        <w:rPr>
          <w:rFonts w:ascii="Times New Roman" w:hAnsi="Times New Roman" w:cs="Times New Roman"/>
          <w:sz w:val="24"/>
          <w:szCs w:val="24"/>
        </w:rPr>
      </w:pPr>
      <w:r w:rsidRPr="00BA6D70">
        <w:rPr>
          <w:rFonts w:ascii="Times New Roman" w:hAnsi="Times New Roman" w:cs="Times New Roman"/>
          <w:b/>
          <w:bCs/>
          <w:iCs/>
          <w:sz w:val="24"/>
          <w:szCs w:val="24"/>
        </w:rPr>
        <w:t>антропологический подход</w:t>
      </w:r>
      <w:r w:rsidRPr="00BA6D70">
        <w:rPr>
          <w:rFonts w:ascii="Times New Roman" w:hAnsi="Times New Roman" w:cs="Times New Roman"/>
          <w:sz w:val="24"/>
          <w:szCs w:val="24"/>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BA6D70" w:rsidRPr="00BA6D70" w:rsidRDefault="00BA6D70" w:rsidP="0063027A">
      <w:pPr>
        <w:pStyle w:val="ab"/>
        <w:numPr>
          <w:ilvl w:val="0"/>
          <w:numId w:val="265"/>
        </w:numPr>
        <w:spacing w:after="0" w:line="240" w:lineRule="auto"/>
        <w:ind w:left="0" w:firstLine="426"/>
        <w:jc w:val="both"/>
        <w:rPr>
          <w:rFonts w:ascii="Times New Roman" w:hAnsi="Times New Roman" w:cs="Times New Roman"/>
          <w:sz w:val="24"/>
          <w:szCs w:val="24"/>
        </w:rPr>
      </w:pPr>
      <w:r w:rsidRPr="00BA6D70">
        <w:rPr>
          <w:rFonts w:ascii="Times New Roman" w:hAnsi="Times New Roman" w:cs="Times New Roman"/>
          <w:b/>
          <w:bCs/>
          <w:iCs/>
          <w:sz w:val="24"/>
          <w:szCs w:val="24"/>
        </w:rPr>
        <w:t>культурно-исторический подход</w:t>
      </w:r>
      <w:r w:rsidRPr="00BA6D70">
        <w:rPr>
          <w:rFonts w:ascii="Times New Roman" w:hAnsi="Times New Roman" w:cs="Times New Roman"/>
          <w:sz w:val="24"/>
          <w:szCs w:val="24"/>
        </w:rPr>
        <w:t xml:space="preserve"> предполагает освоение личностью ценностей культуры посредством интериоризации – личностного усвоения внешней социальной </w:t>
      </w:r>
      <w:r w:rsidRPr="00BA6D70">
        <w:rPr>
          <w:rFonts w:ascii="Times New Roman" w:hAnsi="Times New Roman" w:cs="Times New Roman"/>
          <w:sz w:val="24"/>
          <w:szCs w:val="24"/>
        </w:rPr>
        <w:lastRenderedPageBreak/>
        <w:t>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задает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w:t>
      </w:r>
    </w:p>
    <w:p w:rsidR="00BA6D70" w:rsidRPr="00BA6D70" w:rsidRDefault="00BA6D70" w:rsidP="0063027A">
      <w:pPr>
        <w:pStyle w:val="ab"/>
        <w:numPr>
          <w:ilvl w:val="0"/>
          <w:numId w:val="266"/>
        </w:numPr>
        <w:spacing w:after="0" w:line="240" w:lineRule="auto"/>
        <w:ind w:left="0" w:firstLine="426"/>
        <w:jc w:val="both"/>
        <w:rPr>
          <w:rFonts w:ascii="Times New Roman" w:hAnsi="Times New Roman" w:cs="Times New Roman"/>
          <w:sz w:val="24"/>
          <w:szCs w:val="24"/>
        </w:rPr>
      </w:pPr>
      <w:r w:rsidRPr="00BA6D70">
        <w:rPr>
          <w:rFonts w:ascii="Times New Roman" w:hAnsi="Times New Roman" w:cs="Times New Roman"/>
          <w:b/>
          <w:bCs/>
          <w:iCs/>
          <w:sz w:val="24"/>
          <w:szCs w:val="24"/>
        </w:rPr>
        <w:t>системно-деятельностный подход</w:t>
      </w:r>
      <w:r w:rsidRPr="00BA6D70">
        <w:rPr>
          <w:rFonts w:ascii="Times New Roman" w:hAnsi="Times New Roman" w:cs="Times New Roman"/>
          <w:sz w:val="24"/>
          <w:szCs w:val="24"/>
        </w:rPr>
        <w:t xml:space="preserve"> 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BA6D70" w:rsidRPr="00BA6D70" w:rsidRDefault="00BA6D70" w:rsidP="00BA6D70">
      <w:pPr>
        <w:ind w:firstLine="709"/>
        <w:jc w:val="both"/>
        <w:rPr>
          <w:rFonts w:eastAsia="Calibri"/>
          <w:sz w:val="24"/>
          <w:szCs w:val="24"/>
        </w:rPr>
      </w:pPr>
    </w:p>
    <w:p w:rsidR="00BA6D70" w:rsidRPr="00BA6D70" w:rsidRDefault="00BA6D70" w:rsidP="00BA6D70">
      <w:pPr>
        <w:ind w:firstLine="709"/>
        <w:jc w:val="both"/>
        <w:rPr>
          <w:sz w:val="24"/>
          <w:szCs w:val="24"/>
        </w:rPr>
      </w:pPr>
      <w:r w:rsidRPr="00BA6D70">
        <w:rPr>
          <w:sz w:val="24"/>
          <w:szCs w:val="24"/>
        </w:rPr>
        <w:t xml:space="preserve">Процесс воспитания в ГБОУ СО ЕШИ № 13 основывается на следующих </w:t>
      </w:r>
      <w:r w:rsidRPr="00BA6D70">
        <w:rPr>
          <w:b/>
          <w:sz w:val="24"/>
          <w:szCs w:val="24"/>
        </w:rPr>
        <w:t>принципах</w:t>
      </w:r>
      <w:r w:rsidRPr="00BA6D70">
        <w:rPr>
          <w:sz w:val="24"/>
          <w:szCs w:val="24"/>
        </w:rPr>
        <w:t xml:space="preserve">: </w:t>
      </w:r>
    </w:p>
    <w:p w:rsidR="00BA6D70" w:rsidRPr="00BA6D70" w:rsidRDefault="00BA6D70" w:rsidP="00BA6D70">
      <w:pPr>
        <w:ind w:firstLine="709"/>
        <w:jc w:val="both"/>
        <w:rPr>
          <w:sz w:val="24"/>
          <w:szCs w:val="24"/>
        </w:rPr>
      </w:pPr>
      <w:r w:rsidRPr="00BA6D70">
        <w:rPr>
          <w:b/>
          <w:bCs/>
          <w:i/>
          <w:iCs/>
          <w:sz w:val="24"/>
          <w:szCs w:val="24"/>
        </w:rPr>
        <w:t xml:space="preserve">   </w:t>
      </w:r>
      <w:r w:rsidRPr="00BA6D70">
        <w:rPr>
          <w:b/>
          <w:bCs/>
          <w:iCs/>
          <w:sz w:val="24"/>
          <w:szCs w:val="24"/>
        </w:rPr>
        <w:t xml:space="preserve"> Приоритет безопасности ребенка</w:t>
      </w:r>
      <w:r w:rsidRPr="00BA6D70">
        <w:rPr>
          <w:sz w:val="24"/>
          <w:szCs w:val="24"/>
        </w:rPr>
        <w:t xml:space="preserve"> – это неукоснительное соблюдение законности и прав семьи и ребенка, соблюдения конфиденциальности информации о ребенке и семье, а также о нахождении его в образовательной организации. </w:t>
      </w:r>
    </w:p>
    <w:p w:rsidR="00BA6D70" w:rsidRPr="00BA6D70" w:rsidRDefault="00BA6D70" w:rsidP="00BA6D70">
      <w:pPr>
        <w:ind w:firstLine="709"/>
        <w:jc w:val="both"/>
        <w:rPr>
          <w:rFonts w:eastAsia="Calibri"/>
          <w:b/>
          <w:sz w:val="24"/>
          <w:szCs w:val="24"/>
        </w:rPr>
      </w:pPr>
      <w:r w:rsidRPr="00BA6D70">
        <w:rPr>
          <w:sz w:val="24"/>
          <w:szCs w:val="24"/>
        </w:rPr>
        <w:t xml:space="preserve">   </w:t>
      </w:r>
      <w:r w:rsidRPr="00BA6D70">
        <w:rPr>
          <w:rFonts w:eastAsia="Calibri"/>
          <w:b/>
          <w:sz w:val="24"/>
          <w:szCs w:val="24"/>
        </w:rPr>
        <w:t>Принцип ориентации на идеал</w:t>
      </w:r>
      <w:r w:rsidRPr="00BA6D70">
        <w:rPr>
          <w:rFonts w:eastAsia="Calibri"/>
          <w:b/>
          <w:i/>
          <w:sz w:val="24"/>
          <w:szCs w:val="24"/>
        </w:rPr>
        <w:t>.</w:t>
      </w:r>
      <w:r w:rsidRPr="00BA6D70">
        <w:rPr>
          <w:rFonts w:eastAsia="Calibri"/>
          <w:sz w:val="24"/>
          <w:szCs w:val="24"/>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 В содержании программы воспитания обучающихся начальной школы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BA6D70" w:rsidRPr="00BA6D70" w:rsidRDefault="00BA6D70" w:rsidP="00BA6D70">
      <w:pPr>
        <w:ind w:firstLine="709"/>
        <w:jc w:val="both"/>
        <w:rPr>
          <w:rFonts w:eastAsia="Calibri"/>
          <w:sz w:val="24"/>
          <w:szCs w:val="24"/>
        </w:rPr>
      </w:pPr>
      <w:r w:rsidRPr="00BA6D70">
        <w:rPr>
          <w:rFonts w:eastAsia="Calibri"/>
          <w:b/>
          <w:sz w:val="24"/>
          <w:szCs w:val="24"/>
        </w:rPr>
        <w:t>Принцип следования нравственному примеру</w:t>
      </w:r>
      <w:r w:rsidRPr="00BA6D70">
        <w:rPr>
          <w:rFonts w:eastAsia="Calibri"/>
          <w:b/>
          <w:i/>
          <w:sz w:val="24"/>
          <w:szCs w:val="24"/>
        </w:rPr>
        <w:t xml:space="preserve">. </w:t>
      </w:r>
      <w:r w:rsidRPr="00BA6D70">
        <w:rPr>
          <w:rFonts w:eastAsia="Calibri"/>
          <w:sz w:val="24"/>
          <w:szCs w:val="24"/>
        </w:rPr>
        <w:t>Следование примеру — ведущий метод нравственного воспитания.</w:t>
      </w:r>
      <w:r w:rsidRPr="00BA6D70">
        <w:rPr>
          <w:rFonts w:eastAsia="Calibri"/>
          <w:b/>
          <w:i/>
          <w:sz w:val="24"/>
          <w:szCs w:val="24"/>
        </w:rPr>
        <w:t xml:space="preserve"> </w:t>
      </w:r>
      <w:r w:rsidRPr="00BA6D70">
        <w:rPr>
          <w:rFonts w:eastAsia="Calibri"/>
          <w:sz w:val="24"/>
          <w:szCs w:val="24"/>
        </w:rPr>
        <w:t>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внеурочной и внешкольной деятельности должно быть наполнено примерами нравственного поведения.</w:t>
      </w:r>
      <w:r w:rsidRPr="00BA6D70">
        <w:rPr>
          <w:rFonts w:eastAsia="Calibri"/>
          <w:b/>
          <w:i/>
          <w:sz w:val="24"/>
          <w:szCs w:val="24"/>
        </w:rPr>
        <w:t xml:space="preserve"> </w:t>
      </w:r>
      <w:r w:rsidRPr="00BA6D70">
        <w:rPr>
          <w:rFonts w:eastAsia="Calibri"/>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педагога.</w:t>
      </w:r>
    </w:p>
    <w:p w:rsidR="00BA6D70" w:rsidRPr="00BA6D70" w:rsidRDefault="00BA6D70" w:rsidP="00BA6D70">
      <w:pPr>
        <w:ind w:firstLine="709"/>
        <w:jc w:val="both"/>
        <w:rPr>
          <w:rFonts w:eastAsia="Calibri"/>
          <w:sz w:val="24"/>
          <w:szCs w:val="24"/>
        </w:rPr>
      </w:pPr>
      <w:r w:rsidRPr="00BA6D70">
        <w:rPr>
          <w:rFonts w:eastAsia="Calibri"/>
          <w:b/>
          <w:bCs/>
          <w:iCs/>
          <w:sz w:val="24"/>
          <w:szCs w:val="24"/>
        </w:rPr>
        <w:t>Принцип гуманистической направленности воспитания</w:t>
      </w:r>
      <w:r w:rsidRPr="00BA6D70">
        <w:rPr>
          <w:rFonts w:eastAsia="Calibri"/>
          <w:b/>
          <w:sz w:val="24"/>
          <w:szCs w:val="24"/>
        </w:rPr>
        <w:t>.</w:t>
      </w:r>
      <w:r w:rsidRPr="00BA6D70">
        <w:rPr>
          <w:rFonts w:eastAsia="Calibri"/>
          <w:sz w:val="24"/>
          <w:szCs w:val="24"/>
        </w:rPr>
        <w:t xml:space="preserve"> 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BA6D70" w:rsidRPr="00BA6D70" w:rsidRDefault="00BA6D70" w:rsidP="00BA6D70">
      <w:pPr>
        <w:ind w:firstLine="709"/>
        <w:jc w:val="both"/>
        <w:rPr>
          <w:rFonts w:eastAsia="Calibri"/>
          <w:sz w:val="24"/>
          <w:szCs w:val="24"/>
        </w:rPr>
      </w:pPr>
      <w:r w:rsidRPr="00BA6D70">
        <w:rPr>
          <w:rFonts w:eastAsia="Calibri"/>
          <w:b/>
          <w:bCs/>
          <w:iCs/>
          <w:sz w:val="24"/>
          <w:szCs w:val="24"/>
        </w:rPr>
        <w:t>Принцип ценностного единства и совместимости</w:t>
      </w:r>
      <w:r w:rsidRPr="00BA6D70">
        <w:rPr>
          <w:rFonts w:eastAsia="Calibri"/>
          <w:sz w:val="24"/>
          <w:szCs w:val="24"/>
        </w:rPr>
        <w:t>. Ценности и смыслы воспитания едины и разделяемы всеми участниками образовательных отношений, что предполагает содействие, сотворчество, сопереживание, взаимопонимание и взаимное уважение участников воспитательного (образовательного) процесса.</w:t>
      </w:r>
    </w:p>
    <w:p w:rsidR="00BA6D70" w:rsidRPr="00BA6D70" w:rsidRDefault="00BA6D70" w:rsidP="00BA6D70">
      <w:pPr>
        <w:ind w:firstLine="709"/>
        <w:jc w:val="both"/>
        <w:rPr>
          <w:rFonts w:eastAsia="Calibri"/>
          <w:sz w:val="24"/>
          <w:szCs w:val="24"/>
        </w:rPr>
      </w:pPr>
      <w:r w:rsidRPr="00BA6D70">
        <w:rPr>
          <w:rFonts w:eastAsia="Calibri"/>
          <w:b/>
          <w:bCs/>
          <w:iCs/>
          <w:sz w:val="24"/>
          <w:szCs w:val="24"/>
        </w:rPr>
        <w:t>Принцип культуросообразности и социосообразности</w:t>
      </w:r>
      <w:r w:rsidRPr="00BA6D70">
        <w:rPr>
          <w:rFonts w:eastAsia="Calibri"/>
          <w:sz w:val="24"/>
          <w:szCs w:val="24"/>
        </w:rPr>
        <w:t>.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BA6D70" w:rsidRPr="00BA6D70" w:rsidRDefault="00BA6D70" w:rsidP="00BA6D70">
      <w:pPr>
        <w:ind w:firstLine="709"/>
        <w:jc w:val="both"/>
        <w:rPr>
          <w:rFonts w:eastAsia="Calibri"/>
          <w:sz w:val="24"/>
          <w:szCs w:val="24"/>
        </w:rPr>
      </w:pPr>
      <w:r w:rsidRPr="00BA6D70">
        <w:rPr>
          <w:rFonts w:eastAsia="Calibri"/>
          <w:b/>
          <w:bCs/>
          <w:iCs/>
          <w:sz w:val="24"/>
          <w:szCs w:val="24"/>
        </w:rPr>
        <w:t xml:space="preserve">Принцип полисубъектности воспитания; </w:t>
      </w:r>
      <w:r w:rsidRPr="00BA6D70">
        <w:rPr>
          <w:rFonts w:eastAsia="Calibri"/>
          <w:bCs/>
          <w:iCs/>
          <w:sz w:val="24"/>
          <w:szCs w:val="24"/>
        </w:rPr>
        <w:t>ценности формируются в многоплановой деятельности – информационной, игровой, коммуникативной, социальной.</w:t>
      </w:r>
    </w:p>
    <w:p w:rsidR="00BA6D70" w:rsidRPr="00BA6D70" w:rsidRDefault="00BA6D70" w:rsidP="00BA6D70">
      <w:pPr>
        <w:ind w:firstLine="709"/>
        <w:jc w:val="both"/>
        <w:rPr>
          <w:rFonts w:eastAsia="Calibri"/>
          <w:sz w:val="24"/>
          <w:szCs w:val="24"/>
        </w:rPr>
      </w:pPr>
      <w:r w:rsidRPr="00BA6D70">
        <w:rPr>
          <w:rFonts w:eastAsia="Calibri"/>
          <w:sz w:val="24"/>
          <w:szCs w:val="24"/>
        </w:rPr>
        <w:t>Организация воспитательной работы с обучающимися с ОВЗ базируется на выделении также специальных принципов, положенных в основу воспитания детей с нарушениями слуха и детей с тяжелыми нарушениями речи, к которым относятся:</w:t>
      </w:r>
    </w:p>
    <w:p w:rsidR="00BA6D70" w:rsidRPr="00BA6D70" w:rsidRDefault="00BA6D70" w:rsidP="00BA6D70">
      <w:pPr>
        <w:ind w:firstLine="709"/>
        <w:jc w:val="both"/>
        <w:rPr>
          <w:rFonts w:eastAsia="Calibri"/>
          <w:sz w:val="24"/>
          <w:szCs w:val="24"/>
        </w:rPr>
      </w:pPr>
      <w:r w:rsidRPr="00BA6D70">
        <w:rPr>
          <w:rFonts w:eastAsia="Calibri"/>
          <w:b/>
          <w:iCs/>
          <w:sz w:val="24"/>
          <w:szCs w:val="24"/>
        </w:rPr>
        <w:lastRenderedPageBreak/>
        <w:t>Генетический принцип</w:t>
      </w:r>
      <w:r w:rsidRPr="00BA6D70">
        <w:rPr>
          <w:rFonts w:eastAsia="Calibri"/>
          <w:b/>
          <w:i/>
          <w:iCs/>
          <w:sz w:val="24"/>
          <w:szCs w:val="24"/>
        </w:rPr>
        <w:t>,</w:t>
      </w:r>
      <w:r w:rsidRPr="00BA6D70">
        <w:rPr>
          <w:rFonts w:eastAsia="Calibri"/>
          <w:iCs/>
          <w:sz w:val="24"/>
          <w:szCs w:val="24"/>
        </w:rPr>
        <w:t xml:space="preserve"> </w:t>
      </w:r>
      <w:r w:rsidRPr="00BA6D70">
        <w:rPr>
          <w:rFonts w:eastAsia="Calibri"/>
          <w:sz w:val="24"/>
          <w:szCs w:val="24"/>
        </w:rPr>
        <w:t>основанный на учете последовательности возникновения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BA6D70" w:rsidRPr="00BA6D70" w:rsidRDefault="00BA6D70" w:rsidP="00BA6D70">
      <w:pPr>
        <w:ind w:firstLine="709"/>
        <w:jc w:val="both"/>
        <w:rPr>
          <w:rFonts w:eastAsia="Calibri"/>
          <w:sz w:val="24"/>
          <w:szCs w:val="28"/>
        </w:rPr>
      </w:pPr>
      <w:r w:rsidRPr="00BA6D70">
        <w:rPr>
          <w:rFonts w:eastAsia="Calibri"/>
          <w:b/>
          <w:iCs/>
          <w:sz w:val="24"/>
          <w:szCs w:val="24"/>
        </w:rPr>
        <w:t>Принцип развивающего воспитания</w:t>
      </w:r>
      <w:r w:rsidRPr="00BA6D70">
        <w:rPr>
          <w:rFonts w:eastAsia="Calibri"/>
          <w:iCs/>
          <w:sz w:val="24"/>
          <w:szCs w:val="24"/>
        </w:rPr>
        <w:t xml:space="preserve">. </w:t>
      </w:r>
      <w:r w:rsidRPr="00BA6D70">
        <w:rPr>
          <w:rFonts w:eastAsia="Calibri"/>
          <w:sz w:val="24"/>
          <w:szCs w:val="24"/>
        </w:rPr>
        <w:t>В основу содержания воспитательной работы положена ориентация на здоровые сохранные силы ребенка и обеспечение соответствующего возрасту уровня психического развития. Принцип развивающего воспитания связан с необходимостью не только преодоления отставания и нормализации</w:t>
      </w:r>
      <w:r w:rsidRPr="00BA6D70">
        <w:rPr>
          <w:rFonts w:eastAsia="Calibri"/>
          <w:sz w:val="24"/>
          <w:szCs w:val="28"/>
        </w:rPr>
        <w:t xml:space="preserve"> развития, но и его обогащения, т. е. амплификации развития.</w:t>
      </w:r>
    </w:p>
    <w:p w:rsidR="00BA6D70" w:rsidRPr="00BA6D70" w:rsidRDefault="00BA6D70" w:rsidP="00BA6D70">
      <w:pPr>
        <w:ind w:firstLine="709"/>
        <w:jc w:val="both"/>
        <w:rPr>
          <w:rFonts w:eastAsia="Calibri"/>
          <w:sz w:val="24"/>
          <w:szCs w:val="28"/>
        </w:rPr>
      </w:pPr>
      <w:r w:rsidRPr="00BA6D70">
        <w:rPr>
          <w:rFonts w:eastAsia="Calibri"/>
          <w:b/>
          <w:iCs/>
          <w:sz w:val="24"/>
          <w:szCs w:val="28"/>
        </w:rPr>
        <w:t>Принцип коррекционной направленности</w:t>
      </w:r>
      <w:r w:rsidRPr="00BA6D70">
        <w:rPr>
          <w:rFonts w:eastAsia="Calibri"/>
          <w:iCs/>
          <w:sz w:val="24"/>
          <w:szCs w:val="28"/>
        </w:rPr>
        <w:t xml:space="preserve"> </w:t>
      </w:r>
      <w:r w:rsidRPr="00BA6D70">
        <w:rPr>
          <w:rFonts w:eastAsia="Calibri"/>
          <w:sz w:val="24"/>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речевого поведения.</w:t>
      </w:r>
    </w:p>
    <w:p w:rsidR="00BA6D70" w:rsidRDefault="00BA6D70" w:rsidP="00BA6D70">
      <w:pPr>
        <w:pStyle w:val="3"/>
        <w:spacing w:before="0" w:beforeAutospacing="0" w:after="0" w:afterAutospacing="0"/>
        <w:jc w:val="center"/>
        <w:rPr>
          <w:sz w:val="24"/>
          <w:szCs w:val="24"/>
        </w:rPr>
      </w:pPr>
      <w:bookmarkStart w:id="67" w:name="_Toc145589006"/>
      <w:r w:rsidRPr="00BA6D70">
        <w:rPr>
          <w:sz w:val="24"/>
          <w:szCs w:val="24"/>
        </w:rPr>
        <w:t>Цель и задачи воспитания</w:t>
      </w:r>
      <w:bookmarkEnd w:id="67"/>
    </w:p>
    <w:p w:rsidR="00BA6D70" w:rsidRPr="00BA6D70" w:rsidRDefault="00BA6D70" w:rsidP="00BA6D70"/>
    <w:p w:rsidR="00BA6D70" w:rsidRPr="00BA6D70" w:rsidRDefault="00BA6D70" w:rsidP="00BA6D70">
      <w:pPr>
        <w:ind w:firstLine="426"/>
        <w:jc w:val="both"/>
        <w:rPr>
          <w:sz w:val="24"/>
          <w:szCs w:val="24"/>
        </w:rPr>
      </w:pPr>
      <w:r w:rsidRPr="00BA6D70">
        <w:rPr>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многонационального народа Российской Федерации.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BA6D70">
        <w:rPr>
          <w:b/>
          <w:sz w:val="24"/>
          <w:szCs w:val="24"/>
        </w:rPr>
        <w:t>цель воспитания</w:t>
      </w:r>
      <w:r w:rsidRPr="00BA6D70">
        <w:rPr>
          <w:sz w:val="24"/>
          <w:szCs w:val="24"/>
        </w:rPr>
        <w:t>:</w:t>
      </w:r>
    </w:p>
    <w:p w:rsidR="00BA6D70" w:rsidRPr="00BA6D70" w:rsidRDefault="00BA6D70" w:rsidP="00BA6D70">
      <w:pPr>
        <w:ind w:firstLine="709"/>
        <w:jc w:val="both"/>
        <w:rPr>
          <w:sz w:val="24"/>
        </w:rPr>
      </w:pPr>
      <w:r w:rsidRPr="00BA6D70">
        <w:rPr>
          <w:sz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6D70" w:rsidRPr="00BA6D70" w:rsidRDefault="00BA6D70" w:rsidP="00BA6D70">
      <w:pPr>
        <w:ind w:firstLine="709"/>
        <w:jc w:val="both"/>
        <w:rPr>
          <w:sz w:val="24"/>
          <w:szCs w:val="24"/>
        </w:rPr>
      </w:pPr>
      <w:r w:rsidRPr="00BA6D70">
        <w:rPr>
          <w:b/>
          <w:sz w:val="24"/>
          <w:szCs w:val="24"/>
        </w:rPr>
        <w:t>Задачи воспитания обучающихся в школе</w:t>
      </w:r>
      <w:r w:rsidRPr="00BA6D70">
        <w:rPr>
          <w:sz w:val="24"/>
          <w:szCs w:val="24"/>
        </w:rPr>
        <w:t>: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BA6D70" w:rsidRPr="00BA6D70" w:rsidRDefault="00BA6D70" w:rsidP="00BA6D70">
      <w:pPr>
        <w:jc w:val="both"/>
        <w:rPr>
          <w:b/>
          <w:sz w:val="24"/>
        </w:rPr>
      </w:pPr>
      <w:r w:rsidRPr="00BA6D70">
        <w:rPr>
          <w:b/>
          <w:sz w:val="24"/>
        </w:rPr>
        <w:t>Уровень основного общего образования</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 развитие патриотизма и гражданской солидарности;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установки на усвоение обучающимися базовых национальных ценностей, духовных традиций народов России;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представлений о значении семьи для устойчивого и успешного развития человека, укрепление отношения к семье как основе российского общества;</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основ нравственного самосознания личности,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нравственного смысла учения, социально ориентированной и общественно полезной деятельности;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lastRenderedPageBreak/>
        <w:t>формирование у подростков социальных компетенций, необходимых для конструктивного, успешного и ответственного поведения в обществе;</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развитие эстетических потребностей, ценностей и чувств;</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развитие трудолюбия, способности к преодолению трудностей, целеустремлённости и настойчивости в достижении результата;</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содействие осознанию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 xml:space="preserve">содействие осознанию подростком ценности словесного языка как средства коммуникации, принятого в обществе слышащих и являющегося одной из важнейших социальных компетенций, необходимых для конструктивного, успешного поведения в обществе; </w:t>
      </w:r>
    </w:p>
    <w:p w:rsidR="00BA6D70" w:rsidRPr="00BA6D70" w:rsidRDefault="00BA6D70" w:rsidP="0063027A">
      <w:pPr>
        <w:pStyle w:val="ab"/>
        <w:numPr>
          <w:ilvl w:val="0"/>
          <w:numId w:val="309"/>
        </w:numPr>
        <w:spacing w:after="0" w:line="240" w:lineRule="auto"/>
        <w:jc w:val="both"/>
        <w:rPr>
          <w:rFonts w:ascii="Times New Roman" w:hAnsi="Times New Roman" w:cs="Times New Roman"/>
          <w:sz w:val="24"/>
          <w:szCs w:val="28"/>
        </w:rPr>
      </w:pPr>
      <w:r w:rsidRPr="00BA6D70">
        <w:rPr>
          <w:rFonts w:ascii="Times New Roman" w:hAnsi="Times New Roman" w:cs="Times New Roman"/>
          <w:sz w:val="24"/>
          <w:szCs w:val="28"/>
        </w:rPr>
        <w:t>формирование позитивного и оптимистического отношения к своему сурдостатусу, позитивного отношения к сурдосообществу.</w:t>
      </w:r>
    </w:p>
    <w:p w:rsidR="00BA6D70" w:rsidRPr="00BA6D70" w:rsidRDefault="00BA6D70" w:rsidP="00BA6D70">
      <w:pPr>
        <w:jc w:val="both"/>
        <w:rPr>
          <w:b/>
          <w:sz w:val="28"/>
          <w:szCs w:val="28"/>
        </w:rPr>
      </w:pPr>
    </w:p>
    <w:p w:rsidR="00BA6D70" w:rsidRPr="00BA6D70" w:rsidRDefault="00BA6D70" w:rsidP="00BA6D70">
      <w:pPr>
        <w:pStyle w:val="3"/>
        <w:jc w:val="center"/>
        <w:rPr>
          <w:b w:val="0"/>
          <w:bCs w:val="0"/>
          <w:sz w:val="24"/>
          <w:szCs w:val="24"/>
        </w:rPr>
      </w:pPr>
      <w:bookmarkStart w:id="68" w:name="_Toc145589007"/>
      <w:r w:rsidRPr="00BA6D70">
        <w:rPr>
          <w:sz w:val="24"/>
          <w:szCs w:val="24"/>
        </w:rPr>
        <w:t>Целевые ориентиры результатов воспитания</w:t>
      </w:r>
      <w:bookmarkEnd w:id="68"/>
    </w:p>
    <w:p w:rsidR="00BA6D70" w:rsidRPr="00BA6D70" w:rsidRDefault="00BA6D70" w:rsidP="00BA6D70">
      <w:pPr>
        <w:ind w:firstLine="709"/>
        <w:jc w:val="both"/>
        <w:rPr>
          <w:sz w:val="24"/>
          <w:szCs w:val="24"/>
        </w:rPr>
      </w:pPr>
      <w:r w:rsidRPr="00BA6D70">
        <w:rPr>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w:t>
      </w:r>
    </w:p>
    <w:p w:rsidR="00BA6D70" w:rsidRPr="00BA6D70" w:rsidRDefault="00BA6D70" w:rsidP="00BA6D70">
      <w:pPr>
        <w:jc w:val="both"/>
        <w:rPr>
          <w:sz w:val="24"/>
          <w:szCs w:val="24"/>
        </w:rPr>
      </w:pPr>
      <w:r w:rsidRPr="00BA6D70">
        <w:rPr>
          <w:sz w:val="24"/>
          <w:szCs w:val="24"/>
        </w:rPr>
        <w:t xml:space="preserve">воспитания в соответствии с ФГОС на уровнях начального общего, основного общего, </w:t>
      </w:r>
    </w:p>
    <w:p w:rsidR="00BA6D70" w:rsidRPr="00BA6D70" w:rsidRDefault="00BA6D70" w:rsidP="00BA6D70">
      <w:pPr>
        <w:jc w:val="both"/>
        <w:rPr>
          <w:sz w:val="24"/>
          <w:szCs w:val="24"/>
        </w:rPr>
      </w:pPr>
      <w:r w:rsidRPr="00BA6D70">
        <w:rPr>
          <w:sz w:val="24"/>
          <w:szCs w:val="24"/>
        </w:rPr>
        <w:t xml:space="preserve">среднего общего образования. </w:t>
      </w:r>
    </w:p>
    <w:p w:rsidR="00BA6D70" w:rsidRPr="00BA6D70" w:rsidRDefault="00BA6D70" w:rsidP="00BA6D70">
      <w:pPr>
        <w:jc w:val="both"/>
        <w:rPr>
          <w:sz w:val="24"/>
          <w:szCs w:val="24"/>
        </w:rPr>
      </w:pPr>
    </w:p>
    <w:p w:rsidR="00BA6D70" w:rsidRPr="00BA6D70" w:rsidRDefault="00BA6D70" w:rsidP="00BA6D70">
      <w:pPr>
        <w:jc w:val="center"/>
        <w:rPr>
          <w:b/>
          <w:sz w:val="24"/>
          <w:szCs w:val="24"/>
        </w:rPr>
      </w:pPr>
      <w:r w:rsidRPr="00BA6D70">
        <w:rPr>
          <w:b/>
          <w:sz w:val="24"/>
          <w:szCs w:val="24"/>
        </w:rPr>
        <w:t xml:space="preserve">Инвариантные целевые </w:t>
      </w:r>
      <w:bookmarkStart w:id="69" w:name="_Hlk137638835"/>
      <w:r w:rsidRPr="00BA6D70">
        <w:rPr>
          <w:b/>
          <w:sz w:val="24"/>
          <w:szCs w:val="24"/>
        </w:rPr>
        <w:t>ориентиры результатов воспитания на уровне основного общего образования</w:t>
      </w:r>
    </w:p>
    <w:tbl>
      <w:tblPr>
        <w:tblStyle w:val="af"/>
        <w:tblW w:w="0" w:type="auto"/>
        <w:tblLook w:val="04A0" w:firstRow="1" w:lastRow="0" w:firstColumn="1" w:lastColumn="0" w:noHBand="0" w:noVBand="1"/>
      </w:tblPr>
      <w:tblGrid>
        <w:gridCol w:w="1951"/>
        <w:gridCol w:w="7620"/>
      </w:tblGrid>
      <w:tr w:rsidR="00BA6D70" w:rsidRPr="00BA6D70" w:rsidTr="007405C7">
        <w:tc>
          <w:tcPr>
            <w:tcW w:w="1951" w:type="dxa"/>
          </w:tcPr>
          <w:bookmarkEnd w:id="69"/>
          <w:p w:rsidR="00BA6D70" w:rsidRPr="00BA6D70" w:rsidRDefault="00BA6D70" w:rsidP="00BA6D70">
            <w:pPr>
              <w:jc w:val="both"/>
              <w:rPr>
                <w:sz w:val="24"/>
                <w:szCs w:val="24"/>
              </w:rPr>
            </w:pPr>
            <w:r w:rsidRPr="00BA6D70">
              <w:rPr>
                <w:sz w:val="24"/>
                <w:szCs w:val="24"/>
              </w:rPr>
              <w:t>Направления воспитания</w:t>
            </w:r>
          </w:p>
        </w:tc>
        <w:tc>
          <w:tcPr>
            <w:tcW w:w="7620" w:type="dxa"/>
          </w:tcPr>
          <w:p w:rsidR="00BA6D70" w:rsidRPr="00BA6D70" w:rsidRDefault="00BA6D70" w:rsidP="00BA6D70">
            <w:pPr>
              <w:jc w:val="both"/>
              <w:rPr>
                <w:sz w:val="24"/>
                <w:szCs w:val="24"/>
              </w:rPr>
            </w:pPr>
            <w:r w:rsidRPr="00BA6D70">
              <w:rPr>
                <w:sz w:val="24"/>
                <w:szCs w:val="24"/>
              </w:rPr>
              <w:t>Целевые ориентиры</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t>Гражданское воспитание</w:t>
            </w:r>
          </w:p>
        </w:tc>
        <w:tc>
          <w:tcPr>
            <w:tcW w:w="7620" w:type="dxa"/>
          </w:tcPr>
          <w:p w:rsidR="00BA6D70" w:rsidRPr="00BA6D70" w:rsidRDefault="00BA6D70" w:rsidP="00BA6D70">
            <w:pPr>
              <w:jc w:val="both"/>
              <w:rPr>
                <w:sz w:val="24"/>
                <w:szCs w:val="24"/>
              </w:rPr>
            </w:pPr>
            <w:r w:rsidRPr="00BA6D70">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6D70" w:rsidRPr="00BA6D70" w:rsidRDefault="00BA6D70" w:rsidP="00BA6D70">
            <w:pPr>
              <w:jc w:val="both"/>
              <w:rPr>
                <w:sz w:val="24"/>
                <w:szCs w:val="24"/>
              </w:rPr>
            </w:pPr>
            <w:r w:rsidRPr="00BA6D70">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A6D70" w:rsidRPr="00BA6D70" w:rsidRDefault="00BA6D70" w:rsidP="00BA6D70">
            <w:pPr>
              <w:jc w:val="both"/>
              <w:rPr>
                <w:sz w:val="24"/>
                <w:szCs w:val="24"/>
              </w:rPr>
            </w:pPr>
            <w:r w:rsidRPr="00BA6D70">
              <w:rPr>
                <w:sz w:val="24"/>
                <w:szCs w:val="24"/>
              </w:rPr>
              <w:t>Проявляющий уважение к государственным символам России, праздникам.</w:t>
            </w:r>
          </w:p>
          <w:p w:rsidR="00BA6D70" w:rsidRPr="00BA6D70" w:rsidRDefault="00BA6D70" w:rsidP="00BA6D70">
            <w:pPr>
              <w:jc w:val="both"/>
              <w:rPr>
                <w:sz w:val="24"/>
                <w:szCs w:val="24"/>
              </w:rPr>
            </w:pPr>
            <w:r w:rsidRPr="00BA6D70">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A6D70" w:rsidRPr="00BA6D70" w:rsidRDefault="00BA6D70" w:rsidP="00BA6D70">
            <w:pPr>
              <w:jc w:val="both"/>
              <w:rPr>
                <w:sz w:val="24"/>
                <w:szCs w:val="24"/>
              </w:rPr>
            </w:pPr>
            <w:r w:rsidRPr="00BA6D70">
              <w:rPr>
                <w:sz w:val="24"/>
                <w:szCs w:val="24"/>
              </w:rPr>
              <w:t>Выражающий неприятие любой дискриминации граждан, проявлений экстремизма, терроризма, коррупции в обществе.</w:t>
            </w:r>
          </w:p>
          <w:p w:rsidR="00BA6D70" w:rsidRPr="00BA6D70" w:rsidRDefault="00BA6D70" w:rsidP="007405C7">
            <w:pPr>
              <w:jc w:val="both"/>
              <w:rPr>
                <w:sz w:val="24"/>
                <w:szCs w:val="24"/>
              </w:rPr>
            </w:pPr>
            <w:r w:rsidRPr="00BA6D70">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t>Патриотическое воспитание</w:t>
            </w:r>
          </w:p>
        </w:tc>
        <w:tc>
          <w:tcPr>
            <w:tcW w:w="7620" w:type="dxa"/>
          </w:tcPr>
          <w:p w:rsidR="00BA6D70" w:rsidRPr="00BA6D70" w:rsidRDefault="00BA6D70" w:rsidP="00BA6D70">
            <w:pPr>
              <w:jc w:val="both"/>
              <w:rPr>
                <w:sz w:val="24"/>
                <w:szCs w:val="24"/>
              </w:rPr>
            </w:pPr>
            <w:r w:rsidRPr="00BA6D70">
              <w:rPr>
                <w:sz w:val="24"/>
                <w:szCs w:val="24"/>
              </w:rPr>
              <w:t>Сознающий свою национальную, этническую принадлежность, любящий свой народ, его традиции, культуру.</w:t>
            </w:r>
          </w:p>
          <w:p w:rsidR="00BA6D70" w:rsidRPr="00BA6D70" w:rsidRDefault="00BA6D70" w:rsidP="00BA6D70">
            <w:pPr>
              <w:jc w:val="both"/>
              <w:rPr>
                <w:sz w:val="24"/>
                <w:szCs w:val="24"/>
              </w:rPr>
            </w:pPr>
            <w:r w:rsidRPr="00BA6D70">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A6D70" w:rsidRPr="00BA6D70" w:rsidRDefault="00BA6D70" w:rsidP="00BA6D70">
            <w:pPr>
              <w:jc w:val="both"/>
              <w:rPr>
                <w:sz w:val="24"/>
                <w:szCs w:val="24"/>
              </w:rPr>
            </w:pPr>
            <w:r w:rsidRPr="00BA6D70">
              <w:rPr>
                <w:sz w:val="24"/>
                <w:szCs w:val="24"/>
              </w:rPr>
              <w:t xml:space="preserve">Проявляющий интерес к познанию родного языка, истории и культуры </w:t>
            </w:r>
            <w:r w:rsidRPr="00BA6D70">
              <w:rPr>
                <w:sz w:val="24"/>
                <w:szCs w:val="24"/>
              </w:rPr>
              <w:lastRenderedPageBreak/>
              <w:t xml:space="preserve">своего края, своего народа, других народов России. </w:t>
            </w:r>
          </w:p>
          <w:p w:rsidR="00BA6D70" w:rsidRPr="00BA6D70" w:rsidRDefault="00BA6D70" w:rsidP="00BA6D70">
            <w:pPr>
              <w:jc w:val="both"/>
              <w:rPr>
                <w:sz w:val="24"/>
                <w:szCs w:val="24"/>
              </w:rPr>
            </w:pPr>
            <w:r w:rsidRPr="00BA6D70">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BA6D70" w:rsidRPr="00BA6D70" w:rsidRDefault="00BA6D70" w:rsidP="007405C7">
            <w:pPr>
              <w:jc w:val="both"/>
              <w:rPr>
                <w:sz w:val="24"/>
                <w:szCs w:val="24"/>
              </w:rPr>
            </w:pPr>
            <w:r w:rsidRPr="00BA6D70">
              <w:rPr>
                <w:sz w:val="24"/>
                <w:szCs w:val="24"/>
              </w:rPr>
              <w:t>Принимающий участие в мероприятиях патриотической направленности.</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lastRenderedPageBreak/>
              <w:t>Духовно-нравственное воспитание</w:t>
            </w:r>
          </w:p>
        </w:tc>
        <w:tc>
          <w:tcPr>
            <w:tcW w:w="7620" w:type="dxa"/>
          </w:tcPr>
          <w:p w:rsidR="00BA6D70" w:rsidRPr="00BA6D70" w:rsidRDefault="00BA6D70" w:rsidP="00BA6D70">
            <w:pPr>
              <w:jc w:val="both"/>
              <w:rPr>
                <w:sz w:val="24"/>
                <w:szCs w:val="24"/>
              </w:rPr>
            </w:pPr>
            <w:r w:rsidRPr="00BA6D70">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BA6D70" w:rsidRPr="00BA6D70" w:rsidRDefault="00BA6D70" w:rsidP="00BA6D70">
            <w:pPr>
              <w:jc w:val="both"/>
              <w:rPr>
                <w:sz w:val="24"/>
                <w:szCs w:val="24"/>
              </w:rPr>
            </w:pPr>
            <w:r w:rsidRPr="00BA6D70">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BA6D70" w:rsidRPr="00BA6D70" w:rsidRDefault="00BA6D70" w:rsidP="00BA6D70">
            <w:pPr>
              <w:jc w:val="both"/>
              <w:rPr>
                <w:sz w:val="24"/>
                <w:szCs w:val="24"/>
              </w:rPr>
            </w:pPr>
            <w:r w:rsidRPr="00BA6D70">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A6D70" w:rsidRPr="00BA6D70" w:rsidRDefault="00BA6D70" w:rsidP="00BA6D70">
            <w:pPr>
              <w:jc w:val="both"/>
              <w:rPr>
                <w:sz w:val="24"/>
                <w:szCs w:val="24"/>
              </w:rPr>
            </w:pPr>
            <w:r w:rsidRPr="00BA6D70">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A6D70" w:rsidRPr="00BA6D70" w:rsidRDefault="00BA6D70" w:rsidP="00BA6D70">
            <w:pPr>
              <w:jc w:val="both"/>
              <w:rPr>
                <w:sz w:val="24"/>
                <w:szCs w:val="24"/>
              </w:rPr>
            </w:pPr>
            <w:r w:rsidRPr="00BA6D70">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A6D70" w:rsidRPr="00BA6D70" w:rsidRDefault="00BA6D70" w:rsidP="007405C7">
            <w:pPr>
              <w:jc w:val="both"/>
              <w:rPr>
                <w:sz w:val="24"/>
                <w:szCs w:val="24"/>
              </w:rPr>
            </w:pPr>
            <w:r w:rsidRPr="00BA6D70">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BA6D70" w:rsidRPr="00BA6D70" w:rsidTr="007405C7">
        <w:tc>
          <w:tcPr>
            <w:tcW w:w="1951" w:type="dxa"/>
          </w:tcPr>
          <w:p w:rsidR="00BA6D70" w:rsidRPr="00BA6D70" w:rsidRDefault="00BA6D70" w:rsidP="00BA6D70">
            <w:pPr>
              <w:rPr>
                <w:sz w:val="24"/>
                <w:szCs w:val="24"/>
              </w:rPr>
            </w:pPr>
            <w:r w:rsidRPr="00BA6D70">
              <w:rPr>
                <w:sz w:val="24"/>
                <w:szCs w:val="24"/>
              </w:rPr>
              <w:t>Эстетическое воспитание</w:t>
            </w:r>
          </w:p>
        </w:tc>
        <w:tc>
          <w:tcPr>
            <w:tcW w:w="7620" w:type="dxa"/>
          </w:tcPr>
          <w:p w:rsidR="00BA6D70" w:rsidRPr="00BA6D70" w:rsidRDefault="00BA6D70" w:rsidP="00BA6D70">
            <w:pPr>
              <w:jc w:val="both"/>
              <w:rPr>
                <w:sz w:val="24"/>
                <w:szCs w:val="24"/>
              </w:rPr>
            </w:pPr>
            <w:r w:rsidRPr="00BA6D70">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BA6D70" w:rsidRPr="00BA6D70" w:rsidRDefault="00BA6D70" w:rsidP="00BA6D70">
            <w:pPr>
              <w:jc w:val="both"/>
              <w:rPr>
                <w:sz w:val="24"/>
                <w:szCs w:val="24"/>
              </w:rPr>
            </w:pPr>
            <w:r w:rsidRPr="00BA6D70">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A6D70" w:rsidRPr="00BA6D70" w:rsidRDefault="00BA6D70" w:rsidP="00BA6D70">
            <w:pPr>
              <w:jc w:val="both"/>
              <w:rPr>
                <w:sz w:val="24"/>
                <w:szCs w:val="24"/>
              </w:rPr>
            </w:pPr>
            <w:r w:rsidRPr="00BA6D70">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A6D70" w:rsidRPr="00BA6D70" w:rsidRDefault="00BA6D70" w:rsidP="007405C7">
            <w:pPr>
              <w:jc w:val="both"/>
              <w:rPr>
                <w:sz w:val="24"/>
                <w:szCs w:val="24"/>
              </w:rPr>
            </w:pPr>
            <w:r w:rsidRPr="00BA6D70">
              <w:rPr>
                <w:sz w:val="24"/>
                <w:szCs w:val="24"/>
              </w:rPr>
              <w:t>Ориентированный на самовыражение в разных видах искусства, в художественном творчестве.</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t xml:space="preserve">Физическое воспитание, формирование культуры здоровья и эмоционального </w:t>
            </w:r>
          </w:p>
          <w:p w:rsidR="00BA6D70" w:rsidRPr="00BA6D70" w:rsidRDefault="00BA6D70" w:rsidP="00BA6D70">
            <w:pPr>
              <w:jc w:val="both"/>
              <w:rPr>
                <w:sz w:val="24"/>
                <w:szCs w:val="24"/>
              </w:rPr>
            </w:pPr>
            <w:r w:rsidRPr="00BA6D70">
              <w:rPr>
                <w:sz w:val="24"/>
                <w:szCs w:val="24"/>
              </w:rPr>
              <w:t>благополучия</w:t>
            </w:r>
          </w:p>
        </w:tc>
        <w:tc>
          <w:tcPr>
            <w:tcW w:w="7620" w:type="dxa"/>
          </w:tcPr>
          <w:p w:rsidR="00BA6D70" w:rsidRPr="00BA6D70" w:rsidRDefault="00BA6D70" w:rsidP="00BA6D70">
            <w:pPr>
              <w:jc w:val="both"/>
              <w:rPr>
                <w:sz w:val="24"/>
                <w:szCs w:val="24"/>
              </w:rPr>
            </w:pPr>
            <w:r w:rsidRPr="00BA6D70">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A6D70" w:rsidRPr="00BA6D70" w:rsidRDefault="00BA6D70" w:rsidP="00BA6D70">
            <w:pPr>
              <w:jc w:val="both"/>
              <w:rPr>
                <w:sz w:val="24"/>
                <w:szCs w:val="24"/>
              </w:rPr>
            </w:pPr>
            <w:r w:rsidRPr="00BA6D70">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A6D70" w:rsidRPr="00BA6D70" w:rsidRDefault="00BA6D70" w:rsidP="00BA6D70">
            <w:pPr>
              <w:jc w:val="both"/>
              <w:rPr>
                <w:sz w:val="24"/>
                <w:szCs w:val="24"/>
              </w:rPr>
            </w:pPr>
            <w:r w:rsidRPr="00BA6D70">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A6D70" w:rsidRPr="00BA6D70" w:rsidRDefault="00BA6D70" w:rsidP="00BA6D70">
            <w:pPr>
              <w:jc w:val="both"/>
              <w:rPr>
                <w:sz w:val="24"/>
                <w:szCs w:val="24"/>
              </w:rPr>
            </w:pPr>
            <w:r w:rsidRPr="00BA6D70">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BA6D70" w:rsidRPr="00BA6D70" w:rsidRDefault="00BA6D70" w:rsidP="007405C7">
            <w:pPr>
              <w:jc w:val="both"/>
              <w:rPr>
                <w:sz w:val="24"/>
                <w:szCs w:val="24"/>
              </w:rPr>
            </w:pPr>
            <w:r w:rsidRPr="00BA6D70">
              <w:rPr>
                <w:sz w:val="24"/>
                <w:szCs w:val="24"/>
              </w:rPr>
              <w:t>Способный адаптироваться к меняющимся социальным, информационным и природным условиям, стрессовым ситуациям.</w:t>
            </w:r>
          </w:p>
        </w:tc>
      </w:tr>
      <w:tr w:rsidR="00BA6D70" w:rsidRPr="00BA6D70" w:rsidTr="007405C7">
        <w:trPr>
          <w:trHeight w:val="4126"/>
        </w:trPr>
        <w:tc>
          <w:tcPr>
            <w:tcW w:w="1951" w:type="dxa"/>
          </w:tcPr>
          <w:p w:rsidR="00BA6D70" w:rsidRPr="00BA6D70" w:rsidRDefault="00BA6D70" w:rsidP="00BA6D70">
            <w:pPr>
              <w:jc w:val="both"/>
              <w:rPr>
                <w:sz w:val="24"/>
                <w:szCs w:val="24"/>
              </w:rPr>
            </w:pPr>
            <w:r w:rsidRPr="00BA6D70">
              <w:rPr>
                <w:sz w:val="24"/>
                <w:szCs w:val="24"/>
              </w:rPr>
              <w:lastRenderedPageBreak/>
              <w:t>Трудовое воспитание</w:t>
            </w:r>
          </w:p>
        </w:tc>
        <w:tc>
          <w:tcPr>
            <w:tcW w:w="7620" w:type="dxa"/>
          </w:tcPr>
          <w:p w:rsidR="00BA6D70" w:rsidRPr="00BA6D70" w:rsidRDefault="00BA6D70" w:rsidP="00BA6D70">
            <w:pPr>
              <w:jc w:val="both"/>
              <w:rPr>
                <w:sz w:val="24"/>
                <w:szCs w:val="24"/>
              </w:rPr>
            </w:pPr>
            <w:r w:rsidRPr="00BA6D70">
              <w:rPr>
                <w:sz w:val="24"/>
                <w:szCs w:val="24"/>
              </w:rPr>
              <w:t>Уважающий труд, результаты своего труда, труда других людей.</w:t>
            </w:r>
          </w:p>
          <w:p w:rsidR="00BA6D70" w:rsidRPr="00BA6D70" w:rsidRDefault="00BA6D70" w:rsidP="00BA6D70">
            <w:pPr>
              <w:jc w:val="both"/>
              <w:rPr>
                <w:sz w:val="24"/>
                <w:szCs w:val="24"/>
              </w:rPr>
            </w:pPr>
            <w:r w:rsidRPr="00BA6D70">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BA6D70" w:rsidRPr="00BA6D70" w:rsidRDefault="00BA6D70" w:rsidP="00BA6D70">
            <w:pPr>
              <w:jc w:val="both"/>
              <w:rPr>
                <w:sz w:val="24"/>
                <w:szCs w:val="24"/>
              </w:rPr>
            </w:pPr>
            <w:r w:rsidRPr="00BA6D70">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A6D70" w:rsidRPr="00BA6D70" w:rsidRDefault="00BA6D70" w:rsidP="00BA6D70">
            <w:pPr>
              <w:jc w:val="both"/>
              <w:rPr>
                <w:sz w:val="24"/>
                <w:szCs w:val="24"/>
              </w:rPr>
            </w:pPr>
            <w:r w:rsidRPr="00BA6D70">
              <w:rPr>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w:t>
            </w:r>
          </w:p>
          <w:p w:rsidR="00BA6D70" w:rsidRPr="00BA6D70" w:rsidRDefault="00BA6D70" w:rsidP="00BA6D70">
            <w:pPr>
              <w:jc w:val="both"/>
              <w:rPr>
                <w:sz w:val="24"/>
                <w:szCs w:val="24"/>
              </w:rPr>
            </w:pPr>
            <w:r w:rsidRPr="00BA6D70">
              <w:rPr>
                <w:sz w:val="24"/>
                <w:szCs w:val="24"/>
              </w:rPr>
              <w:t>такого рода деятельность.</w:t>
            </w:r>
          </w:p>
          <w:p w:rsidR="00BA6D70" w:rsidRPr="00BA6D70" w:rsidRDefault="00BA6D70" w:rsidP="007405C7">
            <w:pPr>
              <w:jc w:val="both"/>
              <w:rPr>
                <w:sz w:val="24"/>
                <w:szCs w:val="24"/>
              </w:rPr>
            </w:pPr>
            <w:r w:rsidRPr="00BA6D70">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BA6D70" w:rsidRPr="00BA6D70" w:rsidTr="007405C7">
        <w:trPr>
          <w:trHeight w:val="3538"/>
        </w:trPr>
        <w:tc>
          <w:tcPr>
            <w:tcW w:w="1951" w:type="dxa"/>
          </w:tcPr>
          <w:p w:rsidR="00BA6D70" w:rsidRPr="00BA6D70" w:rsidRDefault="00BA6D70" w:rsidP="00BA6D70">
            <w:pPr>
              <w:jc w:val="both"/>
              <w:rPr>
                <w:sz w:val="24"/>
                <w:szCs w:val="24"/>
              </w:rPr>
            </w:pPr>
            <w:r w:rsidRPr="00BA6D70">
              <w:rPr>
                <w:sz w:val="24"/>
                <w:szCs w:val="24"/>
              </w:rPr>
              <w:t>Экологическое воспитание</w:t>
            </w:r>
          </w:p>
        </w:tc>
        <w:tc>
          <w:tcPr>
            <w:tcW w:w="7620" w:type="dxa"/>
          </w:tcPr>
          <w:p w:rsidR="00BA6D70" w:rsidRPr="00BA6D70" w:rsidRDefault="00BA6D70" w:rsidP="00BA6D70">
            <w:pPr>
              <w:jc w:val="both"/>
              <w:rPr>
                <w:sz w:val="24"/>
                <w:szCs w:val="24"/>
              </w:rPr>
            </w:pPr>
            <w:r w:rsidRPr="00BA6D70">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BA6D70" w:rsidRPr="00BA6D70" w:rsidRDefault="00BA6D70" w:rsidP="00BA6D70">
            <w:pPr>
              <w:jc w:val="both"/>
              <w:rPr>
                <w:sz w:val="24"/>
                <w:szCs w:val="24"/>
              </w:rPr>
            </w:pPr>
            <w:r w:rsidRPr="00BA6D70">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BA6D70" w:rsidRPr="00BA6D70" w:rsidRDefault="00BA6D70" w:rsidP="00BA6D70">
            <w:pPr>
              <w:jc w:val="both"/>
              <w:rPr>
                <w:sz w:val="24"/>
                <w:szCs w:val="24"/>
              </w:rPr>
            </w:pPr>
            <w:r w:rsidRPr="00BA6D70">
              <w:rPr>
                <w:sz w:val="24"/>
                <w:szCs w:val="24"/>
              </w:rPr>
              <w:t>Выражающий активное неприятие действий, приносящих вред природе.</w:t>
            </w:r>
          </w:p>
          <w:p w:rsidR="00BA6D70" w:rsidRPr="00BA6D70" w:rsidRDefault="00BA6D70" w:rsidP="00BA6D70">
            <w:pPr>
              <w:jc w:val="both"/>
              <w:rPr>
                <w:sz w:val="24"/>
                <w:szCs w:val="24"/>
              </w:rPr>
            </w:pPr>
            <w:r w:rsidRPr="00BA6D70">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A6D70" w:rsidRPr="00BA6D70" w:rsidRDefault="00BA6D70" w:rsidP="007405C7">
            <w:pPr>
              <w:jc w:val="both"/>
              <w:rPr>
                <w:sz w:val="24"/>
                <w:szCs w:val="24"/>
              </w:rPr>
            </w:pPr>
            <w:r w:rsidRPr="00BA6D70">
              <w:rPr>
                <w:sz w:val="24"/>
                <w:szCs w:val="24"/>
              </w:rPr>
              <w:t>Участвующий в практической деятельности экологической, природоохранной направленности.</w:t>
            </w:r>
          </w:p>
        </w:tc>
      </w:tr>
      <w:tr w:rsidR="00BA6D70" w:rsidRPr="00BA6D70" w:rsidTr="007405C7">
        <w:tc>
          <w:tcPr>
            <w:tcW w:w="1951" w:type="dxa"/>
          </w:tcPr>
          <w:p w:rsidR="00BA6D70" w:rsidRPr="00BA6D70" w:rsidRDefault="00BA6D70" w:rsidP="00BA6D70">
            <w:pPr>
              <w:jc w:val="both"/>
              <w:rPr>
                <w:sz w:val="24"/>
                <w:szCs w:val="24"/>
              </w:rPr>
            </w:pPr>
            <w:r w:rsidRPr="00BA6D70">
              <w:rPr>
                <w:sz w:val="24"/>
                <w:szCs w:val="24"/>
              </w:rPr>
              <w:t>Ценности научного познания</w:t>
            </w:r>
          </w:p>
        </w:tc>
        <w:tc>
          <w:tcPr>
            <w:tcW w:w="7620" w:type="dxa"/>
          </w:tcPr>
          <w:p w:rsidR="00BA6D70" w:rsidRPr="00BA6D70" w:rsidRDefault="00BA6D70" w:rsidP="00BA6D70">
            <w:pPr>
              <w:jc w:val="both"/>
              <w:rPr>
                <w:sz w:val="24"/>
                <w:szCs w:val="24"/>
              </w:rPr>
            </w:pPr>
            <w:r w:rsidRPr="00BA6D70">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BA6D70" w:rsidRPr="00BA6D70" w:rsidRDefault="00BA6D70" w:rsidP="00BA6D70">
            <w:pPr>
              <w:jc w:val="both"/>
              <w:rPr>
                <w:sz w:val="24"/>
                <w:szCs w:val="24"/>
              </w:rPr>
            </w:pPr>
            <w:r w:rsidRPr="00BA6D70">
              <w:rPr>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BA6D70" w:rsidRPr="00BA6D70" w:rsidRDefault="00BA6D70" w:rsidP="00BA6D70">
            <w:pPr>
              <w:jc w:val="both"/>
              <w:rPr>
                <w:sz w:val="24"/>
                <w:szCs w:val="24"/>
              </w:rPr>
            </w:pPr>
            <w:r w:rsidRPr="00BA6D70">
              <w:rPr>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w:t>
            </w:r>
          </w:p>
          <w:p w:rsidR="00BA6D70" w:rsidRPr="00BA6D70" w:rsidRDefault="00BA6D70" w:rsidP="00BA6D70">
            <w:pPr>
              <w:jc w:val="both"/>
              <w:rPr>
                <w:sz w:val="24"/>
                <w:szCs w:val="24"/>
              </w:rPr>
            </w:pPr>
            <w:r w:rsidRPr="00BA6D70">
              <w:rPr>
                <w:sz w:val="24"/>
                <w:szCs w:val="24"/>
              </w:rPr>
              <w:t>среде).</w:t>
            </w:r>
          </w:p>
          <w:p w:rsidR="00BA6D70" w:rsidRPr="00BA6D70" w:rsidRDefault="00BA6D70" w:rsidP="00BA6D70">
            <w:pPr>
              <w:jc w:val="both"/>
              <w:rPr>
                <w:sz w:val="24"/>
                <w:szCs w:val="24"/>
              </w:rPr>
            </w:pPr>
            <w:r w:rsidRPr="00BA6D70">
              <w:rPr>
                <w:sz w:val="24"/>
                <w:szCs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p>
          <w:p w:rsidR="00BA6D70" w:rsidRPr="00BA6D70" w:rsidRDefault="00BA6D70" w:rsidP="00BA6D70">
            <w:pPr>
              <w:jc w:val="both"/>
              <w:rPr>
                <w:sz w:val="24"/>
                <w:szCs w:val="24"/>
              </w:rPr>
            </w:pPr>
            <w:r w:rsidRPr="00BA6D70">
              <w:rPr>
                <w:sz w:val="24"/>
                <w:szCs w:val="24"/>
              </w:rPr>
              <w:t>деятельности.</w:t>
            </w:r>
          </w:p>
        </w:tc>
      </w:tr>
    </w:tbl>
    <w:p w:rsidR="00BA6D70" w:rsidRPr="00BA6D70" w:rsidRDefault="00BA6D70" w:rsidP="00BA6D70">
      <w:pPr>
        <w:jc w:val="both"/>
        <w:rPr>
          <w:b/>
          <w:sz w:val="24"/>
          <w:szCs w:val="24"/>
        </w:rPr>
      </w:pPr>
    </w:p>
    <w:p w:rsidR="00BA6D70" w:rsidRPr="00BA6D70" w:rsidRDefault="00BA6D70" w:rsidP="00BA6D70">
      <w:pPr>
        <w:jc w:val="both"/>
        <w:rPr>
          <w:b/>
          <w:sz w:val="24"/>
          <w:szCs w:val="24"/>
        </w:rPr>
      </w:pPr>
      <w:r w:rsidRPr="00BA6D70">
        <w:rPr>
          <w:b/>
          <w:sz w:val="24"/>
          <w:szCs w:val="24"/>
        </w:rPr>
        <w:t>Вариативные целевые ориентиры результатов воспитания на уровне основного общего образования</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eastAsia="Times New Roman" w:hAnsi="Times New Roman" w:cs="Times New Roman"/>
          <w:color w:val="0D0D0D"/>
          <w:sz w:val="24"/>
          <w:szCs w:val="24"/>
        </w:rPr>
        <w:t>Осознающий ценность и  значимость овладения и использования словесного (русского/русского и национального</w:t>
      </w:r>
      <w:r w:rsidRPr="00BA6D70">
        <w:rPr>
          <w:rFonts w:ascii="Times New Roman" w:eastAsia="Times New Roman" w:hAnsi="Times New Roman" w:cs="Times New Roman"/>
          <w:color w:val="0D0D0D"/>
          <w:sz w:val="24"/>
          <w:szCs w:val="24"/>
          <w:vertAlign w:val="superscript"/>
        </w:rPr>
        <w:footnoteReference w:id="141"/>
      </w:r>
      <w:r w:rsidRPr="00BA6D70">
        <w:rPr>
          <w:rFonts w:ascii="Times New Roman" w:eastAsia="Times New Roman" w:hAnsi="Times New Roman" w:cs="Times New Roman"/>
          <w:color w:val="0D0D0D"/>
          <w:sz w:val="24"/>
          <w:szCs w:val="24"/>
        </w:rPr>
        <w:t>) языка</w:t>
      </w:r>
      <w:r w:rsidRPr="00BA6D70">
        <w:rPr>
          <w:rFonts w:ascii="Times New Roman" w:hAnsi="Times New Roman" w:cs="Times New Roman"/>
          <w:bCs/>
          <w:sz w:val="24"/>
          <w:szCs w:val="24"/>
        </w:rPr>
        <w:t>.</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color w:val="0D0D0D" w:themeColor="text1" w:themeTint="F2"/>
          <w:sz w:val="24"/>
          <w:szCs w:val="24"/>
        </w:rPr>
      </w:pPr>
      <w:r w:rsidRPr="00BA6D70">
        <w:rPr>
          <w:rFonts w:ascii="Times New Roman" w:hAnsi="Times New Roman" w:cs="Times New Roman"/>
          <w:color w:val="0D0D0D" w:themeColor="text1" w:themeTint="F2"/>
          <w:sz w:val="24"/>
          <w:szCs w:val="24"/>
        </w:rPr>
        <w:t xml:space="preserve">Желающий и умеющий пользоваться словесной речью (устной и письменной), взаимодействовать со слышащими людьми при использовании устной речи как средства общения. Имеющий ценностно-смысловую установка на постоянное пользование 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обладающий навыками самостоятельного поиска информации, в том числе, при </w:t>
      </w:r>
      <w:r w:rsidRPr="00BA6D70">
        <w:rPr>
          <w:rFonts w:ascii="Times New Roman" w:hAnsi="Times New Roman" w:cs="Times New Roman"/>
          <w:color w:val="0D0D0D" w:themeColor="text1" w:themeTint="F2"/>
          <w:sz w:val="24"/>
          <w:szCs w:val="24"/>
        </w:rPr>
        <w:lastRenderedPageBreak/>
        <w:t>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 xml:space="preserve">Уважительно относящийся к истории и социокультурным традициям лиц с нарушениями слуха. </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готовность и способность обучающихся  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Доброжелательно относящийся к людям, проявляющий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проявляющий способность к достижению взаимопонимания на основе идентификации себя как полноправного субъекта общения; проявляющий готовность к конструированию образа допустимых способов общения, конвенционированию интересов, процедур, к ведению переговоров.</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Освоивший социальные нормы, правила поведения (включая речевое поведение и речевой этикет), роли и формы социальной жизни в группах и сообществах, в т.ч. лиц с нарушениями слуха.</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Идентифицирующий себя в качестве субъекта социальных преобразований с учётом собственных возможностей и ограничений, вызванных нарушением слуха.</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способность с учётом собственных возможностей и ограничений, обусловленных нарушением слуха/нарушением слуха и соматическими заболеваниями 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BA6D70" w:rsidRPr="00BA6D70" w:rsidRDefault="00BA6D70" w:rsidP="0063027A">
      <w:pPr>
        <w:pStyle w:val="ab"/>
        <w:numPr>
          <w:ilvl w:val="0"/>
          <w:numId w:val="267"/>
        </w:numPr>
        <w:tabs>
          <w:tab w:val="left" w:pos="851"/>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r w:rsidRPr="00BA6D70">
        <w:rPr>
          <w:rFonts w:ascii="Times New Roman" w:hAnsi="Times New Roman" w:cs="Times New Roman"/>
        </w:rPr>
        <w:t xml:space="preserve"> </w:t>
      </w:r>
    </w:p>
    <w:p w:rsidR="00BA6D70" w:rsidRPr="00BA6D70" w:rsidRDefault="00BA6D70" w:rsidP="0063027A">
      <w:pPr>
        <w:pStyle w:val="ab"/>
        <w:numPr>
          <w:ilvl w:val="0"/>
          <w:numId w:val="267"/>
        </w:numPr>
        <w:tabs>
          <w:tab w:val="left" w:pos="851"/>
          <w:tab w:val="left" w:pos="993"/>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sz w:val="24"/>
          <w:szCs w:val="24"/>
        </w:rPr>
        <w:t>Разделяющий</w:t>
      </w:r>
      <w:r w:rsidRPr="00BA6D70">
        <w:rPr>
          <w:rFonts w:ascii="Times New Roman" w:hAnsi="Times New Roman" w:cs="Times New Roman"/>
          <w:bCs/>
          <w:sz w:val="24"/>
          <w:szCs w:val="24"/>
        </w:rPr>
        <w:t xml:space="preserve">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rsidR="00BA6D70" w:rsidRPr="00BA6D70" w:rsidRDefault="00BA6D70" w:rsidP="0063027A">
      <w:pPr>
        <w:pStyle w:val="ab"/>
        <w:numPr>
          <w:ilvl w:val="0"/>
          <w:numId w:val="267"/>
        </w:numPr>
        <w:tabs>
          <w:tab w:val="left" w:pos="851"/>
          <w:tab w:val="left" w:pos="993"/>
        </w:tabs>
        <w:spacing w:after="0" w:line="240" w:lineRule="auto"/>
        <w:ind w:left="142" w:firstLine="425"/>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w:t>
      </w:r>
    </w:p>
    <w:p w:rsidR="00BA6D70" w:rsidRPr="00BA6D70" w:rsidRDefault="00BA6D70" w:rsidP="0063027A">
      <w:pPr>
        <w:pStyle w:val="ab"/>
        <w:numPr>
          <w:ilvl w:val="0"/>
          <w:numId w:val="267"/>
        </w:numPr>
        <w:tabs>
          <w:tab w:val="left" w:pos="851"/>
          <w:tab w:val="left" w:pos="993"/>
        </w:tabs>
        <w:spacing w:after="0" w:line="240" w:lineRule="auto"/>
        <w:jc w:val="both"/>
        <w:rPr>
          <w:rFonts w:ascii="Times New Roman" w:hAnsi="Times New Roman" w:cs="Times New Roman"/>
          <w:bCs/>
          <w:sz w:val="24"/>
          <w:szCs w:val="24"/>
        </w:rPr>
      </w:pPr>
      <w:r w:rsidRPr="00BA6D70">
        <w:rPr>
          <w:rFonts w:ascii="Times New Roman" w:hAnsi="Times New Roman" w:cs="Times New Roman"/>
          <w:bCs/>
          <w:sz w:val="24"/>
          <w:szCs w:val="24"/>
        </w:rPr>
        <w:t>Проявляющий готовность к общению и взаимодействию со слышащими сверстниками и взрослыми на иностранном языке; освоивший умение пользоваться иноязычной словесной речью в устной и письменной форме для решения коммуникативных задач; выказывающий толерантное и уважительное отношение к культурным различиям, особенностям и традициям других стран.</w:t>
      </w:r>
    </w:p>
    <w:p w:rsidR="00BA6D70" w:rsidRPr="00BA6D70" w:rsidRDefault="00BA6D70" w:rsidP="007405C7">
      <w:pPr>
        <w:pStyle w:val="1"/>
        <w:spacing w:before="0" w:line="240" w:lineRule="auto"/>
        <w:jc w:val="center"/>
        <w:rPr>
          <w:rFonts w:ascii="Times New Roman" w:eastAsia="Calibri" w:hAnsi="Times New Roman"/>
          <w:b/>
          <w:bCs/>
          <w:color w:val="auto"/>
        </w:rPr>
      </w:pPr>
      <w:bookmarkStart w:id="70" w:name="_Toc145589008"/>
    </w:p>
    <w:p w:rsidR="00BA6D70" w:rsidRPr="007405C7" w:rsidRDefault="00BA6D70" w:rsidP="007405C7">
      <w:pPr>
        <w:pStyle w:val="1"/>
        <w:spacing w:before="0" w:line="240" w:lineRule="auto"/>
        <w:jc w:val="center"/>
        <w:rPr>
          <w:rFonts w:ascii="Times New Roman" w:eastAsia="Calibri" w:hAnsi="Times New Roman"/>
          <w:b/>
          <w:bCs/>
          <w:color w:val="auto"/>
          <w:sz w:val="24"/>
          <w:szCs w:val="24"/>
        </w:rPr>
      </w:pPr>
      <w:r w:rsidRPr="007405C7">
        <w:rPr>
          <w:rFonts w:ascii="Times New Roman" w:eastAsia="Calibri" w:hAnsi="Times New Roman"/>
          <w:b/>
          <w:bCs/>
          <w:color w:val="auto"/>
          <w:sz w:val="24"/>
          <w:szCs w:val="24"/>
        </w:rPr>
        <w:t xml:space="preserve">Раздел </w:t>
      </w:r>
      <w:r w:rsidRPr="007405C7">
        <w:rPr>
          <w:rFonts w:ascii="Times New Roman" w:eastAsia="Calibri" w:hAnsi="Times New Roman"/>
          <w:b/>
          <w:bCs/>
          <w:color w:val="auto"/>
          <w:sz w:val="24"/>
          <w:szCs w:val="24"/>
          <w:lang w:val="en-US"/>
        </w:rPr>
        <w:t>II</w:t>
      </w:r>
      <w:r w:rsidRPr="007405C7">
        <w:rPr>
          <w:rFonts w:ascii="Times New Roman" w:eastAsia="Calibri" w:hAnsi="Times New Roman"/>
          <w:b/>
          <w:bCs/>
          <w:color w:val="auto"/>
          <w:sz w:val="24"/>
          <w:szCs w:val="24"/>
        </w:rPr>
        <w:t>. Содержательный</w:t>
      </w:r>
      <w:bookmarkEnd w:id="70"/>
    </w:p>
    <w:p w:rsidR="00BA6D70" w:rsidRPr="007405C7" w:rsidRDefault="00BA6D70" w:rsidP="007405C7">
      <w:pPr>
        <w:pStyle w:val="3"/>
        <w:spacing w:before="0" w:beforeAutospacing="0" w:after="0" w:afterAutospacing="0"/>
        <w:rPr>
          <w:rFonts w:eastAsiaTheme="minorHAnsi"/>
          <w:sz w:val="24"/>
          <w:szCs w:val="24"/>
        </w:rPr>
      </w:pPr>
      <w:bookmarkStart w:id="71" w:name="_Toc145589009"/>
    </w:p>
    <w:p w:rsidR="00BA6D70" w:rsidRPr="007405C7" w:rsidRDefault="00BA6D70" w:rsidP="007405C7">
      <w:pPr>
        <w:pStyle w:val="3"/>
        <w:spacing w:before="0" w:beforeAutospacing="0" w:after="0" w:afterAutospacing="0"/>
        <w:rPr>
          <w:rFonts w:eastAsia="Calibri"/>
          <w:b w:val="0"/>
          <w:bCs w:val="0"/>
          <w:sz w:val="24"/>
          <w:szCs w:val="24"/>
        </w:rPr>
      </w:pPr>
      <w:r w:rsidRPr="007405C7">
        <w:rPr>
          <w:rFonts w:eastAsia="Calibri"/>
          <w:sz w:val="24"/>
          <w:szCs w:val="24"/>
        </w:rPr>
        <w:t>Уклад общеобразовательной организации</w:t>
      </w:r>
      <w:bookmarkEnd w:id="71"/>
    </w:p>
    <w:p w:rsidR="00BA6D70" w:rsidRPr="007405C7" w:rsidRDefault="00BA6D70" w:rsidP="007405C7">
      <w:pPr>
        <w:rPr>
          <w:sz w:val="24"/>
          <w:szCs w:val="24"/>
        </w:rPr>
      </w:pPr>
    </w:p>
    <w:p w:rsidR="00BA6D70" w:rsidRPr="00BA6D70" w:rsidRDefault="00BA6D70" w:rsidP="007405C7">
      <w:pPr>
        <w:ind w:firstLine="709"/>
        <w:jc w:val="both"/>
        <w:rPr>
          <w:rFonts w:eastAsia="Calibri"/>
          <w:sz w:val="24"/>
          <w:szCs w:val="24"/>
        </w:rPr>
      </w:pPr>
      <w:r w:rsidRPr="00BA6D70">
        <w:rPr>
          <w:rFonts w:eastAsia="Calibri"/>
          <w:sz w:val="24"/>
          <w:szCs w:val="24"/>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w:t>
      </w:r>
      <w:r w:rsidRPr="00BA6D70">
        <w:rPr>
          <w:rFonts w:eastAsia="Calibri"/>
        </w:rPr>
        <w:t>.</w:t>
      </w:r>
    </w:p>
    <w:p w:rsidR="00BA6D70" w:rsidRPr="00BA6D70" w:rsidRDefault="00BA6D70" w:rsidP="007405C7">
      <w:pPr>
        <w:ind w:firstLine="709"/>
        <w:jc w:val="both"/>
        <w:rPr>
          <w:rFonts w:eastAsia="Calibri"/>
          <w:iCs/>
          <w:sz w:val="24"/>
          <w:szCs w:val="24"/>
        </w:rPr>
      </w:pPr>
      <w:r w:rsidRPr="00BA6D70">
        <w:rPr>
          <w:rFonts w:eastAsia="Calibri"/>
          <w:iCs/>
          <w:sz w:val="24"/>
          <w:szCs w:val="24"/>
        </w:rPr>
        <w:t>Уклад школьной жизни созидается педагогическим коллективом при активном и согласованном участии обучающихся, семьи, общественных организаций, учреждений культуры и спорта, традиционных российских религиозных организаций.</w:t>
      </w:r>
    </w:p>
    <w:p w:rsidR="00BA6D70" w:rsidRPr="00BA6D70" w:rsidRDefault="00BA6D70" w:rsidP="007405C7">
      <w:pPr>
        <w:ind w:firstLine="709"/>
        <w:jc w:val="both"/>
        <w:rPr>
          <w:rFonts w:eastAsia="Calibri"/>
          <w:iCs/>
          <w:sz w:val="24"/>
          <w:szCs w:val="24"/>
        </w:rPr>
      </w:pPr>
      <w:r w:rsidRPr="00BA6D70">
        <w:rPr>
          <w:rFonts w:eastAsia="Calibri"/>
          <w:iCs/>
          <w:sz w:val="24"/>
          <w:szCs w:val="24"/>
        </w:rPr>
        <w:t xml:space="preserve">ГБОУ СО ЕШИ №13 при выстраивании собственного уклада жизни выделяет базовые ценности, определяющие культуру взаимоотношений, поведения участников образовательного </w:t>
      </w:r>
      <w:r w:rsidRPr="00BA6D70">
        <w:rPr>
          <w:rFonts w:eastAsia="Calibri"/>
          <w:iCs/>
          <w:sz w:val="24"/>
          <w:szCs w:val="24"/>
        </w:rPr>
        <w:lastRenderedPageBreak/>
        <w:t>процесса, принципы воспитания. Это ценности: Жизнь, Семья, Отечество, Милосердие, Справедливость, Труд, Культура, Традиции, Коллективизм, Единство они пронизывают всю школьную жизнь, все ее содержание.</w:t>
      </w:r>
    </w:p>
    <w:p w:rsidR="00BA6D70" w:rsidRPr="00BA6D70" w:rsidRDefault="00BA6D70" w:rsidP="007405C7">
      <w:pPr>
        <w:ind w:firstLine="709"/>
        <w:jc w:val="both"/>
        <w:rPr>
          <w:rFonts w:eastAsia="Calibri"/>
          <w:iCs/>
          <w:sz w:val="24"/>
          <w:szCs w:val="24"/>
        </w:rPr>
      </w:pPr>
    </w:p>
    <w:p w:rsidR="00BA6D70" w:rsidRPr="00BA6D70" w:rsidRDefault="00BA6D70" w:rsidP="007405C7">
      <w:pPr>
        <w:ind w:firstLine="709"/>
        <w:jc w:val="both"/>
        <w:rPr>
          <w:rFonts w:eastAsia="Calibri"/>
          <w:iCs/>
          <w:sz w:val="24"/>
          <w:szCs w:val="24"/>
        </w:rPr>
      </w:pPr>
      <w:r w:rsidRPr="00BA6D70">
        <w:rPr>
          <w:rFonts w:eastAsia="Calibri"/>
          <w:iCs/>
          <w:sz w:val="24"/>
          <w:szCs w:val="24"/>
        </w:rPr>
        <w:t>В школе выработаны общие подходы к обучению и воспитанию детей, которые принципиально поддерживают все педагоги:</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Обучение и воспитание должны освещаться высокой целью: из всех показателей оценки школы главным следует считать самочувствие в ней человека.</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Высокая требовательность к ученику должна органически включать в себя уважение к его человеческому достоинству.</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Обучение и воспитание взаимосвязаны, они, проникая одно в другое, обогащают друг друга</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Обучение и воспитание эффективны, если они целесообразны и нешаблонны.</w:t>
      </w:r>
    </w:p>
    <w:p w:rsidR="00BA6D70" w:rsidRPr="00BA6D70" w:rsidRDefault="00BA6D70" w:rsidP="0063027A">
      <w:pPr>
        <w:widowControl/>
        <w:numPr>
          <w:ilvl w:val="0"/>
          <w:numId w:val="268"/>
        </w:numPr>
        <w:autoSpaceDE/>
        <w:autoSpaceDN/>
        <w:adjustRightInd/>
        <w:contextualSpacing/>
        <w:jc w:val="both"/>
        <w:rPr>
          <w:rFonts w:eastAsia="Calibri"/>
          <w:iCs/>
          <w:sz w:val="24"/>
          <w:szCs w:val="24"/>
        </w:rPr>
      </w:pPr>
      <w:r w:rsidRPr="00BA6D70">
        <w:rPr>
          <w:rFonts w:eastAsia="Calibri"/>
          <w:iCs/>
          <w:sz w:val="24"/>
          <w:szCs w:val="24"/>
        </w:rPr>
        <w:t>Основой школы является общность детей и взрослых, объединенная общими целями, деятельностью, высоконравственными отношениями и общей ответственностью.</w:t>
      </w:r>
    </w:p>
    <w:p w:rsidR="00BA6D70" w:rsidRPr="00BA6D70" w:rsidRDefault="00BA6D70" w:rsidP="007405C7">
      <w:pPr>
        <w:ind w:firstLine="709"/>
        <w:rPr>
          <w:rFonts w:eastAsia="Calibri"/>
          <w:iCs/>
          <w:sz w:val="24"/>
          <w:szCs w:val="24"/>
        </w:rPr>
      </w:pPr>
    </w:p>
    <w:p w:rsidR="00BA6D70" w:rsidRPr="00BA6D70" w:rsidRDefault="00BA6D70" w:rsidP="007405C7">
      <w:pPr>
        <w:ind w:firstLine="709"/>
        <w:jc w:val="both"/>
        <w:rPr>
          <w:rFonts w:eastAsia="Calibri"/>
          <w:iCs/>
          <w:sz w:val="24"/>
          <w:szCs w:val="24"/>
        </w:rPr>
      </w:pPr>
      <w:r w:rsidRPr="00BA6D70">
        <w:rPr>
          <w:rFonts w:eastAsia="Calibri"/>
          <w:iCs/>
          <w:sz w:val="24"/>
          <w:szCs w:val="24"/>
        </w:rPr>
        <w:t xml:space="preserve">Главная ценность в школе – человек, ребенок, все остальное – условия его успешного развития. </w:t>
      </w:r>
    </w:p>
    <w:p w:rsidR="00BA6D70" w:rsidRPr="00BA6D70" w:rsidRDefault="00BA6D70" w:rsidP="007405C7">
      <w:pPr>
        <w:ind w:firstLine="709"/>
        <w:jc w:val="both"/>
        <w:rPr>
          <w:rFonts w:eastAsia="Calibri"/>
          <w:iCs/>
          <w:sz w:val="24"/>
          <w:szCs w:val="24"/>
        </w:rPr>
      </w:pPr>
    </w:p>
    <w:p w:rsidR="00BA6D70" w:rsidRPr="00BA6D70" w:rsidRDefault="00BA6D70" w:rsidP="007405C7">
      <w:pPr>
        <w:ind w:firstLine="709"/>
        <w:jc w:val="both"/>
        <w:rPr>
          <w:rFonts w:eastAsia="Calibri"/>
          <w:b/>
          <w:bCs/>
          <w:iCs/>
          <w:sz w:val="24"/>
          <w:szCs w:val="24"/>
        </w:rPr>
      </w:pPr>
      <w:r w:rsidRPr="00BA6D70">
        <w:rPr>
          <w:rFonts w:eastAsia="Calibri"/>
          <w:b/>
          <w:bCs/>
          <w:iCs/>
          <w:sz w:val="24"/>
          <w:szCs w:val="24"/>
        </w:rPr>
        <w:t>Воспитывающая среда</w:t>
      </w:r>
    </w:p>
    <w:p w:rsidR="00BA6D70" w:rsidRPr="00BA6D70" w:rsidRDefault="00BA6D70" w:rsidP="007405C7">
      <w:pPr>
        <w:ind w:firstLine="709"/>
        <w:jc w:val="both"/>
        <w:rPr>
          <w:rFonts w:eastAsia="Calibri"/>
          <w:b/>
          <w:bCs/>
          <w:iCs/>
          <w:sz w:val="28"/>
          <w:szCs w:val="28"/>
        </w:rPr>
      </w:pPr>
    </w:p>
    <w:p w:rsidR="00BA6D70" w:rsidRPr="00BA6D70" w:rsidRDefault="00BA6D70" w:rsidP="007405C7">
      <w:pPr>
        <w:ind w:firstLine="567"/>
        <w:jc w:val="both"/>
        <w:rPr>
          <w:rFonts w:eastAsia="Calibri"/>
          <w:sz w:val="24"/>
          <w:szCs w:val="24"/>
        </w:rPr>
      </w:pPr>
      <w:r w:rsidRPr="00BA6D70">
        <w:rPr>
          <w:rFonts w:eastAsia="Calibri"/>
          <w:sz w:val="24"/>
          <w:szCs w:val="24"/>
        </w:rPr>
        <w:t>Воспитывающая среда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значимых, влияющих на его личностное развитие и содействующих его вхождению в современную жизнь. Она включает:</w:t>
      </w:r>
    </w:p>
    <w:p w:rsidR="00BA6D70" w:rsidRPr="00BA6D70" w:rsidRDefault="00BA6D70" w:rsidP="0063027A">
      <w:pPr>
        <w:widowControl/>
        <w:numPr>
          <w:ilvl w:val="0"/>
          <w:numId w:val="269"/>
        </w:numPr>
        <w:autoSpaceDE/>
        <w:autoSpaceDN/>
        <w:adjustRightInd/>
        <w:ind w:firstLine="567"/>
        <w:contextualSpacing/>
        <w:jc w:val="both"/>
        <w:rPr>
          <w:rFonts w:eastAsia="Calibri"/>
          <w:sz w:val="24"/>
          <w:szCs w:val="24"/>
        </w:rPr>
      </w:pPr>
      <w:r w:rsidRPr="00BA6D70">
        <w:rPr>
          <w:rFonts w:eastAsia="Calibri"/>
          <w:sz w:val="24"/>
          <w:szCs w:val="24"/>
        </w:rPr>
        <w:t>предметно-пространственное окружение;</w:t>
      </w:r>
    </w:p>
    <w:p w:rsidR="00BA6D70" w:rsidRPr="00BA6D70" w:rsidRDefault="00BA6D70" w:rsidP="0063027A">
      <w:pPr>
        <w:widowControl/>
        <w:numPr>
          <w:ilvl w:val="0"/>
          <w:numId w:val="269"/>
        </w:numPr>
        <w:autoSpaceDE/>
        <w:autoSpaceDN/>
        <w:adjustRightInd/>
        <w:ind w:firstLine="567"/>
        <w:contextualSpacing/>
        <w:jc w:val="both"/>
        <w:rPr>
          <w:rFonts w:eastAsia="Calibri"/>
          <w:sz w:val="24"/>
          <w:szCs w:val="24"/>
        </w:rPr>
      </w:pPr>
      <w:r w:rsidRPr="00BA6D70">
        <w:rPr>
          <w:rFonts w:eastAsia="Calibri"/>
          <w:sz w:val="24"/>
          <w:szCs w:val="24"/>
        </w:rPr>
        <w:t>событийное;</w:t>
      </w:r>
    </w:p>
    <w:p w:rsidR="00BA6D70" w:rsidRPr="00BA6D70" w:rsidRDefault="00BA6D70" w:rsidP="0063027A">
      <w:pPr>
        <w:widowControl/>
        <w:numPr>
          <w:ilvl w:val="0"/>
          <w:numId w:val="269"/>
        </w:numPr>
        <w:autoSpaceDE/>
        <w:autoSpaceDN/>
        <w:adjustRightInd/>
        <w:ind w:firstLine="567"/>
        <w:contextualSpacing/>
        <w:jc w:val="both"/>
        <w:rPr>
          <w:rFonts w:eastAsia="Calibri"/>
          <w:sz w:val="24"/>
          <w:szCs w:val="24"/>
        </w:rPr>
      </w:pPr>
      <w:r w:rsidRPr="00BA6D70">
        <w:rPr>
          <w:rFonts w:eastAsia="Calibri"/>
          <w:sz w:val="24"/>
          <w:szCs w:val="24"/>
        </w:rPr>
        <w:t>информационно-культурное</w:t>
      </w:r>
    </w:p>
    <w:p w:rsidR="00BA6D70" w:rsidRPr="00BA6D70" w:rsidRDefault="00BA6D70" w:rsidP="007405C7">
      <w:pPr>
        <w:ind w:firstLine="567"/>
        <w:jc w:val="both"/>
        <w:rPr>
          <w:rFonts w:eastAsia="Calibri"/>
          <w:sz w:val="24"/>
          <w:szCs w:val="24"/>
        </w:rPr>
      </w:pPr>
      <w:r w:rsidRPr="00BA6D70">
        <w:rPr>
          <w:rFonts w:eastAsia="Calibri"/>
          <w:sz w:val="24"/>
          <w:szCs w:val="24"/>
        </w:rPr>
        <w:t>Основными характеристиками воспитывающей среды являются ее насыщенность и структурированность.</w:t>
      </w:r>
    </w:p>
    <w:p w:rsidR="00BA6D70" w:rsidRPr="00BA6D70" w:rsidRDefault="00BA6D70" w:rsidP="007405C7">
      <w:pPr>
        <w:ind w:firstLine="567"/>
        <w:jc w:val="both"/>
        <w:rPr>
          <w:rFonts w:eastAsia="Calibri"/>
          <w:iCs/>
          <w:sz w:val="24"/>
          <w:szCs w:val="24"/>
        </w:rPr>
      </w:pPr>
      <w:r w:rsidRPr="00BA6D70">
        <w:rPr>
          <w:rFonts w:eastAsia="Calibri"/>
          <w:iCs/>
          <w:sz w:val="24"/>
          <w:szCs w:val="24"/>
        </w:rPr>
        <w:t>Особенностью воспитательной системы школы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охватывая урочную и внеурочную жизнедеятельность школьного коллектива.</w:t>
      </w:r>
    </w:p>
    <w:p w:rsidR="00BA6D70" w:rsidRPr="00BA6D70" w:rsidRDefault="00BA6D70" w:rsidP="007405C7">
      <w:pPr>
        <w:ind w:firstLine="567"/>
        <w:jc w:val="both"/>
        <w:rPr>
          <w:rFonts w:eastAsia="Calibri"/>
          <w:iCs/>
          <w:sz w:val="24"/>
          <w:szCs w:val="24"/>
        </w:rPr>
      </w:pPr>
      <w:r w:rsidRPr="00BA6D70">
        <w:rPr>
          <w:rFonts w:eastAsia="Calibri"/>
          <w:iCs/>
          <w:sz w:val="24"/>
          <w:szCs w:val="24"/>
        </w:rPr>
        <w:t>Основные коллективные дела в школе традиционны и повторяются из года в год. Однако каждый год меняется содержание и форма проведения. В рамках четкой системы общешкольных дел каждый класс и учитель имеет большую свободу выбора.</w:t>
      </w:r>
    </w:p>
    <w:p w:rsidR="00BA6D70" w:rsidRPr="00BA6D70" w:rsidRDefault="00BA6D70" w:rsidP="007405C7">
      <w:pPr>
        <w:ind w:firstLine="567"/>
        <w:jc w:val="both"/>
        <w:rPr>
          <w:rFonts w:eastAsia="Calibri"/>
          <w:sz w:val="24"/>
          <w:szCs w:val="24"/>
        </w:rPr>
      </w:pPr>
      <w:r w:rsidRPr="00BA6D70">
        <w:rPr>
          <w:rFonts w:eastAsia="Calibri"/>
          <w:sz w:val="24"/>
          <w:szCs w:val="24"/>
        </w:rPr>
        <w:t>Значимым слагаемым школьной жизни, важным и сильным средством воспитания является история школы.</w:t>
      </w:r>
    </w:p>
    <w:p w:rsidR="00BA6D70" w:rsidRPr="00BA6D70" w:rsidRDefault="00BA6D70" w:rsidP="007405C7">
      <w:pPr>
        <w:ind w:firstLine="567"/>
        <w:jc w:val="both"/>
        <w:rPr>
          <w:rFonts w:eastAsia="Calibri"/>
          <w:sz w:val="24"/>
          <w:szCs w:val="24"/>
        </w:rPr>
      </w:pPr>
      <w:r w:rsidRPr="00BA6D70">
        <w:rPr>
          <w:rFonts w:eastAsia="Calibri"/>
          <w:sz w:val="24"/>
          <w:szCs w:val="24"/>
        </w:rPr>
        <w:t>Школа была создана по решению горисполкома в августе 1947 г. (приказ ГорОНО №245 от 09.08.1947г) как городская школа-интернат для глухих, немых и слепых детей и называлась «Школа-интернат для глухонемых №94». Находилась школа в Верх-Исетском районе, сначала на улице Труда, затем на улице Бебеля,71.</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 В 1955 г. слепые дети были выведены в школу-интернат для слепых детей в г. В. Пышму. Как школа-интернат глухонемых №94 она функционировала до 20.11.1962г., когда решением облисполкома Совета депутатов трудящихся ей был присвоен статус областной школы-интерната. Школа стала называться так: «Свердловская специальная школа-интернат для слабослышащих детей №94».</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 В 1976 году школа-интернат переехала в здание по адресу: ул. Республиканская,1 в Орджоникидзевский район. 7.04.1977г. на основании приказа ГорОНО №49-0 «Школа-интернат №94 для слабослышащих детей» переименована в «Специальную школу-интернат для слабослышащих детей №126».</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 После многих переименований, в настоящее время школа носит название – ГБОУ СО «Екатеринбургская школа-интернат №13, реализующая адаптированные основные общеобразовательные программы».</w:t>
      </w:r>
    </w:p>
    <w:p w:rsidR="00BA6D70" w:rsidRPr="00BA6D70" w:rsidRDefault="00BA6D70" w:rsidP="007405C7">
      <w:pPr>
        <w:ind w:firstLine="567"/>
        <w:jc w:val="both"/>
        <w:rPr>
          <w:rFonts w:eastAsia="Calibri"/>
          <w:sz w:val="24"/>
          <w:szCs w:val="24"/>
        </w:rPr>
      </w:pPr>
      <w:r w:rsidRPr="00BA6D70">
        <w:rPr>
          <w:rFonts w:eastAsia="Calibri"/>
          <w:sz w:val="24"/>
          <w:szCs w:val="24"/>
        </w:rPr>
        <w:lastRenderedPageBreak/>
        <w:t xml:space="preserve">История школы отмечена деятельностью плеяды замечательных педагогов. </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За многолетнюю историю школы в педагогическом коллективе работали 6 участников ВОВ, 6 отличников народного просвещения СССР, 4 отличника народного просвещения РСФСР, автор учебника «Книга для чтения» для четвертого класса школы слабослышащих (2-е отделение) Фердман А.И., на данный момент в коллективе трудится Томилина Ирина Викторовна – педагог - дефектолог, награждена памятным знаком </w:t>
      </w:r>
      <w:r w:rsidRPr="00BA6D70">
        <w:rPr>
          <w:rFonts w:eastAsia="Calibri"/>
          <w:sz w:val="24"/>
          <w:szCs w:val="24"/>
          <w:lang w:val="en-US"/>
        </w:rPr>
        <w:t>II</w:t>
      </w:r>
      <w:r w:rsidRPr="00BA6D70">
        <w:rPr>
          <w:rFonts w:eastAsia="Calibri"/>
          <w:sz w:val="24"/>
          <w:szCs w:val="24"/>
        </w:rPr>
        <w:t xml:space="preserve"> всероссийского съезда дефектологов «За верность профессии». </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 Благодаря кропотливому труду педагогов многие выпускники школы добились замечательных результатов в спортивной и трудовой деятельности.</w:t>
      </w:r>
    </w:p>
    <w:p w:rsidR="00BA6D70" w:rsidRPr="00BA6D70" w:rsidRDefault="00BA6D70" w:rsidP="007405C7">
      <w:pPr>
        <w:ind w:firstLine="567"/>
        <w:jc w:val="both"/>
        <w:rPr>
          <w:rFonts w:eastAsia="Calibri"/>
          <w:sz w:val="24"/>
          <w:szCs w:val="24"/>
        </w:rPr>
      </w:pPr>
      <w:r w:rsidRPr="00BA6D70">
        <w:rPr>
          <w:rFonts w:eastAsia="Calibri"/>
          <w:sz w:val="24"/>
          <w:szCs w:val="24"/>
        </w:rPr>
        <w:t>Два выпускника школы в разные годы окончили курс обучения с золотой и серебряной медалями – Арефьев Артем и Белоусова Юлия.</w:t>
      </w:r>
    </w:p>
    <w:p w:rsidR="00BA6D70" w:rsidRPr="00BA6D70" w:rsidRDefault="00BA6D70" w:rsidP="007405C7">
      <w:pPr>
        <w:ind w:firstLine="567"/>
        <w:jc w:val="both"/>
        <w:rPr>
          <w:rFonts w:eastAsia="Calibri"/>
          <w:sz w:val="24"/>
          <w:szCs w:val="24"/>
        </w:rPr>
      </w:pPr>
      <w:r w:rsidRPr="00BA6D70">
        <w:rPr>
          <w:rFonts w:eastAsia="Calibri"/>
          <w:sz w:val="24"/>
          <w:szCs w:val="24"/>
        </w:rPr>
        <w:t>Выпускник школы Тишков Владимир Афанасьевич занимал должность председателем Гомельской ОО «БелОГ» с 1992 по 2011г.г., являлся президентом Гомельского областного спортивного клуба глухих, тренером по борьбе.</w:t>
      </w:r>
    </w:p>
    <w:p w:rsidR="00BA6D70" w:rsidRPr="00BA6D70" w:rsidRDefault="00BA6D70" w:rsidP="007405C7">
      <w:pPr>
        <w:ind w:firstLine="567"/>
        <w:jc w:val="both"/>
        <w:rPr>
          <w:rFonts w:eastAsia="Calibri"/>
          <w:sz w:val="24"/>
          <w:szCs w:val="24"/>
        </w:rPr>
      </w:pPr>
      <w:r w:rsidRPr="00BA6D70">
        <w:rPr>
          <w:rFonts w:eastAsia="Calibri"/>
          <w:sz w:val="24"/>
          <w:szCs w:val="24"/>
        </w:rPr>
        <w:t>Знаменский Алексей Геннадьевич является членом аттестационной комиссии ЦНИИ русского жестового языка. Окончил Государственный Специализированный институт искусств (2006г.), Государственный Университет кинематографии им. Сергея Герасимова (2012г.); режиссер-постановщик, актер театра «Недослов».</w:t>
      </w:r>
    </w:p>
    <w:p w:rsidR="00BA6D70" w:rsidRPr="00BA6D70" w:rsidRDefault="00BA6D70" w:rsidP="007405C7">
      <w:pPr>
        <w:ind w:firstLine="567"/>
        <w:jc w:val="both"/>
        <w:rPr>
          <w:rFonts w:eastAsia="Calibri"/>
          <w:sz w:val="24"/>
          <w:szCs w:val="24"/>
        </w:rPr>
      </w:pPr>
      <w:r w:rsidRPr="00BA6D70">
        <w:rPr>
          <w:rFonts w:eastAsia="Calibri"/>
          <w:sz w:val="24"/>
          <w:szCs w:val="24"/>
        </w:rPr>
        <w:t>Лугвина Татьяна презентовала проект инклюзивной онлайн-школы для слабовидящих и слабослышащих людей на Всероссийском форуме молодых деятелей культуры и искусства в Крыму. В грантовом конкурсе от Росмолодежи выиграла миллион рублей на воплощение своей идеи. Помимо данного проекта Татьяна занимается графическим дизайном, рисует картины, является членом Национального союза пастелистов России и Российского творческого союза работников культуры; активно участвует в социально-общественной деятельности, состоит в Ассоциации молодежных правительств РФ, является соорганизатором инклюзивных мероприятий АНО «Белая трость».</w:t>
      </w:r>
    </w:p>
    <w:p w:rsidR="00BA6D70" w:rsidRPr="00BA6D70" w:rsidRDefault="00BA6D70" w:rsidP="007405C7">
      <w:pPr>
        <w:ind w:firstLine="567"/>
        <w:jc w:val="both"/>
        <w:rPr>
          <w:rFonts w:eastAsia="Calibri"/>
          <w:sz w:val="24"/>
          <w:szCs w:val="24"/>
        </w:rPr>
      </w:pPr>
      <w:r w:rsidRPr="00BA6D70">
        <w:rPr>
          <w:rFonts w:eastAsia="Calibri"/>
          <w:sz w:val="24"/>
          <w:szCs w:val="24"/>
        </w:rPr>
        <w:t xml:space="preserve">Уханов Павел становился неоднократным серебряным и бронзовым призером Олимпийских игр глухих, Арефьев Артем – двукратный чемпион и серебряный призер Паралимпийских игр, двукратный чемпион мира среди лиц с ПОДА, многократный чемпион России, Казанцев Алексей – золотой призер XIX зимних Сурдлимпийских игр 2019 г. и Истомин Данил – бронзовый призер XIX зимних Сурдлимпийских игр 2019 г в дисциплине Сноуборд, параллельный гигант-слалом, на этих же играх в дисциплине Шахматы бронзовым призером стала Герасимова Ольга. Еще один выпускник нашей школы – Губа Андрей является четырехкратным чемпионом Мира, двукратным серебряным призером и бронзовым призером чемпионатов Мира среди инвалидов с нарушением слуха, чемпионом Европы и серебряным призером чемпионата Европы, многократным победителем и призером международных и всероссийских соревнований, мастер спорта России международного класса. </w:t>
      </w:r>
    </w:p>
    <w:p w:rsidR="00BA6D70" w:rsidRPr="00BA6D70" w:rsidRDefault="00BA6D70" w:rsidP="00BA6D70">
      <w:pPr>
        <w:ind w:firstLine="709"/>
        <w:rPr>
          <w:rFonts w:eastAsia="Calibri"/>
          <w:sz w:val="24"/>
          <w:szCs w:val="24"/>
        </w:rPr>
      </w:pPr>
      <w:r w:rsidRPr="00BA6D70">
        <w:rPr>
          <w:rFonts w:eastAsia="Calibri"/>
          <w:sz w:val="24"/>
          <w:szCs w:val="24"/>
        </w:rPr>
        <w:t>Школа-интернат №13 расположена на территории жилого района Уралмаш в северной части города-миллионика Екатеринбурга. В районе находится много крупных школ, детских садов, колледжей и вуз – РГППУ, спортивные организации: спорткомплекс «Уралмаш», Детский стадион, ДЮСШ №19  Олимпийского резерва, СОК «Арена», Уральская Футбольная академия, ГАУ СО Спортивно-адаптивная школа.</w:t>
      </w:r>
    </w:p>
    <w:p w:rsidR="00BA6D70" w:rsidRPr="00BA6D70" w:rsidRDefault="00BA6D70" w:rsidP="00BA6D70">
      <w:pPr>
        <w:ind w:firstLine="709"/>
        <w:rPr>
          <w:rFonts w:eastAsia="Calibri"/>
          <w:sz w:val="24"/>
          <w:szCs w:val="24"/>
        </w:rPr>
      </w:pPr>
      <w:r w:rsidRPr="00BA6D70">
        <w:rPr>
          <w:rFonts w:eastAsia="Calibri"/>
          <w:sz w:val="24"/>
          <w:szCs w:val="24"/>
        </w:rPr>
        <w:t>В школе-интернате большое внимание уделяется обустройству помещений. В учебном корпусе есть кабинеты информатики, физики, химии, биологии, географии, математики, истории, музыкально-ритмических занятий, ИЗО и черчения, русского языка, кабинеты для инд. работы по формированию произношения и развитию слухового восприятия, учебные комнаты, кабинет педагог-психолога и социального педагога, сенсорная комната.</w:t>
      </w:r>
    </w:p>
    <w:p w:rsidR="00BA6D70" w:rsidRPr="00BA6D70" w:rsidRDefault="00BA6D70" w:rsidP="00BA6D70">
      <w:pPr>
        <w:ind w:firstLine="709"/>
        <w:rPr>
          <w:rFonts w:eastAsia="Calibri"/>
          <w:sz w:val="24"/>
          <w:szCs w:val="24"/>
        </w:rPr>
      </w:pPr>
      <w:r w:rsidRPr="00BA6D70">
        <w:rPr>
          <w:rFonts w:eastAsia="Calibri"/>
          <w:sz w:val="24"/>
          <w:szCs w:val="24"/>
        </w:rPr>
        <w:t>Планировка интерната обеспечивает условия, приближенные к домашним, спальни на 2-4 места каждая, игровые, музыкальная гостиная, видеозал, санитарно-гигиенические комнаты.</w:t>
      </w:r>
    </w:p>
    <w:p w:rsidR="00BA6D70" w:rsidRPr="00BA6D70" w:rsidRDefault="00BA6D70" w:rsidP="00BA6D70">
      <w:pPr>
        <w:ind w:firstLine="709"/>
        <w:rPr>
          <w:rFonts w:eastAsia="Calibri"/>
          <w:sz w:val="24"/>
          <w:szCs w:val="24"/>
        </w:rPr>
      </w:pPr>
      <w:r w:rsidRPr="00BA6D70">
        <w:rPr>
          <w:rFonts w:eastAsia="Calibri"/>
          <w:sz w:val="24"/>
          <w:szCs w:val="24"/>
        </w:rPr>
        <w:t>Школа имеет 5 мастерских (слесарная, камнерезная, столярная, кулинарная, швейная), актовый зал, медицинский блок, библиотеку.</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Большое внимание уделяется развитию материальной базы для занятий физкультурой и спортом. На территории школы-интерната имеется спортивный комплекс: баскетбольная и волейбольная площадки, футбольное поле, легкоатлетическая дорожка (круговая), гимнастические снаряды, полоса препятствий, корт хоккейный, площадка для настольного </w:t>
      </w:r>
      <w:r w:rsidRPr="00BA6D70">
        <w:rPr>
          <w:rFonts w:eastAsia="Calibri"/>
          <w:sz w:val="24"/>
          <w:szCs w:val="24"/>
        </w:rPr>
        <w:lastRenderedPageBreak/>
        <w:t>тенниса, для пионербола, мини-баскетбола, тренажер «ступеньки». В лесопарке, находящемся в 50 м. от школы (через дорогу) сооружена «Тропа здоровья».</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Все это создает психологический фон, на котором разворачиваются взаимоотношения всех, кто находится в здании школы-интерната.</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Поведенческая среда школы-интерната – это единая карта поведения, свойственного школьнику, за счет доминирования тех или иных поведенческих форм, установившихся в школе-интернате: интонации в общении, мимика и жесты при беседе, позы при диалоге, характер совместной деятельности детей и педагогов, отдельные поступки школьников, протекающие конфликты и их разрешение, а также время от времени возникающие  сложные ситуации этического порядка.</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Информационное окружение: укомплектованная библиотека и читальный зал при ней; педагоги (в союзе с родителями) делают все возможное, чтобы приобщить детей к домашнему чтению; постепенно развить умение слушать публичные выступления, приглашая в школу-интернат гостей, проводя публичные онлайн-лекции, конкурсы, регулярные реферативные выступления школьников и конференции для старшеклассников.</w:t>
      </w:r>
    </w:p>
    <w:p w:rsidR="00BA6D70" w:rsidRPr="00BA6D70" w:rsidRDefault="00BA6D70" w:rsidP="007405C7">
      <w:pPr>
        <w:tabs>
          <w:tab w:val="left" w:pos="851"/>
        </w:tabs>
        <w:ind w:firstLine="567"/>
        <w:jc w:val="both"/>
        <w:rPr>
          <w:rFonts w:eastAsia="Calibri"/>
          <w:sz w:val="24"/>
          <w:szCs w:val="24"/>
        </w:rPr>
      </w:pPr>
    </w:p>
    <w:p w:rsidR="00BA6D70" w:rsidRPr="00BA6D70" w:rsidRDefault="00BA6D70" w:rsidP="007405C7">
      <w:pPr>
        <w:tabs>
          <w:tab w:val="left" w:pos="851"/>
        </w:tabs>
        <w:ind w:firstLine="567"/>
        <w:jc w:val="both"/>
        <w:rPr>
          <w:rFonts w:eastAsia="Calibri"/>
          <w:b/>
          <w:bCs/>
          <w:sz w:val="24"/>
          <w:szCs w:val="24"/>
        </w:rPr>
      </w:pPr>
      <w:r w:rsidRPr="00BA6D70">
        <w:rPr>
          <w:rFonts w:eastAsia="Calibri"/>
          <w:b/>
          <w:bCs/>
          <w:sz w:val="24"/>
          <w:szCs w:val="24"/>
        </w:rPr>
        <w:t>Воспитывающие общности</w:t>
      </w:r>
    </w:p>
    <w:p w:rsidR="00BA6D70" w:rsidRPr="00BA6D70" w:rsidRDefault="00BA6D70" w:rsidP="007405C7">
      <w:pPr>
        <w:tabs>
          <w:tab w:val="left" w:pos="851"/>
        </w:tabs>
        <w:ind w:firstLine="567"/>
        <w:jc w:val="both"/>
        <w:rPr>
          <w:rFonts w:eastAsia="Calibri"/>
          <w:b/>
          <w:bCs/>
          <w:sz w:val="28"/>
          <w:szCs w:val="28"/>
        </w:rPr>
      </w:pP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Основные воспитывающие общности в школе-интернате:</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 - детские (сверстников и разновозрастные). Общество сверстников – необходимое условие полноценного развития обучающегося, где он осваивает, апробирует,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школе-интернате обеспечивается возможность взаимодействия обучающихся разных возрастов, разных психологических групп;</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 - детско-взрослые. Обучающиеся сначала приобщаются к правилам, нормам, способам деятельности взрослых и затем осваивают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 - профессионально-родительские. Общность работников школы-интерната и всех взрослых членов семей обучающихся. Основная задача общности – объединение усилий по воспитанию в семье и в школе-интернате, решение противоречий и проблем, формирование адекватного отношения к особенностям развития слабослышащего ребенка и ребенка с речевой патологией, разносторонняя поддержка обучающихся с ОВЗ для их оптимального и полноценного личностного развития и воспитания;</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 xml:space="preserve"> - профессиональные. Единство целей и задач воспитания, реализуемое всеми сотрудниками школы-интерната, которые должны разделять ценности, заложенные в основу Программы. </w:t>
      </w:r>
    </w:p>
    <w:p w:rsidR="00BA6D70" w:rsidRPr="00BA6D70" w:rsidRDefault="00BA6D70" w:rsidP="007405C7">
      <w:pPr>
        <w:tabs>
          <w:tab w:val="left" w:pos="851"/>
        </w:tabs>
        <w:ind w:firstLine="567"/>
        <w:jc w:val="both"/>
        <w:rPr>
          <w:rFonts w:eastAsia="Calibri"/>
          <w:sz w:val="24"/>
          <w:szCs w:val="24"/>
        </w:rPr>
      </w:pPr>
      <w:r w:rsidRPr="00BA6D70">
        <w:rPr>
          <w:rFonts w:eastAsia="Calibri"/>
          <w:sz w:val="24"/>
          <w:szCs w:val="24"/>
        </w:rPr>
        <w:t>Требования к профессиональному сообществу школы-интерната:</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соблюдение норм профессиональной педагогической этики;</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уважение и учет норм и правил уклада школы-интерната, их поддержка в профессиональной педагогической деятельности, в общении;</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уважение ко всем обучающимся, их родителям (законным представителям), коллегам;</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знание возрастных и индивидуальных особенностей обучающихся, особенностей психологического и речевого развития школьников;</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внимание к каждому обучающемуся, умение общаться и работать с ними с учетом состояния их здоровья и психологического состояния при соблюдении законных интересов и прав обучающихся;</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lastRenderedPageBreak/>
        <w:t>инициативность в проявлениях доброжелательности, открытости, готовности к сотрудничеству в отношениях с обучающимися и их родителями (законными представителями), коллегами;</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готовность быть примером для обучающихся при формировании у них ценностных ориентиров, соблюдении нравственных норм общения и поведения;</w:t>
      </w:r>
    </w:p>
    <w:p w:rsidR="00BA6D70" w:rsidRPr="00BA6D70" w:rsidRDefault="00BA6D70" w:rsidP="0063027A">
      <w:pPr>
        <w:widowControl/>
        <w:numPr>
          <w:ilvl w:val="0"/>
          <w:numId w:val="270"/>
        </w:numPr>
        <w:tabs>
          <w:tab w:val="left" w:pos="851"/>
        </w:tabs>
        <w:autoSpaceDE/>
        <w:autoSpaceDN/>
        <w:adjustRightInd/>
        <w:ind w:left="0" w:firstLine="567"/>
        <w:contextualSpacing/>
        <w:jc w:val="both"/>
        <w:rPr>
          <w:rFonts w:eastAsia="Calibri"/>
          <w:sz w:val="24"/>
          <w:szCs w:val="24"/>
        </w:rPr>
      </w:pPr>
      <w:r w:rsidRPr="00BA6D70">
        <w:rPr>
          <w:rFonts w:eastAsia="Calibri"/>
          <w:sz w:val="24"/>
          <w:szCs w:val="24"/>
        </w:rPr>
        <w:t>побуждение обучающихся к общению, поощрение их стремления к взаимодействию, дружбе, взаимопомощи, заботе об окружающих, чуткости, ответственности.</w:t>
      </w:r>
    </w:p>
    <w:p w:rsidR="00BA6D70" w:rsidRPr="00BA6D70" w:rsidRDefault="00BA6D70" w:rsidP="007405C7">
      <w:pPr>
        <w:tabs>
          <w:tab w:val="left" w:pos="851"/>
        </w:tabs>
        <w:ind w:firstLine="567"/>
        <w:jc w:val="both"/>
        <w:rPr>
          <w:rFonts w:eastAsia="Calibri"/>
          <w:sz w:val="24"/>
          <w:szCs w:val="24"/>
        </w:rPr>
      </w:pPr>
    </w:p>
    <w:p w:rsidR="00BA6D70" w:rsidRPr="007405C7" w:rsidRDefault="00BA6D70" w:rsidP="00BA6D70">
      <w:pPr>
        <w:pStyle w:val="3"/>
        <w:rPr>
          <w:rFonts w:eastAsia="Calibri"/>
          <w:b w:val="0"/>
          <w:bCs w:val="0"/>
          <w:sz w:val="24"/>
          <w:szCs w:val="24"/>
        </w:rPr>
      </w:pPr>
      <w:bookmarkStart w:id="72" w:name="_Toc145589010"/>
      <w:r w:rsidRPr="007405C7">
        <w:rPr>
          <w:rFonts w:eastAsia="Calibri"/>
          <w:sz w:val="24"/>
          <w:szCs w:val="24"/>
        </w:rPr>
        <w:t>Содержание, виды и формы воспитательной деятельности</w:t>
      </w:r>
      <w:bookmarkEnd w:id="72"/>
    </w:p>
    <w:p w:rsidR="00BA6D70" w:rsidRPr="00BA6D70" w:rsidRDefault="00BA6D70" w:rsidP="00BA6D70"/>
    <w:p w:rsidR="00BA6D70" w:rsidRPr="00BA6D70" w:rsidRDefault="00BA6D70" w:rsidP="00BA6D70">
      <w:pPr>
        <w:ind w:firstLine="709"/>
        <w:jc w:val="both"/>
        <w:rPr>
          <w:rFonts w:eastAsia="Calibri"/>
          <w:sz w:val="24"/>
          <w:szCs w:val="24"/>
        </w:rPr>
      </w:pPr>
      <w:r w:rsidRPr="00BA6D70">
        <w:rPr>
          <w:rFonts w:eastAsia="Calibri"/>
          <w:sz w:val="24"/>
          <w:szCs w:val="24"/>
        </w:rPr>
        <w:t xml:space="preserve">Практическая реализация цели и задач воспитания осуществляется в рамках следующих направлений воспитательной работы школы в соответствии с ФГОС: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духовно-нравственное воспитание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r w:rsidRPr="00BA6D70">
        <w:rPr>
          <w:rFonts w:eastAsia="Calibri"/>
          <w:sz w:val="24"/>
          <w:szCs w:val="24"/>
        </w:rPr>
        <w:sym w:font="Symbol" w:char="F02D"/>
      </w:r>
      <w:r w:rsidRPr="00BA6D70">
        <w:rPr>
          <w:rFonts w:eastAsia="Calibri"/>
          <w:sz w:val="24"/>
          <w:szCs w:val="24"/>
        </w:rPr>
        <w:t xml:space="preserve">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p>
    <w:p w:rsidR="00BA6D70" w:rsidRPr="00BA6D70" w:rsidRDefault="00BA6D70" w:rsidP="00BA6D70">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познавательное направление воспитания (ценности научного познания):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BA6D70" w:rsidRPr="00BA6D70" w:rsidRDefault="00BA6D70" w:rsidP="00BA6D70">
      <w:pPr>
        <w:ind w:firstLine="709"/>
        <w:jc w:val="both"/>
        <w:rPr>
          <w:rFonts w:eastAsia="Calibri"/>
          <w:sz w:val="24"/>
          <w:szCs w:val="24"/>
        </w:rPr>
      </w:pPr>
      <w:r w:rsidRPr="00BA6D70">
        <w:rPr>
          <w:rFonts w:eastAsia="Calibri"/>
          <w:sz w:val="24"/>
          <w:szCs w:val="24"/>
        </w:rPr>
        <w:t>Каждое направление представлено в соответствующем модуле.</w:t>
      </w:r>
    </w:p>
    <w:p w:rsidR="00BA6D70" w:rsidRPr="00BA6D70" w:rsidRDefault="00BA6D70" w:rsidP="00BA6D70">
      <w:pPr>
        <w:ind w:firstLine="709"/>
        <w:jc w:val="both"/>
        <w:rPr>
          <w:rFonts w:eastAsia="Calibri"/>
          <w:sz w:val="24"/>
          <w:szCs w:val="24"/>
        </w:rPr>
      </w:pPr>
    </w:p>
    <w:p w:rsidR="00BA6D70" w:rsidRPr="007405C7" w:rsidRDefault="00BA6D70" w:rsidP="00BA6D70">
      <w:pPr>
        <w:jc w:val="center"/>
        <w:rPr>
          <w:rFonts w:eastAsia="Calibri"/>
          <w:b/>
          <w:bCs/>
          <w:sz w:val="24"/>
          <w:szCs w:val="24"/>
        </w:rPr>
      </w:pPr>
      <w:r w:rsidRPr="007405C7">
        <w:rPr>
          <w:rFonts w:eastAsia="Calibri"/>
          <w:b/>
          <w:bCs/>
          <w:sz w:val="24"/>
          <w:szCs w:val="24"/>
        </w:rPr>
        <w:t>Инвариантные модули</w:t>
      </w:r>
    </w:p>
    <w:p w:rsidR="00BA6D70" w:rsidRPr="007405C7" w:rsidRDefault="00BA6D70" w:rsidP="00BA6D70">
      <w:pPr>
        <w:jc w:val="center"/>
        <w:rPr>
          <w:rFonts w:eastAsia="Calibri"/>
          <w:b/>
          <w:bCs/>
          <w:sz w:val="24"/>
          <w:szCs w:val="24"/>
        </w:rPr>
      </w:pPr>
      <w:r w:rsidRPr="007405C7">
        <w:rPr>
          <w:rFonts w:eastAsia="Calibri"/>
          <w:b/>
          <w:bCs/>
          <w:sz w:val="24"/>
          <w:szCs w:val="24"/>
        </w:rPr>
        <w:t>Модуль «Ключевые общешкольные дела»</w:t>
      </w:r>
    </w:p>
    <w:p w:rsidR="00BA6D70" w:rsidRPr="00BA6D70" w:rsidRDefault="00BA6D70" w:rsidP="00BA6D70">
      <w:pPr>
        <w:jc w:val="both"/>
        <w:rPr>
          <w:rFonts w:eastAsia="Calibri"/>
          <w:bCs/>
          <w:sz w:val="24"/>
          <w:szCs w:val="24"/>
        </w:rPr>
      </w:pPr>
      <w:r w:rsidRPr="007405C7">
        <w:rPr>
          <w:rFonts w:eastAsia="Calibri"/>
          <w:bCs/>
          <w:sz w:val="24"/>
          <w:szCs w:val="24"/>
        </w:rPr>
        <w:t>Ключевые дела – это главные традиционные общешкольные дела, в которых принимает</w:t>
      </w:r>
      <w:r w:rsidRPr="00BA6D70">
        <w:rPr>
          <w:rFonts w:eastAsia="Calibri"/>
          <w:bCs/>
          <w:sz w:val="24"/>
          <w:szCs w:val="24"/>
        </w:rPr>
        <w:t xml:space="preserve"> участие большая часть школьников и которые обязательно планируются, готовятся, проводятся и анализируются совместно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BA6D70" w:rsidRPr="00BA6D70" w:rsidRDefault="00BA6D70" w:rsidP="00BA6D70">
      <w:pPr>
        <w:jc w:val="both"/>
        <w:rPr>
          <w:rFonts w:eastAsia="Calibri"/>
          <w:sz w:val="24"/>
          <w:szCs w:val="24"/>
        </w:rPr>
      </w:pPr>
      <w:r w:rsidRPr="00BA6D70">
        <w:rPr>
          <w:rFonts w:eastAsia="Calibri"/>
          <w:sz w:val="24"/>
          <w:szCs w:val="24"/>
        </w:rPr>
        <w:t xml:space="preserve">В образовательной организации используются следующие виды деятельности: </w:t>
      </w:r>
    </w:p>
    <w:p w:rsidR="00BA6D70" w:rsidRPr="00BA6D70" w:rsidRDefault="00BA6D70" w:rsidP="00BA6D70">
      <w:pPr>
        <w:jc w:val="both"/>
        <w:rPr>
          <w:rFonts w:eastAsia="Calibri"/>
          <w:sz w:val="24"/>
          <w:szCs w:val="24"/>
        </w:rPr>
      </w:pPr>
      <w:r w:rsidRPr="00BA6D70">
        <w:rPr>
          <w:rFonts w:eastAsia="Calibri"/>
          <w:sz w:val="24"/>
          <w:szCs w:val="24"/>
        </w:rPr>
        <w:t>на внешкольном уровне</w:t>
      </w:r>
    </w:p>
    <w:p w:rsidR="00BA6D70" w:rsidRPr="00BA6D70" w:rsidRDefault="00BA6D70" w:rsidP="0063027A">
      <w:pPr>
        <w:widowControl/>
        <w:numPr>
          <w:ilvl w:val="0"/>
          <w:numId w:val="271"/>
        </w:numPr>
        <w:autoSpaceDE/>
        <w:autoSpaceDN/>
        <w:adjustRightInd/>
        <w:spacing w:after="160" w:line="259" w:lineRule="auto"/>
        <w:contextualSpacing/>
        <w:jc w:val="both"/>
        <w:rPr>
          <w:rFonts w:eastAsia="Calibri"/>
          <w:sz w:val="24"/>
          <w:szCs w:val="24"/>
        </w:rPr>
      </w:pPr>
      <w:r w:rsidRPr="00BA6D70">
        <w:rPr>
          <w:rFonts w:eastAsia="Calibri"/>
          <w:sz w:val="24"/>
          <w:szCs w:val="24"/>
        </w:rPr>
        <w:t>участие во всероссийских акциях, региональных и городских акциях, посвященных значимым событиям в России, мире;</w:t>
      </w:r>
    </w:p>
    <w:p w:rsidR="00BA6D70" w:rsidRPr="00BA6D70" w:rsidRDefault="00BA6D70" w:rsidP="0063027A">
      <w:pPr>
        <w:widowControl/>
        <w:numPr>
          <w:ilvl w:val="0"/>
          <w:numId w:val="271"/>
        </w:numPr>
        <w:autoSpaceDE/>
        <w:autoSpaceDN/>
        <w:adjustRightInd/>
        <w:spacing w:after="160" w:line="259" w:lineRule="auto"/>
        <w:contextualSpacing/>
        <w:jc w:val="both"/>
        <w:rPr>
          <w:rFonts w:eastAsia="Calibri"/>
          <w:sz w:val="24"/>
          <w:szCs w:val="24"/>
        </w:rPr>
      </w:pPr>
      <w:r w:rsidRPr="00BA6D70">
        <w:rPr>
          <w:rFonts w:eastAsia="Calibri"/>
          <w:sz w:val="24"/>
          <w:szCs w:val="24"/>
        </w:rPr>
        <w:lastRenderedPageBreak/>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A6D70" w:rsidRPr="00BA6D70" w:rsidRDefault="00BA6D70" w:rsidP="0063027A">
      <w:pPr>
        <w:widowControl/>
        <w:numPr>
          <w:ilvl w:val="0"/>
          <w:numId w:val="271"/>
        </w:numPr>
        <w:autoSpaceDE/>
        <w:autoSpaceDN/>
        <w:adjustRightInd/>
        <w:spacing w:after="160" w:line="259" w:lineRule="auto"/>
        <w:contextualSpacing/>
        <w:jc w:val="both"/>
        <w:rPr>
          <w:rFonts w:eastAsia="Calibri"/>
          <w:sz w:val="24"/>
          <w:szCs w:val="24"/>
        </w:rPr>
      </w:pPr>
      <w:r w:rsidRPr="00BA6D70">
        <w:rPr>
          <w:rFonts w:eastAsia="Calibri"/>
          <w:sz w:val="24"/>
          <w:szCs w:val="24"/>
        </w:rPr>
        <w:t>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деятельностную заботу об окружающих;</w:t>
      </w:r>
    </w:p>
    <w:p w:rsidR="00BA6D70" w:rsidRPr="00BA6D70" w:rsidRDefault="00BA6D70" w:rsidP="00BA6D70">
      <w:pPr>
        <w:jc w:val="both"/>
        <w:rPr>
          <w:rFonts w:eastAsia="Calibri"/>
          <w:sz w:val="24"/>
          <w:szCs w:val="24"/>
        </w:rPr>
      </w:pPr>
      <w:r w:rsidRPr="00BA6D70">
        <w:rPr>
          <w:rFonts w:eastAsia="Calibri"/>
          <w:sz w:val="24"/>
          <w:szCs w:val="24"/>
        </w:rPr>
        <w:t>на уровне школы</w:t>
      </w:r>
    </w:p>
    <w:p w:rsidR="00BA6D70" w:rsidRPr="00BA6D70" w:rsidRDefault="00BA6D70" w:rsidP="0063027A">
      <w:pPr>
        <w:widowControl/>
        <w:numPr>
          <w:ilvl w:val="0"/>
          <w:numId w:val="272"/>
        </w:numPr>
        <w:autoSpaceDE/>
        <w:autoSpaceDN/>
        <w:adjustRightInd/>
        <w:spacing w:after="160" w:line="259" w:lineRule="auto"/>
        <w:contextualSpacing/>
        <w:jc w:val="both"/>
        <w:rPr>
          <w:rFonts w:eastAsia="Calibri"/>
          <w:sz w:val="24"/>
          <w:szCs w:val="24"/>
        </w:rPr>
      </w:pPr>
      <w:r w:rsidRPr="00BA6D70">
        <w:rPr>
          <w:rFonts w:eastAsia="Calibri"/>
          <w:sz w:val="24"/>
          <w:szCs w:val="24"/>
        </w:rPr>
        <w:t>ежегодно проводимые творческие дела, связанные со значимыми для обучающихся и педагогических работников знаменательными датами, в которых участвуют все классы школы;</w:t>
      </w:r>
    </w:p>
    <w:p w:rsidR="00BA6D70" w:rsidRPr="00BA6D70" w:rsidRDefault="00BA6D70" w:rsidP="0063027A">
      <w:pPr>
        <w:widowControl/>
        <w:numPr>
          <w:ilvl w:val="0"/>
          <w:numId w:val="272"/>
        </w:numPr>
        <w:autoSpaceDE/>
        <w:autoSpaceDN/>
        <w:adjustRightInd/>
        <w:spacing w:after="160" w:line="259" w:lineRule="auto"/>
        <w:contextualSpacing/>
        <w:jc w:val="both"/>
        <w:rPr>
          <w:rFonts w:eastAsia="Calibri"/>
          <w:sz w:val="24"/>
          <w:szCs w:val="24"/>
        </w:rPr>
      </w:pPr>
      <w:r w:rsidRPr="00BA6D70">
        <w:rPr>
          <w:rFonts w:eastAsia="Calibri"/>
          <w:sz w:val="24"/>
          <w:szCs w:val="24"/>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 </w:t>
      </w:r>
    </w:p>
    <w:p w:rsidR="00BA6D70" w:rsidRPr="00BA6D70" w:rsidRDefault="00BA6D70" w:rsidP="0063027A">
      <w:pPr>
        <w:widowControl/>
        <w:numPr>
          <w:ilvl w:val="0"/>
          <w:numId w:val="272"/>
        </w:numPr>
        <w:autoSpaceDE/>
        <w:autoSpaceDN/>
        <w:adjustRightInd/>
        <w:spacing w:after="160" w:line="259" w:lineRule="auto"/>
        <w:contextualSpacing/>
        <w:jc w:val="both"/>
        <w:rPr>
          <w:rFonts w:eastAsia="Calibri"/>
          <w:sz w:val="24"/>
          <w:szCs w:val="24"/>
        </w:rPr>
      </w:pPr>
      <w:r w:rsidRPr="00BA6D70">
        <w:rPr>
          <w:rFonts w:eastAsia="Calibri"/>
          <w:sz w:val="24"/>
          <w:szCs w:val="24"/>
        </w:rPr>
        <w:t xml:space="preserve"> активное участие обучающихся в жизни школы, достижения в конкурсах, соревнованиях, олимпиадах, значительный вклад в развитие школы, города и региона; </w:t>
      </w:r>
    </w:p>
    <w:p w:rsidR="00BA6D70" w:rsidRPr="00BA6D70" w:rsidRDefault="00BA6D70" w:rsidP="00BA6D70">
      <w:pPr>
        <w:jc w:val="both"/>
        <w:rPr>
          <w:rFonts w:eastAsia="Calibri"/>
          <w:sz w:val="24"/>
          <w:szCs w:val="24"/>
        </w:rPr>
      </w:pPr>
      <w:r w:rsidRPr="00BA6D70">
        <w:rPr>
          <w:rFonts w:eastAsia="Calibri"/>
          <w:sz w:val="24"/>
          <w:szCs w:val="24"/>
        </w:rPr>
        <w:t>на уровне класса</w:t>
      </w:r>
    </w:p>
    <w:p w:rsidR="00BA6D70" w:rsidRPr="00BA6D70" w:rsidRDefault="00BA6D70" w:rsidP="0063027A">
      <w:pPr>
        <w:widowControl/>
        <w:numPr>
          <w:ilvl w:val="0"/>
          <w:numId w:val="273"/>
        </w:numPr>
        <w:autoSpaceDE/>
        <w:autoSpaceDN/>
        <w:adjustRightInd/>
        <w:spacing w:after="160" w:line="259" w:lineRule="auto"/>
        <w:contextualSpacing/>
        <w:jc w:val="both"/>
        <w:rPr>
          <w:rFonts w:eastAsia="Calibri"/>
          <w:sz w:val="24"/>
          <w:szCs w:val="24"/>
        </w:rPr>
      </w:pPr>
      <w:r w:rsidRPr="00BA6D70">
        <w:rPr>
          <w:rFonts w:eastAsia="Calibri"/>
          <w:sz w:val="24"/>
          <w:szCs w:val="24"/>
        </w:rPr>
        <w:t>делегирование представителей классов в общешкольный Совет старшеклассников, ответственных за подготовку общешкольных ключевых дел;</w:t>
      </w:r>
    </w:p>
    <w:p w:rsidR="00BA6D70" w:rsidRPr="00BA6D70" w:rsidRDefault="00BA6D70" w:rsidP="0063027A">
      <w:pPr>
        <w:widowControl/>
        <w:numPr>
          <w:ilvl w:val="0"/>
          <w:numId w:val="273"/>
        </w:numPr>
        <w:autoSpaceDE/>
        <w:autoSpaceDN/>
        <w:adjustRightInd/>
        <w:spacing w:after="160" w:line="259" w:lineRule="auto"/>
        <w:contextualSpacing/>
        <w:jc w:val="both"/>
        <w:rPr>
          <w:rFonts w:eastAsia="Calibri"/>
          <w:sz w:val="24"/>
          <w:szCs w:val="24"/>
        </w:rPr>
      </w:pPr>
      <w:r w:rsidRPr="00BA6D70">
        <w:rPr>
          <w:rFonts w:eastAsia="Calibri"/>
          <w:sz w:val="24"/>
          <w:szCs w:val="24"/>
        </w:rPr>
        <w:t>реализация общешкольных дел;</w:t>
      </w:r>
    </w:p>
    <w:p w:rsidR="00BA6D70" w:rsidRPr="00BA6D70" w:rsidRDefault="00BA6D70" w:rsidP="0063027A">
      <w:pPr>
        <w:widowControl/>
        <w:numPr>
          <w:ilvl w:val="0"/>
          <w:numId w:val="273"/>
        </w:numPr>
        <w:autoSpaceDE/>
        <w:autoSpaceDN/>
        <w:adjustRightInd/>
        <w:spacing w:after="160" w:line="259" w:lineRule="auto"/>
        <w:contextualSpacing/>
        <w:jc w:val="both"/>
        <w:rPr>
          <w:rFonts w:eastAsia="Calibri"/>
          <w:sz w:val="24"/>
          <w:szCs w:val="24"/>
        </w:rPr>
      </w:pPr>
      <w:r w:rsidRPr="00BA6D70">
        <w:rPr>
          <w:rFonts w:eastAsia="Calibri"/>
          <w:sz w:val="24"/>
          <w:szCs w:val="24"/>
        </w:rPr>
        <w:t>участие представителей классов в итоговом анализе проведенных дел;</w:t>
      </w:r>
    </w:p>
    <w:p w:rsidR="00BA6D70" w:rsidRPr="00BA6D70" w:rsidRDefault="00BA6D70" w:rsidP="00BA6D70">
      <w:pPr>
        <w:jc w:val="both"/>
        <w:rPr>
          <w:rFonts w:eastAsia="Calibri"/>
          <w:sz w:val="24"/>
          <w:szCs w:val="24"/>
        </w:rPr>
      </w:pPr>
      <w:r w:rsidRPr="00BA6D70">
        <w:rPr>
          <w:rFonts w:eastAsia="Calibri"/>
          <w:sz w:val="24"/>
          <w:szCs w:val="24"/>
        </w:rPr>
        <w:t>на индивидуальном уровне</w:t>
      </w:r>
    </w:p>
    <w:p w:rsidR="00BA6D70" w:rsidRPr="00BA6D70" w:rsidRDefault="00BA6D70" w:rsidP="0063027A">
      <w:pPr>
        <w:widowControl/>
        <w:numPr>
          <w:ilvl w:val="0"/>
          <w:numId w:val="274"/>
        </w:numPr>
        <w:autoSpaceDE/>
        <w:autoSpaceDN/>
        <w:adjustRightInd/>
        <w:spacing w:after="160" w:line="259" w:lineRule="auto"/>
        <w:contextualSpacing/>
        <w:jc w:val="both"/>
        <w:rPr>
          <w:rFonts w:eastAsia="Calibri"/>
          <w:sz w:val="24"/>
          <w:szCs w:val="24"/>
        </w:rPr>
      </w:pPr>
      <w:r w:rsidRPr="00BA6D70">
        <w:rPr>
          <w:rFonts w:eastAsia="Calibri"/>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BA6D70" w:rsidRPr="00BA6D70" w:rsidRDefault="00BA6D70" w:rsidP="0063027A">
      <w:pPr>
        <w:widowControl/>
        <w:numPr>
          <w:ilvl w:val="0"/>
          <w:numId w:val="274"/>
        </w:numPr>
        <w:autoSpaceDE/>
        <w:autoSpaceDN/>
        <w:adjustRightInd/>
        <w:spacing w:after="160" w:line="259" w:lineRule="auto"/>
        <w:contextualSpacing/>
        <w:jc w:val="both"/>
        <w:rPr>
          <w:rFonts w:eastAsia="Calibri"/>
          <w:sz w:val="24"/>
          <w:szCs w:val="24"/>
        </w:rPr>
      </w:pPr>
      <w:r w:rsidRPr="00BA6D70">
        <w:rPr>
          <w:rFonts w:eastAsia="Calibri"/>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BA6D70" w:rsidRPr="00BA6D70" w:rsidRDefault="00BA6D70" w:rsidP="0063027A">
      <w:pPr>
        <w:widowControl/>
        <w:numPr>
          <w:ilvl w:val="0"/>
          <w:numId w:val="274"/>
        </w:numPr>
        <w:autoSpaceDE/>
        <w:autoSpaceDN/>
        <w:adjustRightInd/>
        <w:spacing w:after="160" w:line="259" w:lineRule="auto"/>
        <w:contextualSpacing/>
        <w:jc w:val="both"/>
        <w:rPr>
          <w:rFonts w:eastAsia="Calibri"/>
          <w:sz w:val="24"/>
          <w:szCs w:val="24"/>
        </w:rPr>
      </w:pPr>
      <w:r w:rsidRPr="00BA6D70">
        <w:rPr>
          <w:rFonts w:eastAsia="Calibri"/>
          <w:sz w:val="24"/>
          <w:szCs w:val="24"/>
        </w:rPr>
        <w:t>освоение навыков подготовки, проведения и анализа ключевых дел;</w:t>
      </w:r>
    </w:p>
    <w:p w:rsidR="00BA6D70" w:rsidRPr="00BA6D70" w:rsidRDefault="00BA6D70" w:rsidP="0063027A">
      <w:pPr>
        <w:widowControl/>
        <w:numPr>
          <w:ilvl w:val="0"/>
          <w:numId w:val="274"/>
        </w:numPr>
        <w:autoSpaceDE/>
        <w:autoSpaceDN/>
        <w:adjustRightInd/>
        <w:spacing w:after="160" w:line="259" w:lineRule="auto"/>
        <w:contextualSpacing/>
        <w:jc w:val="both"/>
        <w:rPr>
          <w:rFonts w:eastAsia="Calibri"/>
          <w:sz w:val="24"/>
          <w:szCs w:val="24"/>
        </w:rPr>
      </w:pPr>
      <w:r w:rsidRPr="00BA6D70">
        <w:rPr>
          <w:rFonts w:eastAsia="Calibri"/>
          <w:sz w:val="24"/>
          <w:szCs w:val="24"/>
        </w:rPr>
        <w:t>коррекция поведения обучающегося (при необходимости) через предложение взять на себя в следующем ключевом деле роль ответственного за тот или иной фрагмент работы.</w:t>
      </w:r>
    </w:p>
    <w:p w:rsidR="00BA6D70" w:rsidRPr="00BA6D70" w:rsidRDefault="00BA6D70" w:rsidP="00BA6D70">
      <w:pPr>
        <w:jc w:val="both"/>
        <w:rPr>
          <w:rFonts w:eastAsia="Calibri"/>
          <w:b/>
          <w:sz w:val="24"/>
          <w:szCs w:val="24"/>
        </w:rPr>
      </w:pPr>
      <w:r w:rsidRPr="00BA6D70">
        <w:rPr>
          <w:rFonts w:eastAsia="Calibri"/>
          <w:b/>
          <w:sz w:val="24"/>
          <w:szCs w:val="24"/>
        </w:rPr>
        <w:t>Перечень традиционных школьных дел:</w:t>
      </w:r>
    </w:p>
    <w:p w:rsidR="00BA6D70" w:rsidRPr="00BA6D70" w:rsidRDefault="00BA6D70" w:rsidP="00BA6D70">
      <w:pPr>
        <w:jc w:val="both"/>
        <w:rPr>
          <w:rFonts w:eastAsia="Calibri"/>
          <w:sz w:val="24"/>
          <w:szCs w:val="24"/>
        </w:rPr>
      </w:pPr>
      <w:r w:rsidRPr="00BA6D70">
        <w:rPr>
          <w:rFonts w:eastAsia="Calibri"/>
          <w:sz w:val="24"/>
          <w:szCs w:val="24"/>
        </w:rPr>
        <w:t>Торжественная линейка «Здравствуй школьная страна» (1 сентября);</w:t>
      </w:r>
    </w:p>
    <w:p w:rsidR="00BA6D70" w:rsidRPr="00BA6D70" w:rsidRDefault="00BA6D70" w:rsidP="00BA6D70">
      <w:pPr>
        <w:jc w:val="both"/>
        <w:rPr>
          <w:rFonts w:eastAsia="Calibri"/>
          <w:sz w:val="24"/>
          <w:szCs w:val="24"/>
        </w:rPr>
      </w:pPr>
      <w:r w:rsidRPr="00BA6D70">
        <w:rPr>
          <w:rFonts w:eastAsia="Calibri"/>
          <w:sz w:val="24"/>
          <w:szCs w:val="24"/>
        </w:rPr>
        <w:t>День здоровья;</w:t>
      </w:r>
    </w:p>
    <w:p w:rsidR="00BA6D70" w:rsidRPr="00BA6D70" w:rsidRDefault="00BA6D70" w:rsidP="00BA6D70">
      <w:pPr>
        <w:jc w:val="both"/>
        <w:rPr>
          <w:rFonts w:eastAsia="Calibri"/>
          <w:sz w:val="24"/>
          <w:szCs w:val="24"/>
        </w:rPr>
      </w:pPr>
      <w:r w:rsidRPr="00BA6D70">
        <w:rPr>
          <w:rFonts w:eastAsia="Calibri"/>
          <w:sz w:val="24"/>
          <w:szCs w:val="24"/>
        </w:rPr>
        <w:t>Кросс «Золотая осень»;</w:t>
      </w:r>
    </w:p>
    <w:p w:rsidR="00BA6D70" w:rsidRPr="00BA6D70" w:rsidRDefault="00BA6D70" w:rsidP="00BA6D70">
      <w:pPr>
        <w:jc w:val="both"/>
        <w:rPr>
          <w:rFonts w:eastAsia="Calibri"/>
          <w:sz w:val="24"/>
          <w:szCs w:val="24"/>
        </w:rPr>
      </w:pPr>
      <w:r w:rsidRPr="00BA6D70">
        <w:rPr>
          <w:rFonts w:eastAsia="Calibri"/>
          <w:sz w:val="24"/>
          <w:szCs w:val="24"/>
        </w:rPr>
        <w:t>День учителя;</w:t>
      </w:r>
    </w:p>
    <w:p w:rsidR="00BA6D70" w:rsidRPr="00BA6D70" w:rsidRDefault="00BA6D70" w:rsidP="00BA6D70">
      <w:pPr>
        <w:jc w:val="both"/>
        <w:rPr>
          <w:rFonts w:eastAsia="Calibri"/>
          <w:sz w:val="24"/>
          <w:szCs w:val="24"/>
        </w:rPr>
      </w:pPr>
      <w:r w:rsidRPr="00BA6D70">
        <w:rPr>
          <w:rFonts w:eastAsia="Calibri"/>
          <w:sz w:val="24"/>
          <w:szCs w:val="24"/>
        </w:rPr>
        <w:t>День народного единства;</w:t>
      </w:r>
    </w:p>
    <w:p w:rsidR="00BA6D70" w:rsidRPr="00BA6D70" w:rsidRDefault="00BA6D70" w:rsidP="00BA6D70">
      <w:pPr>
        <w:jc w:val="both"/>
        <w:rPr>
          <w:rFonts w:eastAsia="Calibri"/>
          <w:sz w:val="24"/>
          <w:szCs w:val="24"/>
        </w:rPr>
      </w:pPr>
      <w:r w:rsidRPr="00BA6D70">
        <w:rPr>
          <w:rFonts w:eastAsia="Calibri"/>
          <w:sz w:val="24"/>
          <w:szCs w:val="24"/>
        </w:rPr>
        <w:t>День Матери;</w:t>
      </w:r>
    </w:p>
    <w:p w:rsidR="00BA6D70" w:rsidRPr="00BA6D70" w:rsidRDefault="00BA6D70" w:rsidP="00BA6D70">
      <w:pPr>
        <w:jc w:val="both"/>
        <w:rPr>
          <w:rFonts w:eastAsia="Calibri"/>
          <w:sz w:val="24"/>
          <w:szCs w:val="24"/>
        </w:rPr>
      </w:pPr>
      <w:r w:rsidRPr="00BA6D70">
        <w:rPr>
          <w:rFonts w:eastAsia="Calibri"/>
          <w:sz w:val="24"/>
          <w:szCs w:val="24"/>
        </w:rPr>
        <w:t>школьный интеллектуальный марафон;</w:t>
      </w:r>
    </w:p>
    <w:p w:rsidR="00BA6D70" w:rsidRPr="00BA6D70" w:rsidRDefault="00BA6D70" w:rsidP="00BA6D70">
      <w:pPr>
        <w:jc w:val="both"/>
        <w:rPr>
          <w:rFonts w:eastAsia="Calibri"/>
          <w:sz w:val="24"/>
          <w:szCs w:val="24"/>
        </w:rPr>
      </w:pPr>
      <w:r w:rsidRPr="00BA6D70">
        <w:rPr>
          <w:rFonts w:eastAsia="Calibri"/>
          <w:sz w:val="24"/>
          <w:szCs w:val="24"/>
        </w:rPr>
        <w:t>День Конституции России – правовая неделя;</w:t>
      </w:r>
    </w:p>
    <w:p w:rsidR="00BA6D70" w:rsidRPr="00BA6D70" w:rsidRDefault="00BA6D70" w:rsidP="00BA6D70">
      <w:pPr>
        <w:jc w:val="both"/>
        <w:rPr>
          <w:rFonts w:eastAsia="Calibri"/>
          <w:sz w:val="24"/>
          <w:szCs w:val="24"/>
        </w:rPr>
      </w:pPr>
      <w:r w:rsidRPr="00BA6D70">
        <w:rPr>
          <w:rFonts w:eastAsia="Calibri"/>
          <w:sz w:val="24"/>
          <w:szCs w:val="24"/>
        </w:rPr>
        <w:t>открытие мастерской Деда Мороза;</w:t>
      </w:r>
    </w:p>
    <w:p w:rsidR="00BA6D70" w:rsidRPr="00BA6D70" w:rsidRDefault="00BA6D70" w:rsidP="00BA6D70">
      <w:pPr>
        <w:jc w:val="both"/>
        <w:rPr>
          <w:rFonts w:eastAsia="Calibri"/>
          <w:sz w:val="24"/>
          <w:szCs w:val="24"/>
        </w:rPr>
      </w:pPr>
      <w:r w:rsidRPr="00BA6D70">
        <w:rPr>
          <w:rFonts w:eastAsia="Calibri"/>
          <w:sz w:val="24"/>
          <w:szCs w:val="24"/>
        </w:rPr>
        <w:t>встреча Нового года;</w:t>
      </w:r>
    </w:p>
    <w:p w:rsidR="00BA6D70" w:rsidRPr="00BA6D70" w:rsidRDefault="00BA6D70" w:rsidP="00BA6D70">
      <w:pPr>
        <w:jc w:val="both"/>
        <w:rPr>
          <w:rFonts w:eastAsia="Calibri"/>
          <w:sz w:val="24"/>
          <w:szCs w:val="24"/>
        </w:rPr>
      </w:pPr>
      <w:r w:rsidRPr="00BA6D70">
        <w:rPr>
          <w:rFonts w:eastAsia="Calibri"/>
          <w:sz w:val="24"/>
          <w:szCs w:val="24"/>
        </w:rPr>
        <w:t>«Рождественские посиделки»;</w:t>
      </w:r>
    </w:p>
    <w:p w:rsidR="00BA6D70" w:rsidRPr="00BA6D70" w:rsidRDefault="00BA6D70" w:rsidP="00BA6D70">
      <w:pPr>
        <w:jc w:val="both"/>
        <w:rPr>
          <w:rFonts w:eastAsia="Calibri"/>
          <w:sz w:val="24"/>
          <w:szCs w:val="24"/>
        </w:rPr>
      </w:pPr>
      <w:r w:rsidRPr="00BA6D70">
        <w:rPr>
          <w:rFonts w:eastAsia="Calibri"/>
          <w:sz w:val="24"/>
          <w:szCs w:val="24"/>
        </w:rPr>
        <w:t xml:space="preserve"> «Путешествие в Город Мастеров» (неделя профориентации);</w:t>
      </w:r>
    </w:p>
    <w:p w:rsidR="00BA6D70" w:rsidRPr="00BA6D70" w:rsidRDefault="00BA6D70" w:rsidP="00BA6D70">
      <w:pPr>
        <w:jc w:val="both"/>
        <w:rPr>
          <w:rFonts w:eastAsia="Calibri"/>
          <w:sz w:val="24"/>
          <w:szCs w:val="24"/>
        </w:rPr>
      </w:pPr>
      <w:r w:rsidRPr="00BA6D70">
        <w:rPr>
          <w:rFonts w:eastAsia="Calibri"/>
          <w:sz w:val="24"/>
          <w:szCs w:val="24"/>
        </w:rPr>
        <w:t>238 февромарта;</w:t>
      </w:r>
    </w:p>
    <w:p w:rsidR="00BA6D70" w:rsidRPr="00BA6D70" w:rsidRDefault="00BA6D70" w:rsidP="00BA6D70">
      <w:pPr>
        <w:jc w:val="both"/>
        <w:rPr>
          <w:rFonts w:eastAsia="Calibri"/>
          <w:sz w:val="24"/>
          <w:szCs w:val="24"/>
        </w:rPr>
      </w:pPr>
      <w:r w:rsidRPr="00BA6D70">
        <w:rPr>
          <w:rFonts w:eastAsia="Calibri"/>
          <w:sz w:val="24"/>
          <w:szCs w:val="24"/>
        </w:rPr>
        <w:t>смотр строя и песни;</w:t>
      </w:r>
    </w:p>
    <w:p w:rsidR="00BA6D70" w:rsidRPr="00BA6D70" w:rsidRDefault="00BA6D70" w:rsidP="00BA6D70">
      <w:pPr>
        <w:jc w:val="both"/>
        <w:rPr>
          <w:rFonts w:eastAsia="Calibri"/>
          <w:sz w:val="24"/>
          <w:szCs w:val="24"/>
        </w:rPr>
      </w:pPr>
      <w:r w:rsidRPr="00BA6D70">
        <w:rPr>
          <w:rFonts w:eastAsia="Calibri"/>
          <w:sz w:val="24"/>
          <w:szCs w:val="24"/>
        </w:rPr>
        <w:t>традиционная военизированная эстафета;</w:t>
      </w:r>
    </w:p>
    <w:p w:rsidR="00BA6D70" w:rsidRPr="00BA6D70" w:rsidRDefault="00BA6D70" w:rsidP="00BA6D70">
      <w:pPr>
        <w:jc w:val="both"/>
        <w:rPr>
          <w:rFonts w:eastAsia="Calibri"/>
          <w:sz w:val="24"/>
          <w:szCs w:val="24"/>
        </w:rPr>
      </w:pPr>
      <w:r w:rsidRPr="00BA6D70">
        <w:rPr>
          <w:rFonts w:eastAsia="Calibri"/>
          <w:sz w:val="24"/>
          <w:szCs w:val="24"/>
        </w:rPr>
        <w:t>Масленица (проводы зимы);</w:t>
      </w:r>
    </w:p>
    <w:p w:rsidR="00BA6D70" w:rsidRPr="00BA6D70" w:rsidRDefault="00BA6D70" w:rsidP="00BA6D70">
      <w:pPr>
        <w:jc w:val="both"/>
        <w:rPr>
          <w:rFonts w:eastAsia="Calibri"/>
          <w:sz w:val="24"/>
          <w:szCs w:val="24"/>
        </w:rPr>
      </w:pPr>
      <w:r w:rsidRPr="00BA6D70">
        <w:rPr>
          <w:rFonts w:eastAsia="Calibri"/>
          <w:sz w:val="24"/>
          <w:szCs w:val="24"/>
        </w:rPr>
        <w:t>Неделя детской книги;</w:t>
      </w:r>
    </w:p>
    <w:p w:rsidR="00BA6D70" w:rsidRPr="00BA6D70" w:rsidRDefault="00BA6D70" w:rsidP="00BA6D70">
      <w:pPr>
        <w:jc w:val="both"/>
        <w:rPr>
          <w:rFonts w:eastAsia="Calibri"/>
          <w:sz w:val="24"/>
          <w:szCs w:val="24"/>
        </w:rPr>
      </w:pPr>
      <w:r w:rsidRPr="00BA6D70">
        <w:rPr>
          <w:rFonts w:eastAsia="Calibri"/>
          <w:sz w:val="24"/>
          <w:szCs w:val="24"/>
        </w:rPr>
        <w:t>ученическая научно-практическая конференция «Хочу все знать!»</w:t>
      </w:r>
    </w:p>
    <w:p w:rsidR="00BA6D70" w:rsidRPr="00BA6D70" w:rsidRDefault="00BA6D70" w:rsidP="00BA6D70">
      <w:pPr>
        <w:jc w:val="both"/>
        <w:rPr>
          <w:rFonts w:eastAsia="Calibri"/>
          <w:sz w:val="24"/>
          <w:szCs w:val="24"/>
        </w:rPr>
      </w:pPr>
      <w:r w:rsidRPr="00BA6D70">
        <w:rPr>
          <w:rFonts w:eastAsia="Calibri"/>
          <w:sz w:val="24"/>
          <w:szCs w:val="24"/>
        </w:rPr>
        <w:lastRenderedPageBreak/>
        <w:t>праздник «Школа – наш дом»;</w:t>
      </w:r>
    </w:p>
    <w:p w:rsidR="00BA6D70" w:rsidRPr="00BA6D70" w:rsidRDefault="00BA6D70" w:rsidP="00BA6D70">
      <w:pPr>
        <w:jc w:val="both"/>
        <w:rPr>
          <w:rFonts w:eastAsia="Calibri"/>
          <w:sz w:val="24"/>
          <w:szCs w:val="24"/>
        </w:rPr>
      </w:pPr>
      <w:r w:rsidRPr="00BA6D70">
        <w:rPr>
          <w:rFonts w:eastAsia="Calibri"/>
          <w:sz w:val="24"/>
          <w:szCs w:val="24"/>
        </w:rPr>
        <w:t>Неделя добра;</w:t>
      </w:r>
    </w:p>
    <w:p w:rsidR="00BA6D70" w:rsidRPr="00BA6D70" w:rsidRDefault="00BA6D70" w:rsidP="00BA6D70">
      <w:pPr>
        <w:jc w:val="both"/>
        <w:rPr>
          <w:rFonts w:eastAsia="Calibri"/>
          <w:sz w:val="24"/>
          <w:szCs w:val="24"/>
        </w:rPr>
      </w:pPr>
      <w:r w:rsidRPr="00BA6D70">
        <w:rPr>
          <w:rFonts w:eastAsia="Calibri"/>
          <w:sz w:val="24"/>
          <w:szCs w:val="24"/>
        </w:rPr>
        <w:t>День Победы;</w:t>
      </w:r>
    </w:p>
    <w:p w:rsidR="00BA6D70" w:rsidRPr="00BA6D70" w:rsidRDefault="00BA6D70" w:rsidP="00BA6D70">
      <w:pPr>
        <w:jc w:val="both"/>
        <w:rPr>
          <w:rFonts w:eastAsia="Calibri"/>
          <w:sz w:val="24"/>
          <w:szCs w:val="24"/>
        </w:rPr>
      </w:pPr>
      <w:r w:rsidRPr="00BA6D70">
        <w:rPr>
          <w:rFonts w:eastAsia="Calibri"/>
          <w:sz w:val="24"/>
          <w:szCs w:val="24"/>
        </w:rPr>
        <w:t>День открытых дверей;</w:t>
      </w:r>
    </w:p>
    <w:p w:rsidR="00BA6D70" w:rsidRPr="00BA6D70" w:rsidRDefault="00BA6D70" w:rsidP="00BA6D70">
      <w:pPr>
        <w:jc w:val="both"/>
        <w:rPr>
          <w:rFonts w:eastAsia="Calibri"/>
          <w:sz w:val="24"/>
          <w:szCs w:val="24"/>
        </w:rPr>
      </w:pPr>
      <w:r w:rsidRPr="00BA6D70">
        <w:rPr>
          <w:rFonts w:eastAsia="Calibri"/>
          <w:sz w:val="24"/>
          <w:szCs w:val="24"/>
        </w:rPr>
        <w:t>Праздник последнего звонока;</w:t>
      </w:r>
    </w:p>
    <w:p w:rsidR="00BA6D70" w:rsidRPr="00BA6D70" w:rsidRDefault="00BA6D70" w:rsidP="00BA6D70">
      <w:pPr>
        <w:jc w:val="both"/>
        <w:rPr>
          <w:rFonts w:eastAsia="Calibri"/>
          <w:sz w:val="24"/>
          <w:szCs w:val="24"/>
        </w:rPr>
      </w:pPr>
      <w:r w:rsidRPr="00BA6D70">
        <w:rPr>
          <w:rFonts w:eastAsia="Calibri"/>
          <w:sz w:val="24"/>
          <w:szCs w:val="24"/>
        </w:rPr>
        <w:t>Праздник «Ура! Каникулы!»;</w:t>
      </w:r>
    </w:p>
    <w:p w:rsidR="00BA6D70" w:rsidRPr="00BA6D70" w:rsidRDefault="00BA6D70" w:rsidP="00BA6D70">
      <w:pPr>
        <w:jc w:val="both"/>
        <w:rPr>
          <w:rFonts w:eastAsia="Calibri"/>
          <w:sz w:val="24"/>
          <w:szCs w:val="24"/>
        </w:rPr>
      </w:pPr>
      <w:r w:rsidRPr="00BA6D70">
        <w:rPr>
          <w:rFonts w:eastAsia="Calibri"/>
          <w:sz w:val="24"/>
          <w:szCs w:val="24"/>
        </w:rPr>
        <w:t>выпускной бал.</w:t>
      </w:r>
    </w:p>
    <w:p w:rsidR="00BA6D70" w:rsidRPr="00BA6D70" w:rsidRDefault="00BA6D70" w:rsidP="00BA6D70">
      <w:pPr>
        <w:jc w:val="center"/>
        <w:rPr>
          <w:rFonts w:eastAsia="Calibri"/>
          <w:b/>
          <w:sz w:val="24"/>
          <w:szCs w:val="24"/>
        </w:rPr>
      </w:pPr>
      <w:r w:rsidRPr="00BA6D70">
        <w:rPr>
          <w:rFonts w:eastAsia="Calibri"/>
          <w:b/>
          <w:sz w:val="24"/>
          <w:szCs w:val="24"/>
        </w:rPr>
        <w:t>Модуль «Педагогическое руководство»</w:t>
      </w:r>
    </w:p>
    <w:p w:rsidR="00BA6D70" w:rsidRPr="00BA6D70" w:rsidRDefault="00BA6D70" w:rsidP="00BA6D70">
      <w:pPr>
        <w:ind w:left="360"/>
        <w:jc w:val="both"/>
        <w:rPr>
          <w:rFonts w:eastAsia="Calibri"/>
          <w:b/>
          <w:caps/>
          <w:sz w:val="24"/>
          <w:szCs w:val="24"/>
        </w:rPr>
      </w:pPr>
      <w:r w:rsidRPr="00BA6D70">
        <w:rPr>
          <w:rFonts w:eastAsia="Calibri"/>
          <w:b/>
          <w:sz w:val="24"/>
          <w:szCs w:val="24"/>
        </w:rPr>
        <w:t>Обязанности классного руководителя школы и воспитателя</w:t>
      </w:r>
      <w:r w:rsidRPr="00BA6D70">
        <w:rPr>
          <w:rFonts w:eastAsia="Calibri"/>
          <w:b/>
          <w:caps/>
          <w:sz w:val="24"/>
          <w:szCs w:val="24"/>
        </w:rPr>
        <w:t>:</w:t>
      </w:r>
    </w:p>
    <w:p w:rsidR="00BA6D70" w:rsidRPr="00BA6D70" w:rsidRDefault="00BA6D70" w:rsidP="00BA6D70">
      <w:pPr>
        <w:ind w:firstLine="720"/>
        <w:jc w:val="both"/>
        <w:rPr>
          <w:sz w:val="24"/>
          <w:szCs w:val="24"/>
        </w:rPr>
      </w:pPr>
      <w:r w:rsidRPr="00BA6D70">
        <w:rPr>
          <w:sz w:val="24"/>
          <w:szCs w:val="24"/>
        </w:rPr>
        <w:t>Осуществляя работу с классом, педагог (классный руководитель, воспитатель)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A6D70" w:rsidRPr="00BA6D70" w:rsidRDefault="00BA6D70" w:rsidP="00BA6D70">
      <w:pPr>
        <w:ind w:firstLine="720"/>
        <w:jc w:val="both"/>
        <w:rPr>
          <w:sz w:val="24"/>
          <w:szCs w:val="24"/>
        </w:rPr>
      </w:pPr>
    </w:p>
    <w:p w:rsidR="00BA6D70" w:rsidRPr="00BA6D70" w:rsidRDefault="00BA6D70" w:rsidP="007405C7">
      <w:pPr>
        <w:ind w:firstLine="426"/>
        <w:jc w:val="both"/>
        <w:rPr>
          <w:b/>
          <w:sz w:val="24"/>
          <w:szCs w:val="24"/>
        </w:rPr>
      </w:pPr>
      <w:r w:rsidRPr="00BA6D70">
        <w:rPr>
          <w:b/>
          <w:sz w:val="24"/>
          <w:szCs w:val="24"/>
        </w:rPr>
        <w:t>Работа с классным коллективом:</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Организация интересных и полезных для личностного развития ребенка совместных дел с учащимися вверенного ему класса, позволяющие с одной стороны,-вовлечь в них детей с самыми разными потребностями и тем самым дать им возможность самореализоваться в них,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Сплочение коллектива класса через: игры и тренинги на сплочение и командообразование; однодневные экскурсии, организуемые классными руководителями, воспитателями и родителями; празднования в классе дней рождения детей, включающие в себя поздравления, сюрпризы, творческие подарки и розыгрыши; регулярные рефлексии собственного участия в жизни класса.</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Педагогическое сопровождение ученического самоуправления класса, детской социальной активности, поддержка детских инициатив.</w:t>
      </w:r>
    </w:p>
    <w:p w:rsidR="00BA6D70" w:rsidRPr="00BA6D70" w:rsidRDefault="00BA6D70" w:rsidP="0063027A">
      <w:pPr>
        <w:widowControl/>
        <w:numPr>
          <w:ilvl w:val="0"/>
          <w:numId w:val="278"/>
        </w:numPr>
        <w:autoSpaceDE/>
        <w:autoSpaceDN/>
        <w:adjustRightInd/>
        <w:ind w:left="0" w:firstLine="426"/>
        <w:jc w:val="both"/>
        <w:rPr>
          <w:sz w:val="24"/>
          <w:szCs w:val="24"/>
        </w:rPr>
      </w:pPr>
      <w:r w:rsidRPr="00BA6D70">
        <w:rPr>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BA6D70" w:rsidRPr="00BA6D70" w:rsidRDefault="00BA6D70" w:rsidP="007405C7">
      <w:pPr>
        <w:ind w:firstLine="426"/>
        <w:jc w:val="both"/>
        <w:rPr>
          <w:sz w:val="24"/>
          <w:szCs w:val="24"/>
        </w:rPr>
      </w:pPr>
    </w:p>
    <w:p w:rsidR="00BA6D70" w:rsidRPr="00BA6D70" w:rsidRDefault="00BA6D70" w:rsidP="007405C7">
      <w:pPr>
        <w:ind w:firstLine="426"/>
        <w:jc w:val="both"/>
        <w:rPr>
          <w:b/>
          <w:sz w:val="24"/>
          <w:szCs w:val="24"/>
        </w:rPr>
      </w:pPr>
      <w:r w:rsidRPr="00BA6D70">
        <w:rPr>
          <w:b/>
          <w:sz w:val="24"/>
          <w:szCs w:val="24"/>
        </w:rPr>
        <w:t>Индивидуальная работа с учащимися:</w:t>
      </w:r>
    </w:p>
    <w:p w:rsidR="00BA6D70" w:rsidRPr="00BA6D70" w:rsidRDefault="00BA6D70" w:rsidP="0063027A">
      <w:pPr>
        <w:widowControl/>
        <w:numPr>
          <w:ilvl w:val="0"/>
          <w:numId w:val="279"/>
        </w:numPr>
        <w:autoSpaceDE/>
        <w:autoSpaceDN/>
        <w:adjustRightInd/>
        <w:ind w:left="0" w:firstLine="426"/>
        <w:jc w:val="both"/>
        <w:rPr>
          <w:sz w:val="24"/>
          <w:szCs w:val="24"/>
        </w:rPr>
      </w:pPr>
      <w:r w:rsidRPr="00BA6D70">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и воспитателя с родителями школьников, с преподающими в его классе учителями, а также (при необходимости) – со школьным психологом</w:t>
      </w:r>
    </w:p>
    <w:p w:rsidR="00BA6D70" w:rsidRPr="00BA6D70" w:rsidRDefault="00BA6D70" w:rsidP="0063027A">
      <w:pPr>
        <w:widowControl/>
        <w:numPr>
          <w:ilvl w:val="0"/>
          <w:numId w:val="279"/>
        </w:numPr>
        <w:autoSpaceDE/>
        <w:autoSpaceDN/>
        <w:adjustRightInd/>
        <w:ind w:left="1418" w:hanging="425"/>
        <w:jc w:val="both"/>
        <w:rPr>
          <w:sz w:val="24"/>
          <w:szCs w:val="24"/>
        </w:rPr>
      </w:pPr>
      <w:r w:rsidRPr="00BA6D70">
        <w:rPr>
          <w:sz w:val="24"/>
          <w:szCs w:val="24"/>
        </w:rPr>
        <w:t>Поддержка ребенка в решении важных для него жизненных проблем, когда каждая проблема трансформируется классным руководителем и воспитателем в задачу для школьника, которую они совместно стараются решить</w:t>
      </w:r>
    </w:p>
    <w:p w:rsidR="00BA6D70" w:rsidRPr="00BA6D70" w:rsidRDefault="00BA6D70" w:rsidP="0063027A">
      <w:pPr>
        <w:widowControl/>
        <w:numPr>
          <w:ilvl w:val="0"/>
          <w:numId w:val="279"/>
        </w:numPr>
        <w:autoSpaceDE/>
        <w:autoSpaceDN/>
        <w:adjustRightInd/>
        <w:ind w:left="1418" w:hanging="425"/>
        <w:jc w:val="both"/>
        <w:rPr>
          <w:sz w:val="24"/>
          <w:szCs w:val="24"/>
        </w:rPr>
      </w:pPr>
      <w:r w:rsidRPr="00BA6D70">
        <w:rPr>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воспитателем в начале каждого года планируют их, а в конце года – вместе анализируют свои успехи и неудачи.</w:t>
      </w:r>
    </w:p>
    <w:p w:rsidR="00BA6D70" w:rsidRPr="00BA6D70" w:rsidRDefault="00BA6D70" w:rsidP="0063027A">
      <w:pPr>
        <w:widowControl/>
        <w:numPr>
          <w:ilvl w:val="0"/>
          <w:numId w:val="279"/>
        </w:numPr>
        <w:autoSpaceDE/>
        <w:autoSpaceDN/>
        <w:adjustRightInd/>
        <w:ind w:left="1418" w:hanging="425"/>
        <w:jc w:val="both"/>
        <w:rPr>
          <w:sz w:val="24"/>
          <w:szCs w:val="24"/>
        </w:rPr>
      </w:pPr>
      <w:r w:rsidRPr="00BA6D70">
        <w:rPr>
          <w:sz w:val="24"/>
          <w:szCs w:val="24"/>
        </w:rPr>
        <w:lastRenderedPageBreak/>
        <w:t>Мотивация ребенка на участие в жизни класса, школы, детском общественном движении, самоуправлении.</w:t>
      </w:r>
    </w:p>
    <w:p w:rsidR="00BA6D70" w:rsidRPr="00BA6D70" w:rsidRDefault="00BA6D70" w:rsidP="0063027A">
      <w:pPr>
        <w:widowControl/>
        <w:numPr>
          <w:ilvl w:val="0"/>
          <w:numId w:val="279"/>
        </w:numPr>
        <w:autoSpaceDE/>
        <w:autoSpaceDN/>
        <w:adjustRightInd/>
        <w:ind w:left="1418" w:hanging="425"/>
        <w:jc w:val="both"/>
        <w:rPr>
          <w:sz w:val="24"/>
          <w:szCs w:val="24"/>
        </w:rPr>
      </w:pPr>
      <w:r w:rsidRPr="00BA6D70">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BA6D70" w:rsidRPr="00BA6D70" w:rsidRDefault="00BA6D70" w:rsidP="00BA6D70">
      <w:pPr>
        <w:ind w:left="1418"/>
        <w:jc w:val="both"/>
        <w:rPr>
          <w:sz w:val="24"/>
          <w:szCs w:val="24"/>
        </w:rPr>
      </w:pPr>
    </w:p>
    <w:p w:rsidR="00BA6D70" w:rsidRPr="00BA6D70" w:rsidRDefault="00BA6D70" w:rsidP="00BA6D70">
      <w:pPr>
        <w:ind w:left="709"/>
        <w:jc w:val="both"/>
        <w:rPr>
          <w:b/>
          <w:sz w:val="24"/>
          <w:szCs w:val="24"/>
        </w:rPr>
      </w:pPr>
      <w:r w:rsidRPr="00BA6D70">
        <w:rPr>
          <w:b/>
          <w:sz w:val="24"/>
          <w:szCs w:val="24"/>
        </w:rPr>
        <w:t>Работа с учителями, преподающими в классе</w:t>
      </w:r>
    </w:p>
    <w:p w:rsidR="00BA6D70" w:rsidRPr="00BA6D70" w:rsidRDefault="00BA6D70" w:rsidP="0063027A">
      <w:pPr>
        <w:widowControl/>
        <w:numPr>
          <w:ilvl w:val="0"/>
          <w:numId w:val="280"/>
        </w:numPr>
        <w:autoSpaceDE/>
        <w:autoSpaceDN/>
        <w:adjustRightInd/>
        <w:jc w:val="both"/>
        <w:rPr>
          <w:sz w:val="24"/>
          <w:szCs w:val="24"/>
        </w:rPr>
      </w:pPr>
      <w:r w:rsidRPr="00BA6D70">
        <w:rPr>
          <w:sz w:val="24"/>
          <w:szCs w:val="24"/>
        </w:rPr>
        <w:t>Регулярные консультации классного руководителя и воспитателя с учителями – предметниками, направленные на формирование единства мнений и требований педагогов по ключевым вопросам воспитания, на предупреждение разрешение конфликтов между учителями и учащимися;</w:t>
      </w:r>
    </w:p>
    <w:p w:rsidR="00BA6D70" w:rsidRPr="00BA6D70" w:rsidRDefault="00BA6D70" w:rsidP="0063027A">
      <w:pPr>
        <w:widowControl/>
        <w:numPr>
          <w:ilvl w:val="0"/>
          <w:numId w:val="280"/>
        </w:numPr>
        <w:autoSpaceDE/>
        <w:autoSpaceDN/>
        <w:adjustRightInd/>
        <w:jc w:val="both"/>
        <w:rPr>
          <w:sz w:val="24"/>
          <w:szCs w:val="24"/>
        </w:rPr>
      </w:pPr>
      <w:r w:rsidRPr="00BA6D70">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BA6D70" w:rsidRPr="00BA6D70" w:rsidRDefault="00BA6D70" w:rsidP="0063027A">
      <w:pPr>
        <w:widowControl/>
        <w:numPr>
          <w:ilvl w:val="0"/>
          <w:numId w:val="280"/>
        </w:numPr>
        <w:autoSpaceDE/>
        <w:autoSpaceDN/>
        <w:adjustRightInd/>
        <w:jc w:val="both"/>
        <w:rPr>
          <w:sz w:val="24"/>
          <w:szCs w:val="24"/>
        </w:rPr>
      </w:pPr>
      <w:r w:rsidRPr="00BA6D70">
        <w:rPr>
          <w:sz w:val="24"/>
          <w:szCs w:val="24"/>
        </w:rPr>
        <w:t>Привлечение учителей к участию во внутриклассных делах, дающих педагогам возможность лучше узнать и понимать своих учеников, увидев их в иной, отличной от учебной, обстановке;</w:t>
      </w:r>
    </w:p>
    <w:p w:rsidR="00BA6D70" w:rsidRPr="00BA6D70" w:rsidRDefault="00BA6D70" w:rsidP="0063027A">
      <w:pPr>
        <w:widowControl/>
        <w:numPr>
          <w:ilvl w:val="0"/>
          <w:numId w:val="280"/>
        </w:numPr>
        <w:autoSpaceDE/>
        <w:autoSpaceDN/>
        <w:adjustRightInd/>
        <w:jc w:val="both"/>
        <w:rPr>
          <w:sz w:val="24"/>
          <w:szCs w:val="24"/>
        </w:rPr>
      </w:pPr>
      <w:r w:rsidRPr="00BA6D70">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BA6D70" w:rsidRPr="00BA6D70" w:rsidRDefault="00BA6D70" w:rsidP="00BA6D70">
      <w:pPr>
        <w:ind w:left="1429"/>
        <w:jc w:val="both"/>
        <w:rPr>
          <w:sz w:val="24"/>
          <w:szCs w:val="24"/>
        </w:rPr>
      </w:pPr>
    </w:p>
    <w:p w:rsidR="00BA6D70" w:rsidRPr="00BA6D70" w:rsidRDefault="00BA6D70" w:rsidP="00BA6D70">
      <w:pPr>
        <w:ind w:left="709"/>
        <w:jc w:val="both"/>
        <w:rPr>
          <w:b/>
          <w:sz w:val="24"/>
          <w:szCs w:val="24"/>
        </w:rPr>
      </w:pPr>
      <w:r w:rsidRPr="00BA6D70">
        <w:rPr>
          <w:b/>
          <w:sz w:val="24"/>
          <w:szCs w:val="24"/>
        </w:rPr>
        <w:t>Работа с родителями учащихся или их законными представителями:</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Регулярное информирование родителей о школьных успехах и проблемах их детей, о жизни класса в целом;</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Привлечение членов семей школьников к организации и проведению дел класса;</w:t>
      </w:r>
    </w:p>
    <w:p w:rsidR="00BA6D70" w:rsidRPr="00BA6D70" w:rsidRDefault="00BA6D70" w:rsidP="0063027A">
      <w:pPr>
        <w:widowControl/>
        <w:numPr>
          <w:ilvl w:val="0"/>
          <w:numId w:val="281"/>
        </w:numPr>
        <w:autoSpaceDE/>
        <w:autoSpaceDN/>
        <w:adjustRightInd/>
        <w:jc w:val="both"/>
        <w:rPr>
          <w:sz w:val="24"/>
          <w:szCs w:val="24"/>
        </w:rPr>
      </w:pPr>
      <w:r w:rsidRPr="00BA6D70">
        <w:rPr>
          <w:sz w:val="24"/>
          <w:szCs w:val="24"/>
        </w:rPr>
        <w:t>Организация на базе класса семейных праздников, конкурсов, соревнований, направленных на сплочение семьи и школы</w:t>
      </w:r>
    </w:p>
    <w:p w:rsidR="00BA6D70" w:rsidRPr="00BA6D70" w:rsidRDefault="00BA6D70" w:rsidP="00BA6D70">
      <w:pPr>
        <w:jc w:val="both"/>
        <w:rPr>
          <w:sz w:val="24"/>
          <w:szCs w:val="24"/>
        </w:rPr>
      </w:pPr>
    </w:p>
    <w:p w:rsidR="00BA6D70" w:rsidRPr="00BA6D70" w:rsidRDefault="00BA6D70" w:rsidP="00BA6D70">
      <w:pPr>
        <w:ind w:firstLine="720"/>
        <w:jc w:val="both"/>
        <w:rPr>
          <w:sz w:val="24"/>
          <w:szCs w:val="24"/>
        </w:rPr>
      </w:pPr>
      <w:r w:rsidRPr="00BA6D70">
        <w:rPr>
          <w:b/>
          <w:sz w:val="24"/>
          <w:szCs w:val="24"/>
        </w:rPr>
        <w:t>А) Роль классного руководителя и воспитателя представляет</w:t>
      </w:r>
      <w:r w:rsidRPr="00BA6D70">
        <w:rPr>
          <w:sz w:val="24"/>
          <w:szCs w:val="24"/>
        </w:rPr>
        <w:t xml:space="preserve"> собой управление ресурсами общеобразовательного учреждения и окружающей среды для реализации задач воспитания учащихся вверенного ему класса. Ответственность классного руководителя школы охватывает различные стороны жизнедеятельности воспитанников и может быть выражена в инвариантном и вариативном компонентах. </w:t>
      </w:r>
    </w:p>
    <w:p w:rsidR="00BA6D70" w:rsidRPr="00BA6D70" w:rsidRDefault="00BA6D70" w:rsidP="00BA6D70">
      <w:pPr>
        <w:spacing w:before="200"/>
        <w:ind w:firstLine="720"/>
        <w:jc w:val="both"/>
        <w:rPr>
          <w:rFonts w:eastAsia="Calibri"/>
          <w:sz w:val="24"/>
          <w:szCs w:val="24"/>
        </w:rPr>
      </w:pPr>
      <w:r w:rsidRPr="00BA6D70">
        <w:rPr>
          <w:rFonts w:eastAsia="Calibri"/>
          <w:b/>
          <w:sz w:val="24"/>
          <w:szCs w:val="24"/>
        </w:rPr>
        <w:t>Инвариантный компонент</w:t>
      </w:r>
      <w:r w:rsidRPr="00BA6D70">
        <w:rPr>
          <w:rFonts w:eastAsia="Calibri"/>
          <w:sz w:val="24"/>
          <w:szCs w:val="24"/>
        </w:rPr>
        <w:t xml:space="preserve"> деятельности классного руководителя и воспитателя включает: </w:t>
      </w:r>
    </w:p>
    <w:p w:rsidR="00BA6D70" w:rsidRPr="00BA6D70" w:rsidRDefault="00BA6D70" w:rsidP="00BA6D70">
      <w:pPr>
        <w:ind w:firstLine="720"/>
        <w:jc w:val="both"/>
        <w:rPr>
          <w:sz w:val="24"/>
          <w:szCs w:val="24"/>
        </w:rPr>
      </w:pPr>
      <w:r w:rsidRPr="00BA6D70">
        <w:rPr>
          <w:sz w:val="24"/>
          <w:szCs w:val="24"/>
        </w:rPr>
        <w:t>1) обеспечение жизни и здоровья учащихся (контроль за посещаемостью школы учащимися класса, контроль причин пропусков, информированность о состоянии здоровья учащихся класса, ведение документации о заболеваемости учащихся, работа с листком здоровья в классном журнале, совместно с врачом и родителями разработан и реализуется комплекс мер по охране и укреплению здоровья, вовлечение учащихся в занятия физкультурной и спортивной деятельностью, организуется охват учащихся горячим питанием, проведение инструктажей и ведение документации по технике безопасности),</w:t>
      </w:r>
    </w:p>
    <w:p w:rsidR="00BA6D70" w:rsidRPr="00BA6D70" w:rsidRDefault="00BA6D70" w:rsidP="00BA6D70">
      <w:pPr>
        <w:ind w:firstLine="720"/>
        <w:jc w:val="both"/>
        <w:rPr>
          <w:rFonts w:eastAsia="Calibri"/>
          <w:sz w:val="24"/>
          <w:szCs w:val="24"/>
        </w:rPr>
      </w:pPr>
      <w:r w:rsidRPr="00BA6D70">
        <w:rPr>
          <w:rFonts w:eastAsia="Calibri"/>
          <w:sz w:val="24"/>
          <w:szCs w:val="24"/>
        </w:rPr>
        <w:t>2) обеспечение позитивных межличностных отношений между учащимися и между учащимися и учителями (информированность о межличностных взаимоотношениях в классе, о характере взаимоотношений учащимися класса и ведущих в классе учителей, проведение диагностики межличностных отношений, оперативное регулирование возникающих противоречий, определение задач оптимизации психологического климата в классе, выявление учащихся имеющих проблемы в сфере межличностных отношений, привлечение для этой работы психолого-педагогическую службу),</w:t>
      </w:r>
    </w:p>
    <w:p w:rsidR="00BA6D70" w:rsidRPr="00BA6D70" w:rsidRDefault="00BA6D70" w:rsidP="00BA6D70">
      <w:pPr>
        <w:ind w:firstLine="720"/>
        <w:jc w:val="both"/>
        <w:rPr>
          <w:rFonts w:eastAsia="Calibri"/>
          <w:sz w:val="24"/>
          <w:szCs w:val="24"/>
        </w:rPr>
      </w:pPr>
      <w:r w:rsidRPr="00BA6D70">
        <w:rPr>
          <w:rFonts w:eastAsia="Calibri"/>
          <w:sz w:val="24"/>
          <w:szCs w:val="24"/>
        </w:rPr>
        <w:t xml:space="preserve">3) содействие освоению школьниками образовательных программ (информированность </w:t>
      </w:r>
      <w:r w:rsidRPr="00BA6D70">
        <w:rPr>
          <w:rFonts w:eastAsia="Calibri"/>
          <w:sz w:val="24"/>
          <w:szCs w:val="24"/>
        </w:rPr>
        <w:lastRenderedPageBreak/>
        <w:t>об особенностях содержания образования, предусмотренного учебным планом, о проблемах и перспективах реализации образовательной программы в ученическом классе, координация деятельности учителей - предметников и родителей, прогнозирование и мониторинг успеваемости, содействие в разработке и реализации индивидуальных траекторий образования, планирование и реализация работы с одаренными, с неуспевающими учащимися,</w:t>
      </w:r>
    </w:p>
    <w:p w:rsidR="00BA6D70" w:rsidRPr="00BA6D70" w:rsidRDefault="00BA6D70" w:rsidP="00BA6D70">
      <w:pPr>
        <w:ind w:firstLine="720"/>
        <w:jc w:val="both"/>
        <w:rPr>
          <w:rFonts w:eastAsia="Calibri"/>
          <w:sz w:val="24"/>
          <w:szCs w:val="24"/>
        </w:rPr>
      </w:pPr>
      <w:r w:rsidRPr="00BA6D70">
        <w:rPr>
          <w:rFonts w:eastAsia="Calibri"/>
          <w:sz w:val="24"/>
          <w:szCs w:val="24"/>
        </w:rPr>
        <w:t xml:space="preserve">4) осуществление патриотического, гражданско-правового воспитания, формирование социальной компетентности учащихся (разработка годового цикла мероприятий, содействующих воспитанию патриотизма и гражданственности, расширяющих правовую и социальную компетенцию учащихся, содействие в формирование опыта гражданского поведения в процессе ученического самоуправления, поддержка в ученическом самоуправлении высоких эталонов, осуществляется планомерное развитие ученического самоуправления на основе исходного состояния дел в классном коллективе, осуществление договорных начал во взаимодействии классного руководителя и учащихся), </w:t>
      </w:r>
    </w:p>
    <w:p w:rsidR="00BA6D70" w:rsidRPr="00BA6D70" w:rsidRDefault="00BA6D70" w:rsidP="00BA6D70">
      <w:pPr>
        <w:jc w:val="both"/>
        <w:rPr>
          <w:rFonts w:eastAsia="Calibri"/>
          <w:b/>
          <w:sz w:val="24"/>
          <w:szCs w:val="24"/>
        </w:rPr>
      </w:pPr>
      <w:r w:rsidRPr="00BA6D70">
        <w:rPr>
          <w:rFonts w:eastAsia="Calibri"/>
          <w:b/>
          <w:sz w:val="24"/>
          <w:szCs w:val="24"/>
        </w:rPr>
        <w:t>Вариативный компонент деятельности классного руководителя:</w:t>
      </w:r>
    </w:p>
    <w:p w:rsidR="00BA6D70" w:rsidRPr="00BA6D70" w:rsidRDefault="00BA6D70" w:rsidP="00BA6D70">
      <w:pPr>
        <w:ind w:firstLine="720"/>
        <w:jc w:val="both"/>
        <w:rPr>
          <w:rFonts w:eastAsia="Calibri"/>
          <w:sz w:val="24"/>
          <w:szCs w:val="24"/>
        </w:rPr>
      </w:pPr>
      <w:r w:rsidRPr="00BA6D70">
        <w:rPr>
          <w:rFonts w:eastAsia="Calibri"/>
          <w:sz w:val="24"/>
          <w:szCs w:val="24"/>
        </w:rPr>
        <w:t>5) определение целей воспитания учащихся класса на основе учета возрастных особенностей, существующей ситуацией в классе, планирование работы с классом (комплексное изучение состояния, проблем и определение перспектив в воспитании, обучении и развитии учащихся класса, качественное и обоснованное целеполагание, программирование и планирование работы с классом, ведение отчетной документации, осуществление мониторинга эффективности собственной деятельности, организация участия учащихся в конкурсах и соревнованиях городского, областного и Всероссийского уровня в соответствии с профильной - системообразующей деятельностью класса),</w:t>
      </w:r>
    </w:p>
    <w:p w:rsidR="00BA6D70" w:rsidRPr="00BA6D70" w:rsidRDefault="00BA6D70" w:rsidP="00BA6D70">
      <w:pPr>
        <w:ind w:firstLine="720"/>
        <w:jc w:val="both"/>
        <w:rPr>
          <w:sz w:val="24"/>
          <w:szCs w:val="24"/>
        </w:rPr>
      </w:pPr>
      <w:r w:rsidRPr="00BA6D70">
        <w:rPr>
          <w:sz w:val="24"/>
          <w:szCs w:val="24"/>
        </w:rPr>
        <w:t>6) определение зон риска для учащихся класса, планирование профилактической деятельности (составление списка учащихся, вызывающих наибольшее опасение как потенциальные нарушители дисциплины, разработка и согласование с социальным педагогом, психологом, администрацией школы, родительским комитетом комплекса профилактических мер, привлечение широкого круга участников к профилактическим мероприятиям, использование возможностей лечебных, образовательных, социальных учреждений, правоохранительных органов, общественных организаций).</w:t>
      </w:r>
    </w:p>
    <w:p w:rsidR="00BA6D70" w:rsidRPr="00BA6D70" w:rsidRDefault="00BA6D70" w:rsidP="00BA6D70">
      <w:pPr>
        <w:spacing w:before="200"/>
        <w:jc w:val="both"/>
        <w:rPr>
          <w:rFonts w:eastAsia="Calibri"/>
          <w:sz w:val="24"/>
          <w:szCs w:val="24"/>
        </w:rPr>
      </w:pPr>
      <w:r w:rsidRPr="00BA6D70">
        <w:rPr>
          <w:rFonts w:eastAsia="Calibri"/>
          <w:b/>
          <w:sz w:val="24"/>
          <w:szCs w:val="24"/>
        </w:rPr>
        <w:t>Основными видами деятельности</w:t>
      </w:r>
      <w:r w:rsidRPr="00BA6D70">
        <w:rPr>
          <w:rFonts w:eastAsia="Calibri"/>
          <w:sz w:val="24"/>
          <w:szCs w:val="24"/>
        </w:rPr>
        <w:t xml:space="preserve"> при организации воспитательного процесса являются: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игровая;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познавательная;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проблемно-ценностное общение;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досугово - развлекательная деятельность (досуговое общение);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художественное творчество;</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социальное творчество;</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трудовая деятельность;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спортивно-оздоровительная деятельность.</w:t>
      </w:r>
    </w:p>
    <w:p w:rsidR="00BA6D70" w:rsidRPr="00BA6D70" w:rsidRDefault="00BA6D70" w:rsidP="00BA6D70">
      <w:pPr>
        <w:ind w:left="360"/>
        <w:jc w:val="both"/>
        <w:rPr>
          <w:rFonts w:eastAsia="Calibri"/>
          <w:sz w:val="24"/>
          <w:szCs w:val="24"/>
        </w:rPr>
      </w:pPr>
    </w:p>
    <w:p w:rsidR="00BA6D70" w:rsidRPr="00BA6D70" w:rsidRDefault="00BA6D70" w:rsidP="00BA6D70">
      <w:pPr>
        <w:spacing w:before="200"/>
        <w:jc w:val="both"/>
        <w:rPr>
          <w:rFonts w:eastAsia="Calibri"/>
          <w:b/>
          <w:sz w:val="24"/>
          <w:szCs w:val="24"/>
        </w:rPr>
      </w:pPr>
      <w:r w:rsidRPr="00BA6D70">
        <w:rPr>
          <w:rFonts w:eastAsia="Calibri"/>
          <w:sz w:val="24"/>
          <w:szCs w:val="24"/>
        </w:rPr>
        <w:t xml:space="preserve">Классные руководители и воспитатели классов, реализуют модули через систему классных часов и систему внеклассных мероприятий. Виды деятельности реализуются в следующих </w:t>
      </w:r>
      <w:r w:rsidRPr="00BA6D70">
        <w:rPr>
          <w:rFonts w:eastAsia="Calibri"/>
          <w:b/>
          <w:sz w:val="24"/>
          <w:szCs w:val="24"/>
        </w:rPr>
        <w:t>формах работы:</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этические беседы;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библиотечные часы;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познавательные экскурсии;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викторины;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дидактические театры;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культпоходы;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игры с ролевым акцентом, развивающие игры;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коллективные творческие дела;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просмотр кино - видео - телефильмов, спектаклей, концертов;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трудовые десанты;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lastRenderedPageBreak/>
        <w:t xml:space="preserve">спортивные турниры в классах;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художественные выставки;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исследовательские проекты;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ярмарки;</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интеллектуальные марафоны;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туристско-краеведческая экспедиция;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праздничные мероприятия; </w:t>
      </w:r>
    </w:p>
    <w:p w:rsidR="00BA6D70" w:rsidRPr="00BA6D70" w:rsidRDefault="00BA6D70" w:rsidP="0063027A">
      <w:pPr>
        <w:widowControl/>
        <w:numPr>
          <w:ilvl w:val="0"/>
          <w:numId w:val="276"/>
        </w:numPr>
        <w:autoSpaceDE/>
        <w:autoSpaceDN/>
        <w:adjustRightInd/>
        <w:jc w:val="both"/>
        <w:rPr>
          <w:rFonts w:eastAsia="Calibri"/>
          <w:sz w:val="24"/>
          <w:szCs w:val="24"/>
        </w:rPr>
      </w:pPr>
      <w:r w:rsidRPr="00BA6D70">
        <w:rPr>
          <w:rFonts w:eastAsia="Calibri"/>
          <w:sz w:val="24"/>
          <w:szCs w:val="24"/>
        </w:rPr>
        <w:t xml:space="preserve">мастер-классы </w:t>
      </w:r>
    </w:p>
    <w:p w:rsidR="00BA6D70" w:rsidRPr="00BA6D70" w:rsidRDefault="00BA6D70" w:rsidP="007405C7">
      <w:pPr>
        <w:ind w:firstLine="567"/>
        <w:jc w:val="both"/>
        <w:rPr>
          <w:rFonts w:eastAsia="Calibri"/>
          <w:sz w:val="24"/>
          <w:szCs w:val="24"/>
        </w:rPr>
      </w:pPr>
      <w:r w:rsidRPr="00BA6D70">
        <w:rPr>
          <w:rFonts w:eastAsia="Calibri"/>
          <w:sz w:val="24"/>
          <w:szCs w:val="24"/>
        </w:rPr>
        <w:t>Педагогический коллектив расширяет партнерские взаимоотношения с родителями путем -</w:t>
      </w:r>
    </w:p>
    <w:p w:rsidR="00BA6D70" w:rsidRPr="00BA6D70" w:rsidRDefault="00BA6D70" w:rsidP="0063027A">
      <w:pPr>
        <w:widowControl/>
        <w:numPr>
          <w:ilvl w:val="0"/>
          <w:numId w:val="277"/>
        </w:numPr>
        <w:autoSpaceDE/>
        <w:autoSpaceDN/>
        <w:adjustRightInd/>
        <w:jc w:val="both"/>
        <w:rPr>
          <w:rFonts w:eastAsia="Calibri"/>
          <w:sz w:val="24"/>
          <w:szCs w:val="24"/>
        </w:rPr>
      </w:pPr>
      <w:r w:rsidRPr="00BA6D70">
        <w:rPr>
          <w:rFonts w:eastAsia="Calibri"/>
          <w:sz w:val="24"/>
          <w:szCs w:val="24"/>
        </w:rPr>
        <w:t xml:space="preserve">просветительской работы об особенностях развития и воспитания детей, активизации деятельности родительских комитетов классных коллективов учащихся, проведения совместных школьных акций. </w:t>
      </w:r>
    </w:p>
    <w:p w:rsidR="00BA6D70" w:rsidRPr="00BA6D70" w:rsidRDefault="00BA6D70" w:rsidP="0063027A">
      <w:pPr>
        <w:widowControl/>
        <w:numPr>
          <w:ilvl w:val="0"/>
          <w:numId w:val="277"/>
        </w:numPr>
        <w:autoSpaceDE/>
        <w:autoSpaceDN/>
        <w:adjustRightInd/>
        <w:jc w:val="both"/>
        <w:rPr>
          <w:rFonts w:eastAsia="Calibri"/>
          <w:sz w:val="24"/>
          <w:szCs w:val="24"/>
        </w:rPr>
      </w:pPr>
      <w:r w:rsidRPr="00BA6D70">
        <w:rPr>
          <w:rFonts w:eastAsia="Calibri"/>
          <w:sz w:val="24"/>
          <w:szCs w:val="24"/>
        </w:rPr>
        <w:t xml:space="preserve">привлечения родителей (законных представителей) к совместной работе по проведению оздоровительных мероприятий и спортивных соревнований, к организации внутренней среды образовательного учреждения, обеспечивающей здоровье созидающий характер образовательного процесса и личную (коллективную) безопасность учащихся. </w:t>
      </w:r>
    </w:p>
    <w:p w:rsidR="00BA6D70" w:rsidRPr="00BA6D70" w:rsidRDefault="00BA6D70" w:rsidP="007405C7"/>
    <w:p w:rsidR="00BA6D70" w:rsidRPr="00BA6D70" w:rsidRDefault="00BA6D70" w:rsidP="007405C7">
      <w:pPr>
        <w:jc w:val="center"/>
        <w:rPr>
          <w:rFonts w:eastAsia="Calibri"/>
          <w:b/>
          <w:sz w:val="24"/>
          <w:szCs w:val="24"/>
        </w:rPr>
      </w:pPr>
      <w:r w:rsidRPr="00BA6D70">
        <w:rPr>
          <w:rFonts w:eastAsia="Calibri"/>
          <w:b/>
          <w:sz w:val="24"/>
          <w:szCs w:val="24"/>
        </w:rPr>
        <w:t>Модуль «Урочная деятельность»</w:t>
      </w:r>
    </w:p>
    <w:p w:rsidR="00BA6D70" w:rsidRPr="00BA6D70" w:rsidRDefault="00BA6D70" w:rsidP="007405C7">
      <w:pPr>
        <w:jc w:val="both"/>
        <w:rPr>
          <w:rFonts w:eastAsia="Calibri"/>
          <w:sz w:val="24"/>
          <w:szCs w:val="24"/>
        </w:rPr>
      </w:pPr>
      <w:r w:rsidRPr="00BA6D70">
        <w:rPr>
          <w:rFonts w:eastAsia="Calibri"/>
          <w:sz w:val="24"/>
          <w:szCs w:val="24"/>
        </w:rPr>
        <w:t>Реализация школьными педагогами воспитательного потенциала урока предполагает следующее:</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Установление доверительных отношений между педагогом и его учениками/воспитанниками, способствующих позитивному восприятию учащимися требований и просьб педагога, привлечению их внимания к обсуждаемой на уроке информации, активизации их познавательной деятельности;</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групповой работы или работы в парах, которые учат школьников командной работе и взаимодействию с другими детьми;</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A6D70" w:rsidRPr="00BA6D70" w:rsidRDefault="00BA6D70" w:rsidP="0063027A">
      <w:pPr>
        <w:widowControl/>
        <w:numPr>
          <w:ilvl w:val="0"/>
          <w:numId w:val="275"/>
        </w:numPr>
        <w:autoSpaceDE/>
        <w:autoSpaceDN/>
        <w:adjustRightInd/>
        <w:contextualSpacing/>
        <w:jc w:val="both"/>
        <w:rPr>
          <w:rFonts w:eastAsia="Calibri"/>
          <w:sz w:val="24"/>
          <w:szCs w:val="24"/>
        </w:rPr>
      </w:pPr>
      <w:r w:rsidRPr="00BA6D70">
        <w:rPr>
          <w:rFonts w:eastAsia="Calibri"/>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A6D70" w:rsidRPr="00BA6D70" w:rsidRDefault="00BA6D70" w:rsidP="007405C7"/>
    <w:p w:rsidR="00BA6D70" w:rsidRDefault="00BA6D70" w:rsidP="007405C7">
      <w:pPr>
        <w:jc w:val="center"/>
        <w:rPr>
          <w:rFonts w:eastAsia="Calibri"/>
          <w:b/>
          <w:sz w:val="24"/>
          <w:szCs w:val="24"/>
        </w:rPr>
      </w:pPr>
    </w:p>
    <w:p w:rsidR="007405C7" w:rsidRPr="00BA6D70" w:rsidRDefault="007405C7" w:rsidP="007405C7">
      <w:pPr>
        <w:jc w:val="center"/>
        <w:rPr>
          <w:rFonts w:eastAsia="Calibri"/>
          <w:b/>
          <w:sz w:val="24"/>
          <w:szCs w:val="24"/>
        </w:rPr>
      </w:pPr>
    </w:p>
    <w:p w:rsidR="00BA6D70" w:rsidRPr="00BA6D70" w:rsidRDefault="00BA6D70" w:rsidP="007405C7">
      <w:pPr>
        <w:jc w:val="center"/>
        <w:rPr>
          <w:rFonts w:eastAsia="Calibri"/>
          <w:b/>
          <w:sz w:val="24"/>
          <w:szCs w:val="24"/>
        </w:rPr>
      </w:pPr>
      <w:r w:rsidRPr="00BA6D70">
        <w:rPr>
          <w:rFonts w:eastAsia="Calibri"/>
          <w:b/>
          <w:sz w:val="24"/>
          <w:szCs w:val="24"/>
        </w:rPr>
        <w:lastRenderedPageBreak/>
        <w:t>Модуль «Внеурочная деятельность»</w:t>
      </w:r>
    </w:p>
    <w:p w:rsidR="00BA6D70" w:rsidRPr="00BA6D70" w:rsidRDefault="00BA6D70" w:rsidP="007405C7">
      <w:pPr>
        <w:jc w:val="both"/>
        <w:rPr>
          <w:rFonts w:eastAsia="Calibri"/>
          <w:sz w:val="24"/>
          <w:szCs w:val="24"/>
        </w:rPr>
      </w:pPr>
      <w:r w:rsidRPr="00BA6D70">
        <w:rPr>
          <w:rFonts w:eastAsia="Calibri"/>
          <w:sz w:val="24"/>
          <w:szCs w:val="24"/>
        </w:rPr>
        <w:t>Реализация воспитательного потенциала внеурочной деятельности в соответствии с программами курсов и планами внеурочных занятий предусматривает:</w:t>
      </w:r>
    </w:p>
    <w:p w:rsidR="00BA6D70" w:rsidRPr="00BA6D70" w:rsidRDefault="00BA6D70" w:rsidP="007405C7">
      <w:pPr>
        <w:jc w:val="both"/>
        <w:rPr>
          <w:rFonts w:eastAsia="Calibri"/>
          <w:sz w:val="24"/>
          <w:szCs w:val="24"/>
        </w:rPr>
      </w:pPr>
      <w:r w:rsidRPr="00BA6D70">
        <w:rPr>
          <w:rFonts w:eastAsia="Calibri"/>
          <w:sz w:val="24"/>
          <w:szCs w:val="24"/>
        </w:rPr>
        <w:t xml:space="preserve"> </w:t>
      </w:r>
      <w:r w:rsidRPr="00BA6D70">
        <w:rPr>
          <w:rFonts w:eastAsia="Calibri"/>
          <w:sz w:val="24"/>
          <w:szCs w:val="24"/>
        </w:rPr>
        <w:sym w:font="Symbol" w:char="F02D"/>
      </w:r>
      <w:r w:rsidRPr="00BA6D70">
        <w:rPr>
          <w:rFonts w:eastAsia="Calibri"/>
          <w:sz w:val="24"/>
          <w:szCs w:val="24"/>
        </w:rPr>
        <w:t xml:space="preserve"> 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 </w:t>
      </w:r>
    </w:p>
    <w:p w:rsidR="00BA6D70" w:rsidRPr="00BA6D70" w:rsidRDefault="00BA6D70" w:rsidP="007405C7">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rsidR="00BA6D70" w:rsidRPr="00BA6D70" w:rsidRDefault="00BA6D70" w:rsidP="007405C7">
      <w:pPr>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поддержку средствами внеурочной деятельности обучающихся с выраженной лидерской позицией, возможность ее реализации; </w:t>
      </w:r>
    </w:p>
    <w:p w:rsidR="00BA6D70" w:rsidRPr="00BA6D70" w:rsidRDefault="00BA6D70" w:rsidP="007405C7">
      <w:pPr>
        <w:jc w:val="both"/>
        <w:rPr>
          <w:rFonts w:eastAsia="Calibri"/>
          <w:b/>
          <w:sz w:val="24"/>
          <w:szCs w:val="24"/>
          <w:u w:val="single"/>
        </w:rPr>
      </w:pPr>
      <w:r w:rsidRPr="00BA6D70">
        <w:rPr>
          <w:rFonts w:eastAsia="Calibri"/>
          <w:sz w:val="24"/>
          <w:szCs w:val="24"/>
        </w:rPr>
        <w:sym w:font="Symbol" w:char="F02D"/>
      </w:r>
      <w:r w:rsidRPr="00BA6D70">
        <w:rPr>
          <w:rFonts w:eastAsia="Calibri"/>
          <w:sz w:val="24"/>
          <w:szCs w:val="24"/>
        </w:rPr>
        <w:t xml:space="preserve"> поощрение педагогическими работниками детских инициатив, проектов, самостоятельности, самоорганизации в соответствии с их интересами.</w:t>
      </w:r>
    </w:p>
    <w:p w:rsidR="00BA6D70" w:rsidRPr="00BA6D70" w:rsidRDefault="00BA6D70" w:rsidP="007405C7">
      <w:pPr>
        <w:ind w:firstLine="580"/>
        <w:jc w:val="both"/>
        <w:rPr>
          <w:rFonts w:eastAsia="Calibri"/>
          <w:b/>
          <w:color w:val="C00000"/>
          <w:sz w:val="24"/>
          <w:szCs w:val="24"/>
          <w:shd w:val="clear" w:color="auto" w:fill="FFFFFF"/>
        </w:rPr>
      </w:pPr>
    </w:p>
    <w:p w:rsidR="00BA6D70" w:rsidRPr="00BA6D70" w:rsidRDefault="00BA6D70" w:rsidP="007405C7">
      <w:pPr>
        <w:jc w:val="both"/>
        <w:rPr>
          <w:rFonts w:eastAsia="Calibri"/>
          <w:b/>
          <w:sz w:val="24"/>
          <w:szCs w:val="24"/>
        </w:rPr>
      </w:pPr>
      <w:r w:rsidRPr="00BA6D70">
        <w:rPr>
          <w:rFonts w:eastAsia="Calibri"/>
          <w:b/>
          <w:sz w:val="24"/>
          <w:szCs w:val="24"/>
        </w:rPr>
        <w:t>Внеурочная деятельность организуется по следующим направлениям:</w:t>
      </w:r>
    </w:p>
    <w:p w:rsidR="00BA6D70" w:rsidRPr="00BA6D70" w:rsidRDefault="00BA6D70" w:rsidP="007405C7">
      <w:pPr>
        <w:jc w:val="both"/>
        <w:rPr>
          <w:b/>
          <w:sz w:val="24"/>
          <w:szCs w:val="24"/>
        </w:rPr>
      </w:pPr>
      <w:r w:rsidRPr="00BA6D70">
        <w:rPr>
          <w:b/>
          <w:sz w:val="24"/>
          <w:szCs w:val="24"/>
        </w:rPr>
        <w:t>в 5-х классах</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коррекционно-развивающее направление;</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гражданско-патриотическое воспитание;</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профориентационная работа;</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проектно-исследовательская деятельность;</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спортивно-оздоровительное направление;</w:t>
      </w:r>
    </w:p>
    <w:p w:rsidR="00BA6D70" w:rsidRPr="00BA6D70" w:rsidRDefault="00BA6D70" w:rsidP="0063027A">
      <w:pPr>
        <w:pStyle w:val="ab"/>
        <w:numPr>
          <w:ilvl w:val="0"/>
          <w:numId w:val="282"/>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робототехника;</w:t>
      </w:r>
    </w:p>
    <w:p w:rsidR="00BA6D70" w:rsidRPr="00BA6D70" w:rsidRDefault="00BA6D70" w:rsidP="007405C7">
      <w:pPr>
        <w:jc w:val="both"/>
        <w:rPr>
          <w:b/>
          <w:sz w:val="24"/>
          <w:szCs w:val="24"/>
        </w:rPr>
      </w:pPr>
      <w:r w:rsidRPr="00BA6D70">
        <w:rPr>
          <w:b/>
          <w:sz w:val="24"/>
          <w:szCs w:val="24"/>
        </w:rPr>
        <w:t xml:space="preserve"> в 6-7 классах</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коррекционно-развивающее направление;</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спортивно-оздоровительное направление;</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духовно-нравственное воспитание;</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общеинтеллектуальное развитие;</w:t>
      </w:r>
    </w:p>
    <w:p w:rsidR="00BA6D70" w:rsidRPr="00BA6D70" w:rsidRDefault="00BA6D70" w:rsidP="0063027A">
      <w:pPr>
        <w:pStyle w:val="ab"/>
        <w:numPr>
          <w:ilvl w:val="0"/>
          <w:numId w:val="28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социальное развитие;</w:t>
      </w:r>
    </w:p>
    <w:p w:rsidR="00BA6D70" w:rsidRPr="00BA6D70" w:rsidRDefault="00BA6D70" w:rsidP="007405C7">
      <w:pPr>
        <w:jc w:val="both"/>
        <w:rPr>
          <w:b/>
          <w:sz w:val="24"/>
          <w:szCs w:val="24"/>
        </w:rPr>
      </w:pPr>
      <w:r w:rsidRPr="00BA6D70">
        <w:rPr>
          <w:b/>
          <w:sz w:val="24"/>
          <w:szCs w:val="24"/>
        </w:rPr>
        <w:t>в 8-10 классах</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коррекционно-развивающее направление;</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общеинтеллектуальное развитие;</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спортивно-оздоровительное направление;</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общекультурная деятельность;</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социальное развитие;</w:t>
      </w:r>
    </w:p>
    <w:p w:rsidR="00BA6D70" w:rsidRPr="00BA6D70" w:rsidRDefault="00BA6D70" w:rsidP="0063027A">
      <w:pPr>
        <w:pStyle w:val="ab"/>
        <w:numPr>
          <w:ilvl w:val="0"/>
          <w:numId w:val="283"/>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духовно-нравственное воспитание;</w:t>
      </w:r>
    </w:p>
    <w:p w:rsidR="00BA6D70" w:rsidRPr="00BA6D70" w:rsidRDefault="00BA6D70" w:rsidP="007405C7">
      <w:pPr>
        <w:jc w:val="both"/>
        <w:rPr>
          <w:b/>
          <w:sz w:val="24"/>
          <w:szCs w:val="24"/>
        </w:rPr>
      </w:pPr>
      <w:r w:rsidRPr="00BA6D70">
        <w:rPr>
          <w:b/>
          <w:sz w:val="24"/>
          <w:szCs w:val="24"/>
        </w:rPr>
        <w:t>в 7, 8, 9 классах слабослышащих обучающихся с интеллектуальными нарушениями</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коррекционно-развивающее направление;</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духовно-нравственное воспитание;</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спортивно-оздоровительное направление;</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социальное развитие;</w:t>
      </w:r>
    </w:p>
    <w:p w:rsidR="00BA6D70" w:rsidRPr="00BA6D70" w:rsidRDefault="00BA6D70" w:rsidP="0063027A">
      <w:pPr>
        <w:pStyle w:val="ab"/>
        <w:numPr>
          <w:ilvl w:val="0"/>
          <w:numId w:val="284"/>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общекультурная деятельность.</w:t>
      </w:r>
    </w:p>
    <w:p w:rsidR="00BA6D70" w:rsidRPr="00BA6D70" w:rsidRDefault="00BA6D70" w:rsidP="007405C7">
      <w:pPr>
        <w:contextualSpacing/>
        <w:jc w:val="both"/>
        <w:rPr>
          <w:rFonts w:eastAsia="Calibri"/>
          <w:bCs/>
          <w:sz w:val="24"/>
          <w:szCs w:val="24"/>
        </w:rPr>
      </w:pPr>
    </w:p>
    <w:p w:rsidR="00BA6D70" w:rsidRPr="00BA6D70" w:rsidRDefault="00BA6D70" w:rsidP="007405C7">
      <w:pPr>
        <w:jc w:val="both"/>
        <w:rPr>
          <w:rFonts w:eastAsia="Calibri"/>
          <w:sz w:val="24"/>
          <w:szCs w:val="24"/>
        </w:rPr>
      </w:pPr>
      <w:r w:rsidRPr="00BA6D70">
        <w:rPr>
          <w:rFonts w:eastAsia="Calibri"/>
          <w:sz w:val="24"/>
          <w:szCs w:val="24"/>
        </w:rPr>
        <w:t xml:space="preserve">Внеурочная деятельность организуется через следующие </w:t>
      </w:r>
      <w:r w:rsidRPr="00BA6D70">
        <w:rPr>
          <w:rFonts w:eastAsia="Calibri"/>
          <w:b/>
          <w:bCs/>
          <w:sz w:val="24"/>
          <w:szCs w:val="24"/>
        </w:rPr>
        <w:t>формы</w:t>
      </w:r>
      <w:r w:rsidRPr="00BA6D70">
        <w:rPr>
          <w:rFonts w:eastAsia="Calibri"/>
          <w:sz w:val="24"/>
          <w:szCs w:val="24"/>
        </w:rPr>
        <w:t>:</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экскурсии, походы, целевые прогулки;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секции;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конференции;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олимпиады;</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соревнования;</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конкурсы;</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фестивали;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выставки;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беседы;</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практикумы;</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общественно-полезные практики;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поисковые и научные исследования;</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lastRenderedPageBreak/>
        <w:t>деловые, ролевые, подвижные игры, сюжетно-ролевые игры, игры-путешествия;</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предметные недели;</w:t>
      </w:r>
    </w:p>
    <w:p w:rsidR="00BA6D70" w:rsidRPr="00BA6D70" w:rsidRDefault="00BA6D70" w:rsidP="007405C7">
      <w:pPr>
        <w:widowControl/>
        <w:numPr>
          <w:ilvl w:val="0"/>
          <w:numId w:val="127"/>
        </w:numPr>
        <w:autoSpaceDE/>
        <w:autoSpaceDN/>
        <w:adjustRightInd/>
        <w:contextualSpacing/>
        <w:jc w:val="both"/>
        <w:rPr>
          <w:rFonts w:eastAsia="Calibri"/>
          <w:bCs/>
          <w:sz w:val="24"/>
          <w:szCs w:val="24"/>
        </w:rPr>
      </w:pPr>
      <w:r w:rsidRPr="00BA6D70">
        <w:rPr>
          <w:rFonts w:eastAsia="Calibri"/>
          <w:bCs/>
          <w:sz w:val="24"/>
          <w:szCs w:val="24"/>
        </w:rPr>
        <w:t>акции.</w:t>
      </w:r>
    </w:p>
    <w:p w:rsidR="00BA6D70" w:rsidRPr="00BA6D70" w:rsidRDefault="00BA6D70" w:rsidP="007405C7">
      <w:pPr>
        <w:ind w:firstLine="709"/>
        <w:jc w:val="both"/>
        <w:rPr>
          <w:rFonts w:eastAsia="Calibri"/>
          <w:bCs/>
          <w:sz w:val="24"/>
          <w:szCs w:val="24"/>
        </w:rPr>
      </w:pPr>
      <w:r w:rsidRPr="00BA6D70">
        <w:rPr>
          <w:rFonts w:eastAsia="Calibri"/>
          <w:bCs/>
          <w:sz w:val="24"/>
          <w:szCs w:val="24"/>
        </w:rPr>
        <w:t xml:space="preserve">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  </w:t>
      </w:r>
    </w:p>
    <w:p w:rsidR="00BA6D70" w:rsidRPr="00BA6D70" w:rsidRDefault="00BA6D70" w:rsidP="007405C7">
      <w:pPr>
        <w:ind w:firstLine="709"/>
        <w:jc w:val="center"/>
        <w:rPr>
          <w:rFonts w:eastAsia="Calibri"/>
          <w:b/>
          <w:bCs/>
          <w:sz w:val="28"/>
          <w:szCs w:val="28"/>
        </w:rPr>
      </w:pPr>
    </w:p>
    <w:p w:rsidR="00BA6D70" w:rsidRPr="00BA6D70" w:rsidRDefault="00BA6D70" w:rsidP="007405C7">
      <w:pPr>
        <w:jc w:val="center"/>
        <w:rPr>
          <w:rFonts w:eastAsia="Calibri"/>
          <w:b/>
          <w:bCs/>
          <w:sz w:val="24"/>
          <w:szCs w:val="24"/>
        </w:rPr>
      </w:pPr>
      <w:r w:rsidRPr="00BA6D70">
        <w:rPr>
          <w:rFonts w:eastAsia="Calibri"/>
          <w:b/>
          <w:bCs/>
          <w:sz w:val="24"/>
          <w:szCs w:val="24"/>
        </w:rPr>
        <w:t>Модуль «Внешкольные мероприятия»</w:t>
      </w:r>
    </w:p>
    <w:p w:rsidR="00BA6D70" w:rsidRPr="00BA6D70" w:rsidRDefault="00BA6D70" w:rsidP="00BA6D70">
      <w:pPr>
        <w:ind w:firstLine="709"/>
        <w:jc w:val="both"/>
        <w:rPr>
          <w:rFonts w:eastAsia="Calibri"/>
          <w:sz w:val="24"/>
          <w:szCs w:val="24"/>
        </w:rPr>
      </w:pPr>
      <w:r w:rsidRPr="00BA6D70">
        <w:rPr>
          <w:rFonts w:eastAsia="Calibri"/>
          <w:sz w:val="24"/>
          <w:szCs w:val="24"/>
        </w:rPr>
        <w:t xml:space="preserve">Реализация воспитательного потенциала внешкольных мероприятий предусматривает: </w:t>
      </w:r>
    </w:p>
    <w:p w:rsidR="00BA6D70" w:rsidRPr="00BA6D70" w:rsidRDefault="00BA6D70" w:rsidP="00BA6D70">
      <w:pPr>
        <w:ind w:firstLine="709"/>
        <w:jc w:val="both"/>
        <w:rPr>
          <w:rFonts w:eastAsia="Calibri"/>
          <w:sz w:val="24"/>
          <w:szCs w:val="24"/>
        </w:rPr>
      </w:pPr>
      <w:r w:rsidRPr="00BA6D70">
        <w:rPr>
          <w:rFonts w:eastAsia="Calibri"/>
          <w:sz w:val="24"/>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p>
    <w:p w:rsidR="00BA6D70" w:rsidRPr="00BA6D70" w:rsidRDefault="00BA6D70" w:rsidP="00BA6D70">
      <w:pPr>
        <w:ind w:firstLine="709"/>
        <w:jc w:val="both"/>
        <w:rPr>
          <w:rFonts w:eastAsia="Calibri"/>
          <w:sz w:val="24"/>
          <w:szCs w:val="24"/>
        </w:rPr>
      </w:pPr>
      <w:r w:rsidRPr="00BA6D70">
        <w:rPr>
          <w:rFonts w:eastAsia="Calibri"/>
          <w:sz w:val="24"/>
          <w:szCs w:val="24"/>
        </w:rPr>
        <w:t xml:space="preserve">- организуемые в классах классными руководителями/воспитателями, в том числе совместно с родителями (законными представителями) обучающихся, экскурсии, выезды (в музей, театр, картинную галерею, технопарк, на предприятия и др.); </w:t>
      </w:r>
    </w:p>
    <w:p w:rsidR="00BA6D70" w:rsidRPr="00BA6D70" w:rsidRDefault="00BA6D70" w:rsidP="00BA6D70">
      <w:pPr>
        <w:ind w:firstLine="709"/>
        <w:jc w:val="both"/>
        <w:rPr>
          <w:rFonts w:eastAsia="Calibri"/>
          <w:sz w:val="24"/>
          <w:szCs w:val="24"/>
        </w:rPr>
      </w:pPr>
      <w:r w:rsidRPr="00BA6D70">
        <w:rPr>
          <w:rFonts w:eastAsia="Calibri"/>
          <w:sz w:val="24"/>
          <w:szCs w:val="24"/>
        </w:rPr>
        <w:sym w:font="Symbol" w:char="F02D"/>
      </w:r>
      <w:r w:rsidRPr="00BA6D70">
        <w:rPr>
          <w:rFonts w:eastAsia="Calibri"/>
          <w:sz w:val="24"/>
          <w:szCs w:val="24"/>
        </w:rPr>
        <w:t xml:space="preserve"> литературные, исторические, экологические и другие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биографий проживавших в Свердловской области писателей, деятелей науки, и др.); </w:t>
      </w:r>
    </w:p>
    <w:p w:rsidR="00BA6D70" w:rsidRPr="00BA6D70" w:rsidRDefault="00BA6D70" w:rsidP="00BA6D70">
      <w:pPr>
        <w:ind w:firstLine="709"/>
        <w:jc w:val="both"/>
        <w:rPr>
          <w:rFonts w:eastAsia="Calibri"/>
          <w:bCs/>
          <w:sz w:val="24"/>
          <w:szCs w:val="24"/>
        </w:rPr>
      </w:pPr>
      <w:r w:rsidRPr="00BA6D70">
        <w:rPr>
          <w:rFonts w:eastAsia="Calibri"/>
          <w:sz w:val="24"/>
          <w:szCs w:val="24"/>
        </w:rPr>
        <w:sym w:font="Symbol" w:char="F02D"/>
      </w:r>
      <w:r w:rsidRPr="00BA6D70">
        <w:rPr>
          <w:rFonts w:eastAsia="Calibri"/>
          <w:sz w:val="24"/>
          <w:szCs w:val="24"/>
        </w:rPr>
        <w:t xml:space="preserve"> внешкольные мероприятия, в том числе организуемые совместно с социальными партнерами школы (государственные, региональные, школьные праздники, торжественные мероприятия, дни открытых дверей).</w:t>
      </w:r>
    </w:p>
    <w:p w:rsidR="00BA6D70" w:rsidRPr="00BA6D70" w:rsidRDefault="00BA6D70" w:rsidP="00BA6D70">
      <w:pPr>
        <w:rPr>
          <w:rFonts w:eastAsia="Calibri"/>
          <w:bCs/>
          <w:sz w:val="24"/>
          <w:szCs w:val="24"/>
        </w:rPr>
      </w:pPr>
      <w:bookmarkStart w:id="73" w:name="_Hlk145499026"/>
    </w:p>
    <w:p w:rsidR="00BA6D70" w:rsidRPr="00BA6D70" w:rsidRDefault="00BA6D70" w:rsidP="00BA6D70">
      <w:pPr>
        <w:jc w:val="center"/>
        <w:rPr>
          <w:rFonts w:eastAsia="Calibri"/>
          <w:b/>
          <w:sz w:val="24"/>
          <w:szCs w:val="24"/>
        </w:rPr>
      </w:pPr>
      <w:r w:rsidRPr="00BA6D70">
        <w:rPr>
          <w:rFonts w:eastAsia="Calibri"/>
          <w:b/>
          <w:sz w:val="24"/>
          <w:szCs w:val="24"/>
        </w:rPr>
        <w:t>Модуль «Самоуправление»</w:t>
      </w:r>
    </w:p>
    <w:p w:rsidR="00BA6D70" w:rsidRPr="00BA6D70" w:rsidRDefault="00BA6D70" w:rsidP="00BA6D70">
      <w:pPr>
        <w:ind w:firstLine="709"/>
        <w:jc w:val="both"/>
        <w:rPr>
          <w:rFonts w:eastAsia="Calibri"/>
          <w:sz w:val="24"/>
          <w:szCs w:val="24"/>
        </w:rPr>
      </w:pPr>
      <w:r w:rsidRPr="00BA6D70">
        <w:rPr>
          <w:rFonts w:eastAsia="Calibri"/>
          <w:sz w:val="24"/>
          <w:szCs w:val="24"/>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BA6D70" w:rsidRPr="00BA6D70" w:rsidRDefault="00BA6D70" w:rsidP="00BA6D70">
      <w:pPr>
        <w:ind w:firstLine="709"/>
        <w:jc w:val="both"/>
        <w:rPr>
          <w:rFonts w:eastAsia="Calibri"/>
          <w:sz w:val="24"/>
          <w:szCs w:val="24"/>
        </w:rPr>
      </w:pPr>
      <w:r w:rsidRPr="00BA6D70">
        <w:rPr>
          <w:rFonts w:eastAsia="Calibri"/>
          <w:sz w:val="24"/>
          <w:szCs w:val="24"/>
        </w:rPr>
        <w:t>В школе-интернате №13 сформирована система школьного ученического самоуправления. Самоуправление – это система взаимосвязанных и взаимозависимых общественных поручений, выстроенная по принципу «воспитывать в совместной деятельности детей и взрослых, предоставляя школьникам возможную самостоятельность, развивать умения и творческие способности обучающихся, формировать у них активную гражданскую позицию».</w:t>
      </w:r>
    </w:p>
    <w:p w:rsidR="00BA6D70" w:rsidRPr="00BA6D70" w:rsidRDefault="00BA6D70" w:rsidP="00BA6D70">
      <w:pPr>
        <w:ind w:firstLine="709"/>
        <w:jc w:val="both"/>
        <w:rPr>
          <w:rFonts w:eastAsia="Calibri"/>
          <w:sz w:val="24"/>
          <w:szCs w:val="24"/>
        </w:rPr>
      </w:pPr>
      <w:r w:rsidRPr="00BA6D70">
        <w:rPr>
          <w:rFonts w:eastAsia="Calibri"/>
          <w:sz w:val="24"/>
          <w:szCs w:val="24"/>
        </w:rPr>
        <w:t>В развитии системы школьного ученического самоуправления обучающимся оказывают помощь педагоги-кураторы, которые осуществляют следующие функции: консультирование, разъяснительная работа, руководство и контроль, содействие развитию детской инициативы, при этом, относительная самостоятельность обучающихся постепенно расширяется, а обязанности усложняются.</w:t>
      </w:r>
    </w:p>
    <w:p w:rsidR="00BA6D70" w:rsidRPr="00BA6D70" w:rsidRDefault="00BA6D70" w:rsidP="00BA6D70">
      <w:pPr>
        <w:jc w:val="both"/>
        <w:rPr>
          <w:rFonts w:eastAsia="Calibri"/>
          <w:sz w:val="24"/>
          <w:szCs w:val="24"/>
        </w:rPr>
      </w:pPr>
      <w:r w:rsidRPr="00BA6D70">
        <w:rPr>
          <w:rFonts w:eastAsia="Calibri"/>
          <w:sz w:val="24"/>
          <w:szCs w:val="24"/>
        </w:rPr>
        <w:t>Детское самоуправление в школе осуществляется следующим образом:</w:t>
      </w:r>
    </w:p>
    <w:p w:rsidR="00BA6D70" w:rsidRPr="00BA6D70" w:rsidRDefault="00BA6D70" w:rsidP="00BA6D70">
      <w:pPr>
        <w:jc w:val="both"/>
        <w:rPr>
          <w:rFonts w:eastAsia="Calibri"/>
          <w:b/>
          <w:sz w:val="24"/>
          <w:szCs w:val="24"/>
        </w:rPr>
      </w:pPr>
      <w:r w:rsidRPr="00BA6D70">
        <w:rPr>
          <w:rFonts w:eastAsia="Calibri"/>
          <w:b/>
          <w:sz w:val="24"/>
          <w:szCs w:val="24"/>
        </w:rPr>
        <w:t>На уровне школы:</w:t>
      </w:r>
    </w:p>
    <w:p w:rsidR="00BA6D70" w:rsidRPr="00BA6D70" w:rsidRDefault="00BA6D70" w:rsidP="00BA6D70">
      <w:pPr>
        <w:jc w:val="both"/>
        <w:rPr>
          <w:rFonts w:eastAsia="Calibri"/>
          <w:sz w:val="24"/>
          <w:szCs w:val="24"/>
        </w:rPr>
      </w:pPr>
      <w:r w:rsidRPr="00BA6D70">
        <w:rPr>
          <w:rFonts w:eastAsia="Calibri"/>
          <w:b/>
          <w:i/>
          <w:sz w:val="24"/>
          <w:szCs w:val="24"/>
        </w:rPr>
        <w:t>-</w:t>
      </w:r>
      <w:r w:rsidRPr="00BA6D70">
        <w:rPr>
          <w:rFonts w:eastAsia="Calibri"/>
          <w:sz w:val="24"/>
          <w:szCs w:val="24"/>
        </w:rPr>
        <w:t>через деятельность малых инициативных групп, отвечающих за проведение тех или иных конкретных мероприятий, праздников, вечеров, акций и т.п.</w:t>
      </w:r>
    </w:p>
    <w:p w:rsidR="00BA6D70" w:rsidRPr="00BA6D70" w:rsidRDefault="00BA6D70" w:rsidP="00BA6D70">
      <w:pPr>
        <w:jc w:val="both"/>
        <w:rPr>
          <w:rFonts w:eastAsia="Calibri"/>
          <w:sz w:val="24"/>
          <w:szCs w:val="24"/>
        </w:rPr>
      </w:pPr>
      <w:r w:rsidRPr="00BA6D70">
        <w:rPr>
          <w:rFonts w:eastAsia="Calibri"/>
          <w:sz w:val="24"/>
          <w:szCs w:val="24"/>
        </w:rPr>
        <w:t>-через работу временно созданных инициативных групп (Советов дела), инициирующих и организующих проведение социально значимых и личностно значимых для школьников событий (соревнований, конкурсов, фестивалей, капустников, флешмобов и т.п.)</w:t>
      </w:r>
    </w:p>
    <w:p w:rsidR="00BA6D70" w:rsidRPr="00BA6D70" w:rsidRDefault="00BA6D70" w:rsidP="00BA6D70">
      <w:pPr>
        <w:jc w:val="both"/>
        <w:rPr>
          <w:rFonts w:eastAsia="Calibri"/>
          <w:sz w:val="24"/>
          <w:szCs w:val="24"/>
        </w:rPr>
      </w:pPr>
      <w:r w:rsidRPr="00BA6D70">
        <w:rPr>
          <w:rFonts w:eastAsia="Calibri"/>
          <w:sz w:val="24"/>
          <w:szCs w:val="24"/>
        </w:rPr>
        <w:t>-через деятельность Совета старшеклассников, созданного из наиболее авторитетных обучающихся 6-10 классов и курируемой педагогом – организатором.</w:t>
      </w:r>
    </w:p>
    <w:p w:rsidR="00BA6D70" w:rsidRPr="00BA6D70" w:rsidRDefault="00BA6D70" w:rsidP="00BA6D70">
      <w:pPr>
        <w:jc w:val="both"/>
        <w:rPr>
          <w:rFonts w:eastAsia="Calibri"/>
          <w:b/>
          <w:sz w:val="24"/>
          <w:szCs w:val="24"/>
        </w:rPr>
      </w:pPr>
      <w:r w:rsidRPr="00BA6D70">
        <w:rPr>
          <w:rFonts w:eastAsia="Calibri"/>
          <w:b/>
          <w:sz w:val="24"/>
          <w:szCs w:val="24"/>
        </w:rPr>
        <w:t>На уровне класса:</w:t>
      </w:r>
    </w:p>
    <w:p w:rsidR="00BA6D70" w:rsidRPr="00BA6D70" w:rsidRDefault="00BA6D70" w:rsidP="00BA6D70">
      <w:pPr>
        <w:jc w:val="both"/>
        <w:rPr>
          <w:rFonts w:eastAsia="Calibri"/>
          <w:sz w:val="24"/>
          <w:szCs w:val="24"/>
        </w:rPr>
      </w:pPr>
      <w:r w:rsidRPr="00BA6D70">
        <w:rPr>
          <w:rFonts w:eastAsia="Calibri"/>
          <w:sz w:val="24"/>
          <w:szCs w:val="24"/>
        </w:rPr>
        <w:t>-через деятельность выборных по инициативе и предложениям учащихся класса лидеров, представляющих интересы класса в общешкольных делах.</w:t>
      </w:r>
    </w:p>
    <w:p w:rsidR="00BA6D70" w:rsidRPr="00BA6D70" w:rsidRDefault="00BA6D70" w:rsidP="00BA6D70">
      <w:pPr>
        <w:jc w:val="both"/>
        <w:rPr>
          <w:rFonts w:eastAsia="Calibri"/>
          <w:sz w:val="24"/>
          <w:szCs w:val="24"/>
        </w:rPr>
      </w:pPr>
      <w:r w:rsidRPr="00BA6D70">
        <w:rPr>
          <w:rFonts w:eastAsia="Calibri"/>
          <w:sz w:val="24"/>
          <w:szCs w:val="24"/>
        </w:rPr>
        <w:t>Первичным коллективом ученического самоуправления является коллектив класса во главе со старостой класса.</w:t>
      </w:r>
    </w:p>
    <w:p w:rsidR="00BA6D70" w:rsidRPr="00BA6D70" w:rsidRDefault="00BA6D70" w:rsidP="00BA6D70">
      <w:pPr>
        <w:jc w:val="both"/>
        <w:rPr>
          <w:rFonts w:eastAsia="Calibri"/>
          <w:sz w:val="24"/>
          <w:szCs w:val="24"/>
        </w:rPr>
      </w:pPr>
      <w:r w:rsidRPr="00BA6D70">
        <w:rPr>
          <w:rFonts w:eastAsia="Calibri"/>
          <w:sz w:val="24"/>
          <w:szCs w:val="24"/>
        </w:rPr>
        <w:t xml:space="preserve">Староста класса – ответственное лицо, уполномоченное одноклассниками для организации </w:t>
      </w:r>
      <w:r w:rsidRPr="00BA6D70">
        <w:rPr>
          <w:rFonts w:eastAsia="Calibri"/>
          <w:sz w:val="24"/>
          <w:szCs w:val="24"/>
        </w:rPr>
        <w:lastRenderedPageBreak/>
        <w:t xml:space="preserve">самоуправления в классе и помощи классному руководителю/воспитателю, который в своей деятельности стремится к сохранению и развитию лучших традиций класса и школы. </w:t>
      </w:r>
    </w:p>
    <w:p w:rsidR="00BA6D70" w:rsidRPr="00BA6D70" w:rsidRDefault="00BA6D70" w:rsidP="00BA6D70">
      <w:pPr>
        <w:jc w:val="both"/>
        <w:rPr>
          <w:rFonts w:eastAsia="Calibri"/>
          <w:sz w:val="24"/>
          <w:szCs w:val="24"/>
        </w:rPr>
      </w:pPr>
      <w:r w:rsidRPr="00BA6D70">
        <w:rPr>
          <w:rFonts w:eastAsia="Calibri"/>
          <w:sz w:val="24"/>
          <w:szCs w:val="24"/>
        </w:rPr>
        <w:t>Староста избирается и переизбирается общим собранием класса из числа учащихся этого класса. Кандидатура согласовывается с классным руководителем и воспитателем. Срок его полномочий определяется общим собранием класса.</w:t>
      </w:r>
    </w:p>
    <w:p w:rsidR="00BA6D70" w:rsidRPr="00BA6D70" w:rsidRDefault="00BA6D70" w:rsidP="00BA6D70">
      <w:pPr>
        <w:jc w:val="both"/>
        <w:rPr>
          <w:rFonts w:eastAsia="Calibri"/>
          <w:sz w:val="24"/>
          <w:szCs w:val="24"/>
        </w:rPr>
      </w:pPr>
      <w:r w:rsidRPr="00BA6D70">
        <w:rPr>
          <w:rFonts w:eastAsia="Calibri"/>
          <w:sz w:val="24"/>
          <w:szCs w:val="24"/>
        </w:rPr>
        <w:t>Организация ученического самоуправления в классах действует на тех же принципах, что и ученическое самоуправление школы и преследует цель – вовлечение всех учащихся класса в общественную деятельность, способствующую улучшению учебно – воспитательного процесса класса и в школе в целом.</w:t>
      </w:r>
    </w:p>
    <w:p w:rsidR="00BA6D70" w:rsidRPr="00BA6D70" w:rsidRDefault="00BA6D70" w:rsidP="00BA6D70">
      <w:pPr>
        <w:jc w:val="both"/>
        <w:rPr>
          <w:rFonts w:eastAsia="Calibri"/>
          <w:b/>
          <w:sz w:val="24"/>
          <w:szCs w:val="24"/>
        </w:rPr>
      </w:pPr>
      <w:r w:rsidRPr="00BA6D70">
        <w:rPr>
          <w:rFonts w:eastAsia="Calibri"/>
          <w:b/>
          <w:sz w:val="24"/>
          <w:szCs w:val="24"/>
        </w:rPr>
        <w:t>На индивидуальном уровне:</w:t>
      </w:r>
    </w:p>
    <w:p w:rsidR="00BA6D70" w:rsidRPr="00BA6D70" w:rsidRDefault="00BA6D70" w:rsidP="00BA6D70">
      <w:pPr>
        <w:jc w:val="both"/>
        <w:rPr>
          <w:rFonts w:eastAsia="Calibri"/>
          <w:sz w:val="24"/>
          <w:szCs w:val="24"/>
        </w:rPr>
      </w:pPr>
      <w:r w:rsidRPr="00BA6D70">
        <w:rPr>
          <w:rFonts w:eastAsia="Calibri"/>
          <w:sz w:val="24"/>
          <w:szCs w:val="24"/>
        </w:rPr>
        <w:t>-через вовлечение школьников в планирование, организацию, проведение и анализ общешкольных и внутриклассных дел</w:t>
      </w:r>
    </w:p>
    <w:p w:rsidR="00BA6D70" w:rsidRPr="00BA6D70" w:rsidRDefault="00BA6D70" w:rsidP="00BA6D70">
      <w:pPr>
        <w:jc w:val="both"/>
        <w:rPr>
          <w:rFonts w:eastAsia="Calibri"/>
          <w:sz w:val="24"/>
          <w:szCs w:val="24"/>
        </w:rPr>
      </w:pPr>
      <w:r w:rsidRPr="00BA6D70">
        <w:rPr>
          <w:rFonts w:eastAsia="Calibri"/>
          <w:sz w:val="24"/>
          <w:szCs w:val="24"/>
        </w:rPr>
        <w:t>-через реализацию школьниками, взявшими на себя соответствующую роль, функций по контролю за порядком, чистотой и сохранностью оборудования в классе, в школе, в интернате, уходом за классной и групповой комнатой, по дежурству в школе, в интернате, в столовой.</w:t>
      </w:r>
    </w:p>
    <w:p w:rsidR="00BA6D70" w:rsidRPr="00BA6D70" w:rsidRDefault="00BA6D70" w:rsidP="00BA6D70">
      <w:pPr>
        <w:jc w:val="both"/>
        <w:rPr>
          <w:rFonts w:eastAsia="Calibri"/>
          <w:sz w:val="24"/>
          <w:szCs w:val="24"/>
        </w:rPr>
      </w:pPr>
      <w:r w:rsidRPr="00BA6D70">
        <w:rPr>
          <w:rFonts w:eastAsia="Calibri"/>
          <w:b/>
          <w:sz w:val="24"/>
          <w:szCs w:val="24"/>
        </w:rPr>
        <w:t xml:space="preserve">Цель: </w:t>
      </w:r>
      <w:r w:rsidRPr="00BA6D70">
        <w:rPr>
          <w:rFonts w:eastAsia="Calibri"/>
          <w:sz w:val="24"/>
          <w:szCs w:val="24"/>
        </w:rPr>
        <w:t>создание условий для формирования активной гражданской позиции обучающихся, творческой личности через приобщение к ценностям общечеловеческой национальной культуры и содружества педагогов и учеников.</w:t>
      </w:r>
    </w:p>
    <w:p w:rsidR="00BA6D70" w:rsidRPr="00BA6D70" w:rsidRDefault="00BA6D70" w:rsidP="00BA6D70">
      <w:pPr>
        <w:jc w:val="both"/>
        <w:rPr>
          <w:rFonts w:eastAsia="Calibri"/>
          <w:sz w:val="24"/>
          <w:szCs w:val="24"/>
        </w:rPr>
      </w:pPr>
      <w:r w:rsidRPr="00BA6D70">
        <w:rPr>
          <w:rFonts w:eastAsia="Calibri"/>
          <w:b/>
          <w:sz w:val="24"/>
          <w:szCs w:val="24"/>
        </w:rPr>
        <w:t xml:space="preserve">Задачи: </w:t>
      </w:r>
      <w:r w:rsidRPr="00BA6D70">
        <w:rPr>
          <w:rFonts w:eastAsia="Calibri"/>
          <w:sz w:val="24"/>
          <w:szCs w:val="24"/>
        </w:rPr>
        <w:t xml:space="preserve"> </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Развитие, сплочение и координация ученического коллектива</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Жизненное самоуправление</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Формирование культуры деловых отношений, навыков ведения деловой документации</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Умение решать проблемы</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Самораскрытие и самореализация личности</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Принцип равноправия в совместной деятельности</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Общественно значимые мотивы участия в управленческой деятельности</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Умение планировать трудовую деятельность, рационально использовать рабочее время и место, вести учет результатов труда</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Повышение требовательности к себе и товарищам</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Воспитание нетерпимого отношения к нарушителям трудовой дисциплины</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Адаптация выпускников к непрерывно изменяющимся жизненным условиям</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Разноуровневый подход в организации самоуправления с учетом личностных потребностей школьников, определяющих их цели и профессиональную ориентацию</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Раскрытие школьников как мыслителей, способных прогнозировать свою жизнь</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Формирование готовности участвовать в различных проектах</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Уважительное отношение к иному мнению, готовность и способность вести диалог с другими людьми и достигать в нем взаимопонимания, понимание чувств других людей и сопереживания им</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Компетентность в решении моральных проблем на основе личностного выбора, осознанное отношение к собственным поступкам</w:t>
      </w:r>
    </w:p>
    <w:p w:rsidR="00BA6D70" w:rsidRPr="00BA6D70" w:rsidRDefault="00BA6D70" w:rsidP="0063027A">
      <w:pPr>
        <w:widowControl/>
        <w:numPr>
          <w:ilvl w:val="0"/>
          <w:numId w:val="286"/>
        </w:numPr>
        <w:autoSpaceDE/>
        <w:autoSpaceDN/>
        <w:adjustRightInd/>
        <w:spacing w:after="200" w:line="276" w:lineRule="auto"/>
        <w:contextualSpacing/>
        <w:jc w:val="both"/>
        <w:rPr>
          <w:rFonts w:eastAsia="Calibri"/>
          <w:sz w:val="24"/>
          <w:szCs w:val="24"/>
        </w:rPr>
      </w:pPr>
      <w:r w:rsidRPr="00BA6D70">
        <w:rPr>
          <w:rFonts w:eastAsia="Calibri"/>
          <w:sz w:val="24"/>
          <w:szCs w:val="24"/>
        </w:rPr>
        <w:t>Овладение навыками сотрудничества с педагогом и сверстниками.</w:t>
      </w: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r w:rsidRPr="00BA6D70">
        <w:rPr>
          <w:rFonts w:eastAsia="Calibri"/>
          <w:b/>
          <w:sz w:val="24"/>
          <w:szCs w:val="24"/>
        </w:rPr>
        <w:t>Методы работы:</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Игра (ролевая, деловые, интеллектуальные и т.д.)</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Рефлексия</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Мозговой штурм</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Групповая дискуссия</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Визуализация</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Обучение по принципу «ровесник – ровеснику»</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lastRenderedPageBreak/>
        <w:t>Интерактив</w:t>
      </w:r>
    </w:p>
    <w:p w:rsidR="00BA6D70" w:rsidRPr="00BA6D70" w:rsidRDefault="00BA6D70" w:rsidP="0063027A">
      <w:pPr>
        <w:widowControl/>
        <w:numPr>
          <w:ilvl w:val="0"/>
          <w:numId w:val="287"/>
        </w:numPr>
        <w:autoSpaceDE/>
        <w:autoSpaceDN/>
        <w:adjustRightInd/>
        <w:spacing w:after="200" w:line="276" w:lineRule="auto"/>
        <w:contextualSpacing/>
        <w:jc w:val="both"/>
        <w:rPr>
          <w:rFonts w:eastAsia="Calibri"/>
          <w:b/>
          <w:sz w:val="24"/>
          <w:szCs w:val="24"/>
        </w:rPr>
      </w:pPr>
      <w:r w:rsidRPr="00BA6D70">
        <w:rPr>
          <w:rFonts w:eastAsia="Calibri"/>
          <w:sz w:val="24"/>
          <w:szCs w:val="24"/>
        </w:rPr>
        <w:t>Метод проблемного обучения и др.</w:t>
      </w:r>
    </w:p>
    <w:p w:rsidR="00BA6D70" w:rsidRPr="00BA6D70" w:rsidRDefault="00BA6D70" w:rsidP="00BA6D70">
      <w:pPr>
        <w:jc w:val="both"/>
        <w:rPr>
          <w:rFonts w:eastAsia="Calibri"/>
          <w:b/>
          <w:sz w:val="24"/>
          <w:szCs w:val="24"/>
        </w:rPr>
      </w:pPr>
    </w:p>
    <w:p w:rsidR="00BA6D70" w:rsidRPr="00BA6D70" w:rsidRDefault="00D63059" w:rsidP="00BA6D70">
      <w:pPr>
        <w:jc w:val="both"/>
        <w:rPr>
          <w:rFonts w:eastAsia="Calibri"/>
          <w:b/>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690880</wp:posOffset>
                </wp:positionH>
                <wp:positionV relativeFrom="paragraph">
                  <wp:posOffset>288925</wp:posOffset>
                </wp:positionV>
                <wp:extent cx="3937000" cy="468630"/>
                <wp:effectExtent l="0" t="0" r="25400" b="26670"/>
                <wp:wrapNone/>
                <wp:docPr id="20" name="Скругленный 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0" cy="468630"/>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sidRPr="000C49E1">
                              <w:rPr>
                                <w:sz w:val="24"/>
                              </w:rPr>
                              <w:t>Общее собрание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8" o:spid="_x0000_s1026" style="position:absolute;left:0;text-align:left;margin-left:54.4pt;margin-top:22.75pt;width:310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" fillcolor="window" strokecolor="#4f81bd" strokeweight="2pt">
                <v:path arrowok="t"/>
                <v:textbox>
                  <w:txbxContent>
                    <w:p w:rsidR="00AE68FE" w:rsidRPr="000C49E1" w:rsidRDefault="00AE68FE" w:rsidP="00BA6D70">
                      <w:pPr>
                        <w:jc w:val="center"/>
                        <w:rPr>
                          <w:sz w:val="24"/>
                        </w:rPr>
                      </w:pPr>
                      <w:r w:rsidRPr="000C49E1">
                        <w:rPr>
                          <w:sz w:val="24"/>
                        </w:rPr>
                        <w:t>Общее собрание учащихся</w:t>
                      </w:r>
                    </w:p>
                  </w:txbxContent>
                </v:textbox>
              </v:roundrect>
            </w:pict>
          </mc:Fallback>
        </mc:AlternateContent>
      </w:r>
      <w:r w:rsidR="00BA6D70" w:rsidRPr="00BA6D70">
        <w:rPr>
          <w:rFonts w:eastAsia="Calibri"/>
          <w:b/>
          <w:sz w:val="24"/>
          <w:szCs w:val="24"/>
        </w:rPr>
        <w:t>Структура ученического самоуправления</w:t>
      </w: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D63059" w:rsidP="00BA6D70">
      <w:pPr>
        <w:jc w:val="both"/>
        <w:rPr>
          <w:rFonts w:eastAsia="Calibri"/>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690880</wp:posOffset>
                </wp:positionH>
                <wp:positionV relativeFrom="paragraph">
                  <wp:posOffset>105410</wp:posOffset>
                </wp:positionV>
                <wp:extent cx="3937635" cy="419100"/>
                <wp:effectExtent l="0" t="0" r="24765" b="19050"/>
                <wp:wrapNone/>
                <wp:docPr id="1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635" cy="419100"/>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Совет старшеклассников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39" o:spid="_x0000_s1027" style="position:absolute;left:0;text-align:left;margin-left:54.4pt;margin-top:8.3pt;width:310.0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" fillcolor="window" strokecolor="#4f81bd" strokeweight="2pt">
                <v:path arrowok="t"/>
                <v:textbox>
                  <w:txbxContent>
                    <w:p w:rsidR="00AE68FE" w:rsidRPr="000C49E1" w:rsidRDefault="00AE68FE" w:rsidP="00BA6D70">
                      <w:pPr>
                        <w:jc w:val="center"/>
                        <w:rPr>
                          <w:sz w:val="24"/>
                        </w:rPr>
                      </w:pPr>
                      <w:r>
                        <w:rPr>
                          <w:sz w:val="24"/>
                        </w:rPr>
                        <w:t>Совет старшеклассников</w:t>
                      </w:r>
                    </w:p>
                  </w:txbxContent>
                </v:textbox>
              </v:roundrect>
            </w:pict>
          </mc:Fallback>
        </mc:AlternateContent>
      </w:r>
    </w:p>
    <w:p w:rsidR="00BA6D70" w:rsidRPr="00BA6D70" w:rsidRDefault="00BA6D70" w:rsidP="00BA6D70">
      <w:pPr>
        <w:jc w:val="both"/>
        <w:rPr>
          <w:rFonts w:eastAsia="Calibri"/>
          <w:b/>
          <w:sz w:val="24"/>
          <w:szCs w:val="24"/>
        </w:rPr>
      </w:pPr>
    </w:p>
    <w:p w:rsidR="00BA6D70" w:rsidRPr="00BA6D70" w:rsidRDefault="00D63059" w:rsidP="00BA6D70">
      <w:pPr>
        <w:jc w:val="both"/>
        <w:rPr>
          <w:rFonts w:eastAsia="Calibri"/>
          <w:b/>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4051935</wp:posOffset>
                </wp:positionH>
                <wp:positionV relativeFrom="paragraph">
                  <wp:posOffset>82550</wp:posOffset>
                </wp:positionV>
                <wp:extent cx="930910" cy="963295"/>
                <wp:effectExtent l="0" t="0" r="21590" b="27305"/>
                <wp:wrapNone/>
                <wp:docPr id="1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910" cy="96329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Пресс-центр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28" style="position:absolute;left:0;text-align:left;margin-left:319.05pt;margin-top:6.5pt;width:73.3pt;height:7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" fillcolor="window" strokecolor="#4f81bd" strokeweight="2pt">
                <v:path arrowok="t"/>
                <v:textbox>
                  <w:txbxContent>
                    <w:p w:rsidR="00AE68FE" w:rsidRPr="000C49E1" w:rsidRDefault="00AE68FE" w:rsidP="00BA6D70">
                      <w:pPr>
                        <w:jc w:val="center"/>
                        <w:rPr>
                          <w:sz w:val="24"/>
                        </w:rPr>
                      </w:pPr>
                      <w:r>
                        <w:rPr>
                          <w:sz w:val="24"/>
                        </w:rPr>
                        <w:t>Пресс-центр</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2972435</wp:posOffset>
                </wp:positionH>
                <wp:positionV relativeFrom="paragraph">
                  <wp:posOffset>73025</wp:posOffset>
                </wp:positionV>
                <wp:extent cx="929640" cy="962660"/>
                <wp:effectExtent l="0" t="0" r="22860" b="27940"/>
                <wp:wrapNone/>
                <wp:docPr id="1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962660"/>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Центр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29" style="position:absolute;left:0;text-align:left;margin-left:234.05pt;margin-top:5.75pt;width:73.2pt;height:7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" fillcolor="window" strokecolor="#4f81bd" strokeweight="2pt">
                <v:path arrowok="t"/>
                <v:textbox>
                  <w:txbxContent>
                    <w:p w:rsidR="00AE68FE" w:rsidRPr="000C49E1" w:rsidRDefault="00AE68FE" w:rsidP="00BA6D70">
                      <w:pPr>
                        <w:jc w:val="center"/>
                        <w:rPr>
                          <w:sz w:val="24"/>
                        </w:rPr>
                      </w:pPr>
                      <w:r>
                        <w:rPr>
                          <w:sz w:val="24"/>
                        </w:rPr>
                        <w:t>Центр культуры</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1909445</wp:posOffset>
                </wp:positionH>
                <wp:positionV relativeFrom="paragraph">
                  <wp:posOffset>82550</wp:posOffset>
                </wp:positionV>
                <wp:extent cx="894715" cy="954405"/>
                <wp:effectExtent l="0" t="0" r="19685" b="17145"/>
                <wp:wrapNone/>
                <wp:docPr id="1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95440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Учебный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30" style="position:absolute;left:0;text-align:left;margin-left:150.35pt;margin-top:6.5pt;width:70.45pt;height:7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" fillcolor="window" strokecolor="#4f81bd" strokeweight="2pt">
                <v:path arrowok="t"/>
                <v:textbox>
                  <w:txbxContent>
                    <w:p w:rsidR="00AE68FE" w:rsidRPr="000C49E1" w:rsidRDefault="00AE68FE" w:rsidP="00BA6D70">
                      <w:pPr>
                        <w:jc w:val="center"/>
                        <w:rPr>
                          <w:sz w:val="24"/>
                        </w:rPr>
                      </w:pPr>
                      <w:r>
                        <w:rPr>
                          <w:sz w:val="24"/>
                        </w:rPr>
                        <w:t>Учебный центр</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838200</wp:posOffset>
                </wp:positionH>
                <wp:positionV relativeFrom="paragraph">
                  <wp:posOffset>74295</wp:posOffset>
                </wp:positionV>
                <wp:extent cx="921385" cy="954405"/>
                <wp:effectExtent l="0" t="0" r="12065" b="17145"/>
                <wp:wrapNone/>
                <wp:docPr id="15"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954405"/>
                        </a:xfrm>
                        <a:prstGeom prst="roundRect">
                          <a:avLst/>
                        </a:prstGeom>
                        <a:solidFill>
                          <a:sysClr val="window" lastClr="FFFFFF"/>
                        </a:solidFill>
                        <a:ln w="25400" cap="flat" cmpd="sng" algn="ctr">
                          <a:solidFill>
                            <a:srgbClr val="0070C0"/>
                          </a:solidFill>
                          <a:prstDash val="solid"/>
                        </a:ln>
                        <a:effectLst/>
                      </wps:spPr>
                      <wps:txbx>
                        <w:txbxContent>
                          <w:p w:rsidR="00AE68FE" w:rsidRPr="00B420D9" w:rsidRDefault="00AE68FE" w:rsidP="00BA6D70">
                            <w:pPr>
                              <w:jc w:val="center"/>
                              <w:rPr>
                                <w:sz w:val="24"/>
                                <w:szCs w:val="24"/>
                              </w:rPr>
                            </w:pPr>
                            <w:r w:rsidRPr="00B420D9">
                              <w:rPr>
                                <w:sz w:val="24"/>
                                <w:szCs w:val="24"/>
                              </w:rPr>
                              <w:t>Волонтерский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31" style="position:absolute;left:0;text-align:left;margin-left:66pt;margin-top:5.85pt;width:72.55pt;height:7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" fillcolor="window" strokecolor="#0070c0" strokeweight="2pt">
                <v:path arrowok="t"/>
                <v:textbox>
                  <w:txbxContent>
                    <w:p w:rsidR="00AE68FE" w:rsidRPr="00B420D9" w:rsidRDefault="00AE68FE" w:rsidP="00BA6D70">
                      <w:pPr>
                        <w:jc w:val="center"/>
                        <w:rPr>
                          <w:sz w:val="24"/>
                          <w:szCs w:val="24"/>
                        </w:rPr>
                      </w:pPr>
                      <w:r w:rsidRPr="00B420D9">
                        <w:rPr>
                          <w:sz w:val="24"/>
                          <w:szCs w:val="24"/>
                        </w:rPr>
                        <w:t>Волонтерский центр</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-264795</wp:posOffset>
                </wp:positionH>
                <wp:positionV relativeFrom="paragraph">
                  <wp:posOffset>74295</wp:posOffset>
                </wp:positionV>
                <wp:extent cx="953135" cy="954405"/>
                <wp:effectExtent l="0" t="0" r="18415" b="17145"/>
                <wp:wrapNone/>
                <wp:docPr id="14"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3135" cy="95440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Центр спорта и ЗОЖ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1" o:spid="_x0000_s1032" style="position:absolute;left:0;text-align:left;margin-left:-20.85pt;margin-top:5.85pt;width:75.05pt;height:7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" fillcolor="window" strokecolor="#4f81bd" strokeweight="2pt">
                <v:path arrowok="t"/>
                <v:textbox>
                  <w:txbxContent>
                    <w:p w:rsidR="00AE68FE" w:rsidRPr="000C49E1" w:rsidRDefault="00AE68FE" w:rsidP="00BA6D70">
                      <w:pPr>
                        <w:jc w:val="center"/>
                        <w:rPr>
                          <w:sz w:val="24"/>
                        </w:rPr>
                      </w:pPr>
                      <w:r>
                        <w:rPr>
                          <w:sz w:val="24"/>
                        </w:rPr>
                        <w:t>Центр спорта и ЗОЖ</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5106035</wp:posOffset>
                </wp:positionH>
                <wp:positionV relativeFrom="paragraph">
                  <wp:posOffset>65405</wp:posOffset>
                </wp:positionV>
                <wp:extent cx="911860" cy="963295"/>
                <wp:effectExtent l="0" t="0" r="21590" b="27305"/>
                <wp:wrapNone/>
                <wp:docPr id="13"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860" cy="96329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Центр труда и экономики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 o:spid="_x0000_s1033" style="position:absolute;left:0;text-align:left;margin-left:402.05pt;margin-top:5.15pt;width:71.8pt;height:7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" fillcolor="window" strokecolor="#4f81bd" strokeweight="2pt">
                <v:path arrowok="t"/>
                <v:textbox>
                  <w:txbxContent>
                    <w:p w:rsidR="00AE68FE" w:rsidRPr="000C49E1" w:rsidRDefault="00AE68FE" w:rsidP="00BA6D70">
                      <w:pPr>
                        <w:jc w:val="center"/>
                        <w:rPr>
                          <w:sz w:val="24"/>
                        </w:rPr>
                      </w:pPr>
                      <w:r>
                        <w:rPr>
                          <w:sz w:val="24"/>
                        </w:rPr>
                        <w:t>Центр труда и экономики</w:t>
                      </w:r>
                    </w:p>
                  </w:txbxContent>
                </v:textbox>
              </v:roundrect>
            </w:pict>
          </mc:Fallback>
        </mc:AlternateContent>
      </w: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BA6D70" w:rsidP="00BA6D70">
      <w:pPr>
        <w:jc w:val="both"/>
        <w:rPr>
          <w:rFonts w:eastAsia="Calibri"/>
          <w:b/>
          <w:sz w:val="24"/>
          <w:szCs w:val="24"/>
        </w:rPr>
      </w:pPr>
    </w:p>
    <w:p w:rsidR="00BA6D70" w:rsidRPr="00BA6D70" w:rsidRDefault="00D63059" w:rsidP="00BA6D70">
      <w:pPr>
        <w:jc w:val="both"/>
        <w:rPr>
          <w:rFonts w:eastAsia="Calibri"/>
          <w:b/>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934720</wp:posOffset>
                </wp:positionH>
                <wp:positionV relativeFrom="paragraph">
                  <wp:posOffset>84455</wp:posOffset>
                </wp:positionV>
                <wp:extent cx="3841750" cy="428625"/>
                <wp:effectExtent l="0" t="0" r="25400" b="28575"/>
                <wp:wrapNone/>
                <wp:docPr id="12"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0" cy="428625"/>
                        </a:xfrm>
                        <a:prstGeom prst="roundRect">
                          <a:avLst/>
                        </a:prstGeom>
                        <a:solidFill>
                          <a:sysClr val="window" lastClr="FFFFFF"/>
                        </a:solidFill>
                        <a:ln w="25400" cap="flat" cmpd="sng" algn="ctr">
                          <a:solidFill>
                            <a:srgbClr val="4F81BD"/>
                          </a:solidFill>
                          <a:prstDash val="solid"/>
                        </a:ln>
                        <a:effectLst/>
                      </wps:spPr>
                      <wps:txbx>
                        <w:txbxContent>
                          <w:p w:rsidR="00AE68FE" w:rsidRPr="000C49E1" w:rsidRDefault="00AE68FE" w:rsidP="00BA6D70">
                            <w:pPr>
                              <w:jc w:val="center"/>
                              <w:rPr>
                                <w:sz w:val="24"/>
                              </w:rPr>
                            </w:pPr>
                            <w:r>
                              <w:rPr>
                                <w:sz w:val="24"/>
                              </w:rPr>
                              <w:t>Лидеры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0" o:spid="_x0000_s1034" style="position:absolute;left:0;text-align:left;margin-left:73.6pt;margin-top:6.65pt;width:302.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" fillcolor="window" strokecolor="#4f81bd" strokeweight="2pt">
                <v:path arrowok="t"/>
                <v:textbox>
                  <w:txbxContent>
                    <w:p w:rsidR="00AE68FE" w:rsidRPr="000C49E1" w:rsidRDefault="00AE68FE" w:rsidP="00BA6D70">
                      <w:pPr>
                        <w:jc w:val="center"/>
                        <w:rPr>
                          <w:sz w:val="24"/>
                        </w:rPr>
                      </w:pPr>
                      <w:r>
                        <w:rPr>
                          <w:sz w:val="24"/>
                        </w:rPr>
                        <w:t>Лидеры класса</w:t>
                      </w:r>
                    </w:p>
                  </w:txbxContent>
                </v:textbox>
              </v:roundrect>
            </w:pict>
          </mc:Fallback>
        </mc:AlternateContent>
      </w:r>
    </w:p>
    <w:p w:rsidR="00BA6D70" w:rsidRPr="00BA6D70" w:rsidRDefault="00BA6D70" w:rsidP="00BA6D70">
      <w:pPr>
        <w:jc w:val="both"/>
        <w:rPr>
          <w:rFonts w:eastAsia="Calibri"/>
          <w:b/>
          <w:sz w:val="24"/>
          <w:szCs w:val="24"/>
        </w:rPr>
      </w:pPr>
    </w:p>
    <w:p w:rsidR="007405C7" w:rsidRDefault="007405C7" w:rsidP="00BA6D70">
      <w:pPr>
        <w:jc w:val="both"/>
        <w:rPr>
          <w:rFonts w:eastAsia="Calibri"/>
          <w:b/>
          <w:sz w:val="24"/>
          <w:szCs w:val="24"/>
        </w:rPr>
      </w:pPr>
    </w:p>
    <w:p w:rsidR="007405C7" w:rsidRDefault="007405C7" w:rsidP="00BA6D70">
      <w:pPr>
        <w:jc w:val="both"/>
        <w:rPr>
          <w:rFonts w:eastAsia="Calibri"/>
          <w:b/>
          <w:sz w:val="24"/>
          <w:szCs w:val="24"/>
        </w:rPr>
      </w:pPr>
    </w:p>
    <w:p w:rsidR="00BA6D70" w:rsidRPr="00BA6D70" w:rsidRDefault="00BA6D70" w:rsidP="00BA6D70">
      <w:pPr>
        <w:jc w:val="both"/>
        <w:rPr>
          <w:rFonts w:eastAsia="Calibri"/>
          <w:b/>
          <w:sz w:val="24"/>
          <w:szCs w:val="24"/>
        </w:rPr>
      </w:pPr>
      <w:r w:rsidRPr="00BA6D70">
        <w:rPr>
          <w:rFonts w:eastAsia="Calibri"/>
          <w:b/>
          <w:sz w:val="24"/>
          <w:szCs w:val="24"/>
        </w:rPr>
        <w:t>Основные направления деятельности ученического самоуправления.</w:t>
      </w:r>
    </w:p>
    <w:p w:rsidR="00BA6D70" w:rsidRPr="00BA6D70" w:rsidRDefault="00BA6D70" w:rsidP="00BA6D70">
      <w:pPr>
        <w:jc w:val="both"/>
        <w:rPr>
          <w:rFonts w:eastAsia="Calibri"/>
          <w:sz w:val="24"/>
          <w:szCs w:val="24"/>
        </w:rPr>
      </w:pPr>
      <w:r w:rsidRPr="00BA6D70">
        <w:rPr>
          <w:rFonts w:eastAsia="Calibri"/>
          <w:sz w:val="24"/>
          <w:szCs w:val="24"/>
        </w:rPr>
        <w:t>Достижение цели и решение задач Программы будет осуществляться по основным направлениям деятельности ученического самоуправления.</w:t>
      </w:r>
    </w:p>
    <w:p w:rsidR="00BA6D70" w:rsidRPr="00BA6D70" w:rsidRDefault="00BA6D70" w:rsidP="00BA6D70">
      <w:pPr>
        <w:jc w:val="both"/>
        <w:rPr>
          <w:rFonts w:eastAsia="Calibri"/>
          <w:sz w:val="24"/>
          <w:szCs w:val="24"/>
        </w:rPr>
      </w:pPr>
    </w:p>
    <w:tbl>
      <w:tblPr>
        <w:tblStyle w:val="af"/>
        <w:tblW w:w="0" w:type="auto"/>
        <w:tblLook w:val="04A0" w:firstRow="1" w:lastRow="0" w:firstColumn="1" w:lastColumn="0" w:noHBand="0" w:noVBand="1"/>
      </w:tblPr>
      <w:tblGrid>
        <w:gridCol w:w="675"/>
        <w:gridCol w:w="2268"/>
        <w:gridCol w:w="6628"/>
      </w:tblGrid>
      <w:tr w:rsidR="00BA6D70" w:rsidRPr="00BA6D70" w:rsidTr="00BA6D70">
        <w:tc>
          <w:tcPr>
            <w:tcW w:w="675" w:type="dxa"/>
          </w:tcPr>
          <w:p w:rsidR="00BA6D70" w:rsidRPr="00BA6D70" w:rsidRDefault="00BA6D70" w:rsidP="00BA6D70">
            <w:pPr>
              <w:jc w:val="both"/>
              <w:rPr>
                <w:sz w:val="24"/>
                <w:szCs w:val="24"/>
              </w:rPr>
            </w:pPr>
            <w:r w:rsidRPr="00BA6D70">
              <w:rPr>
                <w:sz w:val="24"/>
                <w:szCs w:val="24"/>
              </w:rPr>
              <w:t>№</w:t>
            </w:r>
          </w:p>
        </w:tc>
        <w:tc>
          <w:tcPr>
            <w:tcW w:w="2268" w:type="dxa"/>
          </w:tcPr>
          <w:p w:rsidR="00BA6D70" w:rsidRPr="00BA6D70" w:rsidRDefault="00BA6D70" w:rsidP="00BA6D70">
            <w:pPr>
              <w:jc w:val="both"/>
              <w:rPr>
                <w:sz w:val="24"/>
                <w:szCs w:val="24"/>
              </w:rPr>
            </w:pPr>
            <w:r w:rsidRPr="00BA6D70">
              <w:rPr>
                <w:sz w:val="24"/>
                <w:szCs w:val="24"/>
              </w:rPr>
              <w:t>Виды деятельности</w:t>
            </w:r>
          </w:p>
        </w:tc>
        <w:tc>
          <w:tcPr>
            <w:tcW w:w="6628" w:type="dxa"/>
          </w:tcPr>
          <w:p w:rsidR="00BA6D70" w:rsidRPr="00BA6D70" w:rsidRDefault="00BA6D70" w:rsidP="00BA6D70">
            <w:pPr>
              <w:jc w:val="both"/>
              <w:rPr>
                <w:sz w:val="24"/>
                <w:szCs w:val="24"/>
              </w:rPr>
            </w:pPr>
            <w:r w:rsidRPr="00BA6D70">
              <w:rPr>
                <w:sz w:val="24"/>
                <w:szCs w:val="24"/>
              </w:rPr>
              <w:t>Содержание деятельности</w:t>
            </w:r>
          </w:p>
        </w:tc>
      </w:tr>
      <w:tr w:rsidR="00BA6D70" w:rsidRPr="00BA6D70" w:rsidTr="00BA6D70">
        <w:tc>
          <w:tcPr>
            <w:tcW w:w="675" w:type="dxa"/>
          </w:tcPr>
          <w:p w:rsidR="00BA6D70" w:rsidRPr="00BA6D70" w:rsidRDefault="00BA6D70" w:rsidP="0063027A">
            <w:pPr>
              <w:widowControl/>
              <w:numPr>
                <w:ilvl w:val="0"/>
                <w:numId w:val="288"/>
              </w:numPr>
              <w:autoSpaceDE/>
              <w:autoSpaceDN/>
              <w:adjustRightInd/>
              <w:contextualSpacing/>
              <w:jc w:val="both"/>
              <w:rPr>
                <w:sz w:val="24"/>
                <w:szCs w:val="24"/>
              </w:rPr>
            </w:pPr>
          </w:p>
        </w:tc>
        <w:tc>
          <w:tcPr>
            <w:tcW w:w="2268" w:type="dxa"/>
          </w:tcPr>
          <w:p w:rsidR="00BA6D70" w:rsidRPr="00BA6D70" w:rsidRDefault="00BA6D70" w:rsidP="00BA6D70">
            <w:pPr>
              <w:jc w:val="both"/>
              <w:rPr>
                <w:sz w:val="24"/>
                <w:szCs w:val="24"/>
              </w:rPr>
            </w:pPr>
            <w:r w:rsidRPr="00BA6D70">
              <w:rPr>
                <w:sz w:val="24"/>
                <w:szCs w:val="24"/>
              </w:rPr>
              <w:t>Управленческая деятельность</w:t>
            </w:r>
          </w:p>
        </w:tc>
        <w:tc>
          <w:tcPr>
            <w:tcW w:w="6628" w:type="dxa"/>
          </w:tcPr>
          <w:p w:rsidR="00BA6D70" w:rsidRPr="00BA6D70" w:rsidRDefault="00BA6D70" w:rsidP="0063027A">
            <w:pPr>
              <w:widowControl/>
              <w:numPr>
                <w:ilvl w:val="0"/>
                <w:numId w:val="289"/>
              </w:numPr>
              <w:autoSpaceDE/>
              <w:autoSpaceDN/>
              <w:adjustRightInd/>
              <w:contextualSpacing/>
              <w:jc w:val="both"/>
              <w:rPr>
                <w:sz w:val="24"/>
                <w:szCs w:val="24"/>
              </w:rPr>
            </w:pPr>
            <w:r w:rsidRPr="00BA6D70">
              <w:rPr>
                <w:sz w:val="24"/>
                <w:szCs w:val="24"/>
              </w:rPr>
              <w:t>Участие совета старшеклассников в обсуждении школьных проблем и принятие решений</w:t>
            </w:r>
          </w:p>
          <w:p w:rsidR="00BA6D70" w:rsidRPr="00BA6D70" w:rsidRDefault="00BA6D70" w:rsidP="0063027A">
            <w:pPr>
              <w:widowControl/>
              <w:numPr>
                <w:ilvl w:val="0"/>
                <w:numId w:val="289"/>
              </w:numPr>
              <w:autoSpaceDE/>
              <w:autoSpaceDN/>
              <w:adjustRightInd/>
              <w:contextualSpacing/>
              <w:jc w:val="both"/>
              <w:rPr>
                <w:sz w:val="24"/>
                <w:szCs w:val="24"/>
              </w:rPr>
            </w:pPr>
            <w:r w:rsidRPr="00BA6D70">
              <w:rPr>
                <w:sz w:val="24"/>
                <w:szCs w:val="24"/>
              </w:rPr>
              <w:t>Выработка мнения учеников по вопросам школьной жизни</w:t>
            </w:r>
          </w:p>
          <w:p w:rsidR="00BA6D70" w:rsidRPr="00BA6D70" w:rsidRDefault="00BA6D70" w:rsidP="0063027A">
            <w:pPr>
              <w:widowControl/>
              <w:numPr>
                <w:ilvl w:val="0"/>
                <w:numId w:val="289"/>
              </w:numPr>
              <w:autoSpaceDE/>
              <w:autoSpaceDN/>
              <w:adjustRightInd/>
              <w:contextualSpacing/>
              <w:jc w:val="both"/>
              <w:rPr>
                <w:sz w:val="24"/>
                <w:szCs w:val="24"/>
              </w:rPr>
            </w:pPr>
            <w:r w:rsidRPr="00BA6D70">
              <w:rPr>
                <w:sz w:val="24"/>
                <w:szCs w:val="24"/>
              </w:rPr>
              <w:t>Участие в работе органов общешкольного самоуправления</w:t>
            </w:r>
          </w:p>
        </w:tc>
      </w:tr>
      <w:tr w:rsidR="00BA6D70" w:rsidRPr="00BA6D70" w:rsidTr="00BA6D70">
        <w:tc>
          <w:tcPr>
            <w:tcW w:w="675" w:type="dxa"/>
          </w:tcPr>
          <w:p w:rsidR="00BA6D70" w:rsidRPr="00BA6D70" w:rsidRDefault="00BA6D70" w:rsidP="0063027A">
            <w:pPr>
              <w:widowControl/>
              <w:numPr>
                <w:ilvl w:val="0"/>
                <w:numId w:val="288"/>
              </w:numPr>
              <w:autoSpaceDE/>
              <w:autoSpaceDN/>
              <w:adjustRightInd/>
              <w:contextualSpacing/>
              <w:jc w:val="both"/>
              <w:rPr>
                <w:sz w:val="24"/>
                <w:szCs w:val="24"/>
              </w:rPr>
            </w:pPr>
          </w:p>
        </w:tc>
        <w:tc>
          <w:tcPr>
            <w:tcW w:w="2268" w:type="dxa"/>
          </w:tcPr>
          <w:p w:rsidR="00BA6D70" w:rsidRPr="00BA6D70" w:rsidRDefault="00BA6D70" w:rsidP="00BA6D70">
            <w:pPr>
              <w:jc w:val="both"/>
              <w:rPr>
                <w:sz w:val="24"/>
                <w:szCs w:val="24"/>
              </w:rPr>
            </w:pPr>
            <w:r w:rsidRPr="00BA6D70">
              <w:rPr>
                <w:sz w:val="24"/>
                <w:szCs w:val="24"/>
              </w:rPr>
              <w:t>Информационная деятельность</w:t>
            </w:r>
          </w:p>
        </w:tc>
        <w:tc>
          <w:tcPr>
            <w:tcW w:w="6628" w:type="dxa"/>
          </w:tcPr>
          <w:p w:rsidR="00BA6D70" w:rsidRPr="00BA6D70" w:rsidRDefault="00BA6D70" w:rsidP="0063027A">
            <w:pPr>
              <w:widowControl/>
              <w:numPr>
                <w:ilvl w:val="0"/>
                <w:numId w:val="290"/>
              </w:numPr>
              <w:autoSpaceDE/>
              <w:autoSpaceDN/>
              <w:adjustRightInd/>
              <w:contextualSpacing/>
              <w:jc w:val="both"/>
              <w:rPr>
                <w:sz w:val="24"/>
                <w:szCs w:val="24"/>
              </w:rPr>
            </w:pPr>
            <w:r w:rsidRPr="00BA6D70">
              <w:rPr>
                <w:sz w:val="24"/>
                <w:szCs w:val="24"/>
              </w:rPr>
              <w:t>Информирование школьников о школьных проблемах и путях их решения</w:t>
            </w:r>
          </w:p>
          <w:p w:rsidR="00BA6D70" w:rsidRPr="00BA6D70" w:rsidRDefault="00BA6D70" w:rsidP="0063027A">
            <w:pPr>
              <w:widowControl/>
              <w:numPr>
                <w:ilvl w:val="0"/>
                <w:numId w:val="290"/>
              </w:numPr>
              <w:autoSpaceDE/>
              <w:autoSpaceDN/>
              <w:adjustRightInd/>
              <w:contextualSpacing/>
              <w:jc w:val="both"/>
              <w:rPr>
                <w:sz w:val="24"/>
                <w:szCs w:val="24"/>
              </w:rPr>
            </w:pPr>
            <w:r w:rsidRPr="00BA6D70">
              <w:rPr>
                <w:sz w:val="24"/>
                <w:szCs w:val="24"/>
              </w:rPr>
              <w:t>Информирование школьников о деятельности ученического совета</w:t>
            </w:r>
          </w:p>
        </w:tc>
      </w:tr>
      <w:tr w:rsidR="00BA6D70" w:rsidRPr="00BA6D70" w:rsidTr="00BA6D70">
        <w:trPr>
          <w:trHeight w:val="556"/>
        </w:trPr>
        <w:tc>
          <w:tcPr>
            <w:tcW w:w="675" w:type="dxa"/>
          </w:tcPr>
          <w:p w:rsidR="00BA6D70" w:rsidRPr="00BA6D70" w:rsidRDefault="00BA6D70" w:rsidP="0063027A">
            <w:pPr>
              <w:widowControl/>
              <w:numPr>
                <w:ilvl w:val="0"/>
                <w:numId w:val="288"/>
              </w:numPr>
              <w:autoSpaceDE/>
              <w:autoSpaceDN/>
              <w:adjustRightInd/>
              <w:contextualSpacing/>
              <w:jc w:val="both"/>
              <w:rPr>
                <w:sz w:val="24"/>
                <w:szCs w:val="24"/>
              </w:rPr>
            </w:pPr>
          </w:p>
        </w:tc>
        <w:tc>
          <w:tcPr>
            <w:tcW w:w="2268" w:type="dxa"/>
          </w:tcPr>
          <w:p w:rsidR="00BA6D70" w:rsidRPr="00BA6D70" w:rsidRDefault="00BA6D70" w:rsidP="00BA6D70">
            <w:pPr>
              <w:jc w:val="both"/>
              <w:rPr>
                <w:sz w:val="24"/>
                <w:szCs w:val="24"/>
              </w:rPr>
            </w:pPr>
            <w:r w:rsidRPr="00BA6D70">
              <w:rPr>
                <w:sz w:val="24"/>
                <w:szCs w:val="24"/>
              </w:rPr>
              <w:t>Организаторская деятельность</w:t>
            </w:r>
          </w:p>
        </w:tc>
        <w:tc>
          <w:tcPr>
            <w:tcW w:w="6628" w:type="dxa"/>
          </w:tcPr>
          <w:p w:rsidR="00BA6D70" w:rsidRPr="00BA6D70" w:rsidRDefault="00BA6D70" w:rsidP="0063027A">
            <w:pPr>
              <w:widowControl/>
              <w:numPr>
                <w:ilvl w:val="0"/>
                <w:numId w:val="291"/>
              </w:numPr>
              <w:autoSpaceDE/>
              <w:autoSpaceDN/>
              <w:adjustRightInd/>
              <w:contextualSpacing/>
              <w:jc w:val="both"/>
              <w:rPr>
                <w:sz w:val="24"/>
                <w:szCs w:val="24"/>
              </w:rPr>
            </w:pPr>
            <w:r w:rsidRPr="00BA6D70">
              <w:rPr>
                <w:sz w:val="24"/>
                <w:szCs w:val="24"/>
              </w:rPr>
              <w:t>Поддержка социально значимых и иных инициатив школьников</w:t>
            </w:r>
          </w:p>
          <w:p w:rsidR="00BA6D70" w:rsidRPr="00BA6D70" w:rsidRDefault="00BA6D70" w:rsidP="0063027A">
            <w:pPr>
              <w:widowControl/>
              <w:numPr>
                <w:ilvl w:val="0"/>
                <w:numId w:val="291"/>
              </w:numPr>
              <w:autoSpaceDE/>
              <w:autoSpaceDN/>
              <w:adjustRightInd/>
              <w:contextualSpacing/>
              <w:jc w:val="both"/>
              <w:rPr>
                <w:sz w:val="24"/>
                <w:szCs w:val="24"/>
              </w:rPr>
            </w:pPr>
            <w:r w:rsidRPr="00BA6D70">
              <w:rPr>
                <w:sz w:val="24"/>
                <w:szCs w:val="24"/>
              </w:rPr>
              <w:t>Развитие досуговой деятельности учащихся.</w:t>
            </w:r>
          </w:p>
        </w:tc>
      </w:tr>
    </w:tbl>
    <w:p w:rsidR="00BA6D70" w:rsidRPr="00BA6D70" w:rsidRDefault="00BA6D70" w:rsidP="00BA6D70">
      <w:pPr>
        <w:jc w:val="center"/>
        <w:rPr>
          <w:rFonts w:eastAsia="Calibri"/>
          <w:b/>
          <w:sz w:val="24"/>
          <w:szCs w:val="24"/>
          <w:u w:val="single"/>
        </w:rPr>
      </w:pPr>
    </w:p>
    <w:p w:rsidR="00BA6D70" w:rsidRPr="00BA6D70" w:rsidRDefault="00BA6D70" w:rsidP="00BA6D70">
      <w:pPr>
        <w:jc w:val="center"/>
        <w:rPr>
          <w:rFonts w:eastAsia="Calibri"/>
          <w:b/>
          <w:sz w:val="24"/>
          <w:szCs w:val="24"/>
        </w:rPr>
      </w:pPr>
      <w:bookmarkStart w:id="74" w:name="_Hlk145499116"/>
      <w:bookmarkEnd w:id="73"/>
      <w:r w:rsidRPr="00BA6D70">
        <w:rPr>
          <w:rFonts w:eastAsia="Calibri"/>
          <w:b/>
          <w:sz w:val="24"/>
          <w:szCs w:val="24"/>
        </w:rPr>
        <w:t>Модуль «Профориентация»</w:t>
      </w:r>
    </w:p>
    <w:p w:rsidR="00BA6D70" w:rsidRPr="00BA6D70" w:rsidRDefault="00BA6D70" w:rsidP="00BA6D70">
      <w:pPr>
        <w:ind w:firstLine="709"/>
        <w:jc w:val="both"/>
        <w:rPr>
          <w:rFonts w:eastAsia="Calibri"/>
          <w:sz w:val="24"/>
          <w:szCs w:val="24"/>
        </w:rPr>
      </w:pPr>
      <w:r w:rsidRPr="00BA6D70">
        <w:rPr>
          <w:rFonts w:eastAsia="Calibri"/>
          <w:sz w:val="24"/>
          <w:szCs w:val="24"/>
        </w:rPr>
        <w:t>Совместная деятельность педагогов и школьников по направлению «профориентация» включает в себя комплекс мероприятий, призванных обеспечить решение основных задач в области профессионального самоопределения обучающихся, воспитанников с нарушением слуха.</w:t>
      </w:r>
    </w:p>
    <w:p w:rsidR="00BA6D70" w:rsidRPr="00BA6D70" w:rsidRDefault="00BA6D70" w:rsidP="00BA6D70">
      <w:pPr>
        <w:ind w:firstLine="709"/>
        <w:jc w:val="both"/>
        <w:rPr>
          <w:rFonts w:eastAsia="Calibri"/>
          <w:sz w:val="24"/>
          <w:szCs w:val="24"/>
        </w:rPr>
      </w:pPr>
      <w:r w:rsidRPr="00BA6D70">
        <w:rPr>
          <w:rFonts w:eastAsia="Calibri"/>
          <w:b/>
          <w:bCs/>
          <w:sz w:val="24"/>
          <w:szCs w:val="24"/>
        </w:rPr>
        <w:t>Основная цель совместной деятельности:</w:t>
      </w:r>
      <w:r w:rsidRPr="00BA6D70">
        <w:rPr>
          <w:rFonts w:eastAsia="Calibri"/>
          <w:sz w:val="24"/>
          <w:szCs w:val="24"/>
        </w:rPr>
        <w:t xml:space="preserve"> Подготовка слабослышащих обучающихся, воспитанников к осознанному выбору своей профессиональной деятельности, получение ими необходимых первоначальных знаний, умений и навыков, способствующих решению проблем социальной адаптации.</w:t>
      </w:r>
    </w:p>
    <w:p w:rsidR="00BA6D70" w:rsidRPr="00BA6D70" w:rsidRDefault="00BA6D70" w:rsidP="00BA6D70">
      <w:pPr>
        <w:ind w:firstLine="709"/>
        <w:jc w:val="both"/>
        <w:rPr>
          <w:rFonts w:eastAsia="Calibri"/>
          <w:sz w:val="24"/>
          <w:szCs w:val="24"/>
        </w:rPr>
      </w:pPr>
      <w:r w:rsidRPr="00BA6D70">
        <w:rPr>
          <w:rFonts w:eastAsia="Calibri"/>
          <w:sz w:val="24"/>
          <w:szCs w:val="24"/>
        </w:rPr>
        <w:t>Создавая профориентационно значимые проблемные ситуации, формирующие готовность школьника к выбору, педагоги актуализируют его профессиональное самоопределение, способствуют проектированию ими своих жизненных и профессиональных планов, идеалов будущей профессии и возможных моделей достижений высокой квалификации в ней, формируют позитивный взгляд на труд в постиндустриальном мире, охватывающим не только профессиональную, но и внепрофессиональную составляющие такой деятельности.</w:t>
      </w:r>
    </w:p>
    <w:p w:rsidR="00BA6D70" w:rsidRPr="00BA6D70" w:rsidRDefault="00BA6D70" w:rsidP="00BA6D70">
      <w:pPr>
        <w:ind w:firstLine="709"/>
        <w:jc w:val="both"/>
        <w:rPr>
          <w:rFonts w:eastAsia="Calibri"/>
          <w:sz w:val="24"/>
          <w:szCs w:val="24"/>
        </w:rPr>
      </w:pPr>
      <w:r w:rsidRPr="00BA6D70">
        <w:rPr>
          <w:rFonts w:eastAsia="Calibri"/>
          <w:b/>
          <w:bCs/>
          <w:sz w:val="24"/>
          <w:szCs w:val="24"/>
        </w:rPr>
        <w:t>Основные направления системы профориентационных мероприятий</w:t>
      </w:r>
    </w:p>
    <w:p w:rsidR="00BA6D70" w:rsidRPr="00BA6D70" w:rsidRDefault="00BA6D70" w:rsidP="0063027A">
      <w:pPr>
        <w:widowControl/>
        <w:numPr>
          <w:ilvl w:val="0"/>
          <w:numId w:val="292"/>
        </w:numPr>
        <w:tabs>
          <w:tab w:val="num" w:pos="720"/>
        </w:tabs>
        <w:suppressAutoHyphens/>
        <w:autoSpaceDE/>
        <w:autoSpaceDN/>
        <w:adjustRightInd/>
        <w:spacing w:line="276" w:lineRule="auto"/>
        <w:ind w:firstLine="709"/>
        <w:jc w:val="both"/>
        <w:rPr>
          <w:rFonts w:eastAsia="Calibri"/>
          <w:sz w:val="24"/>
          <w:szCs w:val="24"/>
        </w:rPr>
      </w:pPr>
      <w:r w:rsidRPr="00BA6D70">
        <w:rPr>
          <w:rFonts w:eastAsia="Calibri"/>
          <w:sz w:val="24"/>
          <w:szCs w:val="24"/>
        </w:rPr>
        <w:lastRenderedPageBreak/>
        <w:t>Психолого-педагогическое и медико-социальное сопровождение слабослышащих обучающихся, воспитанников, включающее профессиональное просвещение, профессиональное консультирование, социально-профессиональную ориентацию (ознакомительные, ориентационные и диагностические мероприятия).</w:t>
      </w:r>
    </w:p>
    <w:p w:rsidR="00BA6D70" w:rsidRPr="00BA6D70" w:rsidRDefault="00BA6D70" w:rsidP="0063027A">
      <w:pPr>
        <w:widowControl/>
        <w:numPr>
          <w:ilvl w:val="0"/>
          <w:numId w:val="292"/>
        </w:numPr>
        <w:tabs>
          <w:tab w:val="num" w:pos="720"/>
        </w:tabs>
        <w:suppressAutoHyphens/>
        <w:autoSpaceDE/>
        <w:autoSpaceDN/>
        <w:adjustRightInd/>
        <w:spacing w:line="276" w:lineRule="auto"/>
        <w:ind w:firstLine="709"/>
        <w:jc w:val="both"/>
        <w:rPr>
          <w:rFonts w:eastAsia="Calibri"/>
          <w:sz w:val="24"/>
          <w:szCs w:val="24"/>
        </w:rPr>
      </w:pPr>
      <w:r w:rsidRPr="00BA6D70">
        <w:rPr>
          <w:rFonts w:eastAsia="Calibri"/>
          <w:sz w:val="24"/>
          <w:szCs w:val="24"/>
        </w:rPr>
        <w:t>Дополнительная подготовка, включающая проведение профессиональных проб, прохождение элективных курсов на базе профессиональных образовательных учреждений.</w:t>
      </w:r>
    </w:p>
    <w:p w:rsidR="00BA6D70" w:rsidRPr="00BA6D70" w:rsidRDefault="00BA6D70" w:rsidP="007405C7">
      <w:pPr>
        <w:ind w:firstLine="709"/>
        <w:jc w:val="both"/>
        <w:rPr>
          <w:rFonts w:eastAsia="Calibri"/>
          <w:b/>
          <w:i/>
          <w:sz w:val="24"/>
          <w:szCs w:val="24"/>
          <w:u w:val="single"/>
        </w:rPr>
      </w:pPr>
      <w:r w:rsidRPr="00BA6D70">
        <w:rPr>
          <w:rFonts w:eastAsia="Calibri"/>
          <w:b/>
          <w:sz w:val="24"/>
          <w:szCs w:val="24"/>
        </w:rPr>
        <w:t>Планируемые результаты</w:t>
      </w:r>
      <w:r w:rsidRPr="00BA6D70">
        <w:rPr>
          <w:rFonts w:eastAsia="Calibri"/>
          <w:b/>
          <w:i/>
          <w:sz w:val="24"/>
          <w:szCs w:val="24"/>
          <w:u w:val="single"/>
        </w:rPr>
        <w:t>:</w:t>
      </w:r>
    </w:p>
    <w:p w:rsidR="00BA6D70" w:rsidRPr="00BA6D70" w:rsidRDefault="00BA6D70" w:rsidP="007405C7">
      <w:pPr>
        <w:ind w:firstLine="709"/>
        <w:jc w:val="both"/>
        <w:rPr>
          <w:rFonts w:eastAsia="Calibri"/>
          <w:sz w:val="24"/>
          <w:szCs w:val="24"/>
        </w:rPr>
      </w:pPr>
      <w:r w:rsidRPr="00BA6D70">
        <w:rPr>
          <w:rFonts w:eastAsia="Calibri"/>
          <w:sz w:val="24"/>
          <w:szCs w:val="24"/>
        </w:rPr>
        <w:t>- повышение мотивации слабослышащих обучающихся, воспитанников к труду;</w:t>
      </w:r>
    </w:p>
    <w:p w:rsidR="00BA6D70" w:rsidRPr="00BA6D70" w:rsidRDefault="00BA6D70" w:rsidP="007405C7">
      <w:pPr>
        <w:ind w:firstLine="709"/>
        <w:jc w:val="both"/>
        <w:rPr>
          <w:rFonts w:eastAsia="Calibri"/>
          <w:sz w:val="24"/>
          <w:szCs w:val="24"/>
        </w:rPr>
      </w:pPr>
      <w:r w:rsidRPr="00BA6D70">
        <w:rPr>
          <w:rFonts w:eastAsia="Calibri"/>
          <w:sz w:val="24"/>
          <w:szCs w:val="24"/>
        </w:rPr>
        <w:t>- расширение представлений о роли знаний, труда и творчества в жизни человека и общества;</w:t>
      </w:r>
    </w:p>
    <w:p w:rsidR="00BA6D70" w:rsidRPr="00BA6D70" w:rsidRDefault="00BA6D70" w:rsidP="007405C7">
      <w:pPr>
        <w:ind w:firstLine="709"/>
        <w:jc w:val="both"/>
        <w:rPr>
          <w:rFonts w:eastAsia="Calibri"/>
          <w:sz w:val="24"/>
          <w:szCs w:val="24"/>
        </w:rPr>
      </w:pPr>
      <w:r w:rsidRPr="00BA6D70">
        <w:rPr>
          <w:rFonts w:eastAsia="Calibri"/>
          <w:sz w:val="24"/>
          <w:szCs w:val="24"/>
        </w:rPr>
        <w:t xml:space="preserve">- </w:t>
      </w:r>
      <w:r w:rsidRPr="00BA6D70">
        <w:rPr>
          <w:rFonts w:eastAsia="Calibri"/>
          <w:color w:val="333333"/>
          <w:sz w:val="24"/>
          <w:szCs w:val="24"/>
        </w:rPr>
        <w:t>повышение политехнического кругозора слабослышащих обучающихся, воспитанников и осознанности</w:t>
      </w:r>
      <w:r w:rsidRPr="00BA6D70">
        <w:rPr>
          <w:rFonts w:eastAsia="Calibri"/>
          <w:sz w:val="24"/>
          <w:szCs w:val="24"/>
        </w:rPr>
        <w:t xml:space="preserve"> выбора будущей профессии;</w:t>
      </w:r>
    </w:p>
    <w:p w:rsidR="00BA6D70" w:rsidRPr="00BA6D70" w:rsidRDefault="00BA6D70" w:rsidP="00BA6D70">
      <w:pPr>
        <w:ind w:firstLine="709"/>
        <w:jc w:val="both"/>
        <w:rPr>
          <w:rFonts w:eastAsia="Calibri"/>
          <w:sz w:val="24"/>
          <w:szCs w:val="24"/>
        </w:rPr>
      </w:pPr>
      <w:r w:rsidRPr="00BA6D70">
        <w:rPr>
          <w:rFonts w:eastAsia="Calibri"/>
          <w:sz w:val="24"/>
          <w:szCs w:val="24"/>
        </w:rPr>
        <w:t>- получение навыков сотрудничества, ролевого взаимодействия со сверстниками, взрослыми в учебно-трудовой деятельности;</w:t>
      </w:r>
    </w:p>
    <w:p w:rsidR="00BA6D70" w:rsidRPr="00BA6D70" w:rsidRDefault="00BA6D70" w:rsidP="00BA6D70">
      <w:pPr>
        <w:ind w:firstLine="709"/>
        <w:jc w:val="both"/>
        <w:rPr>
          <w:rFonts w:eastAsia="Calibri"/>
          <w:sz w:val="24"/>
          <w:szCs w:val="24"/>
        </w:rPr>
      </w:pPr>
      <w:r w:rsidRPr="00BA6D70">
        <w:rPr>
          <w:rFonts w:eastAsia="Calibri"/>
          <w:sz w:val="24"/>
          <w:szCs w:val="24"/>
        </w:rPr>
        <w:t>- приобретение слабослышащими обучающимися, воспитанниками основных навыков поведения на рынке труда на основе принципов построения профессиональной карьеры;</w:t>
      </w:r>
    </w:p>
    <w:p w:rsidR="00BA6D70" w:rsidRPr="00BA6D70" w:rsidRDefault="00BA6D70" w:rsidP="00BA6D70">
      <w:pPr>
        <w:ind w:firstLine="709"/>
        <w:jc w:val="both"/>
        <w:rPr>
          <w:rFonts w:eastAsia="Calibri"/>
          <w:b/>
          <w:bCs/>
          <w:sz w:val="24"/>
          <w:szCs w:val="24"/>
        </w:rPr>
      </w:pPr>
      <w:r w:rsidRPr="00BA6D70">
        <w:rPr>
          <w:rFonts w:eastAsia="Calibri"/>
          <w:sz w:val="24"/>
          <w:szCs w:val="24"/>
        </w:rPr>
        <w:t>- ориентированность слабослышащих обучающихся, воспитанников на реализацию собственных замыслов в реальных социальных условиях.</w:t>
      </w:r>
    </w:p>
    <w:p w:rsidR="007405C7" w:rsidRDefault="007405C7" w:rsidP="00BA6D70">
      <w:pPr>
        <w:ind w:firstLine="709"/>
        <w:jc w:val="both"/>
        <w:rPr>
          <w:rFonts w:eastAsia="Calibri"/>
          <w:b/>
          <w:sz w:val="24"/>
          <w:szCs w:val="24"/>
        </w:rPr>
      </w:pPr>
    </w:p>
    <w:p w:rsidR="00BA6D70" w:rsidRPr="00BA6D70" w:rsidRDefault="00BA6D70" w:rsidP="00BA6D70">
      <w:pPr>
        <w:ind w:firstLine="709"/>
        <w:jc w:val="both"/>
        <w:rPr>
          <w:rFonts w:eastAsia="Calibri"/>
          <w:b/>
          <w:sz w:val="24"/>
          <w:szCs w:val="24"/>
        </w:rPr>
      </w:pPr>
      <w:r w:rsidRPr="00BA6D70">
        <w:rPr>
          <w:rFonts w:eastAsia="Calibri"/>
          <w:b/>
          <w:sz w:val="24"/>
          <w:szCs w:val="24"/>
        </w:rPr>
        <w:t>Модель работы со слабослышащими обучающимися, воспитанников разных возрастных групп по профессиональному самоопределению в условиях школы-интерната.</w:t>
      </w:r>
    </w:p>
    <w:bookmarkEnd w:id="74"/>
    <w:p w:rsidR="00BA6D70" w:rsidRPr="00BA6D70" w:rsidRDefault="00D63059" w:rsidP="00BA6D70">
      <w:r>
        <w:rPr>
          <w:noProof/>
        </w:rPr>
        <mc:AlternateContent>
          <mc:Choice Requires="wps">
            <w:drawing>
              <wp:anchor distT="0" distB="0" distL="114935" distR="114935" simplePos="0" relativeHeight="251668480" behindDoc="0" locked="0" layoutInCell="1" allowOverlap="1">
                <wp:simplePos x="0" y="0"/>
                <wp:positionH relativeFrom="column">
                  <wp:posOffset>0</wp:posOffset>
                </wp:positionH>
                <wp:positionV relativeFrom="paragraph">
                  <wp:posOffset>7620</wp:posOffset>
                </wp:positionV>
                <wp:extent cx="6386830" cy="1289050"/>
                <wp:effectExtent l="0" t="0" r="13970" b="25400"/>
                <wp:wrapNone/>
                <wp:docPr id="11"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1289050"/>
                        </a:xfrm>
                        <a:prstGeom prst="rect">
                          <a:avLst/>
                        </a:prstGeom>
                        <a:solidFill>
                          <a:srgbClr val="FFFFFF"/>
                        </a:solidFill>
                        <a:ln w="9525">
                          <a:solidFill>
                            <a:srgbClr val="000000"/>
                          </a:solidFill>
                          <a:miter lim="800000"/>
                          <a:headEnd/>
                          <a:tailEnd/>
                        </a:ln>
                      </wps:spPr>
                      <wps:txbx>
                        <w:txbxContent>
                          <w:p w:rsidR="00AE68FE" w:rsidRDefault="00AE68FE" w:rsidP="00BA6D70">
                            <w:pPr>
                              <w:jc w:val="center"/>
                              <w:rPr>
                                <w:sz w:val="24"/>
                                <w:szCs w:val="24"/>
                              </w:rPr>
                            </w:pPr>
                            <w:r>
                              <w:rPr>
                                <w:b/>
                                <w:sz w:val="24"/>
                                <w:szCs w:val="24"/>
                              </w:rPr>
                              <w:t xml:space="preserve"> Начальная школа (1-5 классы) </w:t>
                            </w:r>
                          </w:p>
                          <w:p w:rsidR="00AE68FE" w:rsidRDefault="00AE68FE" w:rsidP="00BA6D70">
                            <w:pPr>
                              <w:shd w:val="clear" w:color="auto" w:fill="FFFFFF"/>
                              <w:ind w:firstLine="284"/>
                              <w:jc w:val="center"/>
                              <w:rPr>
                                <w:color w:val="000000"/>
                                <w:sz w:val="24"/>
                                <w:szCs w:val="24"/>
                              </w:rPr>
                            </w:pPr>
                            <w:r>
                              <w:rPr>
                                <w:sz w:val="24"/>
                                <w:szCs w:val="24"/>
                              </w:rPr>
                              <w:t>Ознакомление с профессиями работников школы-интерната, с профессиями работников сферы услуг (почта, транспорт, аптека, торговля и др.), с профессиями родителей (законных представителей);</w:t>
                            </w:r>
                          </w:p>
                          <w:p w:rsidR="00AE68FE" w:rsidRDefault="00AE68FE" w:rsidP="00BA6D70">
                            <w:pPr>
                              <w:shd w:val="clear" w:color="auto" w:fill="FFFFFF"/>
                              <w:ind w:firstLine="284"/>
                              <w:jc w:val="center"/>
                              <w:rPr>
                                <w:sz w:val="32"/>
                                <w:szCs w:val="32"/>
                              </w:rPr>
                            </w:pPr>
                            <w:r>
                              <w:rPr>
                                <w:color w:val="000000"/>
                                <w:sz w:val="24"/>
                                <w:szCs w:val="24"/>
                              </w:rPr>
                              <w:t xml:space="preserve">Осуществление подготовки к трудовым навыкам, </w:t>
                            </w:r>
                            <w:r>
                              <w:rPr>
                                <w:sz w:val="24"/>
                                <w:szCs w:val="24"/>
                              </w:rPr>
                              <w:t>вовлечение слабослышащих младших школьников в</w:t>
                            </w:r>
                            <w:r>
                              <w:rPr>
                                <w:color w:val="000000"/>
                                <w:sz w:val="24"/>
                                <w:szCs w:val="24"/>
                              </w:rPr>
                              <w:t xml:space="preserve"> посильный общественно-полезный труд</w:t>
                            </w:r>
                            <w:r>
                              <w:rPr>
                                <w:sz w:val="24"/>
                                <w:szCs w:val="24"/>
                              </w:rPr>
                              <w:t xml:space="preserve"> и во все возможные виды внеурочной деятельности.</w:t>
                            </w:r>
                          </w:p>
                          <w:p w:rsidR="00AE68FE" w:rsidRDefault="00AE68FE" w:rsidP="00BA6D70">
                            <w:pPr>
                              <w:jc w:val="center"/>
                              <w:rPr>
                                <w:sz w:val="32"/>
                                <w:szCs w:val="32"/>
                              </w:rPr>
                            </w:pPr>
                          </w:p>
                          <w:p w:rsidR="00AE68FE" w:rsidRDefault="00AE68FE" w:rsidP="00BA6D7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2" o:spid="_x0000_s1035" type="#_x0000_t202" style="position:absolute;margin-left:0;margin-top:.6pt;width:502.9pt;height:101.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">
                <v:textbox>
                  <w:txbxContent>
                    <w:p w:rsidR="00AE68FE" w:rsidRDefault="00AE68FE" w:rsidP="00BA6D70">
                      <w:pPr>
                        <w:jc w:val="center"/>
                        <w:rPr>
                          <w:sz w:val="24"/>
                          <w:szCs w:val="24"/>
                        </w:rPr>
                      </w:pPr>
                      <w:r>
                        <w:rPr>
                          <w:b/>
                          <w:sz w:val="24"/>
                          <w:szCs w:val="24"/>
                        </w:rPr>
                        <w:t xml:space="preserve"> Начальная школа (1-5 классы) </w:t>
                      </w:r>
                    </w:p>
                    <w:p w:rsidR="00AE68FE" w:rsidRDefault="00AE68FE" w:rsidP="00BA6D70">
                      <w:pPr>
                        <w:shd w:val="clear" w:color="auto" w:fill="FFFFFF"/>
                        <w:ind w:firstLine="284"/>
                        <w:jc w:val="center"/>
                        <w:rPr>
                          <w:color w:val="000000"/>
                          <w:sz w:val="24"/>
                          <w:szCs w:val="24"/>
                        </w:rPr>
                      </w:pPr>
                      <w:r>
                        <w:rPr>
                          <w:sz w:val="24"/>
                          <w:szCs w:val="24"/>
                        </w:rPr>
                        <w:t>Ознакомление с профессиями работников школы-интерната, с профессиями работников сферы услуг (почта, транспорт, аптека, торговля и др.), с профессиями родителей (законных представителей);</w:t>
                      </w:r>
                    </w:p>
                    <w:p w:rsidR="00AE68FE" w:rsidRDefault="00AE68FE" w:rsidP="00BA6D70">
                      <w:pPr>
                        <w:shd w:val="clear" w:color="auto" w:fill="FFFFFF"/>
                        <w:ind w:firstLine="284"/>
                        <w:jc w:val="center"/>
                        <w:rPr>
                          <w:sz w:val="32"/>
                          <w:szCs w:val="32"/>
                        </w:rPr>
                      </w:pPr>
                      <w:r>
                        <w:rPr>
                          <w:color w:val="000000"/>
                          <w:sz w:val="24"/>
                          <w:szCs w:val="24"/>
                        </w:rPr>
                        <w:t xml:space="preserve">Осуществление подготовки к трудовым навыкам, </w:t>
                      </w:r>
                      <w:r>
                        <w:rPr>
                          <w:sz w:val="24"/>
                          <w:szCs w:val="24"/>
                        </w:rPr>
                        <w:t>вовлечение слабослышащих младших школьников в</w:t>
                      </w:r>
                      <w:r>
                        <w:rPr>
                          <w:color w:val="000000"/>
                          <w:sz w:val="24"/>
                          <w:szCs w:val="24"/>
                        </w:rPr>
                        <w:t xml:space="preserve"> посильный общественно-полезный труд</w:t>
                      </w:r>
                      <w:r>
                        <w:rPr>
                          <w:sz w:val="24"/>
                          <w:szCs w:val="24"/>
                        </w:rPr>
                        <w:t xml:space="preserve"> и во все возможные виды внеурочной деятельности.</w:t>
                      </w:r>
                    </w:p>
                    <w:p w:rsidR="00AE68FE" w:rsidRDefault="00AE68FE" w:rsidP="00BA6D70">
                      <w:pPr>
                        <w:jc w:val="center"/>
                        <w:rPr>
                          <w:sz w:val="32"/>
                          <w:szCs w:val="32"/>
                        </w:rPr>
                      </w:pPr>
                    </w:p>
                    <w:p w:rsidR="00AE68FE" w:rsidRDefault="00AE68FE" w:rsidP="00BA6D70">
                      <w:pPr>
                        <w:rPr>
                          <w:sz w:val="32"/>
                          <w:szCs w:val="32"/>
                        </w:rPr>
                      </w:pPr>
                    </w:p>
                  </w:txbxContent>
                </v:textbox>
              </v:shape>
            </w:pict>
          </mc:Fallback>
        </mc:AlternateContent>
      </w:r>
    </w:p>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Pr>
        <w:tabs>
          <w:tab w:val="left" w:pos="908"/>
        </w:tabs>
        <w:jc w:val="center"/>
      </w:pPr>
    </w:p>
    <w:p w:rsidR="00BA6D70" w:rsidRPr="00BA6D70" w:rsidRDefault="00BA6D70" w:rsidP="00BA6D70"/>
    <w:p w:rsidR="00BA6D70" w:rsidRPr="00BA6D70" w:rsidRDefault="00BA6D70" w:rsidP="00BA6D70">
      <w:pPr>
        <w:ind w:firstLine="709"/>
        <w:rPr>
          <w:sz w:val="24"/>
          <w:szCs w:val="24"/>
        </w:rPr>
      </w:pPr>
      <w:r w:rsidRPr="00BA6D70">
        <w:rPr>
          <w:sz w:val="24"/>
          <w:szCs w:val="24"/>
        </w:rPr>
        <w:t xml:space="preserve">  Основная школа (5-8-классы).</w:t>
      </w:r>
    </w:p>
    <w:p w:rsidR="00BA6D70" w:rsidRPr="00BA6D70" w:rsidRDefault="00D63059" w:rsidP="00BA6D70">
      <w:pPr>
        <w:tabs>
          <w:tab w:val="left" w:pos="5195"/>
        </w:tabs>
        <w:jc w:val="center"/>
        <w:rPr>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3036570</wp:posOffset>
                </wp:positionH>
                <wp:positionV relativeFrom="paragraph">
                  <wp:posOffset>99060</wp:posOffset>
                </wp:positionV>
                <wp:extent cx="228600" cy="342900"/>
                <wp:effectExtent l="19050" t="0" r="19050" b="38100"/>
                <wp:wrapNone/>
                <wp:docPr id="10" name="Стрелка вниз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0000"/>
                            <a:gd name="adj2" fmla="val 3750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3" o:spid="_x0000_s1026" type="#_x0000_t67" style="position:absolute;margin-left:239.1pt;margin-top:7.8pt;width:18pt;height:2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" strokeweight=".26mm">
                <v:stroke endcap="square"/>
              </v:shape>
            </w:pict>
          </mc:Fallback>
        </mc:AlternateContent>
      </w:r>
    </w:p>
    <w:p w:rsidR="00BA6D70" w:rsidRPr="00BA6D70" w:rsidRDefault="00D63059" w:rsidP="00BA6D70">
      <w:r>
        <w:rPr>
          <w:noProof/>
        </w:rPr>
        <mc:AlternateContent>
          <mc:Choice Requires="wps">
            <w:drawing>
              <wp:anchor distT="0" distB="0" distL="114300" distR="114300" simplePos="0" relativeHeight="251677696" behindDoc="1" locked="0" layoutInCell="1" allowOverlap="1">
                <wp:simplePos x="0" y="0"/>
                <wp:positionH relativeFrom="margin">
                  <wp:posOffset>112395</wp:posOffset>
                </wp:positionH>
                <wp:positionV relativeFrom="paragraph">
                  <wp:posOffset>66675</wp:posOffset>
                </wp:positionV>
                <wp:extent cx="6379210" cy="1599565"/>
                <wp:effectExtent l="0" t="0" r="21590" b="19685"/>
                <wp:wrapNone/>
                <wp:docPr id="9"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210" cy="159956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68FE" w:rsidRPr="00BA6D70" w:rsidRDefault="00AE68FE" w:rsidP="007405C7">
                            <w:pPr>
                              <w:ind w:firstLine="709"/>
                            </w:pPr>
                            <w:r w:rsidRPr="00BA6D70">
                              <w:rPr>
                                <w:b/>
                                <w:sz w:val="24"/>
                                <w:szCs w:val="24"/>
                              </w:rPr>
                              <w:t>Основная школа (9-10 классы).</w:t>
                            </w:r>
                          </w:p>
                          <w:p w:rsidR="00AE68FE" w:rsidRDefault="00AE68FE" w:rsidP="00BA6D70">
                            <w:pPr>
                              <w:jc w:val="center"/>
                              <w:rPr>
                                <w:sz w:val="24"/>
                                <w:szCs w:val="24"/>
                              </w:rPr>
                            </w:pPr>
                          </w:p>
                          <w:p w:rsidR="00AE68FE" w:rsidRPr="003A3AAC" w:rsidRDefault="00AE68FE" w:rsidP="00BA6D70">
                            <w:pPr>
                              <w:jc w:val="center"/>
                              <w:rPr>
                                <w:sz w:val="24"/>
                                <w:szCs w:val="24"/>
                              </w:rPr>
                            </w:pPr>
                            <w:r w:rsidRPr="003A3AAC">
                              <w:rPr>
                                <w:sz w:val="24"/>
                                <w:szCs w:val="24"/>
                              </w:rPr>
                              <w:t>Формирование общественно-значимых мотивов выбора профессии и интереса к конкретной трудовой деятельности;</w:t>
                            </w:r>
                          </w:p>
                          <w:p w:rsidR="00AE68FE" w:rsidRPr="003A3AAC" w:rsidRDefault="00AE68FE" w:rsidP="00BA6D70">
                            <w:pPr>
                              <w:jc w:val="center"/>
                              <w:rPr>
                                <w:sz w:val="24"/>
                                <w:szCs w:val="24"/>
                              </w:rPr>
                            </w:pPr>
                            <w:r w:rsidRPr="003A3AAC">
                              <w:rPr>
                                <w:sz w:val="24"/>
                                <w:szCs w:val="24"/>
                              </w:rPr>
                              <w:t>Изучение индивидуальных психологических особенностей слабослышащих обучающихся, их способностей. Выявление профессионально ориентированных интересов.</w:t>
                            </w:r>
                          </w:p>
                          <w:p w:rsidR="00AE68FE" w:rsidRPr="003A3AAC" w:rsidRDefault="00AE68FE" w:rsidP="00BA6D70">
                            <w:pPr>
                              <w:jc w:val="center"/>
                              <w:rPr>
                                <w:sz w:val="24"/>
                                <w:szCs w:val="24"/>
                              </w:rPr>
                            </w:pPr>
                            <w:r w:rsidRPr="003A3AAC">
                              <w:rPr>
                                <w:sz w:val="24"/>
                                <w:szCs w:val="24"/>
                              </w:rPr>
                              <w:t>Ознакомление с миром профессий, с востребованными профессиями.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36" style="position:absolute;margin-left:8.85pt;margin-top:5.25pt;width:502.3pt;height:125.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" strokeweight=".26mm">
                <v:stroke endcap="square"/>
                <v:textbox>
                  <w:txbxContent>
                    <w:p w:rsidR="00AE68FE" w:rsidRPr="00BA6D70" w:rsidRDefault="00AE68FE" w:rsidP="007405C7">
                      <w:pPr>
                        <w:ind w:firstLine="709"/>
                      </w:pPr>
                      <w:r w:rsidRPr="00BA6D70">
                        <w:rPr>
                          <w:b/>
                          <w:sz w:val="24"/>
                          <w:szCs w:val="24"/>
                        </w:rPr>
                        <w:t>Основная школа (9-10 классы).</w:t>
                      </w:r>
                    </w:p>
                    <w:p w:rsidR="00AE68FE" w:rsidRDefault="00AE68FE" w:rsidP="00BA6D70">
                      <w:pPr>
                        <w:jc w:val="center"/>
                        <w:rPr>
                          <w:sz w:val="24"/>
                          <w:szCs w:val="24"/>
                        </w:rPr>
                      </w:pPr>
                    </w:p>
                    <w:p w:rsidR="00AE68FE" w:rsidRPr="003A3AAC" w:rsidRDefault="00AE68FE" w:rsidP="00BA6D70">
                      <w:pPr>
                        <w:jc w:val="center"/>
                        <w:rPr>
                          <w:sz w:val="24"/>
                          <w:szCs w:val="24"/>
                        </w:rPr>
                      </w:pPr>
                      <w:r w:rsidRPr="003A3AAC">
                        <w:rPr>
                          <w:sz w:val="24"/>
                          <w:szCs w:val="24"/>
                        </w:rPr>
                        <w:t>Формирование общественно-значимых мотивов выбора профессии и интереса к конкретной трудовой деятельности;</w:t>
                      </w:r>
                    </w:p>
                    <w:p w:rsidR="00AE68FE" w:rsidRPr="003A3AAC" w:rsidRDefault="00AE68FE" w:rsidP="00BA6D70">
                      <w:pPr>
                        <w:jc w:val="center"/>
                        <w:rPr>
                          <w:sz w:val="24"/>
                          <w:szCs w:val="24"/>
                        </w:rPr>
                      </w:pPr>
                      <w:r w:rsidRPr="003A3AAC">
                        <w:rPr>
                          <w:sz w:val="24"/>
                          <w:szCs w:val="24"/>
                        </w:rPr>
                        <w:t>Изучение индивидуальных психологических особенностей слабослышащих обучающихся, их способностей. Выявление профессионально ориентированных интересов.</w:t>
                      </w:r>
                    </w:p>
                    <w:p w:rsidR="00AE68FE" w:rsidRPr="003A3AAC" w:rsidRDefault="00AE68FE" w:rsidP="00BA6D70">
                      <w:pPr>
                        <w:jc w:val="center"/>
                        <w:rPr>
                          <w:sz w:val="24"/>
                          <w:szCs w:val="24"/>
                        </w:rPr>
                      </w:pPr>
                      <w:r w:rsidRPr="003A3AAC">
                        <w:rPr>
                          <w:sz w:val="24"/>
                          <w:szCs w:val="24"/>
                        </w:rPr>
                        <w:t>Ознакомление с миром профессий, с востребованными профессиями.</w:t>
                      </w:r>
                    </w:p>
                  </w:txbxContent>
                </v:textbox>
                <w10:wrap anchorx="margin"/>
              </v:rect>
            </w:pict>
          </mc:Fallback>
        </mc:AlternateContent>
      </w:r>
    </w:p>
    <w:p w:rsidR="00BA6D70" w:rsidRPr="00BA6D70" w:rsidRDefault="00BA6D70" w:rsidP="00BA6D70"/>
    <w:p w:rsidR="00BA6D70" w:rsidRDefault="00BA6D70" w:rsidP="00BA6D70"/>
    <w:p w:rsidR="007405C7" w:rsidRDefault="007405C7" w:rsidP="00BA6D70"/>
    <w:p w:rsidR="007405C7" w:rsidRDefault="007405C7" w:rsidP="00BA6D70"/>
    <w:p w:rsidR="007405C7" w:rsidRDefault="007405C7" w:rsidP="00BA6D70"/>
    <w:p w:rsidR="007405C7" w:rsidRDefault="007405C7" w:rsidP="00BA6D70"/>
    <w:p w:rsidR="007405C7" w:rsidRDefault="007405C7" w:rsidP="00BA6D70"/>
    <w:p w:rsidR="007405C7" w:rsidRPr="00BA6D70" w:rsidRDefault="007405C7" w:rsidP="00BA6D70"/>
    <w:p w:rsidR="00BA6D70" w:rsidRPr="00BA6D70" w:rsidRDefault="00BA6D70" w:rsidP="00BA6D70"/>
    <w:p w:rsidR="00BA6D70" w:rsidRPr="00BA6D70" w:rsidRDefault="00BA6D70" w:rsidP="00BA6D70">
      <w:pPr>
        <w:rPr>
          <w:sz w:val="24"/>
          <w:szCs w:val="24"/>
        </w:rPr>
      </w:pPr>
    </w:p>
    <w:p w:rsidR="007405C7" w:rsidRDefault="007405C7" w:rsidP="00BA6D70">
      <w:pPr>
        <w:shd w:val="clear" w:color="auto" w:fill="FFFFFF"/>
        <w:tabs>
          <w:tab w:val="left" w:pos="9498"/>
        </w:tabs>
        <w:ind w:firstLine="709"/>
        <w:jc w:val="both"/>
        <w:rPr>
          <w:sz w:val="24"/>
          <w:szCs w:val="24"/>
        </w:rPr>
      </w:pPr>
    </w:p>
    <w:p w:rsidR="00BA6D70" w:rsidRPr="00BA6D70" w:rsidRDefault="00BA6D70" w:rsidP="00BA6D70">
      <w:pPr>
        <w:shd w:val="clear" w:color="auto" w:fill="FFFFFF"/>
        <w:tabs>
          <w:tab w:val="left" w:pos="9498"/>
        </w:tabs>
        <w:ind w:firstLine="709"/>
        <w:jc w:val="both"/>
        <w:rPr>
          <w:sz w:val="24"/>
          <w:szCs w:val="24"/>
        </w:rPr>
      </w:pPr>
      <w:r w:rsidRPr="00BA6D70">
        <w:rPr>
          <w:sz w:val="24"/>
          <w:szCs w:val="24"/>
        </w:rPr>
        <w:t xml:space="preserve">Взаимодействие классных руководителей, воспитателей с учителями-предметниками, педагогом-психологом, педагогами дополнительного образования по выявлению и развитию способностей, склонностей обучающихся. </w:t>
      </w:r>
    </w:p>
    <w:p w:rsidR="00BA6D70" w:rsidRPr="00BA6D70" w:rsidRDefault="00D63059" w:rsidP="00BA6D70">
      <w:pPr>
        <w:jc w:val="center"/>
      </w:pPr>
      <w:r>
        <w:rPr>
          <w:noProof/>
        </w:rPr>
        <mc:AlternateContent>
          <mc:Choice Requires="wps">
            <w:drawing>
              <wp:anchor distT="0" distB="0" distL="114300" distR="114300" simplePos="0" relativeHeight="251672576" behindDoc="1" locked="0" layoutInCell="1" allowOverlap="1">
                <wp:simplePos x="0" y="0"/>
                <wp:positionH relativeFrom="column">
                  <wp:posOffset>-227965</wp:posOffset>
                </wp:positionH>
                <wp:positionV relativeFrom="paragraph">
                  <wp:posOffset>139700</wp:posOffset>
                </wp:positionV>
                <wp:extent cx="6667500" cy="1819275"/>
                <wp:effectExtent l="0" t="0" r="19050" b="28575"/>
                <wp:wrapNone/>
                <wp:docPr id="8"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18192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68FE" w:rsidRPr="0072168F" w:rsidRDefault="00AE68FE" w:rsidP="00BA6D70">
                            <w:pPr>
                              <w:jc w:val="center"/>
                              <w:rPr>
                                <w:sz w:val="24"/>
                                <w:szCs w:val="24"/>
                              </w:rPr>
                            </w:pPr>
                            <w:r w:rsidRPr="0072168F">
                              <w:rPr>
                                <w:sz w:val="24"/>
                                <w:szCs w:val="24"/>
                              </w:rPr>
                              <w:t xml:space="preserve">Активизация интереса к выбору профессии, формирование знаний и умений слабослышащих обучающихся ориентироваться в мире профессий; об ошибках в выборе профессии, социально-профессиональная направленность подготовки воспитанников к труду в различных сферах деятельности с учетом возможностей, прохождение элективных курсов и профессиональных проб; осознанный выбор профессии и место получения профессионального образования. </w:t>
                            </w:r>
                          </w:p>
                          <w:p w:rsidR="00AE68FE" w:rsidRDefault="00AE68FE" w:rsidP="00BA6D70">
                            <w:pPr>
                              <w:jc w:val="center"/>
                              <w:rPr>
                                <w:sz w:val="24"/>
                                <w:szCs w:val="24"/>
                              </w:rPr>
                            </w:pPr>
                            <w:r w:rsidRPr="0072168F">
                              <w:rPr>
                                <w:sz w:val="24"/>
                                <w:szCs w:val="24"/>
                              </w:rPr>
                              <w:t>Взаимодействие участников образовательных отношений (учителей-предметников, педагогов ДО, воспитателей, социального педагога, педагога-психолога, родителей обучающихся и др.)  по определению профессионального образовательного маршрута будущих выпускников в соответствии с индивидуальными способностями и возможностями здоровья, профессиональными интересами и склонностями.</w:t>
                            </w:r>
                          </w:p>
                          <w:p w:rsidR="00AE68FE" w:rsidRDefault="00AE68FE" w:rsidP="00BA6D70">
                            <w:pPr>
                              <w:jc w:val="center"/>
                              <w:rPr>
                                <w:sz w:val="24"/>
                                <w:szCs w:val="24"/>
                              </w:rPr>
                            </w:pPr>
                          </w:p>
                          <w:p w:rsidR="00AE68FE" w:rsidRDefault="00AE68FE" w:rsidP="00BA6D70">
                            <w:pPr>
                              <w:jc w:val="center"/>
                              <w:rPr>
                                <w:sz w:val="24"/>
                                <w:szCs w:val="24"/>
                              </w:rPr>
                            </w:pPr>
                          </w:p>
                          <w:p w:rsidR="00AE68FE" w:rsidRDefault="00AE68FE" w:rsidP="00BA6D70">
                            <w:pPr>
                              <w:jc w:val="center"/>
                              <w:rPr>
                                <w:sz w:val="24"/>
                                <w:szCs w:val="24"/>
                              </w:rPr>
                            </w:pPr>
                          </w:p>
                          <w:p w:rsidR="00AE68FE" w:rsidRPr="0072168F" w:rsidRDefault="00AE68FE" w:rsidP="00BA6D70">
                            <w:pPr>
                              <w:jc w:val="center"/>
                              <w:rPr>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37" style="position:absolute;left:0;text-align:left;margin-left:-17.95pt;margin-top:11pt;width:525pt;height:14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" strokeweight=".26mm">
                <v:stroke endcap="square"/>
                <v:textbox>
                  <w:txbxContent>
                    <w:p w:rsidR="00AE68FE" w:rsidRPr="0072168F" w:rsidRDefault="00AE68FE" w:rsidP="00BA6D70">
                      <w:pPr>
                        <w:jc w:val="center"/>
                        <w:rPr>
                          <w:sz w:val="24"/>
                          <w:szCs w:val="24"/>
                        </w:rPr>
                      </w:pPr>
                      <w:r w:rsidRPr="0072168F">
                        <w:rPr>
                          <w:sz w:val="24"/>
                          <w:szCs w:val="24"/>
                        </w:rPr>
                        <w:t xml:space="preserve">Активизация интереса к выбору профессии, формирование знаний и умений слабослышащих обучающихся ориентироваться в мире профессий; об ошибках в выборе профессии, социально-профессиональная направленность подготовки воспитанников к труду в различных сферах деятельности с учетом возможностей, прохождение элективных курсов и профессиональных проб; осознанный выбор профессии и место получения профессионального образования. </w:t>
                      </w:r>
                    </w:p>
                    <w:p w:rsidR="00AE68FE" w:rsidRDefault="00AE68FE" w:rsidP="00BA6D70">
                      <w:pPr>
                        <w:jc w:val="center"/>
                        <w:rPr>
                          <w:sz w:val="24"/>
                          <w:szCs w:val="24"/>
                        </w:rPr>
                      </w:pPr>
                      <w:r w:rsidRPr="0072168F">
                        <w:rPr>
                          <w:sz w:val="24"/>
                          <w:szCs w:val="24"/>
                        </w:rPr>
                        <w:t>Взаимодействие участников образовательных отношений (учителей-предметников, педагогов ДО, воспитателей, социального педагога, педагога-психолога, родителей обучающихся и др.)  по определению профессионального образовательного маршрута будущих выпускников в соответствии с индивидуальными способностями и возможностями здоровья, профессиональными интересами и склонностями.</w:t>
                      </w:r>
                    </w:p>
                    <w:p w:rsidR="00AE68FE" w:rsidRDefault="00AE68FE" w:rsidP="00BA6D70">
                      <w:pPr>
                        <w:jc w:val="center"/>
                        <w:rPr>
                          <w:sz w:val="24"/>
                          <w:szCs w:val="24"/>
                        </w:rPr>
                      </w:pPr>
                    </w:p>
                    <w:p w:rsidR="00AE68FE" w:rsidRDefault="00AE68FE" w:rsidP="00BA6D70">
                      <w:pPr>
                        <w:jc w:val="center"/>
                        <w:rPr>
                          <w:sz w:val="24"/>
                          <w:szCs w:val="24"/>
                        </w:rPr>
                      </w:pPr>
                    </w:p>
                    <w:p w:rsidR="00AE68FE" w:rsidRDefault="00AE68FE" w:rsidP="00BA6D70">
                      <w:pPr>
                        <w:jc w:val="center"/>
                        <w:rPr>
                          <w:sz w:val="24"/>
                          <w:szCs w:val="24"/>
                        </w:rPr>
                      </w:pPr>
                    </w:p>
                    <w:p w:rsidR="00AE68FE" w:rsidRPr="0072168F" w:rsidRDefault="00AE68FE" w:rsidP="00BA6D70">
                      <w:pPr>
                        <w:jc w:val="center"/>
                        <w:rPr>
                          <w:sz w:val="24"/>
                          <w:szCs w:val="24"/>
                        </w:rPr>
                      </w:pPr>
                    </w:p>
                  </w:txbxContent>
                </v:textbox>
              </v:rect>
            </w:pict>
          </mc:Fallback>
        </mc:AlternateContent>
      </w:r>
    </w:p>
    <w:p w:rsidR="007405C7" w:rsidRDefault="007405C7" w:rsidP="00BA6D70">
      <w:pPr>
        <w:ind w:firstLine="709"/>
        <w:rPr>
          <w:b/>
          <w:sz w:val="24"/>
          <w:szCs w:val="24"/>
        </w:rPr>
      </w:pPr>
    </w:p>
    <w:p w:rsidR="007405C7" w:rsidRDefault="007405C7" w:rsidP="00BA6D70">
      <w:pPr>
        <w:ind w:firstLine="709"/>
        <w:rPr>
          <w:b/>
          <w:sz w:val="24"/>
          <w:szCs w:val="24"/>
        </w:rPr>
      </w:pPr>
    </w:p>
    <w:p w:rsidR="007405C7" w:rsidRDefault="007405C7" w:rsidP="00BA6D70">
      <w:pPr>
        <w:ind w:firstLine="709"/>
        <w:rPr>
          <w:b/>
          <w:sz w:val="24"/>
          <w:szCs w:val="24"/>
        </w:rPr>
      </w:pPr>
    </w:p>
    <w:p w:rsidR="007405C7" w:rsidRDefault="007405C7" w:rsidP="00BA6D70">
      <w:pPr>
        <w:ind w:firstLine="709"/>
        <w:rPr>
          <w:b/>
          <w:sz w:val="24"/>
          <w:szCs w:val="24"/>
        </w:rPr>
      </w:pPr>
    </w:p>
    <w:p w:rsidR="007405C7" w:rsidRDefault="007405C7" w:rsidP="00BA6D70">
      <w:pPr>
        <w:ind w:firstLine="709"/>
        <w:rPr>
          <w:b/>
          <w:sz w:val="24"/>
          <w:szCs w:val="24"/>
        </w:rPr>
      </w:pPr>
    </w:p>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Pr>
        <w:jc w:val="both"/>
      </w:pPr>
    </w:p>
    <w:p w:rsidR="00BA6D70" w:rsidRPr="00BA6D70" w:rsidRDefault="00BA6D70" w:rsidP="00BA6D70">
      <w:pPr>
        <w:ind w:firstLine="709"/>
        <w:jc w:val="both"/>
        <w:rPr>
          <w:sz w:val="24"/>
          <w:szCs w:val="24"/>
        </w:rPr>
      </w:pPr>
      <w:r w:rsidRPr="00BA6D70">
        <w:rPr>
          <w:b/>
          <w:sz w:val="24"/>
          <w:szCs w:val="24"/>
        </w:rPr>
        <w:lastRenderedPageBreak/>
        <w:t>Модель работы с родителями (законными представителями).</w:t>
      </w:r>
    </w:p>
    <w:p w:rsidR="00BA6D70" w:rsidRPr="00BA6D70" w:rsidRDefault="00D63059" w:rsidP="00BA6D70">
      <w:pPr>
        <w:ind w:firstLine="708"/>
      </w:pPr>
      <w:r>
        <w:rPr>
          <w:noProof/>
        </w:rPr>
        <mc:AlternateContent>
          <mc:Choice Requires="wps">
            <w:drawing>
              <wp:anchor distT="0" distB="0" distL="114935" distR="114935" simplePos="0" relativeHeight="251673600" behindDoc="0" locked="0" layoutInCell="1" allowOverlap="1">
                <wp:simplePos x="0" y="0"/>
                <wp:positionH relativeFrom="column">
                  <wp:posOffset>38100</wp:posOffset>
                </wp:positionH>
                <wp:positionV relativeFrom="paragraph">
                  <wp:posOffset>113030</wp:posOffset>
                </wp:positionV>
                <wp:extent cx="6514465" cy="819150"/>
                <wp:effectExtent l="0" t="0" r="19685" b="19050"/>
                <wp:wrapNone/>
                <wp:docPr id="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819150"/>
                        </a:xfrm>
                        <a:prstGeom prst="rect">
                          <a:avLst/>
                        </a:prstGeom>
                        <a:solidFill>
                          <a:srgbClr val="FFFFFF"/>
                        </a:solidFill>
                        <a:ln w="9525">
                          <a:solidFill>
                            <a:srgbClr val="000000"/>
                          </a:solidFill>
                          <a:miter lim="800000"/>
                          <a:headEnd/>
                          <a:tailEnd/>
                        </a:ln>
                      </wps:spPr>
                      <wps:txbx>
                        <w:txbxContent>
                          <w:p w:rsidR="00AE68FE" w:rsidRPr="00157484" w:rsidRDefault="00AE68FE" w:rsidP="00BA6D70">
                            <w:pPr>
                              <w:ind w:firstLine="708"/>
                              <w:jc w:val="center"/>
                              <w:rPr>
                                <w:sz w:val="24"/>
                                <w:szCs w:val="24"/>
                              </w:rPr>
                            </w:pPr>
                            <w:r w:rsidRPr="00157484">
                              <w:rPr>
                                <w:b/>
                                <w:sz w:val="24"/>
                                <w:szCs w:val="24"/>
                              </w:rPr>
                              <w:t>Общешкольные родительские собрания</w:t>
                            </w:r>
                          </w:p>
                          <w:p w:rsidR="00AE68FE" w:rsidRDefault="00AE68FE" w:rsidP="00BA6D70">
                            <w:pPr>
                              <w:jc w:val="center"/>
                              <w:rPr>
                                <w:sz w:val="24"/>
                                <w:szCs w:val="24"/>
                              </w:rPr>
                            </w:pPr>
                            <w:r>
                              <w:rPr>
                                <w:sz w:val="24"/>
                                <w:szCs w:val="24"/>
                              </w:rPr>
                              <w:t>(информационное обеспечение о нормативно-правовой базе получения среднего профессионального образования обучающимися, воспитанниками с нарушением слуха, о перспективах развития рынка труда для лиц с нарушением слуха)</w:t>
                            </w:r>
                          </w:p>
                          <w:p w:rsidR="00AE68FE" w:rsidRDefault="00AE68FE" w:rsidP="00BA6D70">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38" type="#_x0000_t202" style="position:absolute;left:0;text-align:left;margin-left:3pt;margin-top:8.9pt;width:512.95pt;height:64.5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">
                <v:textbox>
                  <w:txbxContent>
                    <w:p w:rsidR="00AE68FE" w:rsidRPr="00157484" w:rsidRDefault="00AE68FE" w:rsidP="00BA6D70">
                      <w:pPr>
                        <w:ind w:firstLine="708"/>
                        <w:jc w:val="center"/>
                        <w:rPr>
                          <w:sz w:val="24"/>
                          <w:szCs w:val="24"/>
                        </w:rPr>
                      </w:pPr>
                      <w:r w:rsidRPr="00157484">
                        <w:rPr>
                          <w:b/>
                          <w:sz w:val="24"/>
                          <w:szCs w:val="24"/>
                        </w:rPr>
                        <w:t>Общешкольные родительские собрания</w:t>
                      </w:r>
                    </w:p>
                    <w:p w:rsidR="00AE68FE" w:rsidRDefault="00AE68FE" w:rsidP="00BA6D70">
                      <w:pPr>
                        <w:jc w:val="center"/>
                        <w:rPr>
                          <w:sz w:val="24"/>
                          <w:szCs w:val="24"/>
                        </w:rPr>
                      </w:pPr>
                      <w:r>
                        <w:rPr>
                          <w:sz w:val="24"/>
                          <w:szCs w:val="24"/>
                        </w:rPr>
                        <w:t>(информационное обеспечение о нормативно-правовой базе получения среднего профессионального образования обучающимися, воспитанниками с нарушением слуха, о перспективах развития рынка труда для лиц с нарушением слуха)</w:t>
                      </w:r>
                    </w:p>
                    <w:p w:rsidR="00AE68FE" w:rsidRDefault="00AE68FE" w:rsidP="00BA6D70">
                      <w:pPr>
                        <w:rPr>
                          <w:sz w:val="24"/>
                          <w:szCs w:val="24"/>
                        </w:rPr>
                      </w:pPr>
                    </w:p>
                  </w:txbxContent>
                </v:textbox>
              </v:shape>
            </w:pict>
          </mc:Fallback>
        </mc:AlternateContent>
      </w:r>
    </w:p>
    <w:p w:rsidR="00BA6D70" w:rsidRPr="00BA6D70" w:rsidRDefault="00BA6D70" w:rsidP="00BA6D70"/>
    <w:p w:rsidR="00BA6D70" w:rsidRPr="00BA6D70" w:rsidRDefault="00BA6D70" w:rsidP="00BA6D70"/>
    <w:p w:rsidR="00BA6D70" w:rsidRPr="00BA6D70" w:rsidRDefault="00BA6D70" w:rsidP="00BA6D70"/>
    <w:p w:rsidR="00BA6D70" w:rsidRPr="00BA6D70" w:rsidRDefault="00BA6D70" w:rsidP="00BA6D70"/>
    <w:p w:rsidR="007405C7" w:rsidRDefault="007405C7" w:rsidP="00BA6D70">
      <w:pPr>
        <w:ind w:firstLine="709"/>
        <w:jc w:val="both"/>
        <w:rPr>
          <w:b/>
          <w:sz w:val="24"/>
          <w:szCs w:val="24"/>
        </w:rPr>
      </w:pPr>
    </w:p>
    <w:p w:rsidR="007405C7" w:rsidRDefault="00D63059" w:rsidP="00BA6D70">
      <w:pPr>
        <w:ind w:firstLine="709"/>
        <w:jc w:val="both"/>
        <w:rPr>
          <w:b/>
          <w:sz w:val="24"/>
          <w:szCs w:val="24"/>
        </w:rPr>
      </w:pPr>
      <w:r>
        <w:rPr>
          <w:noProof/>
        </w:rPr>
        <mc:AlternateContent>
          <mc:Choice Requires="wps">
            <w:drawing>
              <wp:anchor distT="0" distB="0" distL="114935" distR="114935" simplePos="0" relativeHeight="251674624" behindDoc="0" locked="0" layoutInCell="1" allowOverlap="1">
                <wp:simplePos x="0" y="0"/>
                <wp:positionH relativeFrom="column">
                  <wp:posOffset>95250</wp:posOffset>
                </wp:positionH>
                <wp:positionV relativeFrom="paragraph">
                  <wp:posOffset>169545</wp:posOffset>
                </wp:positionV>
                <wp:extent cx="6514465" cy="1838325"/>
                <wp:effectExtent l="0" t="0" r="19685" b="28575"/>
                <wp:wrapNone/>
                <wp:docPr id="6"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1838325"/>
                        </a:xfrm>
                        <a:prstGeom prst="rect">
                          <a:avLst/>
                        </a:prstGeom>
                        <a:solidFill>
                          <a:srgbClr val="FFFFFF"/>
                        </a:solidFill>
                        <a:ln w="9525">
                          <a:solidFill>
                            <a:srgbClr val="000000"/>
                          </a:solidFill>
                          <a:miter lim="800000"/>
                          <a:headEnd/>
                          <a:tailEnd/>
                        </a:ln>
                      </wps:spPr>
                      <wps:txbx>
                        <w:txbxContent>
                          <w:p w:rsidR="00AE68FE" w:rsidRDefault="00AE68FE" w:rsidP="00BA6D70">
                            <w:pPr>
                              <w:ind w:firstLine="708"/>
                              <w:jc w:val="center"/>
                              <w:rPr>
                                <w:sz w:val="24"/>
                                <w:szCs w:val="24"/>
                              </w:rPr>
                            </w:pPr>
                            <w:r w:rsidRPr="00157484">
                              <w:rPr>
                                <w:b/>
                                <w:sz w:val="24"/>
                                <w:szCs w:val="24"/>
                              </w:rPr>
                              <w:t>Классные   родительские собрания</w:t>
                            </w:r>
                            <w:r>
                              <w:rPr>
                                <w:sz w:val="24"/>
                                <w:szCs w:val="24"/>
                              </w:rPr>
                              <w:t>.</w:t>
                            </w:r>
                          </w:p>
                          <w:p w:rsidR="00AE68FE" w:rsidRDefault="00AE68FE" w:rsidP="00BA6D70">
                            <w:pPr>
                              <w:ind w:firstLine="708"/>
                              <w:jc w:val="center"/>
                              <w:rPr>
                                <w:sz w:val="24"/>
                                <w:szCs w:val="24"/>
                              </w:rPr>
                            </w:pPr>
                            <w:r>
                              <w:rPr>
                                <w:sz w:val="24"/>
                                <w:szCs w:val="24"/>
                              </w:rPr>
                              <w:t>Воспитание у детей с нарушением слуха готовности к труду (1-5 классы). Информирование родителей (законных представителей) о роли родителей в профориентации обучающихся разных ступенях образования и формировании профессиональных намерений слабослышащих школьников (5-8 классы).</w:t>
                            </w:r>
                          </w:p>
                          <w:p w:rsidR="00AE68FE" w:rsidRDefault="00AE68FE" w:rsidP="00BA6D70">
                            <w:pPr>
                              <w:ind w:right="45" w:firstLine="708"/>
                              <w:jc w:val="center"/>
                              <w:rPr>
                                <w:sz w:val="24"/>
                                <w:szCs w:val="24"/>
                              </w:rPr>
                            </w:pPr>
                            <w:r>
                              <w:rPr>
                                <w:sz w:val="24"/>
                                <w:szCs w:val="24"/>
                              </w:rPr>
                              <w:t xml:space="preserve">Формирование допрофессиональной подготовки в старшем школьном возрасте, работа с возможными ошибками в профессиональном выборе (9 классы). </w:t>
                            </w:r>
                          </w:p>
                          <w:p w:rsidR="00AE68FE" w:rsidRDefault="00AE68FE" w:rsidP="00BA6D70">
                            <w:pPr>
                              <w:ind w:right="45" w:firstLine="708"/>
                              <w:jc w:val="center"/>
                            </w:pPr>
                            <w:r>
                              <w:rPr>
                                <w:sz w:val="24"/>
                                <w:szCs w:val="24"/>
                              </w:rPr>
                              <w:t xml:space="preserve">Формирование профессиональных планов, дальнейшие условия подготовки к профессиональному труду. Самоопределение и возможности трудоустройства выпускников с нарушением слуха (10 классы).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8" o:spid="_x0000_s1039" type="#_x0000_t202" style="position:absolute;left:0;text-align:left;margin-left:7.5pt;margin-top:13.35pt;width:512.95pt;height:144.7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">
                <v:textbox>
                  <w:txbxContent>
                    <w:p w:rsidR="00AE68FE" w:rsidRDefault="00AE68FE" w:rsidP="00BA6D70">
                      <w:pPr>
                        <w:ind w:firstLine="708"/>
                        <w:jc w:val="center"/>
                        <w:rPr>
                          <w:sz w:val="24"/>
                          <w:szCs w:val="24"/>
                        </w:rPr>
                      </w:pPr>
                      <w:r w:rsidRPr="00157484">
                        <w:rPr>
                          <w:b/>
                          <w:sz w:val="24"/>
                          <w:szCs w:val="24"/>
                        </w:rPr>
                        <w:t>Классные   родительские собрания</w:t>
                      </w:r>
                      <w:r>
                        <w:rPr>
                          <w:sz w:val="24"/>
                          <w:szCs w:val="24"/>
                        </w:rPr>
                        <w:t>.</w:t>
                      </w:r>
                    </w:p>
                    <w:p w:rsidR="00AE68FE" w:rsidRDefault="00AE68FE" w:rsidP="00BA6D70">
                      <w:pPr>
                        <w:ind w:firstLine="708"/>
                        <w:jc w:val="center"/>
                        <w:rPr>
                          <w:sz w:val="24"/>
                          <w:szCs w:val="24"/>
                        </w:rPr>
                      </w:pPr>
                      <w:r>
                        <w:rPr>
                          <w:sz w:val="24"/>
                          <w:szCs w:val="24"/>
                        </w:rPr>
                        <w:t>Воспитание у детей с нарушением слуха готовности к труду (1-5 классы). Информирование родителей (законных представителей) о роли родителей в профориентации обучающихся разных ступенях образования и формировании профессиональных намерений слабослышащих школьников (5-8 классы).</w:t>
                      </w:r>
                    </w:p>
                    <w:p w:rsidR="00AE68FE" w:rsidRDefault="00AE68FE" w:rsidP="00BA6D70">
                      <w:pPr>
                        <w:ind w:right="45" w:firstLine="708"/>
                        <w:jc w:val="center"/>
                        <w:rPr>
                          <w:sz w:val="24"/>
                          <w:szCs w:val="24"/>
                        </w:rPr>
                      </w:pPr>
                      <w:r>
                        <w:rPr>
                          <w:sz w:val="24"/>
                          <w:szCs w:val="24"/>
                        </w:rPr>
                        <w:t xml:space="preserve">Формирование допрофессиональной подготовки в старшем школьном возрасте, работа с возможными ошибками в профессиональном выборе (9 классы). </w:t>
                      </w:r>
                    </w:p>
                    <w:p w:rsidR="00AE68FE" w:rsidRDefault="00AE68FE" w:rsidP="00BA6D70">
                      <w:pPr>
                        <w:ind w:right="45" w:firstLine="708"/>
                        <w:jc w:val="center"/>
                      </w:pPr>
                      <w:r>
                        <w:rPr>
                          <w:sz w:val="24"/>
                          <w:szCs w:val="24"/>
                        </w:rPr>
                        <w:t xml:space="preserve">Формирование профессиональных планов, дальнейшие условия подготовки к профессиональному труду. Самоопределение и возможности трудоустройства выпускников с нарушением слуха (10 классы). </w:t>
                      </w:r>
                    </w:p>
                  </w:txbxContent>
                </v:textbox>
              </v:shape>
            </w:pict>
          </mc:Fallback>
        </mc:AlternateContent>
      </w: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D63059" w:rsidP="00BA6D70">
      <w:pPr>
        <w:ind w:firstLine="709"/>
        <w:jc w:val="both"/>
        <w:rPr>
          <w:b/>
          <w:sz w:val="24"/>
          <w:szCs w:val="24"/>
        </w:rPr>
      </w:pPr>
      <w:r>
        <w:rPr>
          <w:noProof/>
        </w:rPr>
        <mc:AlternateContent>
          <mc:Choice Requires="wps">
            <w:drawing>
              <wp:anchor distT="0" distB="0" distL="114935" distR="114935" simplePos="0" relativeHeight="251675648" behindDoc="0" locked="0" layoutInCell="1" allowOverlap="1">
                <wp:simplePos x="0" y="0"/>
                <wp:positionH relativeFrom="margin">
                  <wp:posOffset>95250</wp:posOffset>
                </wp:positionH>
                <wp:positionV relativeFrom="paragraph">
                  <wp:posOffset>19050</wp:posOffset>
                </wp:positionV>
                <wp:extent cx="6514465" cy="781050"/>
                <wp:effectExtent l="0" t="0" r="19685" b="19050"/>
                <wp:wrapNone/>
                <wp:docPr id="5"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781050"/>
                        </a:xfrm>
                        <a:prstGeom prst="rect">
                          <a:avLst/>
                        </a:prstGeom>
                        <a:solidFill>
                          <a:srgbClr val="FFFFFF"/>
                        </a:solidFill>
                        <a:ln w="9525">
                          <a:solidFill>
                            <a:srgbClr val="000000"/>
                          </a:solidFill>
                          <a:miter lim="800000"/>
                          <a:headEnd/>
                          <a:tailEnd/>
                        </a:ln>
                      </wps:spPr>
                      <wps:txbx>
                        <w:txbxContent>
                          <w:p w:rsidR="00AE68FE" w:rsidRPr="00157484" w:rsidRDefault="00AE68FE" w:rsidP="00BA6D70">
                            <w:pPr>
                              <w:ind w:firstLine="708"/>
                              <w:jc w:val="center"/>
                              <w:rPr>
                                <w:sz w:val="24"/>
                                <w:szCs w:val="24"/>
                              </w:rPr>
                            </w:pPr>
                            <w:r w:rsidRPr="00157484">
                              <w:rPr>
                                <w:b/>
                                <w:sz w:val="24"/>
                                <w:szCs w:val="24"/>
                              </w:rPr>
                              <w:t>Проведение Психолого-медико-педагогического консилиума</w:t>
                            </w:r>
                            <w:r w:rsidRPr="00157484">
                              <w:rPr>
                                <w:sz w:val="24"/>
                                <w:szCs w:val="24"/>
                              </w:rPr>
                              <w:t>.</w:t>
                            </w:r>
                          </w:p>
                          <w:p w:rsidR="00AE68FE" w:rsidRDefault="00AE68FE" w:rsidP="00BA6D70">
                            <w:pPr>
                              <w:ind w:right="45" w:firstLine="708"/>
                              <w:jc w:val="center"/>
                            </w:pPr>
                            <w:r>
                              <w:rPr>
                                <w:sz w:val="24"/>
                                <w:szCs w:val="24"/>
                              </w:rPr>
                              <w:t xml:space="preserve"> Разработка и отслеживание индивидуального образовательного маршрута слабослышащих обучающихся с учетом индивидуально-типологических и психо-речевых особенностей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40" type="#_x0000_t202" style="position:absolute;left:0;text-align:left;margin-left:7.5pt;margin-top:1.5pt;width:512.95pt;height:61.5pt;z-index:2516756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">
                <v:textbox>
                  <w:txbxContent>
                    <w:p w:rsidR="00AE68FE" w:rsidRPr="00157484" w:rsidRDefault="00AE68FE" w:rsidP="00BA6D70">
                      <w:pPr>
                        <w:ind w:firstLine="708"/>
                        <w:jc w:val="center"/>
                        <w:rPr>
                          <w:sz w:val="24"/>
                          <w:szCs w:val="24"/>
                        </w:rPr>
                      </w:pPr>
                      <w:r w:rsidRPr="00157484">
                        <w:rPr>
                          <w:b/>
                          <w:sz w:val="24"/>
                          <w:szCs w:val="24"/>
                        </w:rPr>
                        <w:t>Проведение Психолого-медико-педагогического консилиума</w:t>
                      </w:r>
                      <w:r w:rsidRPr="00157484">
                        <w:rPr>
                          <w:sz w:val="24"/>
                          <w:szCs w:val="24"/>
                        </w:rPr>
                        <w:t>.</w:t>
                      </w:r>
                    </w:p>
                    <w:p w:rsidR="00AE68FE" w:rsidRDefault="00AE68FE" w:rsidP="00BA6D70">
                      <w:pPr>
                        <w:ind w:right="45" w:firstLine="708"/>
                        <w:jc w:val="center"/>
                      </w:pPr>
                      <w:r>
                        <w:rPr>
                          <w:sz w:val="24"/>
                          <w:szCs w:val="24"/>
                        </w:rPr>
                        <w:t xml:space="preserve"> Разработка и отслеживание индивидуального образовательного маршрута слабослышащих обучающихся с учетом индивидуально-типологических и психо-речевых особенностей детей.</w:t>
                      </w:r>
                    </w:p>
                  </w:txbxContent>
                </v:textbox>
                <w10:wrap anchorx="margin"/>
              </v:shape>
            </w:pict>
          </mc:Fallback>
        </mc:AlternateContent>
      </w: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D63059" w:rsidP="00BA6D70">
      <w:pPr>
        <w:ind w:firstLine="709"/>
        <w:jc w:val="both"/>
        <w:rPr>
          <w:b/>
          <w:sz w:val="24"/>
          <w:szCs w:val="24"/>
        </w:rPr>
      </w:pPr>
      <w:r>
        <w:rPr>
          <w:noProof/>
        </w:rPr>
        <mc:AlternateContent>
          <mc:Choice Requires="wps">
            <w:drawing>
              <wp:anchor distT="0" distB="0" distL="114935" distR="114935" simplePos="0" relativeHeight="251676672" behindDoc="0" locked="0" layoutInCell="1" allowOverlap="1">
                <wp:simplePos x="0" y="0"/>
                <wp:positionH relativeFrom="margin">
                  <wp:posOffset>95250</wp:posOffset>
                </wp:positionH>
                <wp:positionV relativeFrom="paragraph">
                  <wp:posOffset>29210</wp:posOffset>
                </wp:positionV>
                <wp:extent cx="6514465" cy="1381125"/>
                <wp:effectExtent l="0" t="0" r="19685" b="28575"/>
                <wp:wrapNone/>
                <wp:docPr id="4"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1381125"/>
                        </a:xfrm>
                        <a:prstGeom prst="rect">
                          <a:avLst/>
                        </a:prstGeom>
                        <a:solidFill>
                          <a:srgbClr val="FFFFFF"/>
                        </a:solidFill>
                        <a:ln w="9525">
                          <a:solidFill>
                            <a:srgbClr val="000000"/>
                          </a:solidFill>
                          <a:miter lim="800000"/>
                          <a:headEnd/>
                          <a:tailEnd/>
                        </a:ln>
                      </wps:spPr>
                      <wps:txbx>
                        <w:txbxContent>
                          <w:p w:rsidR="00AE68FE" w:rsidRPr="00157484" w:rsidRDefault="00AE68FE" w:rsidP="00BA6D70">
                            <w:pPr>
                              <w:jc w:val="center"/>
                              <w:rPr>
                                <w:sz w:val="24"/>
                                <w:szCs w:val="24"/>
                              </w:rPr>
                            </w:pPr>
                            <w:r w:rsidRPr="00157484">
                              <w:rPr>
                                <w:b/>
                                <w:sz w:val="24"/>
                                <w:szCs w:val="24"/>
                              </w:rPr>
                              <w:t>Информирование родителей (законных представителей) о профориентации слабослышащих обучающихся школы-интерната:</w:t>
                            </w:r>
                          </w:p>
                          <w:p w:rsidR="00AE68FE" w:rsidRDefault="00AE68FE" w:rsidP="00BA6D70">
                            <w:pPr>
                              <w:rPr>
                                <w:sz w:val="24"/>
                                <w:szCs w:val="24"/>
                              </w:rPr>
                            </w:pPr>
                            <w:r>
                              <w:rPr>
                                <w:sz w:val="24"/>
                                <w:szCs w:val="24"/>
                              </w:rPr>
                              <w:t>-  размещение рекомендаций и др. на страничках сайта школы-интерната;</w:t>
                            </w:r>
                          </w:p>
                          <w:p w:rsidR="00AE68FE" w:rsidRDefault="00AE68FE" w:rsidP="00BA6D70">
                            <w:pPr>
                              <w:rPr>
                                <w:sz w:val="24"/>
                                <w:szCs w:val="24"/>
                              </w:rPr>
                            </w:pPr>
                            <w:r>
                              <w:rPr>
                                <w:sz w:val="24"/>
                                <w:szCs w:val="24"/>
                              </w:rPr>
                              <w:t>- распространение информационных листков, буклетов и памяток;</w:t>
                            </w:r>
                          </w:p>
                          <w:p w:rsidR="00AE68FE" w:rsidRDefault="00AE68FE" w:rsidP="00BA6D70">
                            <w:pPr>
                              <w:rPr>
                                <w:sz w:val="24"/>
                                <w:szCs w:val="24"/>
                              </w:rPr>
                            </w:pPr>
                            <w:r>
                              <w:rPr>
                                <w:sz w:val="24"/>
                                <w:szCs w:val="24"/>
                              </w:rPr>
                              <w:t>- оформление стендов по профориентации в рекреациях школы-интерната;</w:t>
                            </w:r>
                          </w:p>
                          <w:p w:rsidR="00AE68FE" w:rsidRDefault="00AE68FE" w:rsidP="00BA6D70">
                            <w:pPr>
                              <w:rPr>
                                <w:sz w:val="24"/>
                                <w:szCs w:val="24"/>
                              </w:rPr>
                            </w:pPr>
                            <w:r>
                              <w:rPr>
                                <w:sz w:val="24"/>
                                <w:szCs w:val="24"/>
                              </w:rPr>
                              <w:t>- демонстрация видеоматериалов по профориентационной деятельности в школе-интернате (роликов, слайдов и др.) в фойе.</w:t>
                            </w:r>
                          </w:p>
                          <w:p w:rsidR="00AE68FE" w:rsidRDefault="00AE68FE" w:rsidP="00BA6D70">
                            <w:pPr>
                              <w:ind w:right="45" w:firstLine="708"/>
                              <w:jc w:val="center"/>
                            </w:pPr>
                            <w:r>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41" type="#_x0000_t202" style="position:absolute;left:0;text-align:left;margin-left:7.5pt;margin-top:2.3pt;width:512.95pt;height:108.75pt;z-index:2516766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">
                <v:textbox>
                  <w:txbxContent>
                    <w:p w:rsidR="00AE68FE" w:rsidRPr="00157484" w:rsidRDefault="00AE68FE" w:rsidP="00BA6D70">
                      <w:pPr>
                        <w:jc w:val="center"/>
                        <w:rPr>
                          <w:sz w:val="24"/>
                          <w:szCs w:val="24"/>
                        </w:rPr>
                      </w:pPr>
                      <w:r w:rsidRPr="00157484">
                        <w:rPr>
                          <w:b/>
                          <w:sz w:val="24"/>
                          <w:szCs w:val="24"/>
                        </w:rPr>
                        <w:t>Информирование родителей (законных представителей) о профориентации слабослышащих обучающихся школы-интерната:</w:t>
                      </w:r>
                    </w:p>
                    <w:p w:rsidR="00AE68FE" w:rsidRDefault="00AE68FE" w:rsidP="00BA6D70">
                      <w:pPr>
                        <w:rPr>
                          <w:sz w:val="24"/>
                          <w:szCs w:val="24"/>
                        </w:rPr>
                      </w:pPr>
                      <w:r>
                        <w:rPr>
                          <w:sz w:val="24"/>
                          <w:szCs w:val="24"/>
                        </w:rPr>
                        <w:t>-  размещение рекомендаций и др. на страничках сайта школы-интерната;</w:t>
                      </w:r>
                    </w:p>
                    <w:p w:rsidR="00AE68FE" w:rsidRDefault="00AE68FE" w:rsidP="00BA6D70">
                      <w:pPr>
                        <w:rPr>
                          <w:sz w:val="24"/>
                          <w:szCs w:val="24"/>
                        </w:rPr>
                      </w:pPr>
                      <w:r>
                        <w:rPr>
                          <w:sz w:val="24"/>
                          <w:szCs w:val="24"/>
                        </w:rPr>
                        <w:t>- распространение информационных листков, буклетов и памяток;</w:t>
                      </w:r>
                    </w:p>
                    <w:p w:rsidR="00AE68FE" w:rsidRDefault="00AE68FE" w:rsidP="00BA6D70">
                      <w:pPr>
                        <w:rPr>
                          <w:sz w:val="24"/>
                          <w:szCs w:val="24"/>
                        </w:rPr>
                      </w:pPr>
                      <w:r>
                        <w:rPr>
                          <w:sz w:val="24"/>
                          <w:szCs w:val="24"/>
                        </w:rPr>
                        <w:t>- оформление стендов по профориентации в рекреациях школы-интерната;</w:t>
                      </w:r>
                    </w:p>
                    <w:p w:rsidR="00AE68FE" w:rsidRDefault="00AE68FE" w:rsidP="00BA6D70">
                      <w:pPr>
                        <w:rPr>
                          <w:sz w:val="24"/>
                          <w:szCs w:val="24"/>
                        </w:rPr>
                      </w:pPr>
                      <w:r>
                        <w:rPr>
                          <w:sz w:val="24"/>
                          <w:szCs w:val="24"/>
                        </w:rPr>
                        <w:t>- демонстрация видеоматериалов по профориентационной деятельности в школе-интернате (роликов, слайдов и др.) в фойе.</w:t>
                      </w:r>
                    </w:p>
                    <w:p w:rsidR="00AE68FE" w:rsidRDefault="00AE68FE" w:rsidP="00BA6D70">
                      <w:pPr>
                        <w:ind w:right="45" w:firstLine="708"/>
                        <w:jc w:val="center"/>
                      </w:pPr>
                      <w:r>
                        <w:rPr>
                          <w:sz w:val="24"/>
                          <w:szCs w:val="24"/>
                        </w:rPr>
                        <w:t xml:space="preserve"> </w:t>
                      </w:r>
                    </w:p>
                  </w:txbxContent>
                </v:textbox>
                <w10:wrap anchorx="margin"/>
              </v:shape>
            </w:pict>
          </mc:Fallback>
        </mc:AlternateContent>
      </w: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ind w:firstLine="709"/>
        <w:jc w:val="both"/>
        <w:rPr>
          <w:b/>
          <w:sz w:val="24"/>
          <w:szCs w:val="24"/>
        </w:rPr>
      </w:pPr>
    </w:p>
    <w:p w:rsidR="007405C7" w:rsidRDefault="007405C7" w:rsidP="00BA6D70">
      <w:pPr>
        <w:jc w:val="center"/>
        <w:rPr>
          <w:rFonts w:eastAsia="Calibri"/>
          <w:b/>
          <w:sz w:val="24"/>
          <w:szCs w:val="24"/>
        </w:rPr>
      </w:pPr>
    </w:p>
    <w:p w:rsidR="00BA6D70" w:rsidRPr="00BA6D70" w:rsidRDefault="00BA6D70" w:rsidP="00BA6D70">
      <w:pPr>
        <w:jc w:val="center"/>
        <w:rPr>
          <w:rFonts w:eastAsia="Calibri"/>
          <w:b/>
          <w:sz w:val="24"/>
          <w:szCs w:val="24"/>
        </w:rPr>
      </w:pPr>
      <w:r w:rsidRPr="00BA6D70">
        <w:rPr>
          <w:rFonts w:eastAsia="Calibri"/>
          <w:b/>
          <w:sz w:val="24"/>
          <w:szCs w:val="24"/>
        </w:rPr>
        <w:t>Модуль «Взаимодействие с родителями»</w:t>
      </w:r>
    </w:p>
    <w:p w:rsidR="007405C7" w:rsidRPr="007405C7" w:rsidRDefault="007405C7" w:rsidP="00BA6D70">
      <w:pPr>
        <w:ind w:firstLine="567"/>
        <w:jc w:val="both"/>
        <w:rPr>
          <w:rFonts w:eastAsia="Calibri"/>
          <w:sz w:val="12"/>
          <w:szCs w:val="12"/>
        </w:rPr>
      </w:pPr>
    </w:p>
    <w:p w:rsidR="00BA6D70" w:rsidRPr="00BA6D70" w:rsidRDefault="00BA6D70" w:rsidP="00BA6D70">
      <w:pPr>
        <w:ind w:firstLine="567"/>
        <w:jc w:val="both"/>
        <w:rPr>
          <w:rFonts w:eastAsia="Calibri"/>
          <w:sz w:val="24"/>
          <w:szCs w:val="24"/>
        </w:rPr>
      </w:pPr>
      <w:r w:rsidRPr="00BA6D70">
        <w:rPr>
          <w:rFonts w:eastAsia="Calibri"/>
          <w:sz w:val="24"/>
          <w:szCs w:val="24"/>
        </w:rPr>
        <w:t>Реализация воспитательного потенциала работы с родителями (законными представителями) школьников предусматривает:</w:t>
      </w:r>
    </w:p>
    <w:p w:rsidR="00BA6D70" w:rsidRPr="00BA6D70" w:rsidRDefault="00BA6D70" w:rsidP="00BA6D70">
      <w:pPr>
        <w:jc w:val="both"/>
        <w:rPr>
          <w:rFonts w:eastAsia="Calibri"/>
          <w:b/>
          <w:sz w:val="24"/>
          <w:szCs w:val="24"/>
        </w:rPr>
      </w:pPr>
      <w:r w:rsidRPr="00BA6D70">
        <w:rPr>
          <w:rFonts w:eastAsia="Calibri"/>
          <w:b/>
          <w:sz w:val="24"/>
          <w:szCs w:val="24"/>
        </w:rPr>
        <w:t>На школьном уровне:</w:t>
      </w:r>
    </w:p>
    <w:p w:rsidR="00BA6D70" w:rsidRPr="00BA6D70" w:rsidRDefault="00BA6D70" w:rsidP="00BA6D70">
      <w:pPr>
        <w:jc w:val="both"/>
        <w:rPr>
          <w:rFonts w:eastAsia="Calibri"/>
          <w:sz w:val="24"/>
          <w:szCs w:val="24"/>
        </w:rPr>
      </w:pPr>
      <w:r w:rsidRPr="00BA6D70">
        <w:rPr>
          <w:rFonts w:eastAsia="Calibri"/>
          <w:sz w:val="24"/>
          <w:szCs w:val="24"/>
        </w:rPr>
        <w:t>деятельность представителей родительского сообщества в Управляющем совете школы;</w:t>
      </w:r>
    </w:p>
    <w:p w:rsidR="00BA6D70" w:rsidRPr="00BA6D70" w:rsidRDefault="00BA6D70" w:rsidP="00BA6D70">
      <w:pPr>
        <w:jc w:val="both"/>
        <w:rPr>
          <w:rFonts w:eastAsia="Calibri"/>
          <w:sz w:val="24"/>
          <w:szCs w:val="24"/>
        </w:rPr>
      </w:pPr>
      <w:r w:rsidRPr="00BA6D70">
        <w:rPr>
          <w:rFonts w:eastAsia="Calibri"/>
          <w:sz w:val="24"/>
          <w:szCs w:val="24"/>
        </w:rPr>
        <w:t>создание и деятельность в школе, в классах представительных органов родительского сообщества (общешкольного родительского комитета, родительских комитетов классов и т. п.), участвующих в обсуждении и решении вопросов воспитания и обучения;</w:t>
      </w:r>
    </w:p>
    <w:p w:rsidR="00BA6D70" w:rsidRPr="00BA6D70" w:rsidRDefault="00BA6D70" w:rsidP="00BA6D70">
      <w:pPr>
        <w:jc w:val="both"/>
        <w:rPr>
          <w:rFonts w:eastAsia="Calibri"/>
          <w:sz w:val="24"/>
          <w:szCs w:val="24"/>
        </w:rPr>
      </w:pPr>
      <w:r w:rsidRPr="00BA6D70">
        <w:rPr>
          <w:rFonts w:eastAsia="Calibri"/>
          <w:sz w:val="24"/>
          <w:szCs w:val="24"/>
        </w:rPr>
        <w:t xml:space="preserve"> дни открытых дверей, во время которых родители могут получать представления о ходе учебно-воспитательного процесса в школе;</w:t>
      </w:r>
    </w:p>
    <w:p w:rsidR="00BA6D70" w:rsidRPr="00BA6D70" w:rsidRDefault="00BA6D70" w:rsidP="00BA6D70">
      <w:pPr>
        <w:jc w:val="both"/>
        <w:rPr>
          <w:rFonts w:eastAsia="Calibri"/>
          <w:sz w:val="24"/>
          <w:szCs w:val="24"/>
        </w:rPr>
      </w:pPr>
      <w:r w:rsidRPr="00BA6D70">
        <w:rPr>
          <w:rFonts w:eastAsia="Calibri"/>
          <w:sz w:val="24"/>
          <w:szCs w:val="24"/>
        </w:rPr>
        <w:t xml:space="preserve">встречи с родителями, на которых происходит общение педагогов школы с родителями обучающихся по вопросам обучения, воспитания и реабилитации детей; </w:t>
      </w:r>
    </w:p>
    <w:p w:rsidR="00BA6D70" w:rsidRPr="00BA6D70" w:rsidRDefault="00BA6D70" w:rsidP="00BA6D70">
      <w:pPr>
        <w:jc w:val="both"/>
        <w:rPr>
          <w:rFonts w:eastAsia="Calibri"/>
          <w:b/>
          <w:sz w:val="24"/>
          <w:szCs w:val="24"/>
        </w:rPr>
      </w:pPr>
      <w:r w:rsidRPr="00BA6D70">
        <w:rPr>
          <w:rFonts w:eastAsia="Calibri"/>
          <w:b/>
          <w:sz w:val="24"/>
          <w:szCs w:val="24"/>
        </w:rPr>
        <w:t>На индивидуальном уровне:</w:t>
      </w:r>
    </w:p>
    <w:p w:rsidR="00BA6D70" w:rsidRPr="00BA6D70" w:rsidRDefault="00BA6D70" w:rsidP="00BA6D70">
      <w:pPr>
        <w:jc w:val="both"/>
        <w:rPr>
          <w:rFonts w:eastAsia="Calibri"/>
          <w:sz w:val="24"/>
          <w:szCs w:val="24"/>
        </w:rPr>
      </w:pPr>
      <w:r w:rsidRPr="00BA6D70">
        <w:rPr>
          <w:rFonts w:eastAsia="Calibri"/>
          <w:sz w:val="24"/>
          <w:szCs w:val="24"/>
        </w:rPr>
        <w:t xml:space="preserve"> работа администрации школы по запросу родителей для решения острых</w:t>
      </w:r>
    </w:p>
    <w:p w:rsidR="00BA6D70" w:rsidRPr="00BA6D70" w:rsidRDefault="00BA6D70" w:rsidP="00BA6D70">
      <w:pPr>
        <w:jc w:val="both"/>
        <w:rPr>
          <w:rFonts w:eastAsia="Calibri"/>
          <w:sz w:val="24"/>
          <w:szCs w:val="24"/>
        </w:rPr>
      </w:pPr>
      <w:r w:rsidRPr="00BA6D70">
        <w:rPr>
          <w:rFonts w:eastAsia="Calibri"/>
          <w:sz w:val="24"/>
          <w:szCs w:val="24"/>
        </w:rPr>
        <w:t>конфликтных ситуаций;</w:t>
      </w:r>
    </w:p>
    <w:p w:rsidR="00BA6D70" w:rsidRPr="00BA6D70" w:rsidRDefault="00BA6D70" w:rsidP="00BA6D70">
      <w:pPr>
        <w:jc w:val="both"/>
        <w:rPr>
          <w:rFonts w:eastAsia="Calibri"/>
          <w:sz w:val="24"/>
          <w:szCs w:val="24"/>
        </w:rPr>
      </w:pPr>
      <w:r w:rsidRPr="00BA6D70">
        <w:rPr>
          <w:rFonts w:eastAsia="Calibri"/>
          <w:sz w:val="24"/>
          <w:szCs w:val="24"/>
        </w:rPr>
        <w:t>участие родителей в психолого - медико - педагогических консилиумах, собираемых один раз в год, а также в случаях возникновения острых проблем, связанных с обучением и воспитанием конкретного ребенка;</w:t>
      </w:r>
    </w:p>
    <w:p w:rsidR="00BA6D70" w:rsidRPr="00BA6D70" w:rsidRDefault="00BA6D70" w:rsidP="00BA6D70">
      <w:pPr>
        <w:jc w:val="both"/>
        <w:rPr>
          <w:rFonts w:eastAsia="Calibri"/>
          <w:sz w:val="24"/>
          <w:szCs w:val="24"/>
        </w:rPr>
      </w:pPr>
      <w:r w:rsidRPr="00BA6D70">
        <w:rPr>
          <w:rFonts w:eastAsia="Calibri"/>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BA6D70" w:rsidRPr="00BA6D70" w:rsidRDefault="00BA6D70" w:rsidP="00BA6D70">
      <w:pPr>
        <w:jc w:val="both"/>
        <w:rPr>
          <w:rFonts w:eastAsia="Calibri"/>
          <w:sz w:val="24"/>
          <w:szCs w:val="24"/>
        </w:rPr>
      </w:pPr>
      <w:r w:rsidRPr="00BA6D70">
        <w:rPr>
          <w:rFonts w:eastAsia="Calibri"/>
          <w:sz w:val="24"/>
          <w:szCs w:val="24"/>
        </w:rPr>
        <w:t xml:space="preserve">индивидуальное консультирование c целью координирования воспитательных усилий </w:t>
      </w:r>
      <w:r w:rsidRPr="00BA6D70">
        <w:rPr>
          <w:rFonts w:eastAsia="Calibri"/>
          <w:sz w:val="24"/>
          <w:szCs w:val="24"/>
        </w:rPr>
        <w:lastRenderedPageBreak/>
        <w:t>педагогов и родителей.</w:t>
      </w:r>
    </w:p>
    <w:p w:rsidR="00BA6D70" w:rsidRPr="00BA6D70" w:rsidRDefault="00BA6D70" w:rsidP="00BA6D70">
      <w:pPr>
        <w:rPr>
          <w:rFonts w:eastAsia="Calibri"/>
          <w:sz w:val="24"/>
          <w:szCs w:val="24"/>
        </w:rPr>
      </w:pPr>
    </w:p>
    <w:p w:rsidR="00BA6D70" w:rsidRPr="00BA6D70" w:rsidRDefault="00BA6D70" w:rsidP="00BA6D70">
      <w:pPr>
        <w:jc w:val="center"/>
        <w:rPr>
          <w:rFonts w:eastAsia="Calibri"/>
          <w:b/>
          <w:sz w:val="24"/>
          <w:szCs w:val="24"/>
        </w:rPr>
      </w:pPr>
      <w:r w:rsidRPr="00BA6D70">
        <w:rPr>
          <w:rFonts w:eastAsia="Calibri"/>
          <w:b/>
          <w:sz w:val="24"/>
          <w:szCs w:val="24"/>
        </w:rPr>
        <w:t>Модуль «Организация предметно-пространственной среды»</w:t>
      </w:r>
    </w:p>
    <w:p w:rsidR="00BA6D70" w:rsidRPr="00BA6D70" w:rsidRDefault="00BA6D70" w:rsidP="00BA6D70">
      <w:pPr>
        <w:ind w:firstLine="709"/>
        <w:jc w:val="both"/>
        <w:rPr>
          <w:sz w:val="24"/>
          <w:szCs w:val="24"/>
        </w:rPr>
      </w:pPr>
      <w:r w:rsidRPr="00BA6D70">
        <w:rPr>
          <w:sz w:val="24"/>
          <w:szCs w:val="24"/>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отвечает требованиям экологичности, природосообразности, эстетичности, безопасности, обеспечивает обучающимся возможность общения, игры, деятельности и познания. </w:t>
      </w:r>
    </w:p>
    <w:p w:rsidR="00BA6D70" w:rsidRPr="00BA6D70" w:rsidRDefault="00BA6D70" w:rsidP="00BA6D70">
      <w:pPr>
        <w:ind w:firstLine="709"/>
        <w:jc w:val="both"/>
        <w:rPr>
          <w:sz w:val="24"/>
          <w:szCs w:val="24"/>
        </w:rPr>
      </w:pPr>
      <w:r w:rsidRPr="00BA6D70">
        <w:rPr>
          <w:sz w:val="24"/>
          <w:szCs w:val="24"/>
        </w:rPr>
        <w:t xml:space="preserve">Реализация воспитательного потенциала предметно-пространственной среды предусматривает: </w:t>
      </w:r>
    </w:p>
    <w:p w:rsidR="00BA6D70" w:rsidRPr="00BA6D70" w:rsidRDefault="00BA6D70" w:rsidP="00BA6D70">
      <w:pPr>
        <w:ind w:firstLine="709"/>
        <w:jc w:val="both"/>
        <w:rPr>
          <w:sz w:val="24"/>
          <w:szCs w:val="24"/>
        </w:rPr>
      </w:pPr>
      <w:r w:rsidRPr="00BA6D70">
        <w:rPr>
          <w:sz w:val="24"/>
          <w:szCs w:val="24"/>
        </w:rPr>
        <w:t xml:space="preserve"> -  оформление внешнего вида, фасада, холла при входе здания школы государственной символикой Российской Федерации (флаг);</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карты России, Свердловской области, Екатеринбурга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художественные изображения (символические, живописные, фотографические, интерактивные аудио и видео) природы России, Свердловской области, предметов традиционной культуры и быта, духовной культуры народов России;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портреты выдающихся государственных деятелей России в прошлом, деятелей культуры, науки, искусства, военных, героев и защитников Отечества;</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2D"/>
      </w:r>
      <w:r w:rsidRPr="00BA6D70">
        <w:rPr>
          <w:sz w:val="24"/>
          <w:szCs w:val="24"/>
        </w:rPr>
        <w:t xml:space="preserve"> звуковое пространство в школе – аудио сообщения в школе (звонки, информация, музыка) позитивной духовно-нравственной, гражданско-патриотической воспитательной направленности, исполнение гимна Российской Федерации;</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2D"/>
      </w:r>
      <w:r w:rsidRPr="00BA6D70">
        <w:rPr>
          <w:sz w:val="24"/>
          <w:szCs w:val="24"/>
        </w:rPr>
        <w:t xml:space="preserve"> «места гражданского почитания» - школьный музей, стенд лучших выпускников, витрина школьных рекордов и достижений (медали, кубки, дипломы и т.п. различного уровня);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«места новостей» – информационные стенды и информационное табло с «бегущей строкой» для трансляции видеоматериалов и новостной информации позитивного гражданско-патриотического, духовно-нравственного содержания, поздравления педагогов и обучающихся и т. п.;</w:t>
      </w:r>
    </w:p>
    <w:p w:rsidR="00BA6D70" w:rsidRPr="00BA6D70" w:rsidRDefault="00BA6D70" w:rsidP="00BA6D70">
      <w:pPr>
        <w:ind w:firstLine="709"/>
        <w:rPr>
          <w:sz w:val="24"/>
          <w:szCs w:val="24"/>
        </w:rPr>
      </w:pPr>
      <w:r w:rsidRPr="00BA6D70">
        <w:rPr>
          <w:sz w:val="24"/>
          <w:szCs w:val="24"/>
        </w:rPr>
        <w:t xml:space="preserve"> - 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 (проведенных ключевых делах, интересных экскурсиях, походах, встречах с интересными людьми и т.п.); оформление выставок, приуроченных к знаменательным датам и т.п.  на стендах в библиотеке;</w:t>
      </w:r>
      <w:r w:rsidRPr="00BA6D70">
        <w:rPr>
          <w:sz w:val="24"/>
          <w:szCs w:val="24"/>
        </w:rPr>
        <w:tab/>
      </w:r>
    </w:p>
    <w:p w:rsidR="00BA6D70" w:rsidRPr="00BA6D70" w:rsidRDefault="00BA6D70" w:rsidP="00BA6D70">
      <w:pPr>
        <w:ind w:firstLine="709"/>
        <w:jc w:val="both"/>
        <w:rPr>
          <w:sz w:val="24"/>
          <w:szCs w:val="24"/>
        </w:rPr>
      </w:pPr>
      <w:r w:rsidRPr="00BA6D70">
        <w:sym w:font="Symbol" w:char="F02D"/>
      </w:r>
      <w:r w:rsidRPr="00BA6D70">
        <w:rPr>
          <w:sz w:val="24"/>
          <w:szCs w:val="24"/>
        </w:rPr>
        <w:t xml:space="preserve"> благоустройство, озеленение пришкольной территории,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w:t>
      </w:r>
    </w:p>
    <w:p w:rsidR="00BA6D70" w:rsidRPr="00BA6D70" w:rsidRDefault="00BA6D70" w:rsidP="00BA6D70">
      <w:pPr>
        <w:ind w:firstLine="709"/>
        <w:jc w:val="both"/>
        <w:rPr>
          <w:sz w:val="24"/>
          <w:szCs w:val="24"/>
        </w:rPr>
      </w:pPr>
      <w:r w:rsidRPr="00BA6D70">
        <w:sym w:font="Symbol" w:char="F02D"/>
      </w:r>
      <w:r w:rsidRPr="00BA6D70">
        <w:rPr>
          <w:sz w:val="24"/>
          <w:szCs w:val="24"/>
        </w:rPr>
        <w:t xml:space="preserve"> благоустройство классных кабинетов, групповых и спальных комнат, осуществляемое классными руководителями и воспитателями вместе со школьниками своих классов, позволяющее учащимся проявить свои фантазию и творческие способности, создающие повод для длительного общения педагога со своими детьми;</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2D"/>
      </w:r>
      <w:r w:rsidRPr="00BA6D70">
        <w:rPr>
          <w:sz w:val="24"/>
          <w:szCs w:val="24"/>
        </w:rPr>
        <w:t xml:space="preserve"> событийный дизайн: оформление пространства проведения школьных событий праздников, церемоний, торжественных линеек, творческих вечеров; </w:t>
      </w:r>
    </w:p>
    <w:p w:rsidR="00BA6D70" w:rsidRPr="00BA6D70" w:rsidRDefault="00BA6D70" w:rsidP="00BA6D70">
      <w:pPr>
        <w:ind w:firstLine="709"/>
        <w:jc w:val="both"/>
        <w:rPr>
          <w:sz w:val="24"/>
          <w:szCs w:val="24"/>
        </w:rPr>
      </w:pPr>
      <w:r w:rsidRPr="00BA6D70">
        <w:rPr>
          <w:sz w:val="24"/>
          <w:szCs w:val="24"/>
        </w:rPr>
        <w:sym w:font="Symbol" w:char="F02D"/>
      </w:r>
      <w:r w:rsidRPr="00BA6D70">
        <w:rPr>
          <w:sz w:val="24"/>
          <w:szCs w:val="24"/>
        </w:rPr>
        <w:t xml:space="preserve"> 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2D"/>
      </w:r>
      <w:r w:rsidRPr="00BA6D70">
        <w:rPr>
          <w:sz w:val="24"/>
          <w:szCs w:val="24"/>
        </w:rPr>
        <w:t xml:space="preserve"> акцентирование внимания обучающихся на важных для воспитания ценностях, правилах, традициях, укладе школы (стенды, плакаты, инсталляции и др.);</w:t>
      </w:r>
    </w:p>
    <w:p w:rsidR="00BA6D70" w:rsidRPr="00BA6D70" w:rsidRDefault="00BA6D70" w:rsidP="007405C7">
      <w:pPr>
        <w:pStyle w:val="212"/>
        <w:shd w:val="clear" w:color="auto" w:fill="auto"/>
        <w:spacing w:line="480" w:lineRule="exact"/>
        <w:ind w:firstLine="0"/>
        <w:rPr>
          <w:rStyle w:val="2c"/>
          <w:rFonts w:ascii="Times New Roman" w:hAnsi="Times New Roman" w:cs="Times New Roman"/>
          <w:b/>
          <w:color w:val="000000"/>
          <w:sz w:val="24"/>
          <w:szCs w:val="24"/>
        </w:rPr>
      </w:pPr>
      <w:r w:rsidRPr="00BA6D70">
        <w:rPr>
          <w:rStyle w:val="2c"/>
          <w:rFonts w:ascii="Times New Roman" w:hAnsi="Times New Roman" w:cs="Times New Roman"/>
          <w:b/>
          <w:color w:val="000000"/>
          <w:sz w:val="24"/>
          <w:szCs w:val="24"/>
        </w:rPr>
        <w:lastRenderedPageBreak/>
        <w:t>Модуль «Профилактика и безопасность»</w:t>
      </w:r>
    </w:p>
    <w:p w:rsidR="00BA6D70" w:rsidRPr="00BA6D70" w:rsidRDefault="00BA6D70" w:rsidP="007405C7">
      <w:pPr>
        <w:jc w:val="both"/>
        <w:rPr>
          <w:bCs/>
          <w:sz w:val="24"/>
          <w:szCs w:val="24"/>
        </w:rPr>
      </w:pPr>
    </w:p>
    <w:p w:rsidR="00BA6D70" w:rsidRPr="00BA6D70" w:rsidRDefault="00BA6D70" w:rsidP="007405C7">
      <w:pPr>
        <w:ind w:firstLine="709"/>
        <w:jc w:val="both"/>
        <w:rPr>
          <w:bCs/>
          <w:sz w:val="24"/>
          <w:szCs w:val="24"/>
        </w:rPr>
      </w:pPr>
      <w:r w:rsidRPr="00BA6D70">
        <w:rPr>
          <w:bCs/>
          <w:sz w:val="24"/>
          <w:szCs w:val="24"/>
        </w:rPr>
        <w:t>Направление деятельности в школе, целью которого является создание условий для успешного формирования позитивной социальной ориентации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BA6D70" w:rsidRPr="00BA6D70" w:rsidRDefault="00BA6D70" w:rsidP="007405C7">
      <w:pPr>
        <w:shd w:val="clear" w:color="auto" w:fill="FFFFFF"/>
        <w:jc w:val="both"/>
        <w:rPr>
          <w:b/>
          <w:sz w:val="24"/>
          <w:szCs w:val="24"/>
        </w:rPr>
      </w:pPr>
      <w:r w:rsidRPr="00BA6D70">
        <w:rPr>
          <w:b/>
          <w:sz w:val="24"/>
          <w:szCs w:val="24"/>
        </w:rPr>
        <w:t xml:space="preserve">Задачи: </w:t>
      </w:r>
    </w:p>
    <w:p w:rsidR="00BA6D70" w:rsidRPr="00BA6D70" w:rsidRDefault="00BA6D70" w:rsidP="0063027A">
      <w:pPr>
        <w:pStyle w:val="ab"/>
        <w:numPr>
          <w:ilvl w:val="0"/>
          <w:numId w:val="295"/>
        </w:numPr>
        <w:spacing w:after="0" w:line="276" w:lineRule="auto"/>
        <w:jc w:val="both"/>
        <w:rPr>
          <w:rFonts w:ascii="Times New Roman" w:hAnsi="Times New Roman" w:cs="Times New Roman"/>
          <w:bCs/>
          <w:sz w:val="24"/>
          <w:szCs w:val="24"/>
        </w:rPr>
      </w:pPr>
      <w:r w:rsidRPr="00BA6D70">
        <w:rPr>
          <w:rFonts w:ascii="Times New Roman" w:hAnsi="Times New Roman" w:cs="Times New Roman"/>
          <w:bCs/>
          <w:sz w:val="24"/>
          <w:szCs w:val="24"/>
        </w:rPr>
        <w:t>Осуществление целенаправленной работы педагогического коллектива по созданию эффективной профилактической среды и обеспечению безопасности в образовательной среде.</w:t>
      </w:r>
    </w:p>
    <w:p w:rsidR="00BA6D70" w:rsidRPr="00BA6D70" w:rsidRDefault="00BA6D70" w:rsidP="0063027A">
      <w:pPr>
        <w:pStyle w:val="ab"/>
        <w:numPr>
          <w:ilvl w:val="0"/>
          <w:numId w:val="295"/>
        </w:numPr>
        <w:spacing w:after="0" w:line="276" w:lineRule="auto"/>
        <w:rPr>
          <w:rFonts w:ascii="Times New Roman" w:hAnsi="Times New Roman" w:cs="Times New Roman"/>
          <w:bCs/>
          <w:sz w:val="24"/>
          <w:szCs w:val="24"/>
        </w:rPr>
      </w:pPr>
      <w:r w:rsidRPr="00BA6D70">
        <w:rPr>
          <w:rFonts w:ascii="Times New Roman" w:hAnsi="Times New Roman" w:cs="Times New Roman"/>
          <w:bCs/>
          <w:sz w:val="24"/>
          <w:szCs w:val="24"/>
        </w:rPr>
        <w:t>Регулярное проведение мониторингов рисков безопасности и ресурсов повышения безопасности.</w:t>
      </w:r>
    </w:p>
    <w:p w:rsidR="00BA6D70" w:rsidRPr="00BA6D70" w:rsidRDefault="00BA6D70" w:rsidP="0063027A">
      <w:pPr>
        <w:pStyle w:val="ab"/>
        <w:numPr>
          <w:ilvl w:val="0"/>
          <w:numId w:val="295"/>
        </w:numPr>
        <w:shd w:val="clear" w:color="auto" w:fill="FFFFFF"/>
        <w:spacing w:after="0" w:line="276" w:lineRule="auto"/>
        <w:jc w:val="both"/>
        <w:rPr>
          <w:rFonts w:ascii="Times New Roman" w:eastAsia="Times New Roman" w:hAnsi="Times New Roman" w:cs="Times New Roman"/>
          <w:color w:val="000000"/>
          <w:sz w:val="24"/>
          <w:szCs w:val="24"/>
        </w:rPr>
      </w:pPr>
      <w:r w:rsidRPr="00BA6D70">
        <w:rPr>
          <w:rFonts w:ascii="Times New Roman" w:eastAsia="Times New Roman" w:hAnsi="Times New Roman" w:cs="Times New Roman"/>
          <w:color w:val="000000"/>
          <w:sz w:val="24"/>
          <w:szCs w:val="24"/>
        </w:rPr>
        <w:t>Формирование личностных ресурсов, способствующих самоопределению и выработке личностной и социальной позиции учащихся, препятствующих совершению правонарушений, проявлению экстремизма и злоупотреблению ПАВ.</w:t>
      </w:r>
    </w:p>
    <w:p w:rsidR="00BA6D70" w:rsidRPr="00BA6D70" w:rsidRDefault="00BA6D70" w:rsidP="0063027A">
      <w:pPr>
        <w:pStyle w:val="ab"/>
        <w:numPr>
          <w:ilvl w:val="0"/>
          <w:numId w:val="295"/>
        </w:numPr>
        <w:shd w:val="clear" w:color="auto" w:fill="FFFFFF"/>
        <w:spacing w:after="0" w:line="276" w:lineRule="auto"/>
        <w:jc w:val="both"/>
        <w:rPr>
          <w:rFonts w:ascii="Times New Roman" w:eastAsia="Times New Roman" w:hAnsi="Times New Roman" w:cs="Times New Roman"/>
          <w:color w:val="000000"/>
          <w:sz w:val="24"/>
          <w:szCs w:val="24"/>
        </w:rPr>
      </w:pPr>
      <w:r w:rsidRPr="00BA6D70">
        <w:rPr>
          <w:rFonts w:ascii="Times New Roman" w:eastAsia="Times New Roman" w:hAnsi="Times New Roman" w:cs="Times New Roman"/>
          <w:color w:val="000000"/>
          <w:sz w:val="24"/>
          <w:szCs w:val="24"/>
        </w:rPr>
        <w:t>Развитие стратегии и навыков социального поведения, умения противодействовать негативным проявлениям молодежной субкультуры.</w:t>
      </w:r>
    </w:p>
    <w:p w:rsidR="00BA6D70" w:rsidRPr="00BA6D70" w:rsidRDefault="00BA6D70" w:rsidP="0063027A">
      <w:pPr>
        <w:pStyle w:val="ab"/>
        <w:numPr>
          <w:ilvl w:val="0"/>
          <w:numId w:val="295"/>
        </w:numPr>
        <w:shd w:val="clear" w:color="auto" w:fill="FFFFFF"/>
        <w:spacing w:after="0" w:line="276" w:lineRule="auto"/>
        <w:jc w:val="both"/>
        <w:rPr>
          <w:rFonts w:ascii="Times New Roman" w:eastAsia="Times New Roman" w:hAnsi="Times New Roman" w:cs="Times New Roman"/>
          <w:color w:val="000000"/>
          <w:sz w:val="24"/>
          <w:szCs w:val="24"/>
        </w:rPr>
      </w:pPr>
      <w:r w:rsidRPr="00BA6D70">
        <w:rPr>
          <w:rFonts w:ascii="Times New Roman" w:eastAsia="Times New Roman" w:hAnsi="Times New Roman" w:cs="Times New Roman"/>
          <w:color w:val="000000"/>
          <w:sz w:val="24"/>
          <w:szCs w:val="24"/>
        </w:rPr>
        <w:t>Повышение правовой компетентности.</w:t>
      </w:r>
    </w:p>
    <w:p w:rsidR="00BA6D70" w:rsidRPr="00BA6D70" w:rsidRDefault="00BA6D70" w:rsidP="0063027A">
      <w:pPr>
        <w:pStyle w:val="ab"/>
        <w:numPr>
          <w:ilvl w:val="0"/>
          <w:numId w:val="295"/>
        </w:numPr>
        <w:shd w:val="clear" w:color="auto" w:fill="FFFFFF"/>
        <w:spacing w:after="0" w:line="276" w:lineRule="auto"/>
        <w:jc w:val="both"/>
        <w:rPr>
          <w:rFonts w:ascii="Times New Roman" w:eastAsia="Times New Roman" w:hAnsi="Times New Roman" w:cs="Times New Roman"/>
          <w:color w:val="000000"/>
          <w:sz w:val="24"/>
          <w:szCs w:val="24"/>
        </w:rPr>
      </w:pPr>
      <w:r w:rsidRPr="00BA6D70">
        <w:rPr>
          <w:rFonts w:ascii="Times New Roman" w:hAnsi="Times New Roman" w:cs="Times New Roman"/>
          <w:sz w:val="24"/>
          <w:szCs w:val="24"/>
        </w:rPr>
        <w:t>Выявление конфликтов между участниками образовательных отношений, организация и проведение Школьной службой примирения конструктивных переговоров конфликтующих сторон.</w:t>
      </w:r>
    </w:p>
    <w:p w:rsidR="00BA6D70" w:rsidRPr="00BA6D70" w:rsidRDefault="00BA6D70" w:rsidP="0063027A">
      <w:pPr>
        <w:pStyle w:val="ab"/>
        <w:numPr>
          <w:ilvl w:val="0"/>
          <w:numId w:val="295"/>
        </w:numPr>
        <w:spacing w:after="0" w:line="276" w:lineRule="auto"/>
        <w:rPr>
          <w:rFonts w:ascii="Times New Roman" w:eastAsia="Times New Roman" w:hAnsi="Times New Roman" w:cs="Times New Roman"/>
          <w:color w:val="000000"/>
          <w:sz w:val="24"/>
          <w:szCs w:val="24"/>
        </w:rPr>
      </w:pPr>
      <w:r w:rsidRPr="00BA6D70">
        <w:rPr>
          <w:rFonts w:ascii="Times New Roman" w:eastAsia="Times New Roman" w:hAnsi="Times New Roman" w:cs="Times New Roman"/>
          <w:color w:val="000000"/>
          <w:sz w:val="24"/>
          <w:szCs w:val="24"/>
        </w:rPr>
        <w:t>Разработка и реализация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BA6D70" w:rsidRPr="00BA6D70" w:rsidRDefault="00BA6D70" w:rsidP="0063027A">
      <w:pPr>
        <w:pStyle w:val="ab"/>
        <w:numPr>
          <w:ilvl w:val="0"/>
          <w:numId w:val="295"/>
        </w:numPr>
        <w:spacing w:after="0" w:line="276" w:lineRule="auto"/>
        <w:jc w:val="both"/>
        <w:rPr>
          <w:rFonts w:ascii="Times New Roman" w:hAnsi="Times New Roman" w:cs="Times New Roman"/>
          <w:bCs/>
          <w:sz w:val="24"/>
          <w:szCs w:val="24"/>
        </w:rPr>
      </w:pPr>
      <w:r w:rsidRPr="00BA6D70">
        <w:rPr>
          <w:rFonts w:ascii="Times New Roman" w:hAnsi="Times New Roman" w:cs="Times New Roman"/>
          <w:bCs/>
          <w:sz w:val="24"/>
          <w:szCs w:val="24"/>
        </w:rPr>
        <w:t>Выявление и психолого-педагогическое сопровождение групп риска обучающихся по различным направлениям; проведение работы с обучающимися группы риска силами педагогического коллектива и с привлечением сторонних специалистов (работников социальных служб, правоохранительных органов, опеки и т.д.).</w:t>
      </w:r>
    </w:p>
    <w:p w:rsidR="00BA6D70" w:rsidRPr="00BA6D70" w:rsidRDefault="00BA6D70" w:rsidP="0063027A">
      <w:pPr>
        <w:pStyle w:val="ab"/>
        <w:numPr>
          <w:ilvl w:val="0"/>
          <w:numId w:val="295"/>
        </w:numPr>
        <w:spacing w:after="0" w:line="240" w:lineRule="auto"/>
        <w:jc w:val="both"/>
        <w:rPr>
          <w:rFonts w:ascii="Times New Roman" w:hAnsi="Times New Roman" w:cs="Times New Roman"/>
          <w:sz w:val="24"/>
          <w:szCs w:val="24"/>
        </w:rPr>
      </w:pPr>
      <w:r w:rsidRPr="00BA6D70">
        <w:rPr>
          <w:rFonts w:ascii="Times New Roman" w:hAnsi="Times New Roman" w:cs="Times New Roman"/>
          <w:sz w:val="24"/>
          <w:szCs w:val="24"/>
        </w:rPr>
        <w:t>Обеспечение защиты прав и законных интересов несовершеннолетних; оказание помощи семьям в обучении и воспитании детей, проведение информационной разъяснительной работы среди учащихся и их родителей.</w:t>
      </w:r>
    </w:p>
    <w:p w:rsidR="00BA6D70" w:rsidRPr="00BA6D70" w:rsidRDefault="00BA6D70" w:rsidP="0063027A">
      <w:pPr>
        <w:pStyle w:val="ab"/>
        <w:numPr>
          <w:ilvl w:val="0"/>
          <w:numId w:val="295"/>
        </w:num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sz w:val="24"/>
          <w:szCs w:val="24"/>
        </w:rPr>
        <w:t xml:space="preserve">Поддержка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w:t>
      </w:r>
    </w:p>
    <w:p w:rsidR="00BA6D70" w:rsidRPr="00BA6D70" w:rsidRDefault="00BA6D70" w:rsidP="00E47CDB">
      <w:pPr>
        <w:shd w:val="clear" w:color="auto" w:fill="FFFFFF"/>
        <w:ind w:firstLine="709"/>
        <w:jc w:val="both"/>
        <w:rPr>
          <w:bCs/>
          <w:color w:val="000000"/>
          <w:sz w:val="24"/>
          <w:szCs w:val="24"/>
        </w:rPr>
      </w:pPr>
    </w:p>
    <w:p w:rsidR="00BA6D70" w:rsidRPr="00BA6D70" w:rsidRDefault="00BA6D70" w:rsidP="00E47CDB">
      <w:pPr>
        <w:shd w:val="clear" w:color="auto" w:fill="FFFFFF"/>
        <w:ind w:firstLine="709"/>
        <w:jc w:val="both"/>
        <w:rPr>
          <w:color w:val="000000"/>
          <w:sz w:val="24"/>
          <w:szCs w:val="24"/>
        </w:rPr>
      </w:pPr>
      <w:r w:rsidRPr="00BA6D70">
        <w:rPr>
          <w:bCs/>
          <w:color w:val="000000"/>
          <w:sz w:val="24"/>
          <w:szCs w:val="24"/>
        </w:rPr>
        <w:t xml:space="preserve">Профилактическая работа осуществляется на принципах системности, доступности, многоуровневости, личностной направленности, интеграции и координации усилий всех субъектов воспитания </w:t>
      </w:r>
      <w:r w:rsidRPr="00BA6D70">
        <w:rPr>
          <w:color w:val="000000"/>
          <w:sz w:val="24"/>
          <w:szCs w:val="24"/>
        </w:rPr>
        <w:t xml:space="preserve">и проводится по следующим направлениям: </w:t>
      </w:r>
    </w:p>
    <w:p w:rsidR="00BA6D70" w:rsidRPr="00BA6D70" w:rsidRDefault="00BA6D70" w:rsidP="0063027A">
      <w:pPr>
        <w:pStyle w:val="ab"/>
        <w:numPr>
          <w:ilvl w:val="0"/>
          <w:numId w:val="296"/>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Проведение профилактико-просветительской работы с обучающимися: </w:t>
      </w:r>
    </w:p>
    <w:p w:rsidR="00BA6D70" w:rsidRPr="00BA6D70" w:rsidRDefault="00BA6D70" w:rsidP="0063027A">
      <w:pPr>
        <w:pStyle w:val="ab"/>
        <w:numPr>
          <w:ilvl w:val="0"/>
          <w:numId w:val="297"/>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классные и клубные часы, цикл бесед «Разговоры о важном», тренинговые занятия, встречи с представителями правоохранительных органов, специалистами медицинских организаций и т.д.);</w:t>
      </w:r>
    </w:p>
    <w:p w:rsidR="00BA6D70" w:rsidRPr="00BA6D70" w:rsidRDefault="00BA6D70" w:rsidP="0063027A">
      <w:pPr>
        <w:pStyle w:val="ab"/>
        <w:numPr>
          <w:ilvl w:val="0"/>
          <w:numId w:val="297"/>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вовлечение обучающихся в воспитательную деятельность профилактической направленности в виде активного участия в акциях, конкурсах, проектах, соревнованиях, научно-практических конференциях школьного, муниципального, регионального и федерального уровней;</w:t>
      </w:r>
    </w:p>
    <w:p w:rsidR="00BA6D70" w:rsidRPr="00BA6D70" w:rsidRDefault="00BA6D70" w:rsidP="0063027A">
      <w:pPr>
        <w:pStyle w:val="ab"/>
        <w:numPr>
          <w:ilvl w:val="0"/>
          <w:numId w:val="293"/>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вовлечение обучающихся во внеурочную деятельность, детские объединения, систему дополнительного образования;</w:t>
      </w:r>
    </w:p>
    <w:p w:rsidR="00BA6D70" w:rsidRPr="00BA6D70" w:rsidRDefault="00BA6D70" w:rsidP="0063027A">
      <w:pPr>
        <w:pStyle w:val="ab"/>
        <w:numPr>
          <w:ilvl w:val="0"/>
          <w:numId w:val="293"/>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развитие системы детского самоуправления.</w:t>
      </w:r>
    </w:p>
    <w:p w:rsidR="00BA6D70" w:rsidRPr="00BA6D70" w:rsidRDefault="00BA6D70" w:rsidP="0063027A">
      <w:pPr>
        <w:pStyle w:val="ab"/>
        <w:numPr>
          <w:ilvl w:val="0"/>
          <w:numId w:val="296"/>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t>Организация психолого-педагогической и коррекционно-воспитательной работы с обучающимися «группы риска»:</w:t>
      </w:r>
    </w:p>
    <w:p w:rsidR="00BA6D70" w:rsidRPr="00BA6D70" w:rsidRDefault="00BA6D70" w:rsidP="0063027A">
      <w:pPr>
        <w:pStyle w:val="ab"/>
        <w:numPr>
          <w:ilvl w:val="0"/>
          <w:numId w:val="298"/>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lastRenderedPageBreak/>
        <w:t xml:space="preserve">систематический контроль и профилактика нарушений дисциплины, пропусков учебных занятий, неуспеваемости; </w:t>
      </w:r>
    </w:p>
    <w:p w:rsidR="00BA6D70" w:rsidRPr="00BA6D70" w:rsidRDefault="00BA6D70" w:rsidP="0063027A">
      <w:pPr>
        <w:pStyle w:val="ab"/>
        <w:numPr>
          <w:ilvl w:val="0"/>
          <w:numId w:val="298"/>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t>ежедневный учет обучающихся, отсутствующих на занятиях, с выяснением причин отсутствия и принятием оперативных мер по их возвращению;</w:t>
      </w:r>
    </w:p>
    <w:p w:rsidR="00BA6D70" w:rsidRPr="00BA6D70" w:rsidRDefault="00BA6D70" w:rsidP="0063027A">
      <w:pPr>
        <w:pStyle w:val="ab"/>
        <w:numPr>
          <w:ilvl w:val="0"/>
          <w:numId w:val="298"/>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составление индивидуального плана сопровождения обучающегося, с рекомендациями для классных руководителей и родителей по организации дальнейшей работы с данной категорией детей с рассмотрением и утверждением на Совете профилактики); </w:t>
      </w:r>
    </w:p>
    <w:p w:rsidR="00BA6D70" w:rsidRPr="00BA6D70" w:rsidRDefault="00BA6D70" w:rsidP="0063027A">
      <w:pPr>
        <w:pStyle w:val="ab"/>
        <w:numPr>
          <w:ilvl w:val="0"/>
          <w:numId w:val="296"/>
        </w:numPr>
        <w:spacing w:after="0" w:line="240" w:lineRule="auto"/>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Проведение профилактико-просветительской работы с родителями (законными представителями): </w:t>
      </w:r>
    </w:p>
    <w:p w:rsidR="00BA6D70" w:rsidRPr="00BA6D70" w:rsidRDefault="00BA6D70" w:rsidP="0063027A">
      <w:pPr>
        <w:pStyle w:val="ab"/>
        <w:numPr>
          <w:ilvl w:val="0"/>
          <w:numId w:val="294"/>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проведение мероприятий для родителей по профилактике семейного неблагополучия и предупреждению асоциального поведения учащихся, организация тематических встреч с работниками сферы образования, правоохранительных органов, органов здравоохранения, использование разнообразных форм для проведения родительских собраний: лекции, конференции, ролевые игры, диспуты, дискуссии, родительские тренинги и др.;</w:t>
      </w:r>
    </w:p>
    <w:p w:rsidR="00BA6D70" w:rsidRPr="00BA6D70" w:rsidRDefault="00BA6D70" w:rsidP="0063027A">
      <w:pPr>
        <w:pStyle w:val="ab"/>
        <w:numPr>
          <w:ilvl w:val="0"/>
          <w:numId w:val="294"/>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проведение дней открытых дверей;</w:t>
      </w:r>
    </w:p>
    <w:p w:rsidR="00BA6D70" w:rsidRPr="00BA6D70" w:rsidRDefault="00BA6D70" w:rsidP="0063027A">
      <w:pPr>
        <w:pStyle w:val="ab"/>
        <w:numPr>
          <w:ilvl w:val="0"/>
          <w:numId w:val="294"/>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привлечение родителей к культурно-массовым мероприятиям школы; </w:t>
      </w:r>
    </w:p>
    <w:p w:rsidR="00BA6D70" w:rsidRPr="00BA6D70" w:rsidRDefault="00BA6D70" w:rsidP="0063027A">
      <w:pPr>
        <w:pStyle w:val="ab"/>
        <w:numPr>
          <w:ilvl w:val="0"/>
          <w:numId w:val="294"/>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 xml:space="preserve">работа родительского лектория в рамках цикла семинаров «Родительские университеты"; </w:t>
      </w:r>
    </w:p>
    <w:p w:rsidR="00BA6D70" w:rsidRPr="00BA6D70" w:rsidRDefault="00BA6D70" w:rsidP="0063027A">
      <w:pPr>
        <w:pStyle w:val="ab"/>
        <w:numPr>
          <w:ilvl w:val="0"/>
          <w:numId w:val="294"/>
        </w:numPr>
        <w:shd w:val="clear" w:color="auto" w:fill="FFFFFF"/>
        <w:spacing w:after="0" w:line="240" w:lineRule="auto"/>
        <w:jc w:val="both"/>
        <w:rPr>
          <w:rFonts w:ascii="Times New Roman" w:hAnsi="Times New Roman" w:cs="Times New Roman"/>
          <w:color w:val="000000"/>
          <w:sz w:val="24"/>
          <w:szCs w:val="24"/>
        </w:rPr>
      </w:pPr>
      <w:r w:rsidRPr="00BA6D70">
        <w:rPr>
          <w:rFonts w:ascii="Times New Roman" w:hAnsi="Times New Roman" w:cs="Times New Roman"/>
          <w:color w:val="000000"/>
          <w:sz w:val="24"/>
          <w:szCs w:val="24"/>
        </w:rPr>
        <w:t>индивидуальное консультации педагогов школы.</w:t>
      </w:r>
    </w:p>
    <w:p w:rsidR="00BA6D70" w:rsidRPr="00BA6D70" w:rsidRDefault="00BA6D70" w:rsidP="0063027A">
      <w:pPr>
        <w:pStyle w:val="ab"/>
        <w:numPr>
          <w:ilvl w:val="0"/>
          <w:numId w:val="296"/>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 xml:space="preserve">Взаимодействие со службами системы профилактики безнадзорности и правонарушений среди несовершеннолетних: </w:t>
      </w:r>
    </w:p>
    <w:p w:rsidR="00BA6D70" w:rsidRPr="00BA6D70" w:rsidRDefault="00BA6D70" w:rsidP="0063027A">
      <w:pPr>
        <w:pStyle w:val="ab"/>
        <w:numPr>
          <w:ilvl w:val="0"/>
          <w:numId w:val="299"/>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незамедлительное информирование служб системы профилактики о всех случаях нарушений прав в отношении несовершеннолетних, недолжного исполнения родительских обязанностей в отношении несовершеннолетних.</w:t>
      </w:r>
    </w:p>
    <w:p w:rsidR="00BA6D70" w:rsidRPr="00BA6D70" w:rsidRDefault="00BA6D70" w:rsidP="0063027A">
      <w:pPr>
        <w:pStyle w:val="ab"/>
        <w:numPr>
          <w:ilvl w:val="0"/>
          <w:numId w:val="299"/>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формирование базы данных учащихся «группы риска» с обязательным соблюдением закона о персональных данных;</w:t>
      </w:r>
    </w:p>
    <w:p w:rsidR="00BA6D70" w:rsidRPr="00BA6D70" w:rsidRDefault="00BA6D70" w:rsidP="0063027A">
      <w:pPr>
        <w:pStyle w:val="ab"/>
        <w:numPr>
          <w:ilvl w:val="0"/>
          <w:numId w:val="299"/>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организация деятельности школьной службы медиации по урегулированию конфликтных ситуаций в школе</w:t>
      </w:r>
    </w:p>
    <w:p w:rsidR="00BA6D70" w:rsidRPr="00BA6D70" w:rsidRDefault="00BA6D70" w:rsidP="0063027A">
      <w:pPr>
        <w:pStyle w:val="ab"/>
        <w:numPr>
          <w:ilvl w:val="0"/>
          <w:numId w:val="296"/>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eastAsia="Times New Roman" w:hAnsi="Times New Roman" w:cs="Times New Roman"/>
          <w:bCs/>
          <w:color w:val="000000"/>
          <w:sz w:val="24"/>
          <w:szCs w:val="24"/>
        </w:rPr>
        <w:t>Поддержка и сопровождение обучающихся и их семей, оказавшихся в трудной жизненной ситуации.</w:t>
      </w:r>
    </w:p>
    <w:p w:rsidR="00BA6D70" w:rsidRPr="00BA6D70" w:rsidRDefault="00BA6D70" w:rsidP="0063027A">
      <w:pPr>
        <w:pStyle w:val="ab"/>
        <w:numPr>
          <w:ilvl w:val="0"/>
          <w:numId w:val="294"/>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выявление семей, находящихся в социально опасном положении и оказание им комплексной помощи в обучении и воспитании детей;</w:t>
      </w:r>
    </w:p>
    <w:p w:rsidR="00BA6D70" w:rsidRPr="00BA6D70" w:rsidRDefault="00BA6D70" w:rsidP="0063027A">
      <w:pPr>
        <w:pStyle w:val="ab"/>
        <w:numPr>
          <w:ilvl w:val="0"/>
          <w:numId w:val="294"/>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color w:val="000000"/>
          <w:sz w:val="24"/>
          <w:szCs w:val="24"/>
        </w:rPr>
        <w:t xml:space="preserve"> индивидуальные консультации педагогов-психологов, социального педагога обучающихся и их родителей по вопросам склонности детей к аддиктивному поведению.</w:t>
      </w:r>
    </w:p>
    <w:p w:rsidR="00BA6D70" w:rsidRPr="00BA6D70" w:rsidRDefault="00BA6D70" w:rsidP="0063027A">
      <w:pPr>
        <w:pStyle w:val="ab"/>
        <w:numPr>
          <w:ilvl w:val="0"/>
          <w:numId w:val="296"/>
        </w:numPr>
        <w:shd w:val="clear" w:color="auto" w:fill="FFFFFF"/>
        <w:spacing w:after="0" w:line="240" w:lineRule="auto"/>
        <w:jc w:val="both"/>
        <w:rPr>
          <w:rFonts w:ascii="Times New Roman" w:eastAsia="Times New Roman" w:hAnsi="Times New Roman" w:cs="Times New Roman"/>
          <w:bCs/>
          <w:color w:val="000000"/>
          <w:sz w:val="24"/>
          <w:szCs w:val="24"/>
        </w:rPr>
      </w:pPr>
      <w:r w:rsidRPr="00BA6D70">
        <w:rPr>
          <w:rFonts w:ascii="Times New Roman" w:hAnsi="Times New Roman" w:cs="Times New Roman"/>
          <w:sz w:val="24"/>
          <w:szCs w:val="24"/>
        </w:rPr>
        <w:t>Проведение профилактико-просветительской работы с педагогами по актуальным вопросам обеспечения безопасности обучающихся и самих педагогов (в формате тематических выступлений на педсовете, семинаров для методических объединений педагогов, групповых консультаций, обеспечения памятками и рекомендациями).</w:t>
      </w:r>
    </w:p>
    <w:p w:rsidR="00BA6D70" w:rsidRPr="00BA6D70" w:rsidRDefault="00BA6D70" w:rsidP="00E47CDB"/>
    <w:p w:rsidR="00BA6D70" w:rsidRPr="007405C7" w:rsidRDefault="00BA6D70" w:rsidP="00E47CDB">
      <w:pPr>
        <w:jc w:val="center"/>
        <w:rPr>
          <w:b/>
          <w:sz w:val="24"/>
          <w:szCs w:val="24"/>
        </w:rPr>
      </w:pPr>
      <w:r w:rsidRPr="007405C7">
        <w:rPr>
          <w:b/>
          <w:sz w:val="24"/>
          <w:szCs w:val="24"/>
        </w:rPr>
        <w:t>ВАРИАТИВНЫЕ МОДУЛИ</w:t>
      </w:r>
    </w:p>
    <w:p w:rsidR="00BA6D70" w:rsidRPr="007405C7" w:rsidRDefault="00BA6D70" w:rsidP="00E47CDB">
      <w:pPr>
        <w:pStyle w:val="214"/>
        <w:keepNext/>
        <w:keepLines/>
        <w:shd w:val="clear" w:color="auto" w:fill="auto"/>
        <w:tabs>
          <w:tab w:val="left" w:pos="733"/>
        </w:tabs>
        <w:spacing w:line="240" w:lineRule="auto"/>
        <w:ind w:firstLine="0"/>
        <w:jc w:val="center"/>
        <w:outlineLvl w:val="9"/>
        <w:rPr>
          <w:rStyle w:val="2e"/>
          <w:b/>
          <w:iCs/>
          <w:color w:val="000000"/>
          <w:sz w:val="24"/>
          <w:szCs w:val="24"/>
        </w:rPr>
      </w:pPr>
      <w:r w:rsidRPr="007405C7">
        <w:rPr>
          <w:rStyle w:val="2e"/>
          <w:iCs/>
          <w:color w:val="000000"/>
          <w:sz w:val="24"/>
          <w:szCs w:val="24"/>
        </w:rPr>
        <w:t>Модуль «Дополнительное образование»</w:t>
      </w:r>
    </w:p>
    <w:p w:rsidR="00BA6D70" w:rsidRPr="00BA6D70" w:rsidRDefault="00BA6D70" w:rsidP="00E47CDB">
      <w:pPr>
        <w:pStyle w:val="212"/>
        <w:shd w:val="clear" w:color="auto" w:fill="auto"/>
        <w:spacing w:line="240" w:lineRule="auto"/>
        <w:ind w:firstLine="709"/>
        <w:jc w:val="both"/>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Основное предназначение дополнительного образования - удовлетворение многообразных потребностей детей в познании и общении, которые далеко не всегда могут быть реализованы в рамках предметного обучения в школе.</w:t>
      </w:r>
    </w:p>
    <w:p w:rsidR="00BA6D70" w:rsidRPr="00BA6D70" w:rsidRDefault="00BA6D70" w:rsidP="00E47CDB">
      <w:pPr>
        <w:pStyle w:val="212"/>
        <w:shd w:val="clear" w:color="auto" w:fill="auto"/>
        <w:spacing w:line="240" w:lineRule="auto"/>
        <w:ind w:firstLine="709"/>
        <w:jc w:val="both"/>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Многие дополнительные образовательные программы являются прямым продолжением базовых образовательных программ и дают при этом детям необходимые для жизни практические навыки. Широк спектр возможностей дополнительного образования в плане организации внеурочной деятельности детей за пределами времени, отведенного на основные школьные предметы. На базе дополнительных образовательных программ, разработанных по различным направлениям творческой деятельности детей, в школе действуют кружки, спортивные секции, соответствующие многообразию интересов обучающихся. Это позволяет активизировать личностную составляющую обучения, увидеть в детях не только обучающихся, но и живых людей со своими предпочтениями, интересами, склонностями, способностями.</w:t>
      </w:r>
    </w:p>
    <w:p w:rsidR="00BA6D70" w:rsidRPr="00BA6D70" w:rsidRDefault="00BA6D70" w:rsidP="00E47CDB">
      <w:pPr>
        <w:pStyle w:val="212"/>
        <w:shd w:val="clear" w:color="auto" w:fill="auto"/>
        <w:spacing w:line="240" w:lineRule="auto"/>
        <w:ind w:firstLine="0"/>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Дополнительное образование в ГБОУ СО «Екатеринбургская школа-интернат №13»</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lastRenderedPageBreak/>
        <w:t>Художественно-эстетический блок</w:t>
      </w:r>
    </w:p>
    <w:p w:rsidR="00BA6D70" w:rsidRPr="00BA6D70" w:rsidRDefault="00BA6D70" w:rsidP="0063027A">
      <w:pPr>
        <w:pStyle w:val="212"/>
        <w:numPr>
          <w:ilvl w:val="0"/>
          <w:numId w:val="305"/>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Школа конферансье</w:t>
      </w:r>
    </w:p>
    <w:p w:rsidR="00BA6D70" w:rsidRPr="00BA6D70" w:rsidRDefault="00BA6D70" w:rsidP="0063027A">
      <w:pPr>
        <w:pStyle w:val="212"/>
        <w:numPr>
          <w:ilvl w:val="0"/>
          <w:numId w:val="305"/>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Театр танца «Радуга»</w:t>
      </w:r>
    </w:p>
    <w:p w:rsidR="00BA6D70" w:rsidRPr="00BA6D70" w:rsidRDefault="00BA6D70" w:rsidP="0063027A">
      <w:pPr>
        <w:pStyle w:val="212"/>
        <w:numPr>
          <w:ilvl w:val="0"/>
          <w:numId w:val="305"/>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ИЗОстудия</w:t>
      </w:r>
    </w:p>
    <w:p w:rsidR="00BA6D70" w:rsidRPr="00BA6D70" w:rsidRDefault="00BA6D70" w:rsidP="0063027A">
      <w:pPr>
        <w:pStyle w:val="212"/>
        <w:numPr>
          <w:ilvl w:val="0"/>
          <w:numId w:val="305"/>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Школьный театр</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Декоративно-прикладной блок</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Художественная обработка камня</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Художественная обработка глины</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Основы ювелирного искусства</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Моделирование и макетирование</w:t>
      </w:r>
    </w:p>
    <w:p w:rsidR="00BA6D70" w:rsidRPr="00BA6D70" w:rsidRDefault="00BA6D70" w:rsidP="0063027A">
      <w:pPr>
        <w:pStyle w:val="212"/>
        <w:numPr>
          <w:ilvl w:val="0"/>
          <w:numId w:val="306"/>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Гончарное дело (глинопластика)</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Спортивно-оздоровительный блок</w:t>
      </w:r>
    </w:p>
    <w:p w:rsidR="00BA6D70" w:rsidRPr="00BA6D70" w:rsidRDefault="00BA6D70" w:rsidP="0063027A">
      <w:pPr>
        <w:pStyle w:val="212"/>
        <w:numPr>
          <w:ilvl w:val="0"/>
          <w:numId w:val="307"/>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Спортивные игры</w:t>
      </w:r>
    </w:p>
    <w:p w:rsidR="00BA6D70" w:rsidRPr="00BA6D70" w:rsidRDefault="00BA6D70" w:rsidP="0063027A">
      <w:pPr>
        <w:pStyle w:val="212"/>
        <w:numPr>
          <w:ilvl w:val="0"/>
          <w:numId w:val="307"/>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Легкая атлетика</w:t>
      </w:r>
    </w:p>
    <w:p w:rsidR="00BA6D70" w:rsidRPr="00BA6D70" w:rsidRDefault="00BA6D70" w:rsidP="0063027A">
      <w:pPr>
        <w:pStyle w:val="212"/>
        <w:numPr>
          <w:ilvl w:val="0"/>
          <w:numId w:val="307"/>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Спортивное ориентирование</w:t>
      </w:r>
    </w:p>
    <w:p w:rsidR="00BA6D70" w:rsidRPr="00BA6D70" w:rsidRDefault="00BA6D70" w:rsidP="0063027A">
      <w:pPr>
        <w:pStyle w:val="212"/>
        <w:numPr>
          <w:ilvl w:val="0"/>
          <w:numId w:val="307"/>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Горнолыжный спорт</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Естественно-научный блок</w:t>
      </w:r>
    </w:p>
    <w:p w:rsidR="00BA6D70" w:rsidRPr="00BA6D70" w:rsidRDefault="00BA6D70" w:rsidP="0063027A">
      <w:pPr>
        <w:pStyle w:val="212"/>
        <w:numPr>
          <w:ilvl w:val="0"/>
          <w:numId w:val="308"/>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Сити-фермерство</w:t>
      </w:r>
    </w:p>
    <w:p w:rsidR="00BA6D70" w:rsidRPr="00BA6D70" w:rsidRDefault="00BA6D70" w:rsidP="0063027A">
      <w:pPr>
        <w:pStyle w:val="212"/>
        <w:numPr>
          <w:ilvl w:val="0"/>
          <w:numId w:val="304"/>
        </w:numPr>
        <w:shd w:val="clear" w:color="auto" w:fill="auto"/>
        <w:spacing w:line="240" w:lineRule="auto"/>
        <w:jc w:val="left"/>
        <w:rPr>
          <w:rStyle w:val="2c"/>
          <w:rFonts w:ascii="Times New Roman" w:hAnsi="Times New Roman" w:cs="Times New Roman"/>
          <w:b/>
          <w:bCs/>
          <w:color w:val="000000"/>
          <w:sz w:val="24"/>
          <w:szCs w:val="24"/>
        </w:rPr>
      </w:pPr>
      <w:r w:rsidRPr="00BA6D70">
        <w:rPr>
          <w:rStyle w:val="2c"/>
          <w:rFonts w:ascii="Times New Roman" w:hAnsi="Times New Roman" w:cs="Times New Roman"/>
          <w:b/>
          <w:bCs/>
          <w:color w:val="000000"/>
          <w:sz w:val="24"/>
          <w:szCs w:val="24"/>
        </w:rPr>
        <w:t>Научно-просветительский блок</w:t>
      </w:r>
    </w:p>
    <w:p w:rsidR="00BA6D70" w:rsidRPr="00BA6D70" w:rsidRDefault="00BA6D70" w:rsidP="0063027A">
      <w:pPr>
        <w:pStyle w:val="212"/>
        <w:numPr>
          <w:ilvl w:val="0"/>
          <w:numId w:val="308"/>
        </w:numPr>
        <w:shd w:val="clear" w:color="auto" w:fill="auto"/>
        <w:spacing w:line="240" w:lineRule="auto"/>
        <w:jc w:val="left"/>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Школьный музей</w:t>
      </w:r>
    </w:p>
    <w:p w:rsidR="007405C7" w:rsidRDefault="007405C7" w:rsidP="00E47CDB">
      <w:pPr>
        <w:pStyle w:val="212"/>
        <w:shd w:val="clear" w:color="auto" w:fill="auto"/>
        <w:spacing w:line="240" w:lineRule="auto"/>
        <w:ind w:left="720" w:firstLine="0"/>
        <w:rPr>
          <w:rStyle w:val="2c"/>
          <w:rFonts w:ascii="Times New Roman" w:hAnsi="Times New Roman" w:cs="Times New Roman"/>
          <w:b/>
          <w:color w:val="000000"/>
          <w:sz w:val="24"/>
          <w:szCs w:val="24"/>
        </w:rPr>
      </w:pPr>
    </w:p>
    <w:p w:rsidR="00BA6D70" w:rsidRPr="00BA6D70" w:rsidRDefault="00BA6D70" w:rsidP="00E47CDB">
      <w:pPr>
        <w:pStyle w:val="212"/>
        <w:shd w:val="clear" w:color="auto" w:fill="auto"/>
        <w:spacing w:line="240" w:lineRule="auto"/>
        <w:ind w:left="720" w:firstLine="0"/>
        <w:rPr>
          <w:rFonts w:ascii="Times New Roman" w:hAnsi="Times New Roman" w:cs="Times New Roman"/>
          <w:b/>
          <w:color w:val="000000"/>
          <w:sz w:val="24"/>
          <w:szCs w:val="24"/>
          <w:shd w:val="clear" w:color="auto" w:fill="FFFFFF"/>
        </w:rPr>
      </w:pPr>
      <w:r w:rsidRPr="00BA6D70">
        <w:rPr>
          <w:rStyle w:val="2c"/>
          <w:rFonts w:ascii="Times New Roman" w:hAnsi="Times New Roman" w:cs="Times New Roman"/>
          <w:b/>
          <w:color w:val="000000"/>
          <w:sz w:val="24"/>
          <w:szCs w:val="24"/>
        </w:rPr>
        <w:t xml:space="preserve">    </w:t>
      </w:r>
      <w:r w:rsidRPr="00BA6D70">
        <w:rPr>
          <w:rStyle w:val="2e"/>
          <w:iCs/>
          <w:color w:val="000000"/>
          <w:sz w:val="24"/>
          <w:szCs w:val="24"/>
        </w:rPr>
        <w:t>Цели и задачи.</w:t>
      </w:r>
    </w:p>
    <w:p w:rsidR="00BA6D70" w:rsidRPr="00BA6D70" w:rsidRDefault="00BA6D70" w:rsidP="00E47CDB">
      <w:pPr>
        <w:pStyle w:val="212"/>
        <w:shd w:val="clear" w:color="auto" w:fill="auto"/>
        <w:spacing w:line="240" w:lineRule="auto"/>
        <w:ind w:firstLine="709"/>
        <w:jc w:val="both"/>
        <w:rPr>
          <w:rFonts w:ascii="Times New Roman" w:hAnsi="Times New Roman" w:cs="Times New Roman"/>
          <w:sz w:val="24"/>
          <w:szCs w:val="24"/>
        </w:rPr>
      </w:pPr>
      <w:r w:rsidRPr="00BA6D70">
        <w:rPr>
          <w:rStyle w:val="240"/>
          <w:iCs/>
          <w:color w:val="000000"/>
          <w:sz w:val="24"/>
          <w:szCs w:val="24"/>
        </w:rPr>
        <w:t>Основная цель</w:t>
      </w:r>
      <w:r w:rsidRPr="00BA6D70">
        <w:rPr>
          <w:rStyle w:val="240"/>
          <w:color w:val="000000"/>
          <w:sz w:val="24"/>
          <w:szCs w:val="24"/>
        </w:rPr>
        <w:t xml:space="preserve"> </w:t>
      </w:r>
      <w:r w:rsidRPr="00BA6D70">
        <w:rPr>
          <w:rStyle w:val="2c"/>
          <w:rFonts w:ascii="Times New Roman" w:hAnsi="Times New Roman" w:cs="Times New Roman"/>
          <w:color w:val="000000"/>
          <w:sz w:val="24"/>
          <w:szCs w:val="24"/>
        </w:rPr>
        <w:t>дополнительного образования - развитие мотиваций личности к познанию и творчеству, реализация дополнительных образовательных программ и внеурочной деятельности в интересах личности.</w:t>
      </w:r>
    </w:p>
    <w:p w:rsidR="00BA6D70" w:rsidRPr="00BA6D70" w:rsidRDefault="00BA6D70" w:rsidP="00E47CDB">
      <w:pPr>
        <w:pStyle w:val="212"/>
        <w:shd w:val="clear" w:color="auto" w:fill="auto"/>
        <w:tabs>
          <w:tab w:val="left" w:pos="543"/>
        </w:tabs>
        <w:spacing w:line="240" w:lineRule="auto"/>
        <w:ind w:left="720" w:firstLine="0"/>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Сформировать систему дополнительного образования в школе, способную дать возможность каждому ребенку выбрать себе занятие по душе, позволяющую создать условия для полной занятости обучающихся.</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Охватить максимальное количество обучающихся дополнительным образованием.</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Сформировать условия для успешности обучающихся.</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Организовать социально-значимый досуг.</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Разработать и реализовать дополнительные образовательные, культурнодосуговые программы и программы внеурочной деятельности, максимально удовлетворяющие запросам обучающихся.</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Привить обучающимся навыки проектной и исследовательской деятельности.</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Способствовать интеллектуальному, творческому, физическому развитию детей и подростков.</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Предупредить асоциальное поведение обучающихся; обеспечить внеурочную занятость подростков «группы риска».</w:t>
      </w:r>
    </w:p>
    <w:p w:rsidR="00BA6D70" w:rsidRPr="00BA6D70" w:rsidRDefault="00BA6D70" w:rsidP="0063027A">
      <w:pPr>
        <w:pStyle w:val="212"/>
        <w:numPr>
          <w:ilvl w:val="0"/>
          <w:numId w:val="301"/>
        </w:numPr>
        <w:shd w:val="clear" w:color="auto" w:fill="auto"/>
        <w:tabs>
          <w:tab w:val="left" w:pos="543"/>
        </w:tabs>
        <w:spacing w:line="240" w:lineRule="auto"/>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Повысить творческий потенциал педагогических кадров; обеспечить использование инновационных педагогических идей, образовательных моделей, технологий; создать методическую копилку дополнительного образования в школе.</w:t>
      </w:r>
    </w:p>
    <w:p w:rsidR="00BA6D70" w:rsidRPr="00BA6D70" w:rsidRDefault="00BA6D70" w:rsidP="00E47CDB">
      <w:pPr>
        <w:pStyle w:val="212"/>
        <w:shd w:val="clear" w:color="auto" w:fill="auto"/>
        <w:spacing w:line="240" w:lineRule="auto"/>
        <w:ind w:firstLine="709"/>
        <w:jc w:val="both"/>
        <w:rPr>
          <w:rFonts w:ascii="Times New Roman" w:hAnsi="Times New Roman" w:cs="Times New Roman"/>
          <w:i/>
          <w:iCs/>
          <w:sz w:val="24"/>
          <w:szCs w:val="24"/>
        </w:rPr>
      </w:pPr>
      <w:r w:rsidRPr="00BA6D70">
        <w:rPr>
          <w:rStyle w:val="2c"/>
          <w:rFonts w:ascii="Times New Roman" w:hAnsi="Times New Roman" w:cs="Times New Roman"/>
          <w:color w:val="000000"/>
          <w:sz w:val="24"/>
          <w:szCs w:val="24"/>
        </w:rPr>
        <w:t xml:space="preserve">С учётом возрастных, психологических особенностей обучающихся на каждом этапе обучения меняются </w:t>
      </w:r>
      <w:r w:rsidRPr="00BA6D70">
        <w:rPr>
          <w:rStyle w:val="2f"/>
          <w:color w:val="000000"/>
          <w:sz w:val="24"/>
          <w:szCs w:val="24"/>
        </w:rPr>
        <w:t>задачи дополнительного образования:</w:t>
      </w:r>
    </w:p>
    <w:p w:rsidR="00BA6D70" w:rsidRPr="00BA6D70" w:rsidRDefault="00BA6D70" w:rsidP="0063027A">
      <w:pPr>
        <w:pStyle w:val="410"/>
        <w:numPr>
          <w:ilvl w:val="0"/>
          <w:numId w:val="300"/>
        </w:numPr>
        <w:shd w:val="clear" w:color="auto" w:fill="auto"/>
        <w:tabs>
          <w:tab w:val="left" w:pos="930"/>
        </w:tabs>
        <w:spacing w:line="240" w:lineRule="auto"/>
        <w:ind w:firstLine="709"/>
        <w:rPr>
          <w:iCs/>
          <w:sz w:val="24"/>
          <w:szCs w:val="24"/>
        </w:rPr>
      </w:pPr>
      <w:r w:rsidRPr="00BA6D70">
        <w:rPr>
          <w:rStyle w:val="44"/>
          <w:iCs/>
          <w:color w:val="000000"/>
          <w:sz w:val="24"/>
          <w:szCs w:val="24"/>
        </w:rPr>
        <w:t>Ступень (начальная школа).</w:t>
      </w:r>
    </w:p>
    <w:p w:rsidR="00BA6D70" w:rsidRPr="00BA6D70" w:rsidRDefault="00BA6D70" w:rsidP="00E47CDB">
      <w:pPr>
        <w:pStyle w:val="212"/>
        <w:shd w:val="clear" w:color="auto" w:fill="auto"/>
        <w:spacing w:line="240" w:lineRule="auto"/>
        <w:ind w:firstLine="709"/>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Расширение познавательных возможностей детей, диагностика уровня их общих и специальных способностей, создание условий для последующего выбора дополнительного образования, т. е. своеобразная «проба сил».</w:t>
      </w:r>
    </w:p>
    <w:p w:rsidR="00BA6D70" w:rsidRPr="00BA6D70" w:rsidRDefault="00BA6D70" w:rsidP="0063027A">
      <w:pPr>
        <w:pStyle w:val="214"/>
        <w:keepNext/>
        <w:keepLines/>
        <w:numPr>
          <w:ilvl w:val="0"/>
          <w:numId w:val="300"/>
        </w:numPr>
        <w:shd w:val="clear" w:color="auto" w:fill="auto"/>
        <w:tabs>
          <w:tab w:val="left" w:pos="1012"/>
        </w:tabs>
        <w:spacing w:line="240" w:lineRule="auto"/>
        <w:ind w:firstLine="709"/>
        <w:outlineLvl w:val="9"/>
        <w:rPr>
          <w:iCs/>
          <w:sz w:val="24"/>
          <w:szCs w:val="24"/>
        </w:rPr>
      </w:pPr>
      <w:bookmarkStart w:id="75" w:name="bookmark13"/>
      <w:bookmarkStart w:id="76" w:name="_Toc145580556"/>
      <w:bookmarkStart w:id="77" w:name="_Toc145581108"/>
      <w:bookmarkStart w:id="78" w:name="_Toc145587111"/>
      <w:bookmarkStart w:id="79" w:name="_Toc145589012"/>
      <w:r w:rsidRPr="00BA6D70">
        <w:rPr>
          <w:rStyle w:val="2d"/>
          <w:iCs/>
          <w:color w:val="000000"/>
          <w:sz w:val="24"/>
          <w:szCs w:val="24"/>
        </w:rPr>
        <w:t>Ступень (средняя школа).</w:t>
      </w:r>
      <w:bookmarkEnd w:id="75"/>
      <w:bookmarkEnd w:id="76"/>
      <w:bookmarkEnd w:id="77"/>
      <w:bookmarkEnd w:id="78"/>
      <w:bookmarkEnd w:id="79"/>
    </w:p>
    <w:p w:rsidR="00BA6D70" w:rsidRPr="00BA6D70" w:rsidRDefault="00BA6D70" w:rsidP="00E47CDB">
      <w:pPr>
        <w:pStyle w:val="212"/>
        <w:shd w:val="clear" w:color="auto" w:fill="auto"/>
        <w:spacing w:line="240" w:lineRule="auto"/>
        <w:ind w:firstLine="709"/>
        <w:jc w:val="both"/>
        <w:rPr>
          <w:rFonts w:ascii="Times New Roman" w:hAnsi="Times New Roman" w:cs="Times New Roman"/>
          <w:sz w:val="24"/>
          <w:szCs w:val="24"/>
        </w:rPr>
      </w:pPr>
      <w:r w:rsidRPr="00BA6D70">
        <w:rPr>
          <w:rStyle w:val="2c"/>
          <w:rFonts w:ascii="Times New Roman" w:hAnsi="Times New Roman" w:cs="Times New Roman"/>
          <w:color w:val="000000"/>
          <w:sz w:val="24"/>
          <w:szCs w:val="24"/>
        </w:rPr>
        <w:t>Формирование теоретических знаний и практических навыков, раскрытие творческих способностей личности в избранной области деятельности.</w:t>
      </w:r>
    </w:p>
    <w:p w:rsidR="00BA6D70" w:rsidRPr="00BA6D70" w:rsidRDefault="00BA6D70" w:rsidP="0063027A">
      <w:pPr>
        <w:pStyle w:val="214"/>
        <w:keepNext/>
        <w:keepLines/>
        <w:numPr>
          <w:ilvl w:val="0"/>
          <w:numId w:val="300"/>
        </w:numPr>
        <w:shd w:val="clear" w:color="auto" w:fill="auto"/>
        <w:tabs>
          <w:tab w:val="left" w:pos="1117"/>
        </w:tabs>
        <w:spacing w:line="276" w:lineRule="auto"/>
        <w:ind w:firstLine="709"/>
        <w:outlineLvl w:val="9"/>
        <w:rPr>
          <w:iCs/>
          <w:sz w:val="24"/>
          <w:szCs w:val="24"/>
        </w:rPr>
      </w:pPr>
      <w:bookmarkStart w:id="80" w:name="bookmark14"/>
      <w:bookmarkStart w:id="81" w:name="_Toc145580557"/>
      <w:bookmarkStart w:id="82" w:name="_Toc145581109"/>
      <w:bookmarkStart w:id="83" w:name="_Toc145587112"/>
      <w:bookmarkStart w:id="84" w:name="_Toc145589013"/>
      <w:r w:rsidRPr="00BA6D70">
        <w:rPr>
          <w:rStyle w:val="2d"/>
          <w:iCs/>
          <w:color w:val="000000"/>
          <w:sz w:val="24"/>
          <w:szCs w:val="24"/>
        </w:rPr>
        <w:t>Ступень (старшая школа).</w:t>
      </w:r>
      <w:bookmarkEnd w:id="80"/>
      <w:bookmarkEnd w:id="81"/>
      <w:bookmarkEnd w:id="82"/>
      <w:bookmarkEnd w:id="83"/>
      <w:bookmarkEnd w:id="84"/>
    </w:p>
    <w:p w:rsidR="00BA6D70" w:rsidRPr="00BA6D70" w:rsidRDefault="00BA6D70" w:rsidP="007405C7">
      <w:pPr>
        <w:pStyle w:val="212"/>
        <w:shd w:val="clear" w:color="auto" w:fill="auto"/>
        <w:spacing w:line="276" w:lineRule="auto"/>
        <w:ind w:firstLine="709"/>
        <w:jc w:val="both"/>
        <w:rPr>
          <w:rStyle w:val="2c"/>
          <w:rFonts w:ascii="Times New Roman" w:hAnsi="Times New Roman" w:cs="Times New Roman"/>
          <w:color w:val="000000"/>
          <w:sz w:val="24"/>
          <w:szCs w:val="24"/>
        </w:rPr>
      </w:pPr>
      <w:r w:rsidRPr="00BA6D70">
        <w:rPr>
          <w:rStyle w:val="2c"/>
          <w:rFonts w:ascii="Times New Roman" w:hAnsi="Times New Roman" w:cs="Times New Roman"/>
          <w:color w:val="000000"/>
          <w:sz w:val="24"/>
          <w:szCs w:val="24"/>
        </w:rPr>
        <w:t>Достижение повышенного уровня знаний, умений, навыков в избранной области, создание условий для самореализации, самоопределения личности, её профориентации.</w:t>
      </w:r>
    </w:p>
    <w:p w:rsidR="00BA6D70" w:rsidRPr="007405C7" w:rsidRDefault="00BA6D70" w:rsidP="00BA6D70">
      <w:pPr>
        <w:pStyle w:val="1"/>
        <w:jc w:val="center"/>
        <w:rPr>
          <w:rFonts w:ascii="Times New Roman" w:hAnsi="Times New Roman"/>
          <w:b/>
          <w:bCs/>
          <w:color w:val="auto"/>
          <w:sz w:val="24"/>
          <w:szCs w:val="24"/>
        </w:rPr>
      </w:pPr>
      <w:bookmarkStart w:id="85" w:name="_Toc145589014"/>
      <w:r w:rsidRPr="007405C7">
        <w:rPr>
          <w:rFonts w:ascii="Times New Roman" w:hAnsi="Times New Roman"/>
          <w:b/>
          <w:bCs/>
          <w:color w:val="auto"/>
          <w:sz w:val="24"/>
          <w:szCs w:val="24"/>
          <w:lang w:val="en-US"/>
        </w:rPr>
        <w:lastRenderedPageBreak/>
        <w:t>III</w:t>
      </w:r>
      <w:r w:rsidRPr="007405C7">
        <w:rPr>
          <w:rFonts w:ascii="Times New Roman" w:hAnsi="Times New Roman"/>
          <w:b/>
          <w:bCs/>
          <w:color w:val="auto"/>
          <w:sz w:val="24"/>
          <w:szCs w:val="24"/>
        </w:rPr>
        <w:t xml:space="preserve"> раздел. Организационный</w:t>
      </w:r>
      <w:bookmarkEnd w:id="85"/>
    </w:p>
    <w:p w:rsidR="00E47CDB" w:rsidRDefault="00BA6D70" w:rsidP="00E47CDB">
      <w:pPr>
        <w:pStyle w:val="3"/>
        <w:rPr>
          <w:sz w:val="24"/>
          <w:szCs w:val="24"/>
        </w:rPr>
      </w:pPr>
      <w:bookmarkStart w:id="86" w:name="_Toc145589015"/>
      <w:r w:rsidRPr="007405C7">
        <w:rPr>
          <w:sz w:val="24"/>
          <w:szCs w:val="24"/>
        </w:rPr>
        <w:t>Ка</w:t>
      </w:r>
      <w:r w:rsidR="007405C7">
        <w:rPr>
          <w:sz w:val="24"/>
          <w:szCs w:val="24"/>
        </w:rPr>
        <w:t>д</w:t>
      </w:r>
      <w:r w:rsidRPr="007405C7">
        <w:rPr>
          <w:sz w:val="24"/>
          <w:szCs w:val="24"/>
        </w:rPr>
        <w:t>ровое обеспечение</w:t>
      </w:r>
      <w:bookmarkEnd w:id="86"/>
    </w:p>
    <w:p w:rsidR="00BA6D70" w:rsidRPr="00BA6D70" w:rsidRDefault="00BA6D70" w:rsidP="00E47CDB">
      <w:pPr>
        <w:pStyle w:val="3"/>
        <w:rPr>
          <w:sz w:val="24"/>
          <w:szCs w:val="24"/>
        </w:rPr>
      </w:pPr>
      <w:r w:rsidRPr="00BA6D70">
        <w:rPr>
          <w:sz w:val="24"/>
          <w:szCs w:val="24"/>
        </w:rPr>
        <w:t xml:space="preserve">Общая численность педагогических работников 82 человек, 93% от общей численности педагогических работников имеют высшее педагогическое образование, 84% - первую и высшую квалификационные категории. В школе 34 класса, в которых работают классные руководители, воспитатели, педагоги-предметники, коррекционные педагоги. </w:t>
      </w:r>
    </w:p>
    <w:p w:rsidR="00BA6D70" w:rsidRPr="00BA6D70" w:rsidRDefault="00BA6D70" w:rsidP="007405C7">
      <w:pPr>
        <w:ind w:firstLine="709"/>
        <w:jc w:val="both"/>
        <w:rPr>
          <w:sz w:val="24"/>
          <w:szCs w:val="24"/>
        </w:rPr>
      </w:pPr>
      <w:r w:rsidRPr="00BA6D70">
        <w:rPr>
          <w:sz w:val="24"/>
          <w:szCs w:val="24"/>
        </w:rPr>
        <w:t>Педагогический коллектив стабильный и высококвалифицированный.</w:t>
      </w:r>
      <w:r w:rsidRPr="00BA6D70">
        <w:rPr>
          <w:sz w:val="28"/>
          <w:szCs w:val="28"/>
        </w:rPr>
        <w:t xml:space="preserve"> </w:t>
      </w:r>
      <w:r w:rsidRPr="00BA6D70">
        <w:rPr>
          <w:sz w:val="24"/>
          <w:szCs w:val="24"/>
        </w:rPr>
        <w:t>Педагоги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формируют вокруг себя привлекательные для школьников детско-взрослые общности, стремятся стать для своих воспитанников авторитетными взрослыми людьми.</w:t>
      </w:r>
    </w:p>
    <w:p w:rsidR="00BA6D70" w:rsidRPr="00BA6D70" w:rsidRDefault="00BA6D70" w:rsidP="007405C7">
      <w:pPr>
        <w:ind w:firstLine="709"/>
        <w:jc w:val="both"/>
        <w:rPr>
          <w:sz w:val="24"/>
          <w:szCs w:val="24"/>
        </w:rPr>
      </w:pPr>
      <w:r w:rsidRPr="00BA6D70">
        <w:rPr>
          <w:sz w:val="24"/>
          <w:szCs w:val="24"/>
        </w:rPr>
        <w:t xml:space="preserve"> Классные руководители, педагоги и воспитатели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w:t>
      </w:r>
    </w:p>
    <w:p w:rsidR="00BA6D70" w:rsidRPr="00BA6D70" w:rsidRDefault="00BA6D70" w:rsidP="007405C7">
      <w:pPr>
        <w:jc w:val="both"/>
        <w:rPr>
          <w:sz w:val="24"/>
          <w:szCs w:val="24"/>
        </w:rPr>
      </w:pPr>
      <w:r w:rsidRPr="00BA6D70">
        <w:rPr>
          <w:sz w:val="24"/>
          <w:szCs w:val="24"/>
        </w:rPr>
        <w:t xml:space="preserve">Кадровое обеспечение воспитательного процесса: </w:t>
      </w:r>
    </w:p>
    <w:p w:rsidR="00BA6D70" w:rsidRPr="00BA6D70" w:rsidRDefault="00BA6D70" w:rsidP="007405C7">
      <w:pPr>
        <w:ind w:firstLine="709"/>
        <w:jc w:val="both"/>
        <w:rPr>
          <w:sz w:val="24"/>
          <w:szCs w:val="24"/>
        </w:rPr>
      </w:pPr>
      <w:r w:rsidRPr="00BA6D70">
        <w:rPr>
          <w:sz w:val="24"/>
          <w:szCs w:val="24"/>
        </w:rPr>
        <w:t>директор, заместитель директора по учебно-воспитательной работе; заместитель директора по воспитательной работе; заместитель директора по дополнительному образованию; классные руководители; педагоги-психологи; социальный педагог; педагог-организатор; старший воспитатель; воспитатели; педагоги дополнительного образования; учителя предметники; учителя-логопеды и учителя ФРС и ПСУР.</w:t>
      </w:r>
    </w:p>
    <w:tbl>
      <w:tblPr>
        <w:tblStyle w:val="af"/>
        <w:tblW w:w="0" w:type="auto"/>
        <w:tblInd w:w="-34" w:type="dxa"/>
        <w:tblLook w:val="04A0" w:firstRow="1" w:lastRow="0" w:firstColumn="1" w:lastColumn="0" w:noHBand="0" w:noVBand="1"/>
      </w:tblPr>
      <w:tblGrid>
        <w:gridCol w:w="3357"/>
        <w:gridCol w:w="6486"/>
      </w:tblGrid>
      <w:tr w:rsidR="00BA6D70" w:rsidRPr="00BA6D70" w:rsidTr="00E47CDB">
        <w:tc>
          <w:tcPr>
            <w:tcW w:w="3357" w:type="dxa"/>
          </w:tcPr>
          <w:p w:rsidR="00BA6D70" w:rsidRPr="00BA6D70" w:rsidRDefault="00BA6D70" w:rsidP="00BA6D70">
            <w:pPr>
              <w:jc w:val="center"/>
              <w:rPr>
                <w:b/>
                <w:sz w:val="24"/>
                <w:szCs w:val="24"/>
              </w:rPr>
            </w:pPr>
            <w:r w:rsidRPr="00BA6D70">
              <w:rPr>
                <w:b/>
                <w:sz w:val="24"/>
                <w:szCs w:val="24"/>
              </w:rPr>
              <w:t>Должность</w:t>
            </w:r>
          </w:p>
        </w:tc>
        <w:tc>
          <w:tcPr>
            <w:tcW w:w="6486" w:type="dxa"/>
          </w:tcPr>
          <w:p w:rsidR="00BA6D70" w:rsidRPr="00BA6D70" w:rsidRDefault="00BA6D70" w:rsidP="00BA6D70">
            <w:pPr>
              <w:jc w:val="center"/>
              <w:rPr>
                <w:b/>
                <w:sz w:val="24"/>
                <w:szCs w:val="24"/>
              </w:rPr>
            </w:pPr>
            <w:r w:rsidRPr="00BA6D70">
              <w:rPr>
                <w:b/>
                <w:sz w:val="24"/>
                <w:szCs w:val="24"/>
              </w:rPr>
              <w:t>Функционал</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Директор</w:t>
            </w:r>
          </w:p>
        </w:tc>
        <w:tc>
          <w:tcPr>
            <w:tcW w:w="6486" w:type="dxa"/>
          </w:tcPr>
          <w:p w:rsidR="00BA6D70" w:rsidRPr="00BA6D70" w:rsidRDefault="00BA6D70" w:rsidP="00BA6D70">
            <w:pPr>
              <w:rPr>
                <w:sz w:val="24"/>
                <w:szCs w:val="24"/>
              </w:rPr>
            </w:pPr>
            <w:r w:rsidRPr="00BA6D70">
              <w:rPr>
                <w:sz w:val="24"/>
                <w:szCs w:val="24"/>
              </w:rPr>
              <w:t>Осуществляет контроль развития системы организации воспитания обучающихся.</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Заместитель директора по УВР</w:t>
            </w:r>
          </w:p>
        </w:tc>
        <w:tc>
          <w:tcPr>
            <w:tcW w:w="6486" w:type="dxa"/>
          </w:tcPr>
          <w:p w:rsidR="00BA6D70" w:rsidRPr="00BA6D70" w:rsidRDefault="00BA6D70" w:rsidP="00BA6D70">
            <w:pPr>
              <w:rPr>
                <w:sz w:val="24"/>
                <w:szCs w:val="24"/>
              </w:rPr>
            </w:pPr>
            <w:r w:rsidRPr="00BA6D70">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коррекционными педагогами. Организует методическое сопровождение и контроль учителей предметников и коррекционных педагогов по организации индивидуальной работы с неуспевающими и слабоуспевающими обучающимися.</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Заместитель директора по ВР</w:t>
            </w:r>
          </w:p>
        </w:tc>
        <w:tc>
          <w:tcPr>
            <w:tcW w:w="6486" w:type="dxa"/>
          </w:tcPr>
          <w:p w:rsidR="00BA6D70" w:rsidRPr="00BA6D70" w:rsidRDefault="00BA6D70" w:rsidP="00BA6D70">
            <w:pPr>
              <w:rPr>
                <w:sz w:val="24"/>
                <w:szCs w:val="24"/>
              </w:rPr>
            </w:pPr>
            <w:r w:rsidRPr="00BA6D70">
              <w:rPr>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Контролирует организацию питания в образовательной организации. Курирует деятельность Совета старшеклассников, волонтерского объединения, деятельность педагога-организатора, социального педагога, старшего воспитателя.</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Заместитель директора по дополнительному образованию.</w:t>
            </w:r>
          </w:p>
        </w:tc>
        <w:tc>
          <w:tcPr>
            <w:tcW w:w="6486" w:type="dxa"/>
          </w:tcPr>
          <w:p w:rsidR="00BA6D70" w:rsidRPr="00BA6D70" w:rsidRDefault="00BA6D70" w:rsidP="00BA6D70">
            <w:pPr>
              <w:rPr>
                <w:sz w:val="24"/>
                <w:szCs w:val="24"/>
              </w:rPr>
            </w:pPr>
            <w:r w:rsidRPr="00BA6D70">
              <w:rPr>
                <w:sz w:val="24"/>
                <w:szCs w:val="24"/>
              </w:rPr>
              <w:t>Организует деятельность объединений дополнительного образования, осуществляет методическое сопровождение и контроль педагогов дополнительного образования.</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Социальный педагог</w:t>
            </w:r>
          </w:p>
        </w:tc>
        <w:tc>
          <w:tcPr>
            <w:tcW w:w="6486" w:type="dxa"/>
          </w:tcPr>
          <w:p w:rsidR="00BA6D70" w:rsidRPr="00BA6D70" w:rsidRDefault="00BA6D70" w:rsidP="00BA6D70">
            <w:pPr>
              <w:rPr>
                <w:sz w:val="24"/>
                <w:szCs w:val="24"/>
              </w:rPr>
            </w:pPr>
            <w:r w:rsidRPr="00BA6D70">
              <w:rPr>
                <w:sz w:val="24"/>
                <w:szCs w:val="24"/>
              </w:rPr>
              <w:t xml:space="preserve">Организует работу с обучающимися, родителями (законными представителями), классными руководителями, воспитателями,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компетенции работу с учащимися </w:t>
            </w:r>
            <w:r w:rsidRPr="00BA6D70">
              <w:rPr>
                <w:sz w:val="24"/>
                <w:szCs w:val="24"/>
              </w:rPr>
              <w:lastRenderedPageBreak/>
              <w:t>«группы риска» и их родителями.</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lastRenderedPageBreak/>
              <w:t>Педагог-психолог</w:t>
            </w:r>
          </w:p>
        </w:tc>
        <w:tc>
          <w:tcPr>
            <w:tcW w:w="6486" w:type="dxa"/>
          </w:tcPr>
          <w:p w:rsidR="00BA6D70" w:rsidRPr="00BA6D70" w:rsidRDefault="00BA6D70" w:rsidP="00BA6D70">
            <w:pPr>
              <w:rPr>
                <w:sz w:val="24"/>
                <w:szCs w:val="24"/>
              </w:rPr>
            </w:pPr>
            <w:r w:rsidRPr="00BA6D70">
              <w:rPr>
                <w:sz w:val="24"/>
                <w:szCs w:val="24"/>
              </w:rPr>
              <w:t>Организует психологическое сопровождение воспитательного процесса, проводит коррекционные занятия с учащимися, консультации родителей по корректировке детско-родительских отношений, консультации обучающихся по вопросам личностного развития; проводит занятия с обучающимися, направленными на профилактику конфликтов, буллинга и др.</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Педагог-организатор</w:t>
            </w:r>
          </w:p>
        </w:tc>
        <w:tc>
          <w:tcPr>
            <w:tcW w:w="6486" w:type="dxa"/>
          </w:tcPr>
          <w:p w:rsidR="00BA6D70" w:rsidRPr="00BA6D70" w:rsidRDefault="00BA6D70" w:rsidP="00BA6D70">
            <w:pPr>
              <w:rPr>
                <w:sz w:val="24"/>
                <w:szCs w:val="24"/>
              </w:rPr>
            </w:pPr>
            <w:r w:rsidRPr="00BA6D70">
              <w:rPr>
                <w:sz w:val="24"/>
                <w:szCs w:val="24"/>
              </w:rPr>
              <w:t>Организует проведение школьных мероприятий, обеспечивает участие обучающихся в муниципальных, региональных, федеральных мероприятиях. Способствует организации работы Совета старшеклассников, организует взаимодействие с детскими общественными объединениями.</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Старший воспитатель</w:t>
            </w:r>
          </w:p>
        </w:tc>
        <w:tc>
          <w:tcPr>
            <w:tcW w:w="6486" w:type="dxa"/>
          </w:tcPr>
          <w:p w:rsidR="00BA6D70" w:rsidRPr="00BA6D70" w:rsidRDefault="00BA6D70" w:rsidP="00BA6D70">
            <w:pPr>
              <w:rPr>
                <w:sz w:val="24"/>
                <w:szCs w:val="24"/>
              </w:rPr>
            </w:pPr>
            <w:r w:rsidRPr="00BA6D70">
              <w:rPr>
                <w:sz w:val="24"/>
                <w:szCs w:val="24"/>
              </w:rPr>
              <w:t>Оказывает методическую помощь воспитателям, координирует деятельность младших воспитателей.</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Классный руководитель</w:t>
            </w:r>
          </w:p>
        </w:tc>
        <w:tc>
          <w:tcPr>
            <w:tcW w:w="6486" w:type="dxa"/>
          </w:tcPr>
          <w:p w:rsidR="00BA6D70" w:rsidRPr="00BA6D70" w:rsidRDefault="00BA6D70" w:rsidP="00BA6D70">
            <w:pPr>
              <w:rPr>
                <w:sz w:val="24"/>
                <w:szCs w:val="24"/>
              </w:rPr>
            </w:pPr>
            <w:r w:rsidRPr="00BA6D70">
              <w:rPr>
                <w:sz w:val="24"/>
                <w:szCs w:val="24"/>
              </w:rPr>
              <w:t>Организует воспитательную работу с обучающимися и родителями на уровне классного коллектива.</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 xml:space="preserve">Воспитатель </w:t>
            </w:r>
          </w:p>
        </w:tc>
        <w:tc>
          <w:tcPr>
            <w:tcW w:w="6486" w:type="dxa"/>
          </w:tcPr>
          <w:p w:rsidR="00BA6D70" w:rsidRPr="00BA6D70" w:rsidRDefault="00BA6D70" w:rsidP="00BA6D70">
            <w:pPr>
              <w:rPr>
                <w:sz w:val="24"/>
                <w:szCs w:val="24"/>
              </w:rPr>
            </w:pPr>
            <w:r w:rsidRPr="00BA6D70">
              <w:rPr>
                <w:sz w:val="24"/>
                <w:szCs w:val="24"/>
              </w:rPr>
              <w:t>Реализует воспитательные возможности различных видов деятельности ребенка, современные формы и методы воспитательной работы, проектирует и реализует воспитательные программы.</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Педагог дополнительного образования</w:t>
            </w:r>
          </w:p>
        </w:tc>
        <w:tc>
          <w:tcPr>
            <w:tcW w:w="6486" w:type="dxa"/>
          </w:tcPr>
          <w:p w:rsidR="00BA6D70" w:rsidRPr="00BA6D70" w:rsidRDefault="00BA6D70" w:rsidP="00BA6D70">
            <w:pPr>
              <w:rPr>
                <w:sz w:val="24"/>
                <w:szCs w:val="24"/>
              </w:rPr>
            </w:pPr>
            <w:r w:rsidRPr="00BA6D70">
              <w:rPr>
                <w:sz w:val="24"/>
                <w:szCs w:val="24"/>
              </w:rPr>
              <w:t>Разрабатывает и обеспечивает реализацию дополнительных общеобразовательных общеразвивающих программ.</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Учитель-предметник</w:t>
            </w:r>
          </w:p>
        </w:tc>
        <w:tc>
          <w:tcPr>
            <w:tcW w:w="6486" w:type="dxa"/>
          </w:tcPr>
          <w:p w:rsidR="00BA6D70" w:rsidRPr="00BA6D70" w:rsidRDefault="00BA6D70" w:rsidP="00BA6D70">
            <w:pPr>
              <w:rPr>
                <w:sz w:val="24"/>
                <w:szCs w:val="24"/>
              </w:rPr>
            </w:pPr>
            <w:r w:rsidRPr="00BA6D70">
              <w:rPr>
                <w:sz w:val="24"/>
                <w:szCs w:val="24"/>
              </w:rPr>
              <w:t>Реализует воспитательный потенциал урока.</w:t>
            </w:r>
          </w:p>
        </w:tc>
      </w:tr>
      <w:tr w:rsidR="00BA6D70" w:rsidRPr="00BA6D70" w:rsidTr="00E47CDB">
        <w:tc>
          <w:tcPr>
            <w:tcW w:w="3357" w:type="dxa"/>
          </w:tcPr>
          <w:p w:rsidR="00BA6D70" w:rsidRPr="00BA6D70" w:rsidRDefault="00BA6D70" w:rsidP="0063027A">
            <w:pPr>
              <w:pStyle w:val="ab"/>
              <w:numPr>
                <w:ilvl w:val="1"/>
                <w:numId w:val="302"/>
              </w:numPr>
              <w:tabs>
                <w:tab w:val="clear" w:pos="1440"/>
                <w:tab w:val="num" w:pos="743"/>
              </w:tabs>
              <w:spacing w:after="0" w:line="240" w:lineRule="auto"/>
              <w:ind w:left="460"/>
              <w:rPr>
                <w:rFonts w:ascii="Times New Roman" w:eastAsiaTheme="minorEastAsia" w:hAnsi="Times New Roman" w:cs="Times New Roman"/>
                <w:sz w:val="24"/>
                <w:szCs w:val="24"/>
              </w:rPr>
            </w:pPr>
            <w:r w:rsidRPr="00BA6D70">
              <w:rPr>
                <w:rFonts w:ascii="Times New Roman" w:eastAsiaTheme="minorEastAsia" w:hAnsi="Times New Roman" w:cs="Times New Roman"/>
                <w:sz w:val="24"/>
                <w:szCs w:val="24"/>
              </w:rPr>
              <w:t>Учитель-логопед п учитель ФРС и ПСУР</w:t>
            </w:r>
          </w:p>
        </w:tc>
        <w:tc>
          <w:tcPr>
            <w:tcW w:w="6486" w:type="dxa"/>
          </w:tcPr>
          <w:p w:rsidR="00BA6D70" w:rsidRPr="00BA6D70" w:rsidRDefault="00BA6D70" w:rsidP="00BA6D70">
            <w:pPr>
              <w:rPr>
                <w:sz w:val="24"/>
                <w:szCs w:val="24"/>
              </w:rPr>
            </w:pPr>
            <w:r w:rsidRPr="00BA6D70">
              <w:rPr>
                <w:sz w:val="24"/>
                <w:szCs w:val="24"/>
              </w:rPr>
              <w:t>Реализует воспитательный потенциал занятия.</w:t>
            </w:r>
          </w:p>
        </w:tc>
      </w:tr>
    </w:tbl>
    <w:p w:rsidR="00BA6D70" w:rsidRPr="00E47CDB" w:rsidRDefault="00BA6D70" w:rsidP="00BA6D70">
      <w:pPr>
        <w:pStyle w:val="3"/>
        <w:rPr>
          <w:b w:val="0"/>
          <w:bCs w:val="0"/>
          <w:sz w:val="24"/>
          <w:szCs w:val="24"/>
        </w:rPr>
      </w:pPr>
      <w:bookmarkStart w:id="87" w:name="_Toc145589016"/>
      <w:r w:rsidRPr="00E47CDB">
        <w:rPr>
          <w:sz w:val="24"/>
          <w:szCs w:val="24"/>
        </w:rPr>
        <w:t>Нормативн</w:t>
      </w:r>
      <w:r w:rsidR="00E47CDB">
        <w:rPr>
          <w:sz w:val="24"/>
          <w:szCs w:val="24"/>
        </w:rPr>
        <w:t>о</w:t>
      </w:r>
      <w:r w:rsidRPr="00E47CDB">
        <w:rPr>
          <w:sz w:val="24"/>
          <w:szCs w:val="24"/>
        </w:rPr>
        <w:t>-методическое обеспечение</w:t>
      </w:r>
      <w:bookmarkEnd w:id="87"/>
    </w:p>
    <w:p w:rsidR="00BA6D70" w:rsidRPr="00BA6D70" w:rsidRDefault="00BA6D70" w:rsidP="00BA6D70">
      <w:pPr>
        <w:ind w:left="-709" w:firstLine="709"/>
        <w:jc w:val="both"/>
        <w:rPr>
          <w:sz w:val="24"/>
          <w:szCs w:val="24"/>
        </w:rPr>
      </w:pPr>
      <w:r w:rsidRPr="00BA6D70">
        <w:rPr>
          <w:sz w:val="24"/>
          <w:szCs w:val="24"/>
        </w:rPr>
        <w:t xml:space="preserve">Воспитательная деятельность в школе-интернате сопровождается достаточным нормативным обеспечением и регламентируется следующими локальными актами: </w:t>
      </w:r>
    </w:p>
    <w:p w:rsidR="00BA6D70" w:rsidRPr="00BA6D70" w:rsidRDefault="00BA6D70" w:rsidP="00BA6D70">
      <w:pPr>
        <w:ind w:left="-709" w:firstLine="709"/>
        <w:jc w:val="both"/>
        <w:rPr>
          <w:sz w:val="24"/>
          <w:szCs w:val="24"/>
        </w:rPr>
      </w:pPr>
      <w:r w:rsidRPr="00BA6D70">
        <w:rPr>
          <w:sz w:val="24"/>
          <w:szCs w:val="24"/>
        </w:rPr>
        <w:t xml:space="preserve">– Положение о классном руководстве.  </w:t>
      </w:r>
    </w:p>
    <w:p w:rsidR="00BA6D70" w:rsidRPr="00BA6D70" w:rsidRDefault="00BA6D70" w:rsidP="00E47CDB">
      <w:pPr>
        <w:ind w:firstLine="426"/>
        <w:jc w:val="both"/>
        <w:rPr>
          <w:sz w:val="24"/>
          <w:szCs w:val="24"/>
        </w:rPr>
      </w:pPr>
      <w:r w:rsidRPr="00BA6D70">
        <w:rPr>
          <w:sz w:val="24"/>
          <w:szCs w:val="24"/>
        </w:rPr>
        <w:t>– Положение о совете профилактики безнадзорности и правонарушений</w:t>
      </w:r>
    </w:p>
    <w:p w:rsidR="00BA6D70" w:rsidRPr="00BA6D70" w:rsidRDefault="00BA6D70" w:rsidP="00E47CDB">
      <w:pPr>
        <w:ind w:firstLine="426"/>
        <w:jc w:val="both"/>
        <w:rPr>
          <w:sz w:val="24"/>
          <w:szCs w:val="24"/>
        </w:rPr>
      </w:pPr>
      <w:r w:rsidRPr="00BA6D70">
        <w:rPr>
          <w:sz w:val="24"/>
          <w:szCs w:val="24"/>
        </w:rPr>
        <w:t xml:space="preserve">несовершеннолетних. </w:t>
      </w:r>
    </w:p>
    <w:p w:rsidR="00BA6D70" w:rsidRPr="00BA6D70" w:rsidRDefault="00BA6D70" w:rsidP="00E47CDB">
      <w:pPr>
        <w:ind w:firstLine="426"/>
        <w:jc w:val="both"/>
        <w:rPr>
          <w:sz w:val="24"/>
          <w:szCs w:val="24"/>
        </w:rPr>
      </w:pPr>
      <w:r w:rsidRPr="00BA6D70">
        <w:rPr>
          <w:sz w:val="24"/>
          <w:szCs w:val="24"/>
        </w:rPr>
        <w:t xml:space="preserve">– Положение о Родительском совете. </w:t>
      </w:r>
    </w:p>
    <w:p w:rsidR="00BA6D70" w:rsidRPr="00BA6D70" w:rsidRDefault="00BA6D70" w:rsidP="00E47CDB">
      <w:pPr>
        <w:ind w:firstLine="426"/>
        <w:jc w:val="both"/>
        <w:rPr>
          <w:sz w:val="24"/>
          <w:szCs w:val="24"/>
        </w:rPr>
      </w:pPr>
      <w:r w:rsidRPr="00BA6D70">
        <w:rPr>
          <w:sz w:val="24"/>
          <w:szCs w:val="24"/>
        </w:rPr>
        <w:t xml:space="preserve">– Положение о Совете старшеклассников. </w:t>
      </w:r>
    </w:p>
    <w:p w:rsidR="00BA6D70" w:rsidRPr="00BA6D70" w:rsidRDefault="00BA6D70" w:rsidP="00E47CDB">
      <w:pPr>
        <w:ind w:firstLine="426"/>
        <w:jc w:val="both"/>
        <w:rPr>
          <w:sz w:val="24"/>
          <w:szCs w:val="24"/>
        </w:rPr>
      </w:pPr>
      <w:r w:rsidRPr="00BA6D70">
        <w:rPr>
          <w:sz w:val="24"/>
          <w:szCs w:val="24"/>
        </w:rPr>
        <w:t xml:space="preserve">– Положение о мерах социальной поддержки обучающихся. </w:t>
      </w:r>
    </w:p>
    <w:p w:rsidR="00BA6D70" w:rsidRPr="00BA6D70" w:rsidRDefault="00BA6D70" w:rsidP="00E47CDB">
      <w:pPr>
        <w:ind w:firstLine="426"/>
        <w:jc w:val="both"/>
        <w:rPr>
          <w:sz w:val="24"/>
          <w:szCs w:val="24"/>
        </w:rPr>
      </w:pPr>
      <w:r w:rsidRPr="00BA6D70">
        <w:rPr>
          <w:sz w:val="24"/>
          <w:szCs w:val="24"/>
        </w:rPr>
        <w:t xml:space="preserve">– Положение о поощрениях и взысканиях. </w:t>
      </w:r>
    </w:p>
    <w:p w:rsidR="00BA6D70" w:rsidRPr="00BA6D70" w:rsidRDefault="00BA6D70" w:rsidP="00E47CDB">
      <w:pPr>
        <w:ind w:firstLine="426"/>
        <w:jc w:val="both"/>
        <w:rPr>
          <w:sz w:val="24"/>
          <w:szCs w:val="24"/>
        </w:rPr>
      </w:pPr>
      <w:r w:rsidRPr="00BA6D70">
        <w:rPr>
          <w:sz w:val="24"/>
          <w:szCs w:val="24"/>
        </w:rPr>
        <w:t xml:space="preserve">– Положение о комиссии по урегулированию споров.  </w:t>
      </w:r>
    </w:p>
    <w:p w:rsidR="00BA6D70" w:rsidRPr="00BA6D70" w:rsidRDefault="00BA6D70" w:rsidP="00E47CDB">
      <w:pPr>
        <w:ind w:firstLine="426"/>
        <w:jc w:val="both"/>
        <w:rPr>
          <w:sz w:val="24"/>
          <w:szCs w:val="24"/>
        </w:rPr>
      </w:pPr>
      <w:r w:rsidRPr="00BA6D70">
        <w:rPr>
          <w:sz w:val="24"/>
          <w:szCs w:val="24"/>
        </w:rPr>
        <w:t xml:space="preserve">– Положение о постановке детей и семей на ВШУ. </w:t>
      </w:r>
    </w:p>
    <w:p w:rsidR="00BA6D70" w:rsidRPr="00BA6D70" w:rsidRDefault="00BA6D70" w:rsidP="00E47CDB">
      <w:pPr>
        <w:ind w:firstLine="426"/>
        <w:jc w:val="both"/>
        <w:rPr>
          <w:sz w:val="24"/>
          <w:szCs w:val="24"/>
        </w:rPr>
      </w:pPr>
      <w:r w:rsidRPr="00BA6D70">
        <w:rPr>
          <w:sz w:val="24"/>
          <w:szCs w:val="24"/>
        </w:rPr>
        <w:t xml:space="preserve">– Положение о Школьной службе медиации. </w:t>
      </w:r>
    </w:p>
    <w:p w:rsidR="00BA6D70" w:rsidRPr="00BA6D70" w:rsidRDefault="00BA6D70" w:rsidP="00E47CDB">
      <w:pPr>
        <w:ind w:firstLine="426"/>
        <w:jc w:val="both"/>
        <w:rPr>
          <w:sz w:val="24"/>
          <w:szCs w:val="24"/>
        </w:rPr>
      </w:pPr>
      <w:r w:rsidRPr="00BA6D70">
        <w:rPr>
          <w:sz w:val="24"/>
          <w:szCs w:val="24"/>
        </w:rPr>
        <w:t>- Положение о порядке посещения обучающимися по своему выбору мероприятий, не предусмотренных учебным планом, которые проводятся в ОУ.</w:t>
      </w:r>
    </w:p>
    <w:p w:rsidR="00BA6D70" w:rsidRPr="00BA6D70" w:rsidRDefault="00BA6D70" w:rsidP="00E47CDB">
      <w:pPr>
        <w:ind w:firstLine="426"/>
        <w:jc w:val="both"/>
        <w:rPr>
          <w:sz w:val="24"/>
          <w:szCs w:val="24"/>
        </w:rPr>
      </w:pPr>
      <w:r w:rsidRPr="00BA6D70">
        <w:rPr>
          <w:sz w:val="24"/>
          <w:szCs w:val="24"/>
        </w:rPr>
        <w:t xml:space="preserve"> - Положение о порядке организации и осуществления образовательной деятельности по дополнительным общеобразовательным программам.</w:t>
      </w:r>
    </w:p>
    <w:p w:rsidR="00BA6D70" w:rsidRPr="00BA6D70" w:rsidRDefault="00BA6D70" w:rsidP="00E47CDB">
      <w:pPr>
        <w:ind w:firstLine="426"/>
        <w:jc w:val="both"/>
        <w:rPr>
          <w:sz w:val="24"/>
          <w:szCs w:val="24"/>
        </w:rPr>
      </w:pPr>
      <w:r w:rsidRPr="00BA6D70">
        <w:rPr>
          <w:sz w:val="24"/>
          <w:szCs w:val="24"/>
        </w:rPr>
        <w:t xml:space="preserve"> - Положение о порядке пользования лечебно-оздоровительной инфраструктурой, объектами культуры и спорта.</w:t>
      </w:r>
    </w:p>
    <w:p w:rsidR="00BA6D70" w:rsidRPr="00BA6D70" w:rsidRDefault="00BA6D70" w:rsidP="00E47CDB">
      <w:pPr>
        <w:ind w:firstLine="426"/>
        <w:jc w:val="both"/>
        <w:rPr>
          <w:sz w:val="24"/>
          <w:szCs w:val="24"/>
        </w:rPr>
      </w:pPr>
      <w:r w:rsidRPr="00BA6D70">
        <w:rPr>
          <w:sz w:val="24"/>
          <w:szCs w:val="24"/>
        </w:rPr>
        <w:t xml:space="preserve"> - Правила внутреннего распорядка обучающихся.</w:t>
      </w:r>
    </w:p>
    <w:p w:rsidR="00BA6D70" w:rsidRPr="00BA6D70" w:rsidRDefault="00BA6D70" w:rsidP="00E47CDB">
      <w:pPr>
        <w:ind w:firstLine="426"/>
        <w:jc w:val="both"/>
        <w:rPr>
          <w:sz w:val="24"/>
          <w:szCs w:val="24"/>
        </w:rPr>
      </w:pPr>
      <w:r w:rsidRPr="00BA6D70">
        <w:rPr>
          <w:sz w:val="24"/>
          <w:szCs w:val="24"/>
        </w:rPr>
        <w:t xml:space="preserve">– Программа дополнительного образования. </w:t>
      </w:r>
    </w:p>
    <w:p w:rsidR="00BA6D70" w:rsidRPr="00BA6D70" w:rsidRDefault="00BA6D70" w:rsidP="00E47CDB">
      <w:pPr>
        <w:ind w:firstLine="426"/>
        <w:jc w:val="both"/>
        <w:rPr>
          <w:sz w:val="24"/>
          <w:szCs w:val="24"/>
        </w:rPr>
      </w:pPr>
      <w:r w:rsidRPr="00BA6D70">
        <w:rPr>
          <w:sz w:val="24"/>
          <w:szCs w:val="24"/>
        </w:rPr>
        <w:t xml:space="preserve">– Календарные планы воспитательной работы по уровням образования. </w:t>
      </w:r>
    </w:p>
    <w:p w:rsidR="00BA6D70" w:rsidRPr="00BA6D70" w:rsidRDefault="00BA6D70" w:rsidP="00E47CDB">
      <w:pPr>
        <w:ind w:firstLine="426"/>
        <w:jc w:val="both"/>
        <w:rPr>
          <w:sz w:val="24"/>
          <w:szCs w:val="24"/>
        </w:rPr>
      </w:pPr>
      <w:r w:rsidRPr="00BA6D70">
        <w:rPr>
          <w:sz w:val="24"/>
          <w:szCs w:val="24"/>
        </w:rPr>
        <w:t xml:space="preserve">– Планы воспитательной работы классных руководителей. </w:t>
      </w:r>
    </w:p>
    <w:p w:rsidR="00BA6D70" w:rsidRPr="00BA6D70" w:rsidRDefault="00BA6D70" w:rsidP="00E47CDB">
      <w:pPr>
        <w:ind w:firstLine="426"/>
        <w:jc w:val="both"/>
        <w:rPr>
          <w:sz w:val="24"/>
          <w:szCs w:val="24"/>
        </w:rPr>
      </w:pPr>
      <w:r w:rsidRPr="00BA6D70">
        <w:rPr>
          <w:sz w:val="24"/>
          <w:szCs w:val="24"/>
        </w:rPr>
        <w:t xml:space="preserve"> - Рабочие программы воспитателей.</w:t>
      </w:r>
    </w:p>
    <w:p w:rsidR="00BA6D70" w:rsidRPr="00BA6D70" w:rsidRDefault="00BA6D70" w:rsidP="00E47CDB">
      <w:pPr>
        <w:ind w:firstLine="426"/>
        <w:jc w:val="both"/>
        <w:rPr>
          <w:sz w:val="24"/>
          <w:szCs w:val="24"/>
        </w:rPr>
      </w:pPr>
      <w:r w:rsidRPr="00BA6D70">
        <w:rPr>
          <w:sz w:val="24"/>
          <w:szCs w:val="24"/>
        </w:rPr>
        <w:lastRenderedPageBreak/>
        <w:t>– Дополнительные общеобразовательные общеразвивающие программы.</w:t>
      </w:r>
    </w:p>
    <w:p w:rsidR="00BA6D70" w:rsidRPr="00E47CDB" w:rsidRDefault="00BA6D70" w:rsidP="00E47CDB">
      <w:pPr>
        <w:pStyle w:val="3"/>
        <w:jc w:val="center"/>
        <w:rPr>
          <w:b w:val="0"/>
          <w:bCs w:val="0"/>
          <w:sz w:val="24"/>
          <w:szCs w:val="24"/>
        </w:rPr>
      </w:pPr>
      <w:bookmarkStart w:id="88" w:name="_Toc145589017"/>
      <w:r w:rsidRPr="00E47CDB">
        <w:rPr>
          <w:sz w:val="24"/>
          <w:szCs w:val="24"/>
        </w:rPr>
        <w:t>Требов</w:t>
      </w:r>
      <w:r w:rsidR="00E47CDB">
        <w:rPr>
          <w:sz w:val="24"/>
          <w:szCs w:val="24"/>
        </w:rPr>
        <w:t>а</w:t>
      </w:r>
      <w:r w:rsidRPr="00E47CDB">
        <w:rPr>
          <w:sz w:val="24"/>
          <w:szCs w:val="24"/>
        </w:rPr>
        <w:t>ния к условиям работы с обучающимися с особыми образовательными потребностями</w:t>
      </w:r>
      <w:bookmarkEnd w:id="88"/>
    </w:p>
    <w:p w:rsidR="00BA6D70" w:rsidRPr="00BA6D70" w:rsidRDefault="00BA6D70" w:rsidP="00BA6D70">
      <w:pPr>
        <w:ind w:firstLine="624"/>
        <w:jc w:val="both"/>
        <w:rPr>
          <w:sz w:val="24"/>
          <w:szCs w:val="24"/>
        </w:rPr>
      </w:pPr>
      <w:r w:rsidRPr="00BA6D70">
        <w:rPr>
          <w:sz w:val="24"/>
          <w:szCs w:val="24"/>
        </w:rPr>
        <w:t>Школа-интернат является государственным бюджетным общеобразовательным учреждением, реализующим адаптированные основные общеобразовательные программы. Основные направления воспитания выстроены в соответствии с ФГОС на уровнях начального общего, основного общего образования.</w:t>
      </w:r>
    </w:p>
    <w:p w:rsidR="00BA6D70" w:rsidRPr="00BA6D70" w:rsidRDefault="00BA6D70" w:rsidP="00BA6D70">
      <w:pPr>
        <w:ind w:firstLine="709"/>
        <w:jc w:val="both"/>
        <w:rPr>
          <w:sz w:val="24"/>
          <w:szCs w:val="24"/>
        </w:rPr>
      </w:pPr>
      <w:r w:rsidRPr="00BA6D70">
        <w:rPr>
          <w:sz w:val="24"/>
          <w:szCs w:val="24"/>
        </w:rPr>
        <w:t>Школа-интернат создаёт условия для обучения и воспитания детей с ограниченными возможностями здоровья, всестороннего их развития, коррекции и компенсации отклонений в их психофизическом и речевом развитии для получения общеобразовательной, трудовой и социальной подготовки к самостоятельной жизни. Состав учащихся школы неоднороден и отличается по учебным возможностям (в школе-интернате обучаются дети с ТНР, дети с нарушением слуха и дети со сложной структурой дефекта (сочетание глухоты с умственной отсталостью). Основным системообразующим условием эффективности образовательного процесса является Служба сопровождения и коррекционно-педагогической поддержки. Деятельность этой службы включает следующие направления:</w:t>
      </w:r>
    </w:p>
    <w:p w:rsidR="00BA6D70" w:rsidRPr="00BA6D70" w:rsidRDefault="00BA6D70" w:rsidP="00BA6D70">
      <w:pPr>
        <w:ind w:firstLine="709"/>
        <w:jc w:val="both"/>
        <w:rPr>
          <w:sz w:val="24"/>
          <w:szCs w:val="24"/>
        </w:rPr>
      </w:pPr>
      <w:r w:rsidRPr="00BA6D70">
        <w:rPr>
          <w:sz w:val="24"/>
          <w:szCs w:val="24"/>
        </w:rPr>
        <w:t xml:space="preserve"> </w:t>
      </w:r>
      <w:r w:rsidRPr="00BA6D70">
        <w:rPr>
          <w:sz w:val="24"/>
          <w:szCs w:val="24"/>
        </w:rPr>
        <w:sym w:font="Symbol" w:char="F0B7"/>
      </w:r>
      <w:r w:rsidRPr="00BA6D70">
        <w:rPr>
          <w:sz w:val="24"/>
          <w:szCs w:val="24"/>
        </w:rPr>
        <w:t xml:space="preserve"> диагностика проблем обучающихся со слуховой и речевой депривацией начальной, основной и средней школы;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 подготовка документов по организации коррекционного сопровождения;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 разработка карт динамики индивидуального развития учащихся, карт учета результатов педагогической поддержки;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 проведение психолого-педагогических консилиумов;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 коррекция выявленных проблем;</w:t>
      </w:r>
    </w:p>
    <w:p w:rsidR="00BA6D70" w:rsidRPr="00BA6D70" w:rsidRDefault="00BA6D70" w:rsidP="00BA6D70">
      <w:pPr>
        <w:ind w:firstLine="709"/>
        <w:jc w:val="both"/>
        <w:rPr>
          <w:sz w:val="24"/>
          <w:szCs w:val="24"/>
        </w:rPr>
      </w:pPr>
      <w:r w:rsidRPr="00BA6D70">
        <w:rPr>
          <w:sz w:val="24"/>
          <w:szCs w:val="24"/>
        </w:rPr>
        <w:t xml:space="preserve"> Основными формами коррекции являются: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занятия по формированию речевого слуха и произносительной стороны устной речи (индивидуальные);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занятия по развитию слухового восприятия и техника речи (фронтальные); </w:t>
      </w:r>
      <w:r w:rsidRPr="00BA6D70">
        <w:rPr>
          <w:sz w:val="24"/>
          <w:szCs w:val="24"/>
        </w:rPr>
        <w:sym w:font="Symbol" w:char="F0B7"/>
      </w:r>
      <w:r w:rsidRPr="00BA6D70">
        <w:rPr>
          <w:sz w:val="24"/>
          <w:szCs w:val="24"/>
        </w:rPr>
        <w:t xml:space="preserve">коррекционные музыкально-ритмические занятия;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занятия коррекционной направленности по развитию речи;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предметно-практическое обучение;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социально-бытовая ориентировка;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тренинги общения и социальных навыков;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 xml:space="preserve">занятия по развитию познавательных процессов и коррекции эмоционально-волевой сферы; </w:t>
      </w:r>
    </w:p>
    <w:p w:rsidR="00BA6D70" w:rsidRPr="00BA6D70" w:rsidRDefault="00BA6D70" w:rsidP="00BA6D70">
      <w:pPr>
        <w:ind w:firstLine="709"/>
        <w:jc w:val="both"/>
        <w:rPr>
          <w:sz w:val="24"/>
          <w:szCs w:val="24"/>
        </w:rPr>
      </w:pPr>
      <w:r w:rsidRPr="00BA6D70">
        <w:rPr>
          <w:sz w:val="24"/>
          <w:szCs w:val="24"/>
        </w:rPr>
        <w:sym w:font="Symbol" w:char="F0B7"/>
      </w:r>
      <w:r w:rsidRPr="00BA6D70">
        <w:rPr>
          <w:sz w:val="24"/>
          <w:szCs w:val="24"/>
        </w:rPr>
        <w:t>оздоровительные мероприятия.</w:t>
      </w:r>
    </w:p>
    <w:p w:rsidR="00BA6D70" w:rsidRPr="00E47CDB" w:rsidRDefault="00BA6D70" w:rsidP="00BA6D70">
      <w:pPr>
        <w:pStyle w:val="3"/>
        <w:rPr>
          <w:b w:val="0"/>
          <w:bCs w:val="0"/>
          <w:sz w:val="24"/>
          <w:szCs w:val="24"/>
        </w:rPr>
      </w:pPr>
      <w:bookmarkStart w:id="89" w:name="_Toc145589018"/>
      <w:r w:rsidRPr="00E47CDB">
        <w:rPr>
          <w:sz w:val="24"/>
          <w:szCs w:val="24"/>
        </w:rPr>
        <w:t>Система поощрения социальной успешности и проявлений активной жизненной позиции обучающихся</w:t>
      </w:r>
      <w:bookmarkEnd w:id="89"/>
    </w:p>
    <w:p w:rsidR="00BA6D70" w:rsidRPr="00BA6D70" w:rsidRDefault="00BA6D70" w:rsidP="00BA6D70">
      <w:pPr>
        <w:ind w:firstLine="709"/>
        <w:jc w:val="both"/>
        <w:rPr>
          <w:sz w:val="24"/>
          <w:szCs w:val="24"/>
        </w:rPr>
      </w:pPr>
      <w:r w:rsidRPr="00BA6D70">
        <w:rPr>
          <w:sz w:val="24"/>
          <w:szCs w:val="24"/>
        </w:rPr>
        <w:t>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поощрения социальной успешности обучающихся строится на принципах:</w:t>
      </w:r>
    </w:p>
    <w:p w:rsidR="00BA6D70" w:rsidRPr="00BA6D70" w:rsidRDefault="00BA6D70" w:rsidP="00BA6D70">
      <w:pPr>
        <w:ind w:firstLine="709"/>
        <w:jc w:val="both"/>
        <w:rPr>
          <w:sz w:val="24"/>
          <w:szCs w:val="24"/>
        </w:rPr>
      </w:pPr>
      <w:r w:rsidRPr="00BA6D70">
        <w:rPr>
          <w:sz w:val="24"/>
          <w:szCs w:val="24"/>
        </w:rPr>
        <w:t xml:space="preserve"> − 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 </w:t>
      </w:r>
    </w:p>
    <w:p w:rsidR="00BA6D70" w:rsidRPr="00BA6D70" w:rsidRDefault="00BA6D70" w:rsidP="00BA6D70">
      <w:pPr>
        <w:ind w:firstLine="709"/>
        <w:jc w:val="both"/>
        <w:rPr>
          <w:sz w:val="24"/>
          <w:szCs w:val="24"/>
        </w:rPr>
      </w:pPr>
      <w:r w:rsidRPr="00BA6D70">
        <w:rPr>
          <w:sz w:val="24"/>
          <w:szCs w:val="24"/>
        </w:rPr>
        <w:t xml:space="preserve">− соответствия артефактов и процедур награждения укладу школы, качеству воспитывающей среды, символике школы; </w:t>
      </w:r>
    </w:p>
    <w:p w:rsidR="00BA6D70" w:rsidRPr="00BA6D70" w:rsidRDefault="00BA6D70" w:rsidP="00BA6D70">
      <w:pPr>
        <w:ind w:firstLine="709"/>
        <w:jc w:val="both"/>
        <w:rPr>
          <w:sz w:val="24"/>
          <w:szCs w:val="24"/>
        </w:rPr>
      </w:pPr>
      <w:r w:rsidRPr="00BA6D70">
        <w:rPr>
          <w:sz w:val="24"/>
          <w:szCs w:val="24"/>
        </w:rPr>
        <w:t xml:space="preserve">− 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A6D70" w:rsidRPr="00BA6D70" w:rsidRDefault="00BA6D70" w:rsidP="00BA6D70">
      <w:pPr>
        <w:ind w:firstLine="709"/>
        <w:jc w:val="both"/>
        <w:rPr>
          <w:sz w:val="24"/>
          <w:szCs w:val="24"/>
        </w:rPr>
      </w:pPr>
      <w:r w:rsidRPr="00BA6D70">
        <w:rPr>
          <w:sz w:val="24"/>
          <w:szCs w:val="24"/>
        </w:rPr>
        <w:t xml:space="preserve">− регулирования частоты награждений - недопущение избыточности в поощрениях, </w:t>
      </w:r>
      <w:r w:rsidRPr="00BA6D70">
        <w:rPr>
          <w:sz w:val="24"/>
          <w:szCs w:val="24"/>
        </w:rPr>
        <w:lastRenderedPageBreak/>
        <w:t>чрезмерно больших групп поощряемых и т.п.;</w:t>
      </w:r>
    </w:p>
    <w:p w:rsidR="00BA6D70" w:rsidRPr="00BA6D70" w:rsidRDefault="00BA6D70" w:rsidP="00BA6D70">
      <w:pPr>
        <w:ind w:firstLine="709"/>
        <w:jc w:val="both"/>
        <w:rPr>
          <w:sz w:val="24"/>
          <w:szCs w:val="24"/>
        </w:rPr>
      </w:pPr>
      <w:r w:rsidRPr="00BA6D70">
        <w:rPr>
          <w:sz w:val="24"/>
          <w:szCs w:val="24"/>
        </w:rPr>
        <w:t xml:space="preserve"> − сочетания индивидуального и коллективного поощренияиспользование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6D70" w:rsidRPr="00BA6D70" w:rsidRDefault="00BA6D70" w:rsidP="00BA6D70">
      <w:pPr>
        <w:ind w:firstLine="709"/>
        <w:jc w:val="both"/>
        <w:rPr>
          <w:sz w:val="24"/>
          <w:szCs w:val="24"/>
        </w:rPr>
      </w:pPr>
      <w:r w:rsidRPr="00BA6D70">
        <w:rPr>
          <w:sz w:val="24"/>
          <w:szCs w:val="24"/>
        </w:rPr>
        <w:t xml:space="preserve"> −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BA6D70" w:rsidRPr="00BA6D70" w:rsidRDefault="00BA6D70" w:rsidP="00BA6D70">
      <w:pPr>
        <w:ind w:firstLine="709"/>
        <w:jc w:val="both"/>
        <w:rPr>
          <w:sz w:val="24"/>
          <w:szCs w:val="24"/>
        </w:rPr>
      </w:pPr>
      <w:r w:rsidRPr="00BA6D70">
        <w:rPr>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BA6D70" w:rsidRPr="00BA6D70" w:rsidRDefault="00BA6D70" w:rsidP="00BA6D70">
      <w:pPr>
        <w:ind w:firstLine="709"/>
        <w:jc w:val="both"/>
        <w:rPr>
          <w:sz w:val="24"/>
          <w:szCs w:val="24"/>
        </w:rPr>
      </w:pPr>
      <w:r w:rsidRPr="00BA6D70">
        <w:rPr>
          <w:sz w:val="24"/>
          <w:szCs w:val="24"/>
        </w:rPr>
        <w:t xml:space="preserve">Ведение портфолио — деятельность обучающихся при её организации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BA6D70" w:rsidRPr="00BA6D70" w:rsidRDefault="00BA6D70" w:rsidP="00BA6D70">
      <w:pPr>
        <w:ind w:firstLine="709"/>
        <w:jc w:val="both"/>
        <w:rPr>
          <w:sz w:val="24"/>
          <w:szCs w:val="24"/>
        </w:rPr>
      </w:pPr>
      <w:r w:rsidRPr="00BA6D70">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фотоизделий, работ и др., участвовавших в конкурсах и т.д.). Кроме индивидуального портфолио, возможно ведение портфолио класса.</w:t>
      </w:r>
    </w:p>
    <w:p w:rsidR="00BA6D70" w:rsidRPr="00BA6D70" w:rsidRDefault="00BA6D70" w:rsidP="00BA6D70">
      <w:pPr>
        <w:ind w:firstLine="709"/>
        <w:jc w:val="both"/>
        <w:rPr>
          <w:sz w:val="24"/>
          <w:szCs w:val="24"/>
        </w:rPr>
      </w:pPr>
      <w:r w:rsidRPr="00BA6D70">
        <w:rPr>
          <w:sz w:val="24"/>
          <w:szCs w:val="24"/>
        </w:rPr>
        <w:t xml:space="preserve"> Рейтинг—размещение имен обучающихся, названий групп или классов в последовательности, определяемой их успешностью, достижениями в чёмлибо. </w:t>
      </w:r>
    </w:p>
    <w:p w:rsidR="00BA6D70" w:rsidRPr="00BA6D70" w:rsidRDefault="00BA6D70" w:rsidP="00BA6D70">
      <w:pPr>
        <w:ind w:firstLine="709"/>
        <w:jc w:val="both"/>
        <w:rPr>
          <w:sz w:val="24"/>
          <w:szCs w:val="24"/>
        </w:rPr>
      </w:pPr>
      <w:r w:rsidRPr="00BA6D70">
        <w:rPr>
          <w:sz w:val="24"/>
          <w:szCs w:val="24"/>
        </w:rPr>
        <w:t>Благотворительная поддержка обучающихся, групп обучающихся (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BA6D70" w:rsidRPr="00E47CDB" w:rsidRDefault="00BA6D70" w:rsidP="00BA6D70">
      <w:pPr>
        <w:pStyle w:val="3"/>
        <w:rPr>
          <w:b w:val="0"/>
          <w:bCs w:val="0"/>
          <w:sz w:val="24"/>
          <w:szCs w:val="24"/>
        </w:rPr>
      </w:pPr>
      <w:bookmarkStart w:id="90" w:name="_Toc145589019"/>
      <w:r w:rsidRPr="00E47CDB">
        <w:rPr>
          <w:sz w:val="24"/>
          <w:szCs w:val="24"/>
        </w:rPr>
        <w:t>Анализ воспитательного процесса</w:t>
      </w:r>
      <w:bookmarkEnd w:id="90"/>
    </w:p>
    <w:p w:rsidR="00BA6D70" w:rsidRPr="00BA6D70" w:rsidRDefault="00BA6D70" w:rsidP="00BA6D70">
      <w:pPr>
        <w:ind w:firstLine="709"/>
        <w:jc w:val="both"/>
        <w:rPr>
          <w:sz w:val="24"/>
          <w:szCs w:val="24"/>
        </w:rPr>
      </w:pPr>
      <w:r w:rsidRPr="00BA6D70">
        <w:rPr>
          <w:sz w:val="24"/>
          <w:szCs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установленными соответствующими ФГОС. </w:t>
      </w:r>
    </w:p>
    <w:p w:rsidR="00BA6D70" w:rsidRPr="00BA6D70" w:rsidRDefault="00BA6D70" w:rsidP="00BA6D70">
      <w:pPr>
        <w:ind w:firstLine="709"/>
        <w:jc w:val="both"/>
        <w:rPr>
          <w:sz w:val="24"/>
          <w:szCs w:val="24"/>
        </w:rPr>
      </w:pPr>
      <w:r w:rsidRPr="00BA6D70">
        <w:rPr>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BA6D70" w:rsidRPr="00BA6D70" w:rsidRDefault="00BA6D70" w:rsidP="00BA6D70">
      <w:pPr>
        <w:ind w:firstLine="709"/>
        <w:jc w:val="both"/>
        <w:rPr>
          <w:sz w:val="24"/>
          <w:szCs w:val="24"/>
        </w:rPr>
      </w:pPr>
      <w:r w:rsidRPr="00BA6D70">
        <w:rPr>
          <w:sz w:val="24"/>
          <w:szCs w:val="24"/>
        </w:rPr>
        <w:t xml:space="preserve">Основные принципы самоанализа воспитательной работы: </w:t>
      </w:r>
    </w:p>
    <w:p w:rsidR="00BA6D70" w:rsidRPr="00BA6D70" w:rsidRDefault="00BA6D70" w:rsidP="00BA6D70">
      <w:pPr>
        <w:ind w:firstLine="709"/>
        <w:jc w:val="both"/>
        <w:rPr>
          <w:sz w:val="24"/>
          <w:szCs w:val="24"/>
        </w:rPr>
      </w:pPr>
      <w:r w:rsidRPr="00BA6D70">
        <w:rPr>
          <w:sz w:val="24"/>
          <w:szCs w:val="24"/>
        </w:rPr>
        <w:t xml:space="preserve">– взаимное уважение всех участников образовательных отношений; </w:t>
      </w:r>
    </w:p>
    <w:p w:rsidR="00BA6D70" w:rsidRPr="00BA6D70" w:rsidRDefault="00BA6D70" w:rsidP="00BA6D70">
      <w:pPr>
        <w:ind w:firstLine="709"/>
        <w:jc w:val="both"/>
        <w:rPr>
          <w:sz w:val="24"/>
          <w:szCs w:val="24"/>
        </w:rPr>
      </w:pPr>
      <w:r w:rsidRPr="00BA6D70">
        <w:rPr>
          <w:sz w:val="24"/>
          <w:szCs w:val="24"/>
        </w:rPr>
        <w:t xml:space="preserve">– приоритет анализа сущностных сторон воспитания ориентирует на изучение прежде всего неколичественных,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w:t>
      </w:r>
    </w:p>
    <w:p w:rsidR="00BA6D70" w:rsidRPr="00BA6D70" w:rsidRDefault="00BA6D70" w:rsidP="00BA6D70">
      <w:pPr>
        <w:ind w:firstLine="709"/>
        <w:jc w:val="both"/>
        <w:rPr>
          <w:sz w:val="24"/>
          <w:szCs w:val="24"/>
        </w:rPr>
      </w:pPr>
      <w:r w:rsidRPr="00BA6D70">
        <w:rPr>
          <w:sz w:val="24"/>
          <w:szCs w:val="24"/>
        </w:rPr>
        <w:t xml:space="preserve">–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BA6D70" w:rsidRPr="00BA6D70" w:rsidRDefault="00BA6D70" w:rsidP="00BA6D70">
      <w:pPr>
        <w:ind w:firstLine="709"/>
        <w:jc w:val="both"/>
        <w:rPr>
          <w:sz w:val="24"/>
          <w:szCs w:val="24"/>
        </w:rPr>
      </w:pPr>
      <w:r w:rsidRPr="00BA6D70">
        <w:rPr>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школа участвует наряду с другими социальными институтами, так и стихийной социализации и саморазвития.</w:t>
      </w:r>
    </w:p>
    <w:p w:rsidR="00BA6D70" w:rsidRPr="00BA6D70" w:rsidRDefault="00BA6D70" w:rsidP="00BA6D70">
      <w:r w:rsidRPr="00BA6D70">
        <w:rPr>
          <w:b/>
          <w:sz w:val="24"/>
          <w:szCs w:val="24"/>
        </w:rPr>
        <w:t>Основные направления анализа воспитательного процесса</w:t>
      </w:r>
      <w:r w:rsidRPr="00BA6D70">
        <w:t>:</w:t>
      </w:r>
    </w:p>
    <w:p w:rsidR="00BA6D70" w:rsidRPr="00BA6D70" w:rsidRDefault="00BA6D70" w:rsidP="0063027A">
      <w:pPr>
        <w:pStyle w:val="ab"/>
        <w:numPr>
          <w:ilvl w:val="0"/>
          <w:numId w:val="303"/>
        </w:numPr>
        <w:spacing w:after="200" w:line="276" w:lineRule="auto"/>
        <w:jc w:val="both"/>
        <w:rPr>
          <w:rFonts w:ascii="Times New Roman" w:hAnsi="Times New Roman" w:cs="Times New Roman"/>
          <w:sz w:val="24"/>
          <w:szCs w:val="24"/>
        </w:rPr>
      </w:pPr>
      <w:r w:rsidRPr="00BA6D70">
        <w:rPr>
          <w:rFonts w:ascii="Times New Roman" w:hAnsi="Times New Roman" w:cs="Times New Roman"/>
          <w:b/>
          <w:sz w:val="24"/>
          <w:szCs w:val="24"/>
        </w:rPr>
        <w:t>Результаты воспитания, социализации и саморазвития обучающихся</w:t>
      </w:r>
      <w:r w:rsidRPr="00BA6D70">
        <w:rPr>
          <w:rFonts w:ascii="Times New Roman" w:hAnsi="Times New Roman" w:cs="Times New Roman"/>
          <w:sz w:val="24"/>
          <w:szCs w:val="24"/>
        </w:rPr>
        <w:t>.</w:t>
      </w:r>
    </w:p>
    <w:p w:rsidR="00BA6D70" w:rsidRPr="00BA6D70" w:rsidRDefault="00BA6D70" w:rsidP="00BA6D70">
      <w:pPr>
        <w:jc w:val="both"/>
        <w:rPr>
          <w:sz w:val="24"/>
          <w:szCs w:val="24"/>
        </w:rPr>
      </w:pPr>
      <w:r w:rsidRPr="00BA6D70">
        <w:rPr>
          <w:sz w:val="24"/>
          <w:szCs w:val="24"/>
        </w:rPr>
        <w:lastRenderedPageBreak/>
        <w:t xml:space="preserve"> Критерием, на основе которого осуществляется данный анализ, является динамика личностного развития обучающихся в каждом классе, выявляемая при помощи тестирования. (Методики диагностики Шиловой М.И., Щурковой Н.Е.).</w:t>
      </w:r>
    </w:p>
    <w:p w:rsidR="00BA6D70" w:rsidRPr="00BA6D70" w:rsidRDefault="00BA6D70" w:rsidP="00BA6D70">
      <w:pPr>
        <w:ind w:firstLine="709"/>
        <w:jc w:val="both"/>
        <w:rPr>
          <w:sz w:val="24"/>
          <w:szCs w:val="24"/>
        </w:rPr>
      </w:pPr>
      <w:r w:rsidRPr="00BA6D70">
        <w:rPr>
          <w:sz w:val="24"/>
          <w:szCs w:val="24"/>
        </w:rPr>
        <w:t>Мониторинг и анализ воспитателями вместе со старшим воспитателем с последующим обсуждением результатов на методическом объединении воспитателей или педагогическом совете.</w:t>
      </w:r>
    </w:p>
    <w:p w:rsidR="00BA6D70" w:rsidRPr="00BA6D70" w:rsidRDefault="00BA6D70" w:rsidP="00BA6D70">
      <w:pPr>
        <w:ind w:firstLine="709"/>
        <w:jc w:val="both"/>
        <w:rPr>
          <w:sz w:val="24"/>
          <w:szCs w:val="24"/>
        </w:rPr>
      </w:pPr>
      <w:r w:rsidRPr="00BA6D70">
        <w:rPr>
          <w:sz w:val="24"/>
          <w:szCs w:val="24"/>
        </w:rPr>
        <w:t xml:space="preserve"> Основным способом получения информации об уровне сформированности личностных результатов воспитания, социализации и 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В конце учебного года результаты педагогического наблюдения фиксируются в индивидуальных картах. Полученные результаты анализируются в сравнении с результатами предыдущего учебного года, выявляются наиболее проблемные направления воспитания на уровне классного коллектива, параллели, уровня образования, школы; планируется работа по устранению проблемных направлений на следующий учебный год на уровне класса, школы.</w:t>
      </w:r>
    </w:p>
    <w:p w:rsidR="00BA6D70" w:rsidRPr="00BA6D70" w:rsidRDefault="00BA6D70" w:rsidP="00BA6D70">
      <w:pPr>
        <w:ind w:firstLine="709"/>
        <w:jc w:val="both"/>
        <w:rPr>
          <w:sz w:val="24"/>
          <w:szCs w:val="24"/>
        </w:rPr>
      </w:pPr>
      <w:r w:rsidRPr="00BA6D70">
        <w:rPr>
          <w:sz w:val="24"/>
          <w:szCs w:val="24"/>
        </w:rPr>
        <w:t>При проведении анализа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A6D70" w:rsidRPr="00BA6D70" w:rsidRDefault="00BA6D70" w:rsidP="0063027A">
      <w:pPr>
        <w:pStyle w:val="ab"/>
        <w:numPr>
          <w:ilvl w:val="0"/>
          <w:numId w:val="303"/>
        </w:numPr>
        <w:spacing w:after="200" w:line="276" w:lineRule="auto"/>
        <w:jc w:val="both"/>
        <w:rPr>
          <w:rFonts w:ascii="Times New Roman" w:hAnsi="Times New Roman" w:cs="Times New Roman"/>
          <w:sz w:val="24"/>
          <w:szCs w:val="24"/>
        </w:rPr>
      </w:pPr>
      <w:r w:rsidRPr="00BA6D70">
        <w:rPr>
          <w:rFonts w:ascii="Times New Roman" w:hAnsi="Times New Roman" w:cs="Times New Roman"/>
          <w:b/>
          <w:sz w:val="24"/>
          <w:szCs w:val="24"/>
        </w:rPr>
        <w:t>Состояние совместной деятельности обучающихся и взрослых.</w:t>
      </w:r>
    </w:p>
    <w:p w:rsidR="00BA6D70" w:rsidRPr="00BA6D70" w:rsidRDefault="00BA6D70" w:rsidP="00BA6D70">
      <w:pPr>
        <w:ind w:firstLine="709"/>
        <w:jc w:val="both"/>
        <w:rPr>
          <w:sz w:val="24"/>
          <w:szCs w:val="24"/>
        </w:rPr>
      </w:pPr>
      <w:r w:rsidRPr="00BA6D70">
        <w:rPr>
          <w:sz w:val="24"/>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 </w:t>
      </w:r>
    </w:p>
    <w:p w:rsidR="00BA6D70" w:rsidRPr="00BA6D70" w:rsidRDefault="00BA6D70" w:rsidP="00BA6D70">
      <w:pPr>
        <w:ind w:firstLine="709"/>
        <w:jc w:val="both"/>
        <w:rPr>
          <w:sz w:val="24"/>
          <w:szCs w:val="24"/>
        </w:rPr>
      </w:pPr>
      <w:r w:rsidRPr="00BA6D70">
        <w:rPr>
          <w:sz w:val="24"/>
          <w:szCs w:val="24"/>
        </w:rPr>
        <w:t xml:space="preserve">Анализ проводится заместителем директора по воспитательной работе, классными руководителями/воспитателями с привлечением родительских активов класса, Совета старшеклассников. Способами получения информации о состоянии организуемой совместной деятельности обучающихся и педагогических работников является анкетирование,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заседании методических объединений классных руководителей/воспитателей или педагогическом совете. </w:t>
      </w:r>
    </w:p>
    <w:p w:rsidR="00BA6D70" w:rsidRPr="00BA6D70" w:rsidRDefault="00BA6D70" w:rsidP="00BA6D70">
      <w:pPr>
        <w:ind w:firstLine="709"/>
        <w:jc w:val="both"/>
        <w:rPr>
          <w:sz w:val="24"/>
          <w:szCs w:val="24"/>
        </w:rPr>
      </w:pPr>
      <w:r w:rsidRPr="00BA6D70">
        <w:rPr>
          <w:sz w:val="24"/>
          <w:szCs w:val="24"/>
        </w:rPr>
        <w:t>Внимание сосредоточивается на вопросах, связанных с качеством:</w:t>
      </w:r>
    </w:p>
    <w:p w:rsidR="00BA6D70" w:rsidRPr="00BA6D70" w:rsidRDefault="00BA6D70" w:rsidP="00BA6D70">
      <w:pPr>
        <w:ind w:firstLine="709"/>
        <w:jc w:val="both"/>
        <w:rPr>
          <w:sz w:val="24"/>
          <w:szCs w:val="24"/>
        </w:rPr>
      </w:pPr>
      <w:r w:rsidRPr="00BA6D70">
        <w:rPr>
          <w:sz w:val="24"/>
          <w:szCs w:val="24"/>
        </w:rPr>
        <w:t xml:space="preserve"> − Проводимых основных школьных дел;</w:t>
      </w:r>
    </w:p>
    <w:p w:rsidR="00BA6D70" w:rsidRPr="00BA6D70" w:rsidRDefault="00BA6D70" w:rsidP="00BA6D70">
      <w:pPr>
        <w:ind w:firstLine="709"/>
        <w:jc w:val="both"/>
        <w:rPr>
          <w:sz w:val="24"/>
          <w:szCs w:val="24"/>
        </w:rPr>
      </w:pPr>
      <w:r w:rsidRPr="00BA6D70">
        <w:rPr>
          <w:sz w:val="24"/>
          <w:szCs w:val="24"/>
        </w:rPr>
        <w:t xml:space="preserve"> − Деятельности классных руководителей/воспитателей и их классов; </w:t>
      </w:r>
    </w:p>
    <w:p w:rsidR="00BA6D70" w:rsidRPr="00BA6D70" w:rsidRDefault="00BA6D70" w:rsidP="00BA6D70">
      <w:pPr>
        <w:ind w:firstLine="709"/>
        <w:jc w:val="both"/>
        <w:rPr>
          <w:sz w:val="24"/>
          <w:szCs w:val="24"/>
        </w:rPr>
      </w:pPr>
      <w:r w:rsidRPr="00BA6D70">
        <w:rPr>
          <w:sz w:val="24"/>
          <w:szCs w:val="24"/>
        </w:rPr>
        <w:t xml:space="preserve">− Реализации воспитательного потенциала урочной деятельности; </w:t>
      </w:r>
    </w:p>
    <w:p w:rsidR="00BA6D70" w:rsidRPr="00BA6D70" w:rsidRDefault="00BA6D70" w:rsidP="00BA6D70">
      <w:pPr>
        <w:ind w:firstLine="709"/>
        <w:jc w:val="both"/>
        <w:rPr>
          <w:sz w:val="24"/>
          <w:szCs w:val="24"/>
        </w:rPr>
      </w:pPr>
      <w:r w:rsidRPr="00BA6D70">
        <w:rPr>
          <w:sz w:val="24"/>
          <w:szCs w:val="24"/>
        </w:rPr>
        <w:t xml:space="preserve">− Организуемой внеурочной деятельности обучающихся; </w:t>
      </w:r>
    </w:p>
    <w:p w:rsidR="00BA6D70" w:rsidRPr="00BA6D70" w:rsidRDefault="00BA6D70" w:rsidP="00BA6D70">
      <w:pPr>
        <w:ind w:firstLine="709"/>
        <w:jc w:val="both"/>
        <w:rPr>
          <w:sz w:val="24"/>
          <w:szCs w:val="24"/>
        </w:rPr>
      </w:pPr>
      <w:r w:rsidRPr="00BA6D70">
        <w:rPr>
          <w:sz w:val="24"/>
          <w:szCs w:val="24"/>
        </w:rPr>
        <w:t xml:space="preserve">− Взаимодействия с родительским сообществом; </w:t>
      </w:r>
    </w:p>
    <w:p w:rsidR="00BA6D70" w:rsidRPr="00BA6D70" w:rsidRDefault="00BA6D70" w:rsidP="00BA6D70">
      <w:pPr>
        <w:ind w:firstLine="709"/>
        <w:jc w:val="both"/>
        <w:rPr>
          <w:sz w:val="24"/>
          <w:szCs w:val="24"/>
        </w:rPr>
      </w:pPr>
      <w:r w:rsidRPr="00BA6D70">
        <w:rPr>
          <w:sz w:val="24"/>
          <w:szCs w:val="24"/>
        </w:rPr>
        <w:t xml:space="preserve">− Деятельности ученического самоуправления; </w:t>
      </w:r>
    </w:p>
    <w:p w:rsidR="00BA6D70" w:rsidRPr="00BA6D70" w:rsidRDefault="00BA6D70" w:rsidP="00BA6D70">
      <w:pPr>
        <w:ind w:firstLine="709"/>
        <w:jc w:val="both"/>
        <w:rPr>
          <w:sz w:val="24"/>
          <w:szCs w:val="24"/>
        </w:rPr>
      </w:pPr>
      <w:r w:rsidRPr="00BA6D70">
        <w:rPr>
          <w:sz w:val="24"/>
          <w:szCs w:val="24"/>
        </w:rPr>
        <w:t xml:space="preserve">− Деятельности по профориентации обучающихся; </w:t>
      </w:r>
    </w:p>
    <w:p w:rsidR="00BA6D70" w:rsidRPr="00BA6D70" w:rsidRDefault="00BA6D70" w:rsidP="00BA6D70">
      <w:pPr>
        <w:ind w:firstLine="709"/>
        <w:jc w:val="both"/>
        <w:rPr>
          <w:sz w:val="24"/>
          <w:szCs w:val="24"/>
        </w:rPr>
      </w:pPr>
      <w:r w:rsidRPr="00BA6D70">
        <w:rPr>
          <w:sz w:val="24"/>
          <w:szCs w:val="24"/>
        </w:rPr>
        <w:t>− Деятельности по профилактике и безопасности;</w:t>
      </w:r>
    </w:p>
    <w:p w:rsidR="00BA6D70" w:rsidRPr="00BA6D70" w:rsidRDefault="00BA6D70" w:rsidP="00BA6D70">
      <w:pPr>
        <w:ind w:firstLine="709"/>
        <w:jc w:val="both"/>
        <w:rPr>
          <w:sz w:val="24"/>
          <w:szCs w:val="24"/>
        </w:rPr>
      </w:pPr>
      <w:r w:rsidRPr="00BA6D70">
        <w:rPr>
          <w:sz w:val="24"/>
          <w:szCs w:val="24"/>
        </w:rPr>
        <w:t xml:space="preserve">− Внешкольных мероприятий; </w:t>
      </w:r>
    </w:p>
    <w:p w:rsidR="00BA6D70" w:rsidRPr="00BA6D70" w:rsidRDefault="00BA6D70" w:rsidP="00BA6D70">
      <w:pPr>
        <w:ind w:firstLine="709"/>
        <w:jc w:val="both"/>
        <w:rPr>
          <w:sz w:val="24"/>
          <w:szCs w:val="24"/>
        </w:rPr>
      </w:pPr>
      <w:r w:rsidRPr="00BA6D70">
        <w:rPr>
          <w:sz w:val="24"/>
          <w:szCs w:val="24"/>
        </w:rPr>
        <w:t xml:space="preserve">− Создания и поддержки предметно-пространственной среды; </w:t>
      </w:r>
    </w:p>
    <w:p w:rsidR="00BA6D70" w:rsidRPr="00BA6D70" w:rsidRDefault="00BA6D70" w:rsidP="00BA6D70">
      <w:pPr>
        <w:ind w:firstLine="709"/>
        <w:jc w:val="both"/>
        <w:rPr>
          <w:sz w:val="24"/>
          <w:szCs w:val="24"/>
        </w:rPr>
      </w:pPr>
      <w:r w:rsidRPr="00BA6D70">
        <w:rPr>
          <w:sz w:val="24"/>
          <w:szCs w:val="24"/>
        </w:rPr>
        <w:t xml:space="preserve">− Реализации потенциала социального партнёрства. </w:t>
      </w:r>
    </w:p>
    <w:p w:rsidR="00BA6D70" w:rsidRPr="00BA6D70" w:rsidRDefault="00BA6D70" w:rsidP="00BA6D70">
      <w:pPr>
        <w:ind w:firstLine="709"/>
        <w:jc w:val="both"/>
        <w:rPr>
          <w:sz w:val="24"/>
          <w:szCs w:val="24"/>
        </w:rPr>
      </w:pPr>
      <w:r w:rsidRPr="00BA6D70">
        <w:rPr>
          <w:sz w:val="24"/>
          <w:szCs w:val="24"/>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в конце учебного года.</w:t>
      </w:r>
    </w:p>
    <w:p w:rsidR="00BA6D70" w:rsidRPr="00BA6D70" w:rsidRDefault="00BA6D70" w:rsidP="00BA6D70">
      <w:pPr>
        <w:rPr>
          <w:b/>
          <w:bCs/>
          <w:sz w:val="24"/>
          <w:szCs w:val="24"/>
        </w:rPr>
      </w:pPr>
      <w:r w:rsidRPr="00BA6D70">
        <w:rPr>
          <w:b/>
          <w:bCs/>
          <w:sz w:val="24"/>
          <w:szCs w:val="24"/>
        </w:rPr>
        <w:t>Оценка внутреннего потенциала развития школы</w:t>
      </w:r>
    </w:p>
    <w:tbl>
      <w:tblPr>
        <w:tblStyle w:val="af"/>
        <w:tblW w:w="0" w:type="auto"/>
        <w:tblLook w:val="04A0" w:firstRow="1" w:lastRow="0" w:firstColumn="1" w:lastColumn="0" w:noHBand="0" w:noVBand="1"/>
      </w:tblPr>
      <w:tblGrid>
        <w:gridCol w:w="4785"/>
        <w:gridCol w:w="4786"/>
      </w:tblGrid>
      <w:tr w:rsidR="00BA6D70" w:rsidRPr="00BA6D70" w:rsidTr="00BA6D70">
        <w:tc>
          <w:tcPr>
            <w:tcW w:w="4785" w:type="dxa"/>
          </w:tcPr>
          <w:p w:rsidR="00BA6D70" w:rsidRPr="00BA6D70" w:rsidRDefault="00BA6D70" w:rsidP="00BA6D70">
            <w:pPr>
              <w:jc w:val="center"/>
              <w:rPr>
                <w:sz w:val="24"/>
                <w:szCs w:val="24"/>
                <w:lang w:val="en-US"/>
              </w:rPr>
            </w:pPr>
            <w:r w:rsidRPr="00BA6D70">
              <w:rPr>
                <w:sz w:val="24"/>
                <w:szCs w:val="24"/>
              </w:rPr>
              <w:t>Внутренние сильные стороны (</w:t>
            </w:r>
            <w:r w:rsidRPr="00BA6D70">
              <w:rPr>
                <w:sz w:val="24"/>
                <w:szCs w:val="24"/>
                <w:lang w:val="en-US"/>
              </w:rPr>
              <w:t>S)</w:t>
            </w:r>
          </w:p>
        </w:tc>
        <w:tc>
          <w:tcPr>
            <w:tcW w:w="4786" w:type="dxa"/>
          </w:tcPr>
          <w:p w:rsidR="00BA6D70" w:rsidRPr="00BA6D70" w:rsidRDefault="00BA6D70" w:rsidP="00BA6D70">
            <w:pPr>
              <w:jc w:val="center"/>
              <w:rPr>
                <w:sz w:val="24"/>
                <w:szCs w:val="24"/>
                <w:lang w:val="en-US"/>
              </w:rPr>
            </w:pPr>
            <w:r w:rsidRPr="00BA6D70">
              <w:rPr>
                <w:sz w:val="24"/>
                <w:szCs w:val="24"/>
              </w:rPr>
              <w:t>Внутренние слабые стороны (</w:t>
            </w:r>
            <w:r w:rsidRPr="00BA6D70">
              <w:rPr>
                <w:sz w:val="24"/>
                <w:szCs w:val="24"/>
                <w:lang w:val="en-US"/>
              </w:rPr>
              <w:t>W)</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Стабильный коллектив педагогических работников</w:t>
            </w:r>
          </w:p>
        </w:tc>
        <w:tc>
          <w:tcPr>
            <w:tcW w:w="4786" w:type="dxa"/>
          </w:tcPr>
          <w:p w:rsidR="00BA6D70" w:rsidRPr="00BA6D70" w:rsidRDefault="00BA6D70" w:rsidP="00BA6D70">
            <w:pPr>
              <w:jc w:val="center"/>
              <w:rPr>
                <w:sz w:val="24"/>
                <w:szCs w:val="24"/>
              </w:rPr>
            </w:pPr>
            <w:r w:rsidRPr="00BA6D70">
              <w:rPr>
                <w:sz w:val="24"/>
                <w:szCs w:val="24"/>
              </w:rPr>
              <w:t>Большая загруженность педагогов</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 xml:space="preserve">Высокая квалификация педагогов, широкие </w:t>
            </w:r>
            <w:r w:rsidRPr="00BA6D70">
              <w:rPr>
                <w:sz w:val="24"/>
                <w:szCs w:val="24"/>
              </w:rPr>
              <w:lastRenderedPageBreak/>
              <w:t>профессиональные и личностные интересы</w:t>
            </w:r>
          </w:p>
        </w:tc>
        <w:tc>
          <w:tcPr>
            <w:tcW w:w="4786" w:type="dxa"/>
          </w:tcPr>
          <w:p w:rsidR="00BA6D70" w:rsidRPr="00BA6D70" w:rsidRDefault="00BA6D70" w:rsidP="00BA6D70">
            <w:pPr>
              <w:jc w:val="center"/>
              <w:rPr>
                <w:sz w:val="24"/>
                <w:szCs w:val="24"/>
              </w:rPr>
            </w:pPr>
            <w:r w:rsidRPr="00BA6D70">
              <w:rPr>
                <w:sz w:val="24"/>
                <w:szCs w:val="24"/>
              </w:rPr>
              <w:lastRenderedPageBreak/>
              <w:t xml:space="preserve">Удаленность проживания семей </w:t>
            </w:r>
            <w:r w:rsidRPr="00BA6D70">
              <w:rPr>
                <w:sz w:val="24"/>
                <w:szCs w:val="24"/>
              </w:rPr>
              <w:lastRenderedPageBreak/>
              <w:t>значительной части обучающихся от школы</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lastRenderedPageBreak/>
              <w:t>Большинство педагогов владеют современными педагогическими технологиями</w:t>
            </w:r>
          </w:p>
        </w:tc>
        <w:tc>
          <w:tcPr>
            <w:tcW w:w="4786" w:type="dxa"/>
          </w:tcPr>
          <w:p w:rsidR="00BA6D70" w:rsidRPr="00BA6D70" w:rsidRDefault="00BA6D70" w:rsidP="00BA6D70">
            <w:pPr>
              <w:jc w:val="center"/>
              <w:rPr>
                <w:sz w:val="24"/>
                <w:szCs w:val="24"/>
              </w:rPr>
            </w:pPr>
            <w:r w:rsidRPr="00BA6D70">
              <w:rPr>
                <w:sz w:val="24"/>
                <w:szCs w:val="24"/>
              </w:rPr>
              <w:t>Старение педагогического коллектива</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Регулярное укрепление материально-технической базы</w:t>
            </w:r>
          </w:p>
        </w:tc>
        <w:tc>
          <w:tcPr>
            <w:tcW w:w="4786" w:type="dxa"/>
          </w:tcPr>
          <w:p w:rsidR="00BA6D70" w:rsidRPr="00BA6D70" w:rsidRDefault="00BA6D70" w:rsidP="00BA6D70">
            <w:pPr>
              <w:jc w:val="center"/>
              <w:rPr>
                <w:sz w:val="24"/>
                <w:szCs w:val="24"/>
              </w:rPr>
            </w:pPr>
            <w:r w:rsidRPr="00BA6D70">
              <w:rPr>
                <w:sz w:val="24"/>
                <w:szCs w:val="24"/>
              </w:rPr>
              <w:t>Недостаточно сильная модель соупраления в школе</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Школьные традиции</w:t>
            </w:r>
          </w:p>
        </w:tc>
        <w:tc>
          <w:tcPr>
            <w:tcW w:w="4786" w:type="dxa"/>
          </w:tcPr>
          <w:p w:rsidR="00BA6D70" w:rsidRPr="00BA6D70" w:rsidRDefault="00BA6D70" w:rsidP="00BA6D70">
            <w:pPr>
              <w:jc w:val="center"/>
              <w:rPr>
                <w:sz w:val="24"/>
                <w:szCs w:val="24"/>
              </w:rPr>
            </w:pPr>
          </w:p>
        </w:tc>
      </w:tr>
      <w:tr w:rsidR="00BA6D70" w:rsidRPr="00BA6D70" w:rsidTr="00BA6D70">
        <w:tc>
          <w:tcPr>
            <w:tcW w:w="4785" w:type="dxa"/>
          </w:tcPr>
          <w:p w:rsidR="00BA6D70" w:rsidRPr="00BA6D70" w:rsidRDefault="00BA6D70" w:rsidP="00BA6D70">
            <w:pPr>
              <w:pStyle w:val="Default"/>
              <w:jc w:val="both"/>
              <w:rPr>
                <w:rFonts w:ascii="Times New Roman" w:hAnsi="Times New Roman" w:cs="Times New Roman"/>
                <w:sz w:val="23"/>
                <w:szCs w:val="23"/>
              </w:rPr>
            </w:pPr>
            <w:r w:rsidRPr="00BA6D70">
              <w:rPr>
                <w:rFonts w:ascii="Times New Roman" w:hAnsi="Times New Roman" w:cs="Times New Roman"/>
                <w:sz w:val="23"/>
                <w:szCs w:val="23"/>
              </w:rPr>
              <w:t>Социальное партнерство с учреждениями города, обеспечивающие профориентационный кругозор и духовно-нравственное развитие учащихся</w:t>
            </w:r>
          </w:p>
          <w:p w:rsidR="00BA6D70" w:rsidRPr="00BA6D70" w:rsidRDefault="00BA6D70" w:rsidP="00BA6D70">
            <w:pPr>
              <w:jc w:val="both"/>
              <w:rPr>
                <w:sz w:val="24"/>
                <w:szCs w:val="24"/>
              </w:rPr>
            </w:pPr>
          </w:p>
        </w:tc>
        <w:tc>
          <w:tcPr>
            <w:tcW w:w="4786" w:type="dxa"/>
          </w:tcPr>
          <w:p w:rsidR="00BA6D70" w:rsidRPr="00BA6D70" w:rsidRDefault="00BA6D70" w:rsidP="00BA6D70">
            <w:pPr>
              <w:jc w:val="center"/>
              <w:rPr>
                <w:sz w:val="24"/>
                <w:szCs w:val="24"/>
              </w:rPr>
            </w:pPr>
          </w:p>
        </w:tc>
      </w:tr>
      <w:tr w:rsidR="00BA6D70" w:rsidRPr="00BA6D70" w:rsidTr="00BA6D70">
        <w:tc>
          <w:tcPr>
            <w:tcW w:w="4785" w:type="dxa"/>
          </w:tcPr>
          <w:p w:rsidR="00BA6D70" w:rsidRPr="00BA6D70" w:rsidRDefault="00BA6D70" w:rsidP="00BA6D70">
            <w:pPr>
              <w:pStyle w:val="Default"/>
              <w:jc w:val="both"/>
              <w:rPr>
                <w:rFonts w:ascii="Times New Roman" w:hAnsi="Times New Roman" w:cs="Times New Roman"/>
                <w:sz w:val="23"/>
                <w:szCs w:val="23"/>
              </w:rPr>
            </w:pPr>
            <w:r w:rsidRPr="00BA6D70">
              <w:rPr>
                <w:rFonts w:ascii="Times New Roman" w:hAnsi="Times New Roman" w:cs="Times New Roman"/>
                <w:sz w:val="23"/>
                <w:szCs w:val="23"/>
              </w:rPr>
              <w:t>Осуществление оперативной связи с семьями обучающихся посредством школьного сайта</w:t>
            </w:r>
          </w:p>
        </w:tc>
        <w:tc>
          <w:tcPr>
            <w:tcW w:w="4786" w:type="dxa"/>
          </w:tcPr>
          <w:p w:rsidR="00BA6D70" w:rsidRPr="00BA6D70" w:rsidRDefault="00BA6D70" w:rsidP="00BA6D70">
            <w:pPr>
              <w:jc w:val="center"/>
              <w:rPr>
                <w:sz w:val="24"/>
                <w:szCs w:val="24"/>
              </w:rPr>
            </w:pPr>
          </w:p>
        </w:tc>
      </w:tr>
      <w:tr w:rsidR="00BA6D70" w:rsidRPr="00BA6D70" w:rsidTr="00BA6D70">
        <w:tc>
          <w:tcPr>
            <w:tcW w:w="4785" w:type="dxa"/>
          </w:tcPr>
          <w:p w:rsidR="00BA6D70" w:rsidRPr="00BA6D70" w:rsidRDefault="00BA6D70" w:rsidP="00BA6D70">
            <w:pPr>
              <w:pStyle w:val="Default"/>
              <w:jc w:val="both"/>
              <w:rPr>
                <w:rFonts w:ascii="Times New Roman" w:hAnsi="Times New Roman" w:cs="Times New Roman"/>
                <w:sz w:val="23"/>
                <w:szCs w:val="23"/>
              </w:rPr>
            </w:pPr>
            <w:r w:rsidRPr="00BA6D70">
              <w:rPr>
                <w:rFonts w:ascii="Times New Roman" w:hAnsi="Times New Roman" w:cs="Times New Roman"/>
                <w:sz w:val="23"/>
                <w:szCs w:val="23"/>
              </w:rPr>
              <w:t>Совершенствование модели школьного соуправления</w:t>
            </w:r>
          </w:p>
        </w:tc>
        <w:tc>
          <w:tcPr>
            <w:tcW w:w="4786" w:type="dxa"/>
          </w:tcPr>
          <w:p w:rsidR="00BA6D70" w:rsidRPr="00BA6D70" w:rsidRDefault="00BA6D70" w:rsidP="00BA6D70">
            <w:pPr>
              <w:jc w:val="center"/>
              <w:rPr>
                <w:sz w:val="24"/>
                <w:szCs w:val="24"/>
              </w:rPr>
            </w:pPr>
          </w:p>
        </w:tc>
      </w:tr>
      <w:tr w:rsidR="00BA6D70" w:rsidRPr="00BA6D70" w:rsidTr="00BA6D70">
        <w:tc>
          <w:tcPr>
            <w:tcW w:w="4785" w:type="dxa"/>
          </w:tcPr>
          <w:p w:rsidR="00BA6D70" w:rsidRPr="00BA6D70" w:rsidRDefault="00BA6D70" w:rsidP="00BA6D70">
            <w:pPr>
              <w:pStyle w:val="Default"/>
              <w:jc w:val="both"/>
              <w:rPr>
                <w:rFonts w:ascii="Times New Roman" w:hAnsi="Times New Roman" w:cs="Times New Roman"/>
                <w:sz w:val="23"/>
                <w:szCs w:val="23"/>
              </w:rPr>
            </w:pPr>
            <w:r w:rsidRPr="00BA6D70">
              <w:rPr>
                <w:rFonts w:ascii="Times New Roman" w:hAnsi="Times New Roman" w:cs="Times New Roman"/>
                <w:sz w:val="23"/>
                <w:szCs w:val="23"/>
              </w:rPr>
              <w:t>Привлечение родителей к участию в общешкольных мероприятиях</w:t>
            </w:r>
          </w:p>
        </w:tc>
        <w:tc>
          <w:tcPr>
            <w:tcW w:w="4786" w:type="dxa"/>
          </w:tcPr>
          <w:p w:rsidR="00BA6D70" w:rsidRPr="00BA6D70" w:rsidRDefault="00BA6D70" w:rsidP="00BA6D70">
            <w:pPr>
              <w:jc w:val="center"/>
              <w:rPr>
                <w:sz w:val="24"/>
                <w:szCs w:val="24"/>
              </w:rPr>
            </w:pPr>
          </w:p>
        </w:tc>
      </w:tr>
    </w:tbl>
    <w:p w:rsidR="00BA6D70" w:rsidRPr="00BA6D70" w:rsidRDefault="00BA6D70" w:rsidP="00BA6D70">
      <w:pPr>
        <w:ind w:firstLine="709"/>
        <w:jc w:val="both"/>
        <w:rPr>
          <w:sz w:val="24"/>
          <w:szCs w:val="24"/>
        </w:rPr>
      </w:pPr>
    </w:p>
    <w:p w:rsidR="00BA6D70" w:rsidRPr="00BA6D70" w:rsidRDefault="00BA6D70" w:rsidP="00BA6D70">
      <w:pPr>
        <w:rPr>
          <w:b/>
          <w:bCs/>
          <w:sz w:val="24"/>
          <w:szCs w:val="24"/>
        </w:rPr>
      </w:pPr>
      <w:r w:rsidRPr="00BA6D70">
        <w:rPr>
          <w:b/>
          <w:bCs/>
          <w:sz w:val="24"/>
          <w:szCs w:val="24"/>
        </w:rPr>
        <w:t>Оценка перспектив развития воспитательного потенциала школы, исходя из внешнего окружения</w:t>
      </w:r>
    </w:p>
    <w:tbl>
      <w:tblPr>
        <w:tblStyle w:val="af"/>
        <w:tblW w:w="0" w:type="auto"/>
        <w:tblLook w:val="04A0" w:firstRow="1" w:lastRow="0" w:firstColumn="1" w:lastColumn="0" w:noHBand="0" w:noVBand="1"/>
      </w:tblPr>
      <w:tblGrid>
        <w:gridCol w:w="4785"/>
        <w:gridCol w:w="4786"/>
      </w:tblGrid>
      <w:tr w:rsidR="00BA6D70" w:rsidRPr="00BA6D70" w:rsidTr="00BA6D70">
        <w:tc>
          <w:tcPr>
            <w:tcW w:w="4785" w:type="dxa"/>
          </w:tcPr>
          <w:p w:rsidR="00BA6D70" w:rsidRPr="00BA6D70" w:rsidRDefault="00BA6D70" w:rsidP="00BA6D70">
            <w:pPr>
              <w:jc w:val="center"/>
              <w:rPr>
                <w:sz w:val="24"/>
                <w:szCs w:val="24"/>
              </w:rPr>
            </w:pPr>
            <w:r w:rsidRPr="00BA6D70">
              <w:rPr>
                <w:sz w:val="24"/>
                <w:szCs w:val="24"/>
              </w:rPr>
              <w:t>Благоприятные возможности (О)</w:t>
            </w:r>
          </w:p>
        </w:tc>
        <w:tc>
          <w:tcPr>
            <w:tcW w:w="4786" w:type="dxa"/>
          </w:tcPr>
          <w:p w:rsidR="00BA6D70" w:rsidRPr="00BA6D70" w:rsidRDefault="00BA6D70" w:rsidP="00BA6D70">
            <w:pPr>
              <w:jc w:val="center"/>
              <w:rPr>
                <w:sz w:val="24"/>
                <w:szCs w:val="24"/>
              </w:rPr>
            </w:pPr>
            <w:r w:rsidRPr="00BA6D70">
              <w:rPr>
                <w:sz w:val="24"/>
                <w:szCs w:val="24"/>
              </w:rPr>
              <w:t>Внешние угрозы/Риски (Т)</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Внедрение разнообразных инновационных технологий, форм и методов работы</w:t>
            </w:r>
          </w:p>
        </w:tc>
        <w:tc>
          <w:tcPr>
            <w:tcW w:w="4786" w:type="dxa"/>
          </w:tcPr>
          <w:p w:rsidR="00BA6D70" w:rsidRPr="00BA6D70" w:rsidRDefault="00BA6D70" w:rsidP="00BA6D70">
            <w:pPr>
              <w:jc w:val="both"/>
              <w:rPr>
                <w:sz w:val="24"/>
                <w:szCs w:val="24"/>
              </w:rPr>
            </w:pPr>
            <w:r w:rsidRPr="00BA6D70">
              <w:rPr>
                <w:sz w:val="24"/>
                <w:szCs w:val="24"/>
              </w:rPr>
              <w:t>Перегрузка детей (93% обучающихся заняты в объединениях дополнительного образования внутри и вне школы)</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Повышение цифровой квалификации педагогов</w:t>
            </w:r>
          </w:p>
        </w:tc>
        <w:tc>
          <w:tcPr>
            <w:tcW w:w="4786" w:type="dxa"/>
          </w:tcPr>
          <w:p w:rsidR="00BA6D70" w:rsidRPr="00BA6D70" w:rsidRDefault="00BA6D70" w:rsidP="00BA6D70">
            <w:pPr>
              <w:jc w:val="both"/>
              <w:rPr>
                <w:sz w:val="24"/>
                <w:szCs w:val="24"/>
              </w:rPr>
            </w:pPr>
            <w:r w:rsidRPr="00BA6D70">
              <w:rPr>
                <w:sz w:val="24"/>
                <w:szCs w:val="24"/>
              </w:rPr>
              <w:t>Дефицит временного ресурса у обучающегося (плотное расписание второй половины дня)</w:t>
            </w:r>
          </w:p>
        </w:tc>
      </w:tr>
      <w:tr w:rsidR="00BA6D70" w:rsidRPr="00BA6D70" w:rsidTr="00BA6D70">
        <w:tc>
          <w:tcPr>
            <w:tcW w:w="4785" w:type="dxa"/>
          </w:tcPr>
          <w:p w:rsidR="00BA6D70" w:rsidRPr="00BA6D70" w:rsidRDefault="00BA6D70" w:rsidP="00BA6D70">
            <w:pPr>
              <w:jc w:val="both"/>
              <w:rPr>
                <w:sz w:val="24"/>
                <w:szCs w:val="24"/>
              </w:rPr>
            </w:pPr>
            <w:r w:rsidRPr="00BA6D70">
              <w:rPr>
                <w:sz w:val="24"/>
                <w:szCs w:val="24"/>
              </w:rPr>
              <w:t>Привлечение социальных партнеров к решению воспитательных и образовательных задач</w:t>
            </w:r>
          </w:p>
        </w:tc>
        <w:tc>
          <w:tcPr>
            <w:tcW w:w="4786" w:type="dxa"/>
          </w:tcPr>
          <w:p w:rsidR="00BA6D70" w:rsidRPr="00BA6D70" w:rsidRDefault="00BA6D70" w:rsidP="00BA6D70">
            <w:pPr>
              <w:jc w:val="both"/>
              <w:rPr>
                <w:sz w:val="24"/>
                <w:szCs w:val="24"/>
              </w:rPr>
            </w:pPr>
            <w:r w:rsidRPr="00BA6D70">
              <w:rPr>
                <w:sz w:val="24"/>
                <w:szCs w:val="24"/>
              </w:rPr>
              <w:t>Несоответствие между реальностью и ожиданиями от школы родителей обучающихся, конфликты с другими детьми и родителями</w:t>
            </w:r>
          </w:p>
        </w:tc>
      </w:tr>
    </w:tbl>
    <w:p w:rsidR="00BA6D70" w:rsidRPr="00BA6D70" w:rsidRDefault="00BA6D70" w:rsidP="00BA6D70">
      <w:pPr>
        <w:pStyle w:val="212"/>
        <w:shd w:val="clear" w:color="auto" w:fill="auto"/>
        <w:spacing w:after="200" w:line="276" w:lineRule="auto"/>
        <w:ind w:firstLine="709"/>
        <w:jc w:val="both"/>
        <w:rPr>
          <w:rStyle w:val="2c"/>
          <w:rFonts w:ascii="Times New Roman" w:hAnsi="Times New Roman" w:cs="Times New Roman"/>
          <w:color w:val="000000"/>
          <w:sz w:val="24"/>
          <w:szCs w:val="24"/>
        </w:rPr>
      </w:pPr>
    </w:p>
    <w:p w:rsidR="00A569E0" w:rsidRPr="00187E88" w:rsidRDefault="00C467BF">
      <w:pPr>
        <w:ind w:firstLine="708"/>
        <w:rPr>
          <w:b/>
          <w:sz w:val="28"/>
          <w:szCs w:val="28"/>
        </w:rPr>
      </w:pPr>
      <w:r w:rsidRPr="00187E88">
        <w:rPr>
          <w:rFonts w:eastAsia="Calibri"/>
          <w:b/>
          <w:color w:val="000000"/>
          <w:sz w:val="28"/>
          <w:szCs w:val="28"/>
        </w:rPr>
        <w:t>2.2.4. Программа коррекционной работы</w:t>
      </w:r>
      <w:r w:rsidRPr="00187E88">
        <w:rPr>
          <w:rFonts w:eastAsia="Calibri"/>
          <w:b/>
          <w:color w:val="000000"/>
          <w:sz w:val="28"/>
          <w:szCs w:val="28"/>
        </w:rPr>
        <w:tab/>
      </w:r>
    </w:p>
    <w:p w:rsidR="00A569E0" w:rsidRDefault="00A569E0">
      <w:pPr>
        <w:ind w:firstLine="708"/>
        <w:rPr>
          <w:sz w:val="28"/>
          <w:szCs w:val="28"/>
        </w:rPr>
      </w:pP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ПКР уровня основного общего образования непрерывна и преемственна с другими уровнями образования (начальным, средним).</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Программа коррекционной работы</w:t>
      </w:r>
      <w:r w:rsidR="00661449" w:rsidRPr="00981C02">
        <w:rPr>
          <w:rFonts w:ascii="Times New Roman" w:hAnsi="Times New Roman" w:cs="Times New Roman"/>
          <w:color w:val="0D0D0D" w:themeColor="text1" w:themeTint="F2"/>
          <w:sz w:val="24"/>
          <w:szCs w:val="24"/>
        </w:rPr>
        <w:t xml:space="preserve"> обеспечивает</w:t>
      </w:r>
      <w:r w:rsidRPr="00981C02">
        <w:rPr>
          <w:rFonts w:ascii="Times New Roman" w:hAnsi="Times New Roman" w:cs="Times New Roman"/>
          <w:color w:val="0D0D0D" w:themeColor="text1" w:themeTint="F2"/>
          <w:sz w:val="24"/>
          <w:szCs w:val="24"/>
        </w:rPr>
        <w:t>:</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выявление индивидуальных образовательных потребностей обучающихся с нарушениями слуха, направленности личности, профессиональных склонностей;</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w:t>
      </w:r>
      <w:r w:rsidRPr="00981C02">
        <w:rPr>
          <w:rFonts w:ascii="Times New Roman" w:hAnsi="Times New Roman" w:cs="Times New Roman"/>
          <w:color w:val="0D0D0D" w:themeColor="text1" w:themeTint="F2"/>
          <w:sz w:val="24"/>
          <w:szCs w:val="24"/>
        </w:rPr>
        <w:lastRenderedPageBreak/>
        <w:t>развитии учебно-познавательной деятельности в контексте достижения планируемых результатов образования;</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rsidR="00100CF1" w:rsidRPr="00981C02" w:rsidRDefault="00100CF1" w:rsidP="00100CF1">
      <w:pPr>
        <w:pStyle w:val="ad"/>
        <w:widowControl w:val="0"/>
        <w:autoSpaceDE w:val="0"/>
        <w:autoSpaceDN w:val="0"/>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Программа коррекционной работы содержит:</w:t>
      </w:r>
    </w:p>
    <w:p w:rsidR="00100CF1" w:rsidRPr="00981C02" w:rsidRDefault="00E3561C" w:rsidP="00100CF1">
      <w:pPr>
        <w:pStyle w:val="ad"/>
        <w:widowControl w:val="0"/>
        <w:autoSpaceDE w:val="0"/>
        <w:autoSpaceDN w:val="0"/>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 </w:t>
      </w:r>
      <w:r w:rsidR="00100CF1" w:rsidRPr="00981C02">
        <w:rPr>
          <w:rFonts w:ascii="Times New Roman" w:hAnsi="Times New Roman" w:cs="Times New Roman"/>
          <w:color w:val="0D0D0D" w:themeColor="text1" w:themeTint="F2"/>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описание основного содержания рабочих программ коррекционно-развивающих курсов;</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перечень дополнительных коррекционно-развивающих занятий (при наличии);</w:t>
      </w:r>
    </w:p>
    <w:p w:rsidR="00100CF1" w:rsidRPr="00981C02" w:rsidRDefault="00100CF1" w:rsidP="002E0EDE">
      <w:pPr>
        <w:pStyle w:val="ad"/>
        <w:widowControl w:val="0"/>
        <w:numPr>
          <w:ilvl w:val="0"/>
          <w:numId w:val="116"/>
        </w:numPr>
        <w:tabs>
          <w:tab w:val="left" w:pos="993"/>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планируемые результаты коррекционной работы и подходы к их оценке.</w:t>
      </w:r>
    </w:p>
    <w:p w:rsidR="00100CF1" w:rsidRPr="00981C02" w:rsidRDefault="00100CF1" w:rsidP="00100CF1">
      <w:pPr>
        <w:ind w:firstLine="709"/>
        <w:jc w:val="both"/>
        <w:rPr>
          <w:color w:val="0D0D0D" w:themeColor="text1" w:themeTint="F2"/>
          <w:sz w:val="24"/>
          <w:szCs w:val="24"/>
        </w:rPr>
      </w:pPr>
      <w:r w:rsidRPr="00981C02">
        <w:rPr>
          <w:color w:val="0D0D0D" w:themeColor="text1" w:themeTint="F2"/>
          <w:sz w:val="24"/>
          <w:szCs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100CF1" w:rsidRPr="00981C02" w:rsidRDefault="00100CF1" w:rsidP="00100CF1">
      <w:pPr>
        <w:ind w:firstLine="709"/>
        <w:jc w:val="both"/>
        <w:rPr>
          <w:color w:val="0D0D0D" w:themeColor="text1" w:themeTint="F2"/>
          <w:sz w:val="24"/>
          <w:szCs w:val="24"/>
        </w:rPr>
      </w:pPr>
      <w:r w:rsidRPr="00981C02">
        <w:rPr>
          <w:color w:val="0D0D0D" w:themeColor="text1" w:themeTint="F2"/>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 </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w:t>
      </w:r>
      <w:r w:rsidR="00D95E49" w:rsidRPr="00981C02">
        <w:rPr>
          <w:rFonts w:ascii="Times New Roman" w:hAnsi="Times New Roman" w:cs="Times New Roman"/>
          <w:color w:val="0D0D0D" w:themeColor="text1" w:themeTint="F2"/>
          <w:sz w:val="24"/>
          <w:szCs w:val="24"/>
        </w:rPr>
        <w:t>холого-педагогический консилиум.</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ПКР разрабатывается на период получения основного общего образования, включает следующие разделы: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Цели, задачи и принципы построения программы коррекционной работы.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Перечень и содержание направлений работы.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Механизмы реализации программы.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Условия реализации программы.</w:t>
      </w:r>
    </w:p>
    <w:p w:rsidR="00100CF1" w:rsidRPr="00981C02" w:rsidRDefault="00100CF1" w:rsidP="002E0EDE">
      <w:pPr>
        <w:pStyle w:val="ad"/>
        <w:numPr>
          <w:ilvl w:val="0"/>
          <w:numId w:val="115"/>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Планируемые результаты реализации программы.</w:t>
      </w:r>
    </w:p>
    <w:p w:rsidR="00410E4C" w:rsidRPr="00981C02" w:rsidRDefault="00410E4C" w:rsidP="00410E4C">
      <w:pPr>
        <w:pStyle w:val="ad"/>
        <w:tabs>
          <w:tab w:val="left" w:pos="993"/>
        </w:tabs>
        <w:spacing w:after="0" w:line="240" w:lineRule="auto"/>
        <w:jc w:val="both"/>
        <w:rPr>
          <w:rFonts w:ascii="Times New Roman" w:hAnsi="Times New Roman" w:cs="Times New Roman"/>
          <w:color w:val="0D0D0D" w:themeColor="text1" w:themeTint="F2"/>
          <w:sz w:val="24"/>
          <w:szCs w:val="24"/>
        </w:rPr>
      </w:pPr>
    </w:p>
    <w:p w:rsidR="00100CF1" w:rsidRPr="00981C02" w:rsidRDefault="00D95E49" w:rsidP="00100CF1">
      <w:pPr>
        <w:pStyle w:val="Pa5"/>
        <w:spacing w:line="240" w:lineRule="auto"/>
        <w:ind w:firstLine="709"/>
        <w:jc w:val="both"/>
        <w:rPr>
          <w:rFonts w:ascii="Times New Roman" w:hAnsi="Times New Roman" w:cs="Times New Roman"/>
          <w:b/>
          <w:color w:val="0D0D0D" w:themeColor="text1" w:themeTint="F2"/>
        </w:rPr>
      </w:pPr>
      <w:bookmarkStart w:id="91" w:name="_Hlk96876076"/>
      <w:r w:rsidRPr="00981C02">
        <w:rPr>
          <w:rFonts w:ascii="Times New Roman" w:hAnsi="Times New Roman" w:cs="Times New Roman"/>
          <w:b/>
          <w:color w:val="0D0D0D" w:themeColor="text1" w:themeTint="F2"/>
        </w:rPr>
        <w:t>2</w:t>
      </w:r>
      <w:r w:rsidR="00100CF1" w:rsidRPr="00981C02">
        <w:rPr>
          <w:rFonts w:ascii="Times New Roman" w:hAnsi="Times New Roman" w:cs="Times New Roman"/>
          <w:b/>
          <w:color w:val="0D0D0D" w:themeColor="text1" w:themeTint="F2"/>
        </w:rPr>
        <w:t>.2.4.1. Цели, задачи и принципы построения программы коррекционной работы</w:t>
      </w:r>
    </w:p>
    <w:bookmarkEnd w:id="91"/>
    <w:p w:rsidR="00100CF1" w:rsidRPr="00981C02" w:rsidRDefault="00100CF1" w:rsidP="00410E4C">
      <w:pPr>
        <w:shd w:val="clear" w:color="auto" w:fill="FFFFFF"/>
        <w:ind w:firstLine="709"/>
        <w:jc w:val="both"/>
        <w:rPr>
          <w:color w:val="0D0D0D" w:themeColor="text1" w:themeTint="F2"/>
          <w:sz w:val="24"/>
          <w:szCs w:val="24"/>
        </w:rPr>
      </w:pPr>
      <w:r w:rsidRPr="00981C02">
        <w:rPr>
          <w:b/>
          <w:i/>
          <w:color w:val="0D0D0D" w:themeColor="text1" w:themeTint="F2"/>
          <w:sz w:val="24"/>
          <w:szCs w:val="24"/>
        </w:rPr>
        <w:t>Цель программы коррекционной работы</w:t>
      </w:r>
      <w:r w:rsidRPr="00981C02">
        <w:rPr>
          <w:rStyle w:val="a7"/>
          <w:color w:val="0D0D0D" w:themeColor="text1" w:themeTint="F2"/>
          <w:sz w:val="24"/>
          <w:szCs w:val="24"/>
        </w:rPr>
        <w:footnoteReference w:id="142"/>
      </w:r>
      <w:r w:rsidRPr="00981C02">
        <w:rPr>
          <w:i/>
          <w:color w:val="0D0D0D" w:themeColor="text1" w:themeTint="F2"/>
          <w:sz w:val="24"/>
          <w:szCs w:val="24"/>
        </w:rPr>
        <w:t xml:space="preserve"> </w:t>
      </w:r>
      <w:r w:rsidRPr="00981C02">
        <w:rPr>
          <w:color w:val="0D0D0D" w:themeColor="text1" w:themeTint="F2"/>
          <w:sz w:val="24"/>
          <w:szCs w:val="24"/>
        </w:rPr>
        <w:t xml:space="preserve">– определение и реализация в </w:t>
      </w:r>
      <w:r w:rsidRPr="00981C02">
        <w:rPr>
          <w:color w:val="0D0D0D" w:themeColor="text1" w:themeTint="F2"/>
          <w:sz w:val="24"/>
          <w:szCs w:val="24"/>
        </w:rPr>
        <w:lastRenderedPageBreak/>
        <w:t xml:space="preserve">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w:t>
      </w:r>
    </w:p>
    <w:p w:rsidR="00100CF1" w:rsidRPr="00981C02" w:rsidRDefault="00100CF1" w:rsidP="00100CF1">
      <w:pPr>
        <w:pStyle w:val="ConsPlusNormal"/>
        <w:ind w:firstLine="709"/>
        <w:jc w:val="both"/>
        <w:rPr>
          <w:rFonts w:ascii="Times New Roman" w:hAnsi="Times New Roman" w:cs="Times New Roman"/>
          <w:b/>
          <w:i/>
          <w:color w:val="0D0D0D" w:themeColor="text1" w:themeTint="F2"/>
          <w:sz w:val="24"/>
          <w:szCs w:val="24"/>
        </w:rPr>
      </w:pPr>
      <w:r w:rsidRPr="00981C02">
        <w:rPr>
          <w:rFonts w:ascii="Times New Roman" w:hAnsi="Times New Roman" w:cs="Times New Roman"/>
          <w:b/>
          <w:i/>
          <w:color w:val="0D0D0D" w:themeColor="text1" w:themeTint="F2"/>
          <w:sz w:val="24"/>
          <w:szCs w:val="24"/>
        </w:rPr>
        <w:t>Задачи программы</w:t>
      </w:r>
      <w:r w:rsidRPr="00981C02">
        <w:rPr>
          <w:rStyle w:val="a7"/>
          <w:rFonts w:ascii="Times New Roman" w:hAnsi="Times New Roman" w:cs="Times New Roman"/>
          <w:b/>
          <w:i/>
          <w:color w:val="0D0D0D" w:themeColor="text1" w:themeTint="F2"/>
          <w:sz w:val="24"/>
          <w:szCs w:val="24"/>
        </w:rPr>
        <w:footnoteReference w:id="143"/>
      </w:r>
      <w:r w:rsidRPr="00981C02">
        <w:rPr>
          <w:rFonts w:ascii="Times New Roman" w:hAnsi="Times New Roman" w:cs="Times New Roman"/>
          <w:b/>
          <w:i/>
          <w:color w:val="0D0D0D" w:themeColor="text1" w:themeTint="F2"/>
          <w:sz w:val="24"/>
          <w:szCs w:val="24"/>
        </w:rPr>
        <w:t xml:space="preserve">: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w:t>
      </w:r>
      <w:r w:rsidRPr="00981C02">
        <w:rPr>
          <w:rStyle w:val="a7"/>
          <w:rFonts w:ascii="Times New Roman" w:hAnsi="Times New Roman" w:cs="Times New Roman"/>
          <w:color w:val="0D0D0D" w:themeColor="text1" w:themeTint="F2"/>
        </w:rPr>
        <w:footnoteReference w:id="144"/>
      </w:r>
      <w:r w:rsidRPr="00981C02">
        <w:rPr>
          <w:rFonts w:ascii="Times New Roman" w:hAnsi="Times New Roman" w:cs="Times New Roman"/>
          <w:color w:val="0D0D0D" w:themeColor="text1" w:themeTint="F2"/>
        </w:rPr>
        <w:t>, ППк образовательной организации);</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разработка и реализация Индивидуального плана коррекционно-развивающей работы каждого обучающегося с нарушением слуха с учетом рекомендаций ПМПК и ИПРА, а также </w:t>
      </w:r>
      <w:r w:rsidRPr="00981C02">
        <w:rPr>
          <w:rFonts w:ascii="Times New Roman" w:hAnsi="Times New Roman" w:cs="Times New Roman"/>
          <w:bCs/>
          <w:iCs/>
          <w:color w:val="0D0D0D" w:themeColor="text1" w:themeTint="F2"/>
        </w:rPr>
        <w:t xml:space="preserve">ППк образовательной организации </w:t>
      </w:r>
      <w:r w:rsidRPr="00981C02">
        <w:rPr>
          <w:rFonts w:ascii="Times New Roman" w:hAnsi="Times New Roman" w:cs="Times New Roman"/>
          <w:color w:val="0D0D0D" w:themeColor="text1" w:themeTint="F2"/>
        </w:rPr>
        <w:t>по результатам комплексного психолого-педагогического обследования;</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rsidR="00100CF1" w:rsidRPr="00981C02" w:rsidRDefault="00100CF1" w:rsidP="00100CF1">
      <w:pPr>
        <w:pStyle w:val="ab"/>
        <w:widowControl w:val="0"/>
        <w:numPr>
          <w:ilvl w:val="0"/>
          <w:numId w:val="34"/>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eastAsia="Calibri"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 </w:t>
      </w:r>
      <w:r w:rsidRPr="00981C02">
        <w:rPr>
          <w:rFonts w:ascii="Times New Roman" w:eastAsia="Calibri" w:hAnsi="Times New Roman" w:cs="Times New Roman"/>
          <w:color w:val="0D0D0D" w:themeColor="text1" w:themeTint="F2"/>
          <w:sz w:val="24"/>
          <w:szCs w:val="24"/>
        </w:rPr>
        <w:t>при желании обучающихся</w:t>
      </w:r>
      <w:r w:rsidRPr="00981C02">
        <w:rPr>
          <w:rFonts w:ascii="Times New Roman" w:hAnsi="Times New Roman" w:cs="Times New Roman"/>
          <w:color w:val="0D0D0D" w:themeColor="text1" w:themeTint="F2"/>
          <w:sz w:val="24"/>
          <w:szCs w:val="24"/>
        </w:rPr>
        <w:t xml:space="preserve"> с нарушениями слуха</w:t>
      </w:r>
      <w:r w:rsidRPr="00981C02">
        <w:rPr>
          <w:rFonts w:ascii="Times New Roman" w:eastAsia="Calibri" w:hAnsi="Times New Roman" w:cs="Times New Roman"/>
          <w:color w:val="0D0D0D" w:themeColor="text1" w:themeTint="F2"/>
          <w:sz w:val="24"/>
          <w:szCs w:val="24"/>
        </w:rPr>
        <w:t xml:space="preserve">,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lastRenderedPageBreak/>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 </w:t>
      </w:r>
    </w:p>
    <w:p w:rsidR="00100CF1" w:rsidRPr="00981C02" w:rsidRDefault="00100CF1" w:rsidP="00100CF1">
      <w:pPr>
        <w:pStyle w:val="Default"/>
        <w:tabs>
          <w:tab w:val="left" w:pos="993"/>
        </w:tabs>
        <w:ind w:firstLine="709"/>
        <w:jc w:val="both"/>
        <w:rPr>
          <w:rFonts w:ascii="Times New Roman" w:hAnsi="Times New Roman" w:cs="Times New Roman"/>
          <w:i/>
          <w:color w:val="0D0D0D" w:themeColor="text1" w:themeTint="F2"/>
        </w:rPr>
      </w:pPr>
      <w:r w:rsidRPr="00981C02">
        <w:rPr>
          <w:rFonts w:ascii="Times New Roman" w:hAnsi="Times New Roman" w:cs="Times New Roman"/>
          <w:b/>
          <w:color w:val="0D0D0D" w:themeColor="text1" w:themeTint="F2"/>
        </w:rPr>
        <w:tab/>
      </w:r>
      <w:r w:rsidRPr="00981C02">
        <w:rPr>
          <w:rFonts w:ascii="Times New Roman" w:hAnsi="Times New Roman" w:cs="Times New Roman"/>
          <w:color w:val="0D0D0D" w:themeColor="text1" w:themeTint="F2"/>
        </w:rPr>
        <w:t>Содержание программы коррекционной работы определяют следующие</w:t>
      </w:r>
      <w:r w:rsidRPr="00981C02">
        <w:rPr>
          <w:rFonts w:ascii="Times New Roman" w:hAnsi="Times New Roman" w:cs="Times New Roman"/>
          <w:b/>
          <w:color w:val="0D0D0D" w:themeColor="text1" w:themeTint="F2"/>
        </w:rPr>
        <w:t xml:space="preserve"> </w:t>
      </w:r>
      <w:r w:rsidRPr="00981C02">
        <w:rPr>
          <w:rFonts w:ascii="Times New Roman" w:hAnsi="Times New Roman" w:cs="Times New Roman"/>
          <w:i/>
          <w:color w:val="0D0D0D" w:themeColor="text1" w:themeTint="F2"/>
        </w:rPr>
        <w:t>принципы.</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Преемственность. </w:t>
      </w:r>
      <w:r w:rsidRPr="00981C02">
        <w:rPr>
          <w:rFonts w:ascii="Times New Roman" w:hAnsi="Times New Roman" w:cs="Times New Roman"/>
          <w:color w:val="0D0D0D" w:themeColor="text1" w:themeTint="F2"/>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программы коррекционной работы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Соблюдение интересов обучающихся с нарушениями слуха. </w:t>
      </w:r>
      <w:r w:rsidRPr="00981C02">
        <w:rPr>
          <w:rFonts w:ascii="Times New Roman" w:hAnsi="Times New Roman" w:cs="Times New Roman"/>
          <w:color w:val="0D0D0D" w:themeColor="text1" w:themeTint="F2"/>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Непрерывность. </w:t>
      </w:r>
      <w:r w:rsidRPr="00981C02">
        <w:rPr>
          <w:rFonts w:ascii="Times New Roman" w:hAnsi="Times New Roman" w:cs="Times New Roman"/>
          <w:color w:val="0D0D0D" w:themeColor="text1" w:themeTint="F2"/>
          <w:sz w:val="24"/>
          <w:szCs w:val="24"/>
        </w:rPr>
        <w:t>Принцип гарантирует обучающемуся с нарушением слуха и его родителям непрерывность помощи до полного решения проблемы или определения подхода к ее решению.</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Вариативность. </w:t>
      </w:r>
      <w:r w:rsidRPr="00981C02">
        <w:rPr>
          <w:rFonts w:ascii="Times New Roman" w:hAnsi="Times New Roman" w:cs="Times New Roman"/>
          <w:color w:val="0D0D0D" w:themeColor="text1" w:themeTint="F2"/>
          <w:sz w:val="24"/>
          <w:szCs w:val="24"/>
        </w:rPr>
        <w:t>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100CF1" w:rsidRPr="00981C02"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981C02">
        <w:rPr>
          <w:rFonts w:ascii="Times New Roman" w:hAnsi="Times New Roman" w:cs="Times New Roman"/>
          <w:i/>
          <w:color w:val="0D0D0D" w:themeColor="text1" w:themeTint="F2"/>
          <w:sz w:val="24"/>
          <w:szCs w:val="24"/>
        </w:rPr>
        <w:t xml:space="preserve">Комплексность и системность. </w:t>
      </w:r>
      <w:r w:rsidRPr="00981C02">
        <w:rPr>
          <w:rFonts w:ascii="Times New Roman" w:hAnsi="Times New Roman" w:cs="Times New Roman"/>
          <w:color w:val="0D0D0D" w:themeColor="text1" w:themeTint="F2"/>
          <w:sz w:val="24"/>
          <w:szCs w:val="24"/>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 </w:t>
      </w:r>
    </w:p>
    <w:p w:rsidR="00100CF1" w:rsidRPr="00981C02" w:rsidRDefault="00100CF1" w:rsidP="00100CF1">
      <w:pPr>
        <w:pStyle w:val="ab"/>
        <w:widowControl w:val="0"/>
        <w:numPr>
          <w:ilvl w:val="0"/>
          <w:numId w:val="3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создание в образовательной организации условий, учитывающих особые образовательные потребности обучающихся с нарушениями слуха;</w:t>
      </w:r>
    </w:p>
    <w:p w:rsidR="00100CF1" w:rsidRPr="00981C02" w:rsidRDefault="00100CF1" w:rsidP="00100CF1">
      <w:pPr>
        <w:pStyle w:val="Default"/>
        <w:numPr>
          <w:ilvl w:val="0"/>
          <w:numId w:val="33"/>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реализация программы коррекционной работы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 </w:t>
      </w:r>
    </w:p>
    <w:p w:rsidR="00100CF1" w:rsidRPr="00981C02" w:rsidRDefault="00100CF1" w:rsidP="00100CF1">
      <w:pPr>
        <w:pStyle w:val="Default"/>
        <w:widowControl w:val="0"/>
        <w:numPr>
          <w:ilvl w:val="0"/>
          <w:numId w:val="33"/>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комплексное сопровождение каждого обучающегося при систематическом взаимодействии всех участников образовательных отношений; </w:t>
      </w:r>
    </w:p>
    <w:p w:rsidR="00100CF1" w:rsidRPr="00981C02" w:rsidRDefault="00100CF1" w:rsidP="00100CF1">
      <w:pPr>
        <w:pStyle w:val="ab"/>
        <w:widowControl w:val="0"/>
        <w:numPr>
          <w:ilvl w:val="0"/>
          <w:numId w:val="3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 </w:t>
      </w:r>
    </w:p>
    <w:p w:rsidR="00100CF1" w:rsidRPr="00981C02" w:rsidRDefault="00100CF1" w:rsidP="00100CF1">
      <w:pPr>
        <w:pStyle w:val="ab"/>
        <w:widowControl w:val="0"/>
        <w:numPr>
          <w:ilvl w:val="0"/>
          <w:numId w:val="33"/>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w:t>
      </w:r>
    </w:p>
    <w:p w:rsidR="00100CF1" w:rsidRPr="00981C02" w:rsidRDefault="00100CF1" w:rsidP="00100CF1">
      <w:pPr>
        <w:widowControl/>
        <w:numPr>
          <w:ilvl w:val="0"/>
          <w:numId w:val="33"/>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 xml:space="preserve">обеспечение развития у обучающихся с нарушениями слуха словесной речи (устной и письменной) в условиях специально педагогически созданной слухоречевой среды (при пользовании ими на уроках звукоусиливающей аппаратурой коллективного пользования с учетом аудиолого-педагогических рекомендаций; в процессе учебной и внеурочной деятельности – индивидуальными средствами слухопротезирования – индивидуальными слуховыми аппаратами или кохлеарными имплантами / кохлераным имплантом и </w:t>
      </w:r>
      <w:r w:rsidRPr="00981C02">
        <w:rPr>
          <w:color w:val="0D0D0D" w:themeColor="text1" w:themeTint="F2"/>
          <w:sz w:val="24"/>
          <w:szCs w:val="24"/>
        </w:rPr>
        <w:lastRenderedPageBreak/>
        <w:t xml:space="preserve">индивидуальным слуховым аппаратом с учетом аудиолого-педагогических рекомендаций); при необходимости, с учетом особых образовательных  потребностей обучающихся, применение в образовательно-коррекционном процессе в качестве вспомогательных средств дактилологии и жестовой речи при обязательном повторении речевого материала учителем и обучающимися с использованием устной или/и письменной речи; </w:t>
      </w:r>
    </w:p>
    <w:p w:rsidR="00100CF1" w:rsidRPr="00981C02" w:rsidRDefault="00100CF1" w:rsidP="00100CF1">
      <w:pPr>
        <w:widowControl/>
        <w:numPr>
          <w:ilvl w:val="0"/>
          <w:numId w:val="33"/>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100CF1" w:rsidRPr="00981C02" w:rsidRDefault="00100CF1" w:rsidP="00100CF1">
      <w:pPr>
        <w:pStyle w:val="ab"/>
        <w:widowControl w:val="0"/>
        <w:numPr>
          <w:ilvl w:val="0"/>
          <w:numId w:val="34"/>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развитие учебно-познавательной деятельности, самостоятельности обучающихся с нарушениями слуха; расширение их познавательных интересов;</w:t>
      </w:r>
    </w:p>
    <w:p w:rsidR="00100CF1" w:rsidRPr="00981C02" w:rsidRDefault="00100CF1" w:rsidP="00100CF1">
      <w:pPr>
        <w:pStyle w:val="ab"/>
        <w:widowControl w:val="0"/>
        <w:numPr>
          <w:ilvl w:val="0"/>
          <w:numId w:val="34"/>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 </w:t>
      </w:r>
    </w:p>
    <w:p w:rsidR="00100CF1" w:rsidRPr="00981C02" w:rsidRDefault="00100CF1" w:rsidP="00100CF1">
      <w:pPr>
        <w:widowControl/>
        <w:numPr>
          <w:ilvl w:val="0"/>
          <w:numId w:val="33"/>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rsidR="00100CF1" w:rsidRPr="00981C02" w:rsidRDefault="00100CF1" w:rsidP="00100CF1">
      <w:pPr>
        <w:widowControl/>
        <w:numPr>
          <w:ilvl w:val="0"/>
          <w:numId w:val="33"/>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содействие приобщению обучающихся с нарушениями слуха к здоровому образу жизни;</w:t>
      </w:r>
    </w:p>
    <w:p w:rsidR="00100CF1" w:rsidRPr="00981C02" w:rsidRDefault="00100CF1" w:rsidP="00100CF1">
      <w:pPr>
        <w:pStyle w:val="ab"/>
        <w:widowControl w:val="0"/>
        <w:numPr>
          <w:ilvl w:val="0"/>
          <w:numId w:val="34"/>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rsidR="00100CF1" w:rsidRPr="00981C02" w:rsidRDefault="00410E4C" w:rsidP="00100CF1">
      <w:pPr>
        <w:pStyle w:val="Pa5"/>
        <w:spacing w:line="240" w:lineRule="auto"/>
        <w:ind w:firstLine="709"/>
        <w:jc w:val="both"/>
        <w:rPr>
          <w:rFonts w:ascii="Times New Roman" w:hAnsi="Times New Roman" w:cs="Times New Roman"/>
          <w:b/>
          <w:color w:val="0D0D0D" w:themeColor="text1" w:themeTint="F2"/>
        </w:rPr>
      </w:pPr>
      <w:bookmarkStart w:id="92" w:name="_Hlk96876218"/>
      <w:r w:rsidRPr="00981C02">
        <w:rPr>
          <w:rFonts w:ascii="Times New Roman" w:hAnsi="Times New Roman" w:cs="Times New Roman"/>
          <w:b/>
          <w:color w:val="0D0D0D" w:themeColor="text1" w:themeTint="F2"/>
        </w:rPr>
        <w:t>2</w:t>
      </w:r>
      <w:r w:rsidR="00100CF1" w:rsidRPr="00981C02">
        <w:rPr>
          <w:rFonts w:ascii="Times New Roman" w:hAnsi="Times New Roman" w:cs="Times New Roman"/>
          <w:b/>
          <w:color w:val="0D0D0D" w:themeColor="text1" w:themeTint="F2"/>
        </w:rPr>
        <w:t>.2.4.2. Перечень и содержание направлений работы</w:t>
      </w:r>
    </w:p>
    <w:bookmarkEnd w:id="92"/>
    <w:p w:rsidR="00100CF1" w:rsidRPr="00981C02" w:rsidRDefault="00100CF1" w:rsidP="00100CF1">
      <w:pPr>
        <w:pStyle w:val="ad"/>
        <w:spacing w:after="0" w:line="240" w:lineRule="auto"/>
        <w:ind w:firstLine="709"/>
        <w:jc w:val="both"/>
        <w:rPr>
          <w:rFonts w:ascii="Times New Roman" w:eastAsia="Calibri" w:hAnsi="Times New Roman" w:cs="Times New Roman"/>
          <w:color w:val="0D0D0D" w:themeColor="text1" w:themeTint="F2"/>
          <w:sz w:val="24"/>
          <w:szCs w:val="24"/>
        </w:rPr>
      </w:pPr>
      <w:r w:rsidRPr="00981C02">
        <w:rPr>
          <w:rFonts w:ascii="Times New Roman" w:eastAsia="Calibri" w:hAnsi="Times New Roman" w:cs="Times New Roman"/>
          <w:color w:val="0D0D0D" w:themeColor="text1" w:themeTint="F2"/>
          <w:sz w:val="24"/>
          <w:szCs w:val="24"/>
        </w:rPr>
        <w:t xml:space="preserve">Направления коррекционной работы </w:t>
      </w:r>
      <w:r w:rsidRPr="00981C02">
        <w:rPr>
          <w:rFonts w:ascii="Times New Roman" w:hAnsi="Times New Roman" w:cs="Times New Roman"/>
          <w:bCs/>
          <w:iCs/>
          <w:color w:val="0D0D0D" w:themeColor="text1" w:themeTint="F2"/>
          <w:sz w:val="24"/>
          <w:szCs w:val="24"/>
        </w:rPr>
        <w:t>–</w:t>
      </w:r>
      <w:r w:rsidRPr="00981C02">
        <w:rPr>
          <w:rFonts w:ascii="Times New Roman" w:eastAsia="Calibri" w:hAnsi="Times New Roman" w:cs="Times New Roman"/>
          <w:color w:val="0D0D0D" w:themeColor="text1" w:themeTint="F2"/>
          <w:sz w:val="24"/>
          <w:szCs w:val="24"/>
        </w:rPr>
        <w:t xml:space="preserve"> диагностическое, коррекционно-развивающее и психопрофилактическое, консультативное, информационно-просветительское </w:t>
      </w:r>
      <w:r w:rsidRPr="00981C02">
        <w:rPr>
          <w:rFonts w:ascii="Times New Roman" w:hAnsi="Times New Roman" w:cs="Times New Roman"/>
          <w:bCs/>
          <w:iCs/>
          <w:color w:val="0D0D0D" w:themeColor="text1" w:themeTint="F2"/>
          <w:sz w:val="24"/>
          <w:szCs w:val="24"/>
        </w:rPr>
        <w:t>–</w:t>
      </w:r>
      <w:r w:rsidRPr="00981C02">
        <w:rPr>
          <w:rFonts w:ascii="Times New Roman" w:eastAsia="Calibri" w:hAnsi="Times New Roman" w:cs="Times New Roman"/>
          <w:color w:val="0D0D0D" w:themeColor="text1" w:themeTint="F2"/>
          <w:sz w:val="24"/>
          <w:szCs w:val="24"/>
        </w:rPr>
        <w:t xml:space="preserve"> раскрываются содержательно в разных орга</w:t>
      </w:r>
      <w:r w:rsidR="00410E4C" w:rsidRPr="00981C02">
        <w:rPr>
          <w:rFonts w:ascii="Times New Roman" w:eastAsia="Calibri" w:hAnsi="Times New Roman" w:cs="Times New Roman"/>
          <w:color w:val="0D0D0D" w:themeColor="text1" w:themeTint="F2"/>
          <w:sz w:val="24"/>
          <w:szCs w:val="24"/>
        </w:rPr>
        <w:t>низационных формах деятельности.</w:t>
      </w:r>
    </w:p>
    <w:p w:rsidR="00100CF1" w:rsidRPr="00981C02" w:rsidRDefault="00100CF1" w:rsidP="00100CF1">
      <w:pPr>
        <w:pStyle w:val="ad"/>
        <w:spacing w:after="0" w:line="240" w:lineRule="auto"/>
        <w:ind w:firstLine="709"/>
        <w:jc w:val="both"/>
        <w:rPr>
          <w:rFonts w:ascii="Times New Roman" w:eastAsia="Calibri" w:hAnsi="Times New Roman" w:cs="Times New Roman"/>
          <w:color w:val="0D0D0D" w:themeColor="text1" w:themeTint="F2"/>
          <w:sz w:val="24"/>
          <w:szCs w:val="24"/>
        </w:rPr>
      </w:pPr>
      <w:r w:rsidRPr="00981C02">
        <w:rPr>
          <w:rFonts w:ascii="Times New Roman" w:eastAsia="Calibri" w:hAnsi="Times New Roman" w:cs="Times New Roman"/>
          <w:color w:val="0D0D0D" w:themeColor="text1" w:themeTint="F2"/>
          <w:sz w:val="24"/>
          <w:szCs w:val="24"/>
        </w:rPr>
        <w:t>Данные направления отражают содержание системы комплексного психолого-педагогического сопровождения обучающихся с нарушениями слуха.</w:t>
      </w:r>
    </w:p>
    <w:p w:rsidR="00100CF1" w:rsidRPr="00981C02" w:rsidRDefault="00100CF1" w:rsidP="00100CF1">
      <w:pPr>
        <w:shd w:val="clear" w:color="auto" w:fill="FFFFFF"/>
        <w:ind w:firstLine="709"/>
        <w:jc w:val="both"/>
        <w:rPr>
          <w:color w:val="0D0D0D" w:themeColor="text1" w:themeTint="F2"/>
          <w:sz w:val="24"/>
          <w:szCs w:val="24"/>
        </w:rPr>
      </w:pPr>
      <w:r w:rsidRPr="00981C02">
        <w:rPr>
          <w:bCs/>
          <w:iCs/>
          <w:color w:val="0D0D0D" w:themeColor="text1" w:themeTint="F2"/>
          <w:sz w:val="24"/>
          <w:szCs w:val="24"/>
        </w:rPr>
        <w:t>Содержание программы коррекционной работы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100CF1" w:rsidRPr="00981C02" w:rsidRDefault="00100CF1" w:rsidP="00100CF1">
      <w:pPr>
        <w:pStyle w:val="4"/>
        <w:spacing w:before="0" w:line="240" w:lineRule="auto"/>
        <w:ind w:firstLine="709"/>
        <w:jc w:val="both"/>
        <w:rPr>
          <w:rFonts w:ascii="Times New Roman" w:eastAsia="Calibri" w:hAnsi="Times New Roman" w:cs="Times New Roman"/>
          <w:i w:val="0"/>
          <w:iCs w:val="0"/>
          <w:color w:val="0D0D0D" w:themeColor="text1" w:themeTint="F2"/>
          <w:sz w:val="24"/>
          <w:szCs w:val="24"/>
        </w:rPr>
      </w:pPr>
      <w:r w:rsidRPr="00981C02">
        <w:rPr>
          <w:rFonts w:ascii="Times New Roman" w:eastAsia="Calibri" w:hAnsi="Times New Roman" w:cs="Times New Roman"/>
          <w:i w:val="0"/>
          <w:iCs w:val="0"/>
          <w:color w:val="0D0D0D" w:themeColor="text1" w:themeTint="F2"/>
          <w:sz w:val="24"/>
          <w:szCs w:val="24"/>
        </w:rPr>
        <w:t>Характеристика содержания направлений коррекционной работы.</w:t>
      </w:r>
    </w:p>
    <w:p w:rsidR="00100CF1" w:rsidRPr="00981C02" w:rsidRDefault="00100CF1" w:rsidP="00100CF1">
      <w:pPr>
        <w:pStyle w:val="ab"/>
        <w:pBdr>
          <w:top w:val="nil"/>
          <w:left w:val="nil"/>
          <w:bottom w:val="nil"/>
          <w:right w:val="nil"/>
          <w:between w:val="nil"/>
          <w:bar w:val="nil"/>
        </w:pBdr>
        <w:shd w:val="clear" w:color="auto" w:fill="FFFFFF"/>
        <w:spacing w:after="0" w:line="240" w:lineRule="auto"/>
        <w:ind w:left="0" w:firstLine="709"/>
        <w:contextualSpacing w:val="0"/>
        <w:jc w:val="both"/>
        <w:rPr>
          <w:rFonts w:ascii="Times New Roman" w:eastAsia="Times New Roman" w:hAnsi="Times New Roman" w:cs="Times New Roman"/>
          <w:b/>
          <w:color w:val="0D0D0D" w:themeColor="text1" w:themeTint="F2"/>
          <w:sz w:val="24"/>
          <w:szCs w:val="24"/>
        </w:rPr>
      </w:pPr>
      <w:r w:rsidRPr="00981C02">
        <w:rPr>
          <w:rFonts w:ascii="Times New Roman" w:hAnsi="Times New Roman" w:cs="Times New Roman"/>
          <w:b/>
          <w:i/>
          <w:color w:val="0D0D0D" w:themeColor="text1" w:themeTint="F2"/>
          <w:sz w:val="24"/>
          <w:szCs w:val="24"/>
        </w:rPr>
        <w:t>Диагностическое направление:</w:t>
      </w:r>
    </w:p>
    <w:p w:rsidR="00100CF1" w:rsidRPr="00981C02" w:rsidRDefault="00100CF1" w:rsidP="002E0EDE">
      <w:pPr>
        <w:pStyle w:val="ab"/>
        <w:numPr>
          <w:ilvl w:val="0"/>
          <w:numId w:val="11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eastAsia="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 </w:t>
      </w:r>
    </w:p>
    <w:p w:rsidR="00100CF1" w:rsidRPr="00981C02" w:rsidRDefault="00100CF1" w:rsidP="002E0EDE">
      <w:pPr>
        <w:pStyle w:val="ab"/>
        <w:numPr>
          <w:ilvl w:val="0"/>
          <w:numId w:val="11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eastAsia="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100CF1" w:rsidRPr="00981C02" w:rsidRDefault="00100CF1" w:rsidP="002E0EDE">
      <w:pPr>
        <w:pStyle w:val="ab"/>
        <w:numPr>
          <w:ilvl w:val="0"/>
          <w:numId w:val="11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eastAsia="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проведение систематического мониторинга социальной ситуации и условий семейного воспитания.</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100CF1" w:rsidRPr="00981C02" w:rsidRDefault="00100CF1" w:rsidP="00100CF1">
      <w:pPr>
        <w:ind w:firstLine="709"/>
        <w:jc w:val="both"/>
        <w:rPr>
          <w:color w:val="0D0D0D" w:themeColor="text1" w:themeTint="F2"/>
          <w:sz w:val="24"/>
          <w:szCs w:val="24"/>
        </w:rPr>
      </w:pPr>
      <w:r w:rsidRPr="00981C02">
        <w:rPr>
          <w:color w:val="0D0D0D" w:themeColor="text1" w:themeTint="F2"/>
          <w:sz w:val="24"/>
          <w:szCs w:val="24"/>
        </w:rPr>
        <w:t>Комплексное психолого-педагогическое обследование включает:</w:t>
      </w:r>
    </w:p>
    <w:p w:rsidR="00100CF1" w:rsidRPr="00981C02" w:rsidRDefault="00100CF1" w:rsidP="00100CF1">
      <w:pPr>
        <w:pStyle w:val="ab"/>
        <w:numPr>
          <w:ilvl w:val="0"/>
          <w:numId w:val="38"/>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w:t>
      </w:r>
      <w:r w:rsidRPr="00981C02">
        <w:rPr>
          <w:rFonts w:ascii="Times New Roman" w:hAnsi="Times New Roman" w:cs="Times New Roman"/>
          <w:color w:val="0D0D0D" w:themeColor="text1" w:themeTint="F2"/>
          <w:sz w:val="24"/>
          <w:szCs w:val="24"/>
        </w:rPr>
        <w:lastRenderedPageBreak/>
        <w:t>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rsidR="00100CF1" w:rsidRPr="00981C02" w:rsidRDefault="00100CF1" w:rsidP="00100CF1">
      <w:pPr>
        <w:pStyle w:val="ab"/>
        <w:numPr>
          <w:ilvl w:val="0"/>
          <w:numId w:val="36"/>
        </w:numPr>
        <w:pBdr>
          <w:top w:val="nil"/>
          <w:left w:val="nil"/>
          <w:bottom w:val="nil"/>
          <w:right w:val="nil"/>
          <w:between w:val="nil"/>
          <w:bar w:val="nil"/>
        </w:pBdr>
        <w:shd w:val="clear" w:color="auto" w:fill="FFFFFF"/>
        <w:tabs>
          <w:tab w:val="left" w:pos="851"/>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100CF1" w:rsidRPr="00981C02" w:rsidRDefault="00100CF1" w:rsidP="00100CF1">
      <w:pPr>
        <w:pStyle w:val="ab"/>
        <w:numPr>
          <w:ilvl w:val="0"/>
          <w:numId w:val="36"/>
        </w:numPr>
        <w:pBdr>
          <w:top w:val="nil"/>
          <w:left w:val="nil"/>
          <w:bottom w:val="nil"/>
          <w:right w:val="nil"/>
          <w:between w:val="nil"/>
          <w:bar w:val="nil"/>
        </w:pBdr>
        <w:tabs>
          <w:tab w:val="left" w:pos="851"/>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изучение особенностей овладения обучающимися с нарушениями слуха словесной речью </w:t>
      </w:r>
      <w:r w:rsidRPr="00981C02">
        <w:rPr>
          <w:rFonts w:ascii="Times New Roman" w:hAnsi="Times New Roman" w:cs="Times New Roman"/>
          <w:bCs/>
          <w:iCs/>
          <w:color w:val="0D0D0D" w:themeColor="text1" w:themeTint="F2"/>
          <w:sz w:val="24"/>
          <w:szCs w:val="24"/>
        </w:rPr>
        <w:t>–</w:t>
      </w:r>
      <w:r w:rsidRPr="00981C02">
        <w:rPr>
          <w:rFonts w:ascii="Times New Roman" w:hAnsi="Times New Roman" w:cs="Times New Roman"/>
          <w:color w:val="0D0D0D" w:themeColor="text1" w:themeTint="F2"/>
          <w:sz w:val="24"/>
          <w:szCs w:val="24"/>
        </w:rPr>
        <w:t xml:space="preserve">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100CF1" w:rsidRPr="00981C02" w:rsidRDefault="00100CF1" w:rsidP="00100CF1">
      <w:pPr>
        <w:pStyle w:val="ab"/>
        <w:numPr>
          <w:ilvl w:val="0"/>
          <w:numId w:val="36"/>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изучение овладения обучающимися с нарушениями слуха универсальными учебными действиями; выявление резервов активизации их развития;</w:t>
      </w:r>
    </w:p>
    <w:p w:rsidR="00100CF1" w:rsidRPr="00981C02" w:rsidRDefault="00100CF1" w:rsidP="00100CF1">
      <w:pPr>
        <w:pStyle w:val="ab"/>
        <w:numPr>
          <w:ilvl w:val="0"/>
          <w:numId w:val="36"/>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100CF1" w:rsidRPr="00981C02" w:rsidRDefault="00100CF1" w:rsidP="00100CF1">
      <w:pPr>
        <w:pStyle w:val="ab"/>
        <w:numPr>
          <w:ilvl w:val="0"/>
          <w:numId w:val="36"/>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выявление у обучающихся с нарушениями слуха особых способностей (одаренности) в определенных видах учебной и внеурочной деятельности;</w:t>
      </w:r>
    </w:p>
    <w:p w:rsidR="00100CF1" w:rsidRPr="00981C02" w:rsidRDefault="00100CF1" w:rsidP="00100CF1">
      <w:pPr>
        <w:pStyle w:val="ab"/>
        <w:numPr>
          <w:ilvl w:val="0"/>
          <w:numId w:val="36"/>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 </w:t>
      </w:r>
    </w:p>
    <w:p w:rsidR="00100CF1" w:rsidRPr="00981C02" w:rsidRDefault="00100CF1" w:rsidP="00100CF1">
      <w:pPr>
        <w:pStyle w:val="ab"/>
        <w:shd w:val="clear" w:color="auto" w:fill="FFFFFF"/>
        <w:spacing w:after="0" w:line="240" w:lineRule="auto"/>
        <w:ind w:left="0" w:firstLine="709"/>
        <w:jc w:val="both"/>
        <w:rPr>
          <w:rFonts w:ascii="Times New Roman" w:eastAsia="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ППк образовательной организации, отражаются в соответствующих рекомендациях</w:t>
      </w:r>
      <w:r w:rsidR="00410E4C" w:rsidRPr="00981C02">
        <w:rPr>
          <w:rFonts w:ascii="Times New Roman" w:hAnsi="Times New Roman" w:cs="Times New Roman"/>
          <w:color w:val="0D0D0D" w:themeColor="text1" w:themeTint="F2"/>
          <w:sz w:val="24"/>
          <w:szCs w:val="24"/>
        </w:rPr>
        <w:t>.</w:t>
      </w:r>
      <w:r w:rsidRPr="00981C02">
        <w:rPr>
          <w:rFonts w:ascii="Times New Roman" w:hAnsi="Times New Roman" w:cs="Times New Roman"/>
          <w:color w:val="0D0D0D" w:themeColor="text1" w:themeTint="F2"/>
          <w:sz w:val="24"/>
          <w:szCs w:val="24"/>
        </w:rPr>
        <w:t xml:space="preserve"> </w:t>
      </w:r>
    </w:p>
    <w:p w:rsidR="00100CF1" w:rsidRPr="00981C02" w:rsidRDefault="00100CF1" w:rsidP="00100CF1">
      <w:pPr>
        <w:pStyle w:val="Default"/>
        <w:tabs>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0CF1" w:rsidRPr="00981C02" w:rsidRDefault="00100CF1" w:rsidP="00100CF1">
      <w:pPr>
        <w:pBdr>
          <w:top w:val="nil"/>
          <w:left w:val="nil"/>
          <w:bottom w:val="nil"/>
          <w:right w:val="nil"/>
          <w:between w:val="nil"/>
          <w:bar w:val="nil"/>
        </w:pBdr>
        <w:shd w:val="clear" w:color="auto" w:fill="FFFFFF"/>
        <w:ind w:firstLine="709"/>
        <w:jc w:val="both"/>
        <w:rPr>
          <w:b/>
          <w:i/>
          <w:color w:val="0D0D0D" w:themeColor="text1" w:themeTint="F2"/>
          <w:sz w:val="24"/>
          <w:szCs w:val="24"/>
        </w:rPr>
      </w:pPr>
      <w:r w:rsidRPr="00981C02">
        <w:rPr>
          <w:b/>
          <w:i/>
          <w:color w:val="0D0D0D" w:themeColor="text1" w:themeTint="F2"/>
          <w:sz w:val="24"/>
          <w:szCs w:val="24"/>
        </w:rPr>
        <w:t xml:space="preserve">Коррекционно-развивающее </w:t>
      </w:r>
      <w:r w:rsidRPr="00981C02">
        <w:rPr>
          <w:rFonts w:eastAsia="Calibri"/>
          <w:b/>
          <w:i/>
          <w:color w:val="0D0D0D" w:themeColor="text1" w:themeTint="F2"/>
          <w:sz w:val="24"/>
          <w:szCs w:val="24"/>
        </w:rPr>
        <w:t>и психопрофилактическое</w:t>
      </w:r>
      <w:r w:rsidRPr="00981C02">
        <w:rPr>
          <w:b/>
          <w:i/>
          <w:color w:val="0D0D0D" w:themeColor="text1" w:themeTint="F2"/>
          <w:sz w:val="24"/>
          <w:szCs w:val="24"/>
        </w:rPr>
        <w:t xml:space="preserve"> направление</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Организация и проведение коррекционно-развивающей работы в системе реализации АООП ООО (вариант 2.2.2) отражается в следующей документации:</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rsidR="00100CF1" w:rsidRPr="00981C02" w:rsidRDefault="00100CF1" w:rsidP="00100CF1">
      <w:pPr>
        <w:pStyle w:val="Default"/>
        <w:numPr>
          <w:ilvl w:val="0"/>
          <w:numId w:val="35"/>
        </w:numPr>
        <w:tabs>
          <w:tab w:val="left" w:pos="993"/>
        </w:tabs>
        <w:ind w:left="0"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программе внеурочной деятельности, проектируемой на основе индивидуально-дифференцированного подхода.</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 xml:space="preserve">«Индивидуальный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w:t>
      </w:r>
      <w:r w:rsidRPr="00981C02">
        <w:rPr>
          <w:color w:val="0D0D0D" w:themeColor="text1" w:themeTint="F2"/>
          <w:sz w:val="24"/>
          <w:szCs w:val="24"/>
        </w:rPr>
        <w:lastRenderedPageBreak/>
        <w:t>корректировка индивидуального плана с учетом достижения обучающимся планируемых результатов.</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«Индивидуальный план коррекционно-развивающей работы обучающегося» содержит:</w:t>
      </w:r>
    </w:p>
    <w:p w:rsidR="00100CF1" w:rsidRPr="00981C02" w:rsidRDefault="00100CF1" w:rsidP="00100CF1">
      <w:pPr>
        <w:pStyle w:val="ab"/>
        <w:numPr>
          <w:ilvl w:val="0"/>
          <w:numId w:val="3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rsidR="00100CF1" w:rsidRPr="00981C02" w:rsidRDefault="00100CF1" w:rsidP="00100CF1">
      <w:pPr>
        <w:pStyle w:val="ab"/>
        <w:numPr>
          <w:ilvl w:val="0"/>
          <w:numId w:val="37"/>
        </w:numPr>
        <w:pBdr>
          <w:top w:val="nil"/>
          <w:left w:val="nil"/>
          <w:bottom w:val="nil"/>
          <w:right w:val="nil"/>
          <w:between w:val="nil"/>
          <w:bar w:val="nil"/>
        </w:pBdr>
        <w:shd w:val="clear" w:color="auto" w:fill="FFFFFF"/>
        <w:tabs>
          <w:tab w:val="left" w:pos="851"/>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981C02">
        <w:rPr>
          <w:rFonts w:ascii="Times New Roman" w:hAnsi="Times New Roman" w:cs="Times New Roman"/>
          <w:color w:val="0D0D0D" w:themeColor="text1" w:themeTint="F2"/>
          <w:sz w:val="24"/>
          <w:szCs w:val="24"/>
        </w:rPr>
        <w:t xml:space="preserve">описание содержания, организации, примерных сроков и планируемых результатов работы по каждому направлению. </w:t>
      </w:r>
    </w:p>
    <w:p w:rsidR="00100CF1" w:rsidRPr="00981C02" w:rsidRDefault="00100CF1" w:rsidP="00100CF1">
      <w:pPr>
        <w:pStyle w:val="Default"/>
        <w:tabs>
          <w:tab w:val="left" w:pos="709"/>
          <w:tab w:val="left" w:pos="993"/>
        </w:tabs>
        <w:ind w:firstLine="709"/>
        <w:jc w:val="both"/>
        <w:rPr>
          <w:rFonts w:ascii="Times New Roman" w:hAnsi="Times New Roman" w:cs="Times New Roman"/>
          <w:color w:val="0D0D0D" w:themeColor="text1" w:themeTint="F2"/>
        </w:rPr>
      </w:pPr>
    </w:p>
    <w:p w:rsidR="00100CF1" w:rsidRPr="00981C02" w:rsidRDefault="00100CF1" w:rsidP="00100CF1">
      <w:pPr>
        <w:pStyle w:val="Default"/>
        <w:tabs>
          <w:tab w:val="left" w:pos="709"/>
          <w:tab w:val="left" w:pos="993"/>
        </w:tabs>
        <w:ind w:firstLine="709"/>
        <w:jc w:val="both"/>
        <w:rPr>
          <w:rFonts w:ascii="Times New Roman" w:hAnsi="Times New Roman" w:cs="Times New Roman"/>
          <w:color w:val="0D0D0D" w:themeColor="text1" w:themeTint="F2"/>
          <w:u w:val="single"/>
        </w:rPr>
      </w:pPr>
      <w:r w:rsidRPr="00981C02">
        <w:rPr>
          <w:rFonts w:ascii="Times New Roman" w:hAnsi="Times New Roman" w:cs="Times New Roman"/>
          <w:color w:val="0D0D0D" w:themeColor="text1" w:themeTint="F2"/>
          <w:u w:val="single"/>
        </w:rPr>
        <w:t>Обязательными направлениями</w:t>
      </w:r>
      <w:r w:rsidR="009C6D98" w:rsidRPr="00981C02">
        <w:rPr>
          <w:rFonts w:ascii="Times New Roman" w:hAnsi="Times New Roman" w:cs="Times New Roman"/>
          <w:color w:val="0D0D0D" w:themeColor="text1" w:themeTint="F2"/>
          <w:u w:val="single"/>
        </w:rPr>
        <w:t xml:space="preserve"> (рекомендациями)</w:t>
      </w:r>
      <w:r w:rsidRPr="00981C02">
        <w:rPr>
          <w:rFonts w:ascii="Times New Roman" w:hAnsi="Times New Roman" w:cs="Times New Roman"/>
          <w:color w:val="0D0D0D" w:themeColor="text1" w:themeTint="F2"/>
          <w:u w:val="single"/>
        </w:rPr>
        <w:t xml:space="preserve"> коррекционно-развивающей работы, которые включаются в Индивидуальные планы каждого обучающегося, является:</w:t>
      </w:r>
    </w:p>
    <w:p w:rsidR="00100CF1" w:rsidRPr="00981C02" w:rsidRDefault="00100CF1" w:rsidP="002E0EDE">
      <w:pPr>
        <w:pStyle w:val="Default"/>
        <w:numPr>
          <w:ilvl w:val="0"/>
          <w:numId w:val="118"/>
        </w:numPr>
        <w:tabs>
          <w:tab w:val="left" w:pos="720"/>
          <w:tab w:val="left" w:pos="851"/>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rsidR="00100CF1" w:rsidRPr="00981C02" w:rsidRDefault="00100CF1" w:rsidP="002E0EDE">
      <w:pPr>
        <w:pStyle w:val="Default"/>
        <w:numPr>
          <w:ilvl w:val="0"/>
          <w:numId w:val="118"/>
        </w:numPr>
        <w:tabs>
          <w:tab w:val="left" w:pos="720"/>
          <w:tab w:val="left" w:pos="851"/>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коррекция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100CF1" w:rsidRPr="00981C02" w:rsidRDefault="00100CF1" w:rsidP="00100CF1">
      <w:pPr>
        <w:pStyle w:val="Default"/>
        <w:tabs>
          <w:tab w:val="left" w:pos="709"/>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Направления коррекционно-развивающей работы, в зависимости от индивидуальных особенностей обучающихся с нарушениями слуха, могут также включать: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коррекцию и/или развитие высших психических функций, эмоционально-волевой и познавательной сфер;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коррекцию и/или развитие коммуникативно-речевой сферы;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коррекцию и/или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 и др.);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развитие способов регуляции поведения, адекватных форм утверждения самостоятельности, личностной автономии;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развитие компетенций, необходимых для профессионального самоопределения и профессионального образования;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rsidR="00100CF1" w:rsidRPr="00981C02" w:rsidRDefault="00100CF1" w:rsidP="002E0EDE">
      <w:pPr>
        <w:pStyle w:val="Default"/>
        <w:numPr>
          <w:ilvl w:val="0"/>
          <w:numId w:val="118"/>
        </w:numPr>
        <w:tabs>
          <w:tab w:val="left" w:pos="720"/>
          <w:tab w:val="left" w:pos="993"/>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социально-педагогическую защиту ребенка в случаях неблагоприятных условий жизни при психотравмирующих обстоятельствах.</w:t>
      </w:r>
    </w:p>
    <w:p w:rsidR="00100CF1" w:rsidRPr="00981C02" w:rsidRDefault="00100CF1" w:rsidP="002E0EDE">
      <w:pPr>
        <w:pStyle w:val="Default"/>
        <w:numPr>
          <w:ilvl w:val="0"/>
          <w:numId w:val="118"/>
        </w:numPr>
        <w:tabs>
          <w:tab w:val="left" w:pos="720"/>
          <w:tab w:val="left" w:pos="851"/>
        </w:tabs>
        <w:ind w:firstLine="709"/>
        <w:jc w:val="both"/>
        <w:rPr>
          <w:rFonts w:ascii="Times New Roman" w:hAnsi="Times New Roman" w:cs="Times New Roman"/>
          <w:color w:val="0D0D0D" w:themeColor="text1" w:themeTint="F2"/>
        </w:rPr>
      </w:pPr>
      <w:r w:rsidRPr="00981C02">
        <w:rPr>
          <w:rFonts w:ascii="Times New Roman" w:hAnsi="Times New Roman" w:cs="Times New Roman"/>
          <w:color w:val="0D0D0D" w:themeColor="text1" w:themeTint="F2"/>
        </w:rPr>
        <w:t>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в том числе на рекомендациях ПМПК, ИПРА.</w:t>
      </w:r>
    </w:p>
    <w:p w:rsidR="00100CF1" w:rsidRPr="00981C02" w:rsidRDefault="00100CF1" w:rsidP="00100CF1">
      <w:pPr>
        <w:shd w:val="clear" w:color="auto" w:fill="FFFFFF"/>
        <w:ind w:firstLine="709"/>
        <w:jc w:val="both"/>
        <w:rPr>
          <w:color w:val="0D0D0D" w:themeColor="text1" w:themeTint="F2"/>
          <w:sz w:val="24"/>
          <w:szCs w:val="24"/>
        </w:rPr>
      </w:pPr>
      <w:r w:rsidRPr="00981C02">
        <w:rPr>
          <w:color w:val="0D0D0D" w:themeColor="text1" w:themeTint="F2"/>
          <w:sz w:val="24"/>
          <w:szCs w:val="24"/>
        </w:rPr>
        <w:t xml:space="preserve">Программой коррекционной работы предусмотрены два обязательных коррекционно-развивающих курса </w:t>
      </w:r>
      <w:r w:rsidRPr="00981C02">
        <w:rPr>
          <w:color w:val="222222"/>
          <w:sz w:val="24"/>
          <w:szCs w:val="24"/>
        </w:rPr>
        <w:t>–</w:t>
      </w:r>
      <w:r w:rsidRPr="00981C02">
        <w:rPr>
          <w:color w:val="0D0D0D" w:themeColor="text1" w:themeTint="F2"/>
          <w:sz w:val="24"/>
          <w:szCs w:val="24"/>
        </w:rPr>
        <w:t xml:space="preserve"> «Развитие восприятия и всопроизведения устной речи» и «Развитие учебно-познавательной деятельности», что обусловлено особыми образовательными потребностями обучающихся с нарушениями слуха. </w:t>
      </w:r>
    </w:p>
    <w:p w:rsidR="00100CF1" w:rsidRPr="00981C02" w:rsidRDefault="00100CF1" w:rsidP="00100CF1">
      <w:pPr>
        <w:ind w:firstLine="709"/>
        <w:jc w:val="both"/>
        <w:rPr>
          <w:color w:val="0D0D0D" w:themeColor="text1" w:themeTint="F2"/>
          <w:sz w:val="24"/>
          <w:szCs w:val="24"/>
        </w:rPr>
      </w:pPr>
      <w:r w:rsidRPr="00981C02">
        <w:rPr>
          <w:color w:val="0D0D0D" w:themeColor="text1" w:themeTint="F2"/>
          <w:sz w:val="24"/>
          <w:szCs w:val="24"/>
        </w:rPr>
        <w:t>Обязательный коррекционно-развивающий курс «Развитие восприятия и воспроизведения устной речи» направлен, прежде всего, на развитие у обучающихся с нарушениями слуха речевого слуха, слухозрительного восприятия устной речи, ее произносительной стороны речи. Данный курс включает:</w:t>
      </w:r>
    </w:p>
    <w:p w:rsidR="00100CF1" w:rsidRPr="00981C02" w:rsidRDefault="00100CF1" w:rsidP="002E0EDE">
      <w:pPr>
        <w:widowControl/>
        <w:numPr>
          <w:ilvl w:val="0"/>
          <w:numId w:val="119"/>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 xml:space="preserve"> проведение стартовой диагностики (в начале обучения на уровне основного общего образования </w:t>
      </w:r>
      <w:r w:rsidR="009C6D98" w:rsidRPr="00981C02">
        <w:rPr>
          <w:color w:val="0D0D0D" w:themeColor="text1" w:themeTint="F2"/>
          <w:sz w:val="24"/>
          <w:szCs w:val="24"/>
        </w:rPr>
        <w:t xml:space="preserve">- в 5 классе </w:t>
      </w:r>
      <w:r w:rsidRPr="00981C02">
        <w:rPr>
          <w:color w:val="0D0D0D" w:themeColor="text1" w:themeTint="F2"/>
          <w:sz w:val="24"/>
          <w:szCs w:val="24"/>
        </w:rPr>
        <w:t xml:space="preserve">или при переводе из другой образовательной организации) слухозрительного восприятия устной речи, речевого слуха, произносительной стороны речи, а </w:t>
      </w:r>
      <w:r w:rsidRPr="00981C02">
        <w:rPr>
          <w:color w:val="0D0D0D" w:themeColor="text1" w:themeTint="F2"/>
          <w:sz w:val="24"/>
          <w:szCs w:val="24"/>
        </w:rPr>
        <w:lastRenderedPageBreak/>
        <w:t>также мониторинга достижения каждым обучающимся планируемых результатов обучения восприятию и воспроизведению устной речи, который прово</w:t>
      </w:r>
      <w:r w:rsidR="009C6D98" w:rsidRPr="00981C02">
        <w:rPr>
          <w:color w:val="0D0D0D" w:themeColor="text1" w:themeTint="F2"/>
          <w:sz w:val="24"/>
          <w:szCs w:val="24"/>
        </w:rPr>
        <w:t>дится не реже одного раза в год</w:t>
      </w:r>
      <w:r w:rsidRPr="00981C02">
        <w:rPr>
          <w:color w:val="0D0D0D" w:themeColor="text1" w:themeTint="F2"/>
          <w:sz w:val="24"/>
          <w:szCs w:val="24"/>
        </w:rPr>
        <w:t xml:space="preserve">; </w:t>
      </w:r>
    </w:p>
    <w:p w:rsidR="00100CF1" w:rsidRPr="00981C02" w:rsidRDefault="00100CF1" w:rsidP="002E0EDE">
      <w:pPr>
        <w:widowControl/>
        <w:numPr>
          <w:ilvl w:val="0"/>
          <w:numId w:val="119"/>
        </w:numPr>
        <w:tabs>
          <w:tab w:val="left" w:pos="851"/>
        </w:tabs>
        <w:autoSpaceDE/>
        <w:autoSpaceDN/>
        <w:adjustRightInd/>
        <w:ind w:left="0" w:firstLine="709"/>
        <w:jc w:val="both"/>
        <w:rPr>
          <w:color w:val="0D0D0D" w:themeColor="text1" w:themeTint="F2"/>
          <w:sz w:val="24"/>
          <w:szCs w:val="24"/>
        </w:rPr>
      </w:pPr>
      <w:r w:rsidRPr="00981C02">
        <w:rPr>
          <w:color w:val="0D0D0D" w:themeColor="text1" w:themeTint="F2"/>
          <w:sz w:val="24"/>
          <w:szCs w:val="24"/>
        </w:rPr>
        <w:t xml:space="preserve"> проведение специальной работы по достижению обучающимися планируемых результатов коррекционно-развивающего курса на основе индивидуально ориентированных рабочих программ с учётом особенностей каждого обучающегося.</w:t>
      </w:r>
    </w:p>
    <w:p w:rsidR="00100CF1" w:rsidRPr="00981C02" w:rsidRDefault="00100CF1" w:rsidP="00100CF1">
      <w:pPr>
        <w:ind w:firstLine="709"/>
        <w:jc w:val="both"/>
        <w:rPr>
          <w:color w:val="0D0D0D" w:themeColor="text1" w:themeTint="F2"/>
          <w:sz w:val="24"/>
          <w:szCs w:val="24"/>
          <w:shd w:val="clear" w:color="auto" w:fill="FFFFFF"/>
        </w:rPr>
      </w:pPr>
      <w:r w:rsidRPr="00981C02">
        <w:rPr>
          <w:color w:val="0D0D0D" w:themeColor="text1" w:themeTint="F2"/>
          <w:sz w:val="24"/>
          <w:szCs w:val="24"/>
        </w:rPr>
        <w:t>Примерным учебным планом на коррекционно-развивающий курс</w:t>
      </w:r>
      <w:r w:rsidRPr="00981C02" w:rsidDel="009B2C7E">
        <w:rPr>
          <w:color w:val="0D0D0D" w:themeColor="text1" w:themeTint="F2"/>
          <w:sz w:val="24"/>
          <w:szCs w:val="24"/>
        </w:rPr>
        <w:t xml:space="preserve"> </w:t>
      </w:r>
      <w:r w:rsidRPr="00981C02">
        <w:rPr>
          <w:color w:val="0D0D0D" w:themeColor="text1" w:themeTint="F2"/>
          <w:sz w:val="24"/>
          <w:szCs w:val="24"/>
        </w:rPr>
        <w:t>«Развитие восприятия и воспроизведения устной речи» пред</w:t>
      </w:r>
      <w:r w:rsidR="009C6D98" w:rsidRPr="00981C02">
        <w:rPr>
          <w:color w:val="0D0D0D" w:themeColor="text1" w:themeTint="F2"/>
          <w:sz w:val="24"/>
          <w:szCs w:val="24"/>
        </w:rPr>
        <w:t>усмотрено в 5 классе по два</w:t>
      </w:r>
      <w:r w:rsidRPr="00981C02">
        <w:rPr>
          <w:color w:val="0D0D0D" w:themeColor="text1" w:themeTint="F2"/>
          <w:sz w:val="24"/>
          <w:szCs w:val="24"/>
        </w:rPr>
        <w:t xml:space="preserve"> часа в нед</w:t>
      </w:r>
      <w:r w:rsidR="009C6D98" w:rsidRPr="00981C02">
        <w:rPr>
          <w:color w:val="0D0D0D" w:themeColor="text1" w:themeTint="F2"/>
          <w:sz w:val="24"/>
          <w:szCs w:val="24"/>
        </w:rPr>
        <w:t>елю на каждого обучающегося, в 6</w:t>
      </w:r>
      <w:r w:rsidRPr="00981C02">
        <w:rPr>
          <w:color w:val="0D0D0D" w:themeColor="text1" w:themeTint="F2"/>
          <w:sz w:val="24"/>
          <w:szCs w:val="24"/>
        </w:rPr>
        <w:t xml:space="preserve"> –10 классах – по </w:t>
      </w:r>
      <w:r w:rsidR="009C6D98" w:rsidRPr="00981C02">
        <w:rPr>
          <w:color w:val="0D0D0D" w:themeColor="text1" w:themeTint="F2"/>
          <w:sz w:val="24"/>
          <w:szCs w:val="24"/>
        </w:rPr>
        <w:t xml:space="preserve">6 часов в неделю на класс. </w:t>
      </w:r>
      <w:r w:rsidRPr="00981C02">
        <w:rPr>
          <w:color w:val="0D0D0D" w:themeColor="text1" w:themeTint="F2"/>
          <w:sz w:val="24"/>
          <w:szCs w:val="24"/>
        </w:rPr>
        <w:t xml:space="preserve">Предусматривается равномерное распределение занятий в течение недели продолжительностью не более 30 минут. Занятия </w:t>
      </w:r>
      <w:r w:rsidRPr="00981C02">
        <w:rPr>
          <w:color w:val="0D0D0D" w:themeColor="text1" w:themeTint="F2"/>
          <w:sz w:val="24"/>
          <w:szCs w:val="24"/>
          <w:shd w:val="clear" w:color="auto" w:fill="FFFFFF"/>
        </w:rPr>
        <w:t xml:space="preserve">целесообразно проводить в следующих организационных формах: в 5 классе – индивидуально; в 6 </w:t>
      </w:r>
      <w:r w:rsidRPr="00981C02">
        <w:rPr>
          <w:color w:val="0D0D0D" w:themeColor="text1" w:themeTint="F2"/>
          <w:sz w:val="24"/>
          <w:szCs w:val="24"/>
        </w:rPr>
        <w:t>–</w:t>
      </w:r>
      <w:r w:rsidRPr="00981C02">
        <w:rPr>
          <w:color w:val="0D0D0D" w:themeColor="text1" w:themeTint="F2"/>
          <w:sz w:val="24"/>
          <w:szCs w:val="24"/>
          <w:shd w:val="clear" w:color="auto" w:fill="FFFFFF"/>
        </w:rPr>
        <w:t xml:space="preserve">7 классах </w:t>
      </w:r>
      <w:r w:rsidRPr="00981C02">
        <w:rPr>
          <w:color w:val="0D0D0D" w:themeColor="text1" w:themeTint="F2"/>
          <w:sz w:val="24"/>
          <w:szCs w:val="24"/>
        </w:rPr>
        <w:t>–</w:t>
      </w:r>
      <w:r w:rsidR="000A4FDD" w:rsidRPr="00981C02">
        <w:rPr>
          <w:color w:val="0D0D0D" w:themeColor="text1" w:themeTint="F2"/>
          <w:sz w:val="24"/>
          <w:szCs w:val="24"/>
          <w:shd w:val="clear" w:color="auto" w:fill="FFFFFF"/>
        </w:rPr>
        <w:t>2</w:t>
      </w:r>
      <w:r w:rsidR="009C6D98" w:rsidRPr="00981C02">
        <w:rPr>
          <w:color w:val="0D0D0D" w:themeColor="text1" w:themeTint="F2"/>
          <w:sz w:val="24"/>
          <w:szCs w:val="24"/>
          <w:shd w:val="clear" w:color="auto" w:fill="FFFFFF"/>
        </w:rPr>
        <w:t xml:space="preserve"> занятия </w:t>
      </w:r>
      <w:r w:rsidRPr="00981C02">
        <w:rPr>
          <w:color w:val="0D0D0D" w:themeColor="text1" w:themeTint="F2"/>
          <w:sz w:val="24"/>
          <w:szCs w:val="24"/>
          <w:shd w:val="clear" w:color="auto" w:fill="FFFFFF"/>
        </w:rPr>
        <w:t>в нед</w:t>
      </w:r>
      <w:r w:rsidR="009C6D98" w:rsidRPr="00981C02">
        <w:rPr>
          <w:color w:val="0D0D0D" w:themeColor="text1" w:themeTint="F2"/>
          <w:sz w:val="24"/>
          <w:szCs w:val="24"/>
          <w:shd w:val="clear" w:color="auto" w:fill="FFFFFF"/>
        </w:rPr>
        <w:t>елю по 2-3 человека</w:t>
      </w:r>
      <w:r w:rsidRPr="00981C02">
        <w:rPr>
          <w:color w:val="0D0D0D" w:themeColor="text1" w:themeTint="F2"/>
          <w:sz w:val="24"/>
          <w:szCs w:val="24"/>
          <w:shd w:val="clear" w:color="auto" w:fill="FFFFFF"/>
        </w:rPr>
        <w:t xml:space="preserve">, включающими обучающихся с близким уровнем общего и слухоречевого развития, остальные занятия в течение недели </w:t>
      </w:r>
      <w:r w:rsidRPr="00981C02">
        <w:rPr>
          <w:color w:val="0D0D0D" w:themeColor="text1" w:themeTint="F2"/>
          <w:sz w:val="24"/>
          <w:szCs w:val="24"/>
        </w:rPr>
        <w:t>–</w:t>
      </w:r>
      <w:r w:rsidRPr="00981C02">
        <w:rPr>
          <w:color w:val="0D0D0D" w:themeColor="text1" w:themeTint="F2"/>
          <w:sz w:val="24"/>
          <w:szCs w:val="24"/>
          <w:shd w:val="clear" w:color="auto" w:fill="FFFFFF"/>
        </w:rPr>
        <w:t xml:space="preserve"> индивидуально; в 8</w:t>
      </w:r>
      <w:r w:rsidRPr="00981C02">
        <w:rPr>
          <w:color w:val="0D0D0D" w:themeColor="text1" w:themeTint="F2"/>
          <w:sz w:val="24"/>
          <w:szCs w:val="24"/>
        </w:rPr>
        <w:t>–</w:t>
      </w:r>
      <w:r w:rsidRPr="00981C02">
        <w:rPr>
          <w:color w:val="0D0D0D" w:themeColor="text1" w:themeTint="F2"/>
          <w:sz w:val="24"/>
          <w:szCs w:val="24"/>
          <w:shd w:val="clear" w:color="auto" w:fill="FFFFFF"/>
        </w:rPr>
        <w:t xml:space="preserve">10 классах </w:t>
      </w:r>
      <w:r w:rsidRPr="00981C02">
        <w:rPr>
          <w:color w:val="0D0D0D" w:themeColor="text1" w:themeTint="F2"/>
          <w:sz w:val="24"/>
          <w:szCs w:val="24"/>
        </w:rPr>
        <w:t xml:space="preserve">– </w:t>
      </w:r>
      <w:r w:rsidR="009C6D98" w:rsidRPr="00981C02">
        <w:rPr>
          <w:color w:val="0D0D0D" w:themeColor="text1" w:themeTint="F2"/>
          <w:sz w:val="24"/>
          <w:szCs w:val="24"/>
          <w:shd w:val="clear" w:color="auto" w:fill="FFFFFF"/>
        </w:rPr>
        <w:t>5 занятий в неделю в подгруппе</w:t>
      </w:r>
      <w:r w:rsidRPr="00981C02">
        <w:rPr>
          <w:color w:val="0D0D0D" w:themeColor="text1" w:themeTint="F2"/>
          <w:sz w:val="24"/>
          <w:szCs w:val="24"/>
          <w:shd w:val="clear" w:color="auto" w:fill="FFFFFF"/>
        </w:rPr>
        <w:t xml:space="preserve">, одно занятие в течение учебной недели –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 Решение об организационных формах работы в рамках коррекционно-развивающего курса </w:t>
      </w:r>
      <w:r w:rsidRPr="00981C02">
        <w:rPr>
          <w:color w:val="0D0D0D" w:themeColor="text1" w:themeTint="F2"/>
          <w:sz w:val="24"/>
          <w:szCs w:val="24"/>
        </w:rPr>
        <w:t xml:space="preserve">«Развитие восприятия и воспроизведения устной речи» – индивидуально или парами, а также о комплектовании пар обучающихся с близким уровнем общего и слухоречевого развития, принимает психолого-педагогический консилиум образовательной организации с учетом </w:t>
      </w:r>
      <w:r w:rsidRPr="00981C02">
        <w:rPr>
          <w:color w:val="0D0D0D" w:themeColor="text1" w:themeTint="F2"/>
          <w:sz w:val="24"/>
          <w:szCs w:val="24"/>
          <w:shd w:val="clear" w:color="auto" w:fill="FFFFFF"/>
        </w:rPr>
        <w:t>фактического состояния восприятия (слухозрительно и на слух) устной речи, ее произносительной стороны, уровня общего и речевого развития каждого обучающегося, индивидуальных особенностей.</w:t>
      </w:r>
    </w:p>
    <w:p w:rsidR="00100CF1" w:rsidRPr="00981C02" w:rsidRDefault="00100CF1" w:rsidP="00100CF1">
      <w:pPr>
        <w:shd w:val="clear" w:color="auto" w:fill="FFFFFF"/>
        <w:ind w:firstLine="709"/>
        <w:jc w:val="both"/>
        <w:rPr>
          <w:color w:val="0D0D0D" w:themeColor="text1" w:themeTint="F2"/>
          <w:sz w:val="24"/>
          <w:szCs w:val="24"/>
          <w:shd w:val="clear" w:color="auto" w:fill="FFFFFF"/>
        </w:rPr>
      </w:pPr>
      <w:r w:rsidRPr="00981C02">
        <w:rPr>
          <w:color w:val="0D0D0D" w:themeColor="text1" w:themeTint="F2"/>
          <w:sz w:val="24"/>
          <w:szCs w:val="24"/>
        </w:rPr>
        <w:t>Коррекционно-развивающий курс</w:t>
      </w:r>
      <w:r w:rsidRPr="00981C02" w:rsidDel="00877102">
        <w:rPr>
          <w:color w:val="0D0D0D" w:themeColor="text1" w:themeTint="F2"/>
          <w:sz w:val="24"/>
          <w:szCs w:val="24"/>
        </w:rPr>
        <w:t xml:space="preserve"> </w:t>
      </w:r>
      <w:r w:rsidRPr="00981C02">
        <w:rPr>
          <w:color w:val="0D0D0D" w:themeColor="text1" w:themeTint="F2"/>
          <w:sz w:val="24"/>
          <w:szCs w:val="24"/>
        </w:rPr>
        <w:t xml:space="preserve">«Развитие восприятия и воспроизведения устной речи» проводит </w:t>
      </w:r>
      <w:r w:rsidRPr="00981C02">
        <w:rPr>
          <w:color w:val="0D0D0D" w:themeColor="text1" w:themeTint="F2"/>
          <w:sz w:val="24"/>
          <w:szCs w:val="24"/>
          <w:shd w:val="clear" w:color="auto" w:fill="FFFFFF"/>
        </w:rPr>
        <w:t>учитель-дефектолог (сурдопедагог).</w:t>
      </w:r>
    </w:p>
    <w:p w:rsidR="00100CF1" w:rsidRPr="00981C02" w:rsidRDefault="00100CF1" w:rsidP="00100CF1">
      <w:pPr>
        <w:shd w:val="clear" w:color="auto" w:fill="FFFFFF"/>
        <w:ind w:firstLine="709"/>
        <w:jc w:val="both"/>
        <w:rPr>
          <w:color w:val="0D0D0D" w:themeColor="text1" w:themeTint="F2"/>
          <w:sz w:val="24"/>
          <w:szCs w:val="24"/>
          <w:shd w:val="clear" w:color="auto" w:fill="FFFFFF"/>
        </w:rPr>
      </w:pPr>
      <w:r w:rsidRPr="00981C02">
        <w:rPr>
          <w:color w:val="0D0D0D" w:themeColor="text1" w:themeTint="F2"/>
          <w:sz w:val="24"/>
          <w:szCs w:val="24"/>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коррекционно-развивающим курсом «Развитие восприятия и воспроизведения устной речи» (при совместном ее планировании </w:t>
      </w:r>
      <w:r w:rsidRPr="00981C02">
        <w:rPr>
          <w:color w:val="0D0D0D" w:themeColor="text1" w:themeTint="F2"/>
          <w:sz w:val="24"/>
          <w:szCs w:val="24"/>
          <w:shd w:val="clear" w:color="auto" w:fill="FFFFFF"/>
        </w:rPr>
        <w:t xml:space="preserve">учителем-дефектологом (сурдопедагогом) и учителями-предметниками, воспитателем, систематическом </w:t>
      </w:r>
      <w:r w:rsidRPr="00981C02">
        <w:rPr>
          <w:color w:val="0D0D0D" w:themeColor="text1" w:themeTint="F2"/>
          <w:sz w:val="24"/>
          <w:szCs w:val="24"/>
        </w:rPr>
        <w:t xml:space="preserve">взаимодействии педагогов </w:t>
      </w:r>
      <w:r w:rsidRPr="00981C02">
        <w:rPr>
          <w:color w:val="0D0D0D" w:themeColor="text1" w:themeTint="F2"/>
          <w:sz w:val="24"/>
          <w:szCs w:val="24"/>
          <w:shd w:val="clear" w:color="auto" w:fill="FFFFFF"/>
        </w:rPr>
        <w:t>при проведении).</w:t>
      </w:r>
    </w:p>
    <w:p w:rsidR="000A4FDD" w:rsidRPr="00981C02" w:rsidRDefault="000A4FDD" w:rsidP="00100CF1">
      <w:pPr>
        <w:shd w:val="clear" w:color="auto" w:fill="FFFFFF"/>
        <w:ind w:firstLine="709"/>
        <w:jc w:val="both"/>
        <w:rPr>
          <w:color w:val="0D0D0D" w:themeColor="text1" w:themeTint="F2"/>
          <w:sz w:val="24"/>
          <w:szCs w:val="24"/>
          <w:shd w:val="clear" w:color="auto" w:fill="FFFFFF"/>
        </w:rPr>
      </w:pPr>
    </w:p>
    <w:p w:rsidR="00100CF1" w:rsidRPr="004222A0" w:rsidRDefault="00100CF1" w:rsidP="00100CF1">
      <w:pPr>
        <w:ind w:firstLine="709"/>
        <w:jc w:val="both"/>
        <w:rPr>
          <w:color w:val="0D0D0D" w:themeColor="text1" w:themeTint="F2"/>
          <w:sz w:val="24"/>
          <w:szCs w:val="24"/>
        </w:rPr>
      </w:pPr>
      <w:r w:rsidRPr="00981C02">
        <w:rPr>
          <w:color w:val="0D0D0D" w:themeColor="text1" w:themeTint="F2"/>
          <w:sz w:val="24"/>
          <w:szCs w:val="24"/>
        </w:rPr>
        <w:t xml:space="preserve">Обязательный коррекционно-развивающий курс «Развитие учебно-познавательной деятельности» направлен оказание обучающимся с нарушениями слуха </w:t>
      </w:r>
      <w:r w:rsidRPr="004222A0">
        <w:rPr>
          <w:color w:val="0D0D0D" w:themeColor="text1" w:themeTint="F2"/>
          <w:sz w:val="24"/>
          <w:szCs w:val="24"/>
        </w:rPr>
        <w:t>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что предполагает:</w:t>
      </w:r>
    </w:p>
    <w:p w:rsidR="00100CF1" w:rsidRPr="004222A0" w:rsidRDefault="00100CF1" w:rsidP="002E0EDE">
      <w:pPr>
        <w:widowControl/>
        <w:numPr>
          <w:ilvl w:val="0"/>
          <w:numId w:val="120"/>
        </w:numPr>
        <w:tabs>
          <w:tab w:val="left" w:pos="851"/>
        </w:tabs>
        <w:autoSpaceDE/>
        <w:autoSpaceDN/>
        <w:adjustRightInd/>
        <w:ind w:left="0" w:firstLine="709"/>
        <w:jc w:val="both"/>
        <w:rPr>
          <w:color w:val="0D0D0D" w:themeColor="text1" w:themeTint="F2"/>
          <w:sz w:val="24"/>
          <w:szCs w:val="24"/>
        </w:rPr>
      </w:pPr>
      <w:r w:rsidRPr="004222A0">
        <w:rPr>
          <w:color w:val="0D0D0D" w:themeColor="text1" w:themeTint="F2"/>
          <w:sz w:val="24"/>
          <w:szCs w:val="24"/>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rsidR="00100CF1" w:rsidRPr="004222A0" w:rsidRDefault="00100CF1" w:rsidP="002E0EDE">
      <w:pPr>
        <w:widowControl/>
        <w:numPr>
          <w:ilvl w:val="0"/>
          <w:numId w:val="120"/>
        </w:numPr>
        <w:tabs>
          <w:tab w:val="left" w:pos="851"/>
        </w:tabs>
        <w:autoSpaceDE/>
        <w:autoSpaceDN/>
        <w:adjustRightInd/>
        <w:ind w:left="0" w:firstLine="709"/>
        <w:jc w:val="both"/>
        <w:rPr>
          <w:color w:val="0D0D0D" w:themeColor="text1" w:themeTint="F2"/>
          <w:sz w:val="24"/>
          <w:szCs w:val="24"/>
        </w:rPr>
      </w:pPr>
      <w:r w:rsidRPr="004222A0">
        <w:rPr>
          <w:color w:val="0D0D0D" w:themeColor="text1" w:themeTint="F2"/>
          <w:sz w:val="24"/>
          <w:szCs w:val="24"/>
        </w:rPr>
        <w:t>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w:t>
      </w:r>
      <w:r w:rsidR="00926BD1" w:rsidRPr="004222A0">
        <w:rPr>
          <w:color w:val="0D0D0D" w:themeColor="text1" w:themeTint="F2"/>
          <w:sz w:val="24"/>
          <w:szCs w:val="24"/>
        </w:rPr>
        <w:t xml:space="preserve"> результатов учебных предметов;</w:t>
      </w:r>
    </w:p>
    <w:p w:rsidR="00100CF1" w:rsidRPr="004222A0" w:rsidRDefault="00100CF1" w:rsidP="002E0EDE">
      <w:pPr>
        <w:widowControl/>
        <w:numPr>
          <w:ilvl w:val="0"/>
          <w:numId w:val="120"/>
        </w:numPr>
        <w:tabs>
          <w:tab w:val="left" w:pos="851"/>
        </w:tabs>
        <w:autoSpaceDE/>
        <w:autoSpaceDN/>
        <w:adjustRightInd/>
        <w:ind w:left="0" w:firstLine="709"/>
        <w:jc w:val="both"/>
        <w:rPr>
          <w:color w:val="0D0D0D" w:themeColor="text1" w:themeTint="F2"/>
          <w:sz w:val="24"/>
          <w:szCs w:val="24"/>
        </w:rPr>
      </w:pPr>
      <w:r w:rsidRPr="004222A0">
        <w:rPr>
          <w:color w:val="0D0D0D" w:themeColor="text1" w:themeTint="F2"/>
          <w:sz w:val="24"/>
          <w:szCs w:val="24"/>
        </w:rPr>
        <w:t>осуществление пропедевтики возникновения учебных трудностей у обучающихся;</w:t>
      </w:r>
    </w:p>
    <w:p w:rsidR="00100CF1" w:rsidRPr="004222A0" w:rsidRDefault="00100CF1" w:rsidP="002E0EDE">
      <w:pPr>
        <w:widowControl/>
        <w:numPr>
          <w:ilvl w:val="0"/>
          <w:numId w:val="120"/>
        </w:numPr>
        <w:tabs>
          <w:tab w:val="left" w:pos="851"/>
        </w:tabs>
        <w:autoSpaceDE/>
        <w:autoSpaceDN/>
        <w:adjustRightInd/>
        <w:ind w:left="0" w:firstLine="709"/>
        <w:jc w:val="both"/>
        <w:rPr>
          <w:color w:val="0D0D0D" w:themeColor="text1" w:themeTint="F2"/>
          <w:sz w:val="24"/>
          <w:szCs w:val="24"/>
        </w:rPr>
      </w:pPr>
      <w:r w:rsidRPr="004222A0">
        <w:rPr>
          <w:color w:val="0D0D0D" w:themeColor="text1" w:themeTint="F2"/>
          <w:sz w:val="24"/>
          <w:szCs w:val="24"/>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rsidR="00100CF1" w:rsidRPr="004222A0" w:rsidRDefault="00100CF1" w:rsidP="00100CF1">
      <w:pPr>
        <w:ind w:firstLine="709"/>
        <w:jc w:val="both"/>
        <w:rPr>
          <w:color w:val="0D0D0D" w:themeColor="text1" w:themeTint="F2"/>
          <w:sz w:val="24"/>
          <w:szCs w:val="24"/>
        </w:rPr>
      </w:pPr>
      <w:r w:rsidRPr="004222A0">
        <w:rPr>
          <w:color w:val="0D0D0D" w:themeColor="text1" w:themeTint="F2"/>
          <w:sz w:val="24"/>
          <w:szCs w:val="24"/>
        </w:rPr>
        <w:t>Коррекционно-развивающий курс «Развитие учебно-познавательной деятельности» включен во внеурочную деятельность, учебным п</w:t>
      </w:r>
      <w:r w:rsidR="009B675F" w:rsidRPr="004222A0">
        <w:rPr>
          <w:color w:val="0D0D0D" w:themeColor="text1" w:themeTint="F2"/>
          <w:sz w:val="24"/>
          <w:szCs w:val="24"/>
        </w:rPr>
        <w:t>ланом на него отводится в 5-6</w:t>
      </w:r>
      <w:r w:rsidR="00981C02" w:rsidRPr="004222A0">
        <w:rPr>
          <w:color w:val="0D0D0D" w:themeColor="text1" w:themeTint="F2"/>
          <w:sz w:val="24"/>
          <w:szCs w:val="24"/>
        </w:rPr>
        <w:t xml:space="preserve"> </w:t>
      </w:r>
      <w:r w:rsidRPr="004222A0">
        <w:rPr>
          <w:color w:val="0D0D0D" w:themeColor="text1" w:themeTint="F2"/>
          <w:sz w:val="24"/>
          <w:szCs w:val="24"/>
        </w:rPr>
        <w:t>классах по два</w:t>
      </w:r>
      <w:r w:rsidR="00981C02" w:rsidRPr="004222A0">
        <w:rPr>
          <w:color w:val="0D0D0D" w:themeColor="text1" w:themeTint="F2"/>
          <w:sz w:val="24"/>
          <w:szCs w:val="24"/>
        </w:rPr>
        <w:t xml:space="preserve"> </w:t>
      </w:r>
      <w:r w:rsidRPr="004222A0">
        <w:rPr>
          <w:color w:val="0D0D0D" w:themeColor="text1" w:themeTint="F2"/>
          <w:sz w:val="24"/>
          <w:szCs w:val="24"/>
        </w:rPr>
        <w:t xml:space="preserve"> часа в неделю на каждого обучающегося,</w:t>
      </w:r>
      <w:r w:rsidR="009B675F" w:rsidRPr="004222A0">
        <w:rPr>
          <w:color w:val="0D0D0D" w:themeColor="text1" w:themeTint="F2"/>
          <w:sz w:val="24"/>
          <w:szCs w:val="24"/>
        </w:rPr>
        <w:t xml:space="preserve">в 7-10 классах – по 3 </w:t>
      </w:r>
      <w:r w:rsidRPr="004222A0">
        <w:rPr>
          <w:color w:val="0D0D0D" w:themeColor="text1" w:themeTint="F2"/>
          <w:sz w:val="24"/>
          <w:szCs w:val="24"/>
        </w:rPr>
        <w:t xml:space="preserve"> занятия равномерно распределяются в течение учебной недели (продолжительность одного занятия не более 30 минут). </w:t>
      </w:r>
    </w:p>
    <w:p w:rsidR="00100CF1" w:rsidRPr="004222A0" w:rsidRDefault="00100CF1" w:rsidP="00100CF1">
      <w:pPr>
        <w:shd w:val="clear" w:color="auto" w:fill="FFFFFF"/>
        <w:ind w:firstLine="709"/>
        <w:jc w:val="both"/>
        <w:rPr>
          <w:color w:val="0D0D0D" w:themeColor="text1" w:themeTint="F2"/>
          <w:sz w:val="24"/>
          <w:szCs w:val="24"/>
        </w:rPr>
      </w:pPr>
      <w:r w:rsidRPr="004222A0">
        <w:rPr>
          <w:color w:val="0D0D0D" w:themeColor="text1" w:themeTint="F2"/>
          <w:sz w:val="24"/>
          <w:szCs w:val="24"/>
        </w:rPr>
        <w:lastRenderedPageBreak/>
        <w:t xml:space="preserve">Занятия по коррекционно-развивающему курсу «Развитие учебно-познавательной деятельности» </w:t>
      </w:r>
      <w:r w:rsidR="00E3561C" w:rsidRPr="004222A0">
        <w:rPr>
          <w:color w:val="0D0D0D" w:themeColor="text1" w:themeTint="F2"/>
          <w:sz w:val="24"/>
          <w:szCs w:val="24"/>
        </w:rPr>
        <w:t xml:space="preserve">проводятся </w:t>
      </w:r>
      <w:r w:rsidRPr="004222A0">
        <w:rPr>
          <w:color w:val="0D0D0D" w:themeColor="text1" w:themeTint="F2"/>
          <w:sz w:val="24"/>
          <w:szCs w:val="24"/>
        </w:rPr>
        <w:t xml:space="preserve">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w:t>
      </w:r>
      <w:r w:rsidR="00E3561C" w:rsidRPr="004222A0">
        <w:rPr>
          <w:color w:val="0D0D0D" w:themeColor="text1" w:themeTint="F2"/>
          <w:sz w:val="24"/>
          <w:szCs w:val="24"/>
        </w:rPr>
        <w:t xml:space="preserve">ГБОУ СО ЕШИ 13 </w:t>
      </w:r>
      <w:r w:rsidRPr="004222A0">
        <w:rPr>
          <w:color w:val="0D0D0D" w:themeColor="text1" w:themeTint="F2"/>
          <w:sz w:val="24"/>
          <w:szCs w:val="24"/>
        </w:rPr>
        <w:t>с учетом индивидуальных особенностей обучающихся и результатов комплексного специализированного психолого-педагогического обследования.</w:t>
      </w:r>
    </w:p>
    <w:p w:rsidR="00100CF1" w:rsidRPr="004222A0" w:rsidRDefault="00100CF1" w:rsidP="00100CF1">
      <w:pPr>
        <w:shd w:val="clear" w:color="auto" w:fill="FFFFFF"/>
        <w:ind w:firstLine="709"/>
        <w:jc w:val="both"/>
        <w:rPr>
          <w:color w:val="0D0D0D" w:themeColor="text1" w:themeTint="F2"/>
          <w:sz w:val="24"/>
          <w:szCs w:val="24"/>
        </w:rPr>
      </w:pPr>
      <w:r w:rsidRPr="004222A0">
        <w:rPr>
          <w:color w:val="0D0D0D" w:themeColor="text1" w:themeTint="F2"/>
          <w:sz w:val="24"/>
          <w:szCs w:val="24"/>
        </w:rPr>
        <w:t>Направления, содержание и формы организации коррекционно-развивающего курса</w:t>
      </w:r>
      <w:r w:rsidRPr="004222A0" w:rsidDel="00877102">
        <w:rPr>
          <w:color w:val="0D0D0D" w:themeColor="text1" w:themeTint="F2"/>
          <w:sz w:val="24"/>
          <w:szCs w:val="24"/>
        </w:rPr>
        <w:t xml:space="preserve"> </w:t>
      </w:r>
      <w:r w:rsidRPr="004222A0">
        <w:rPr>
          <w:color w:val="0D0D0D" w:themeColor="text1" w:themeTint="F2"/>
          <w:sz w:val="24"/>
          <w:szCs w:val="24"/>
        </w:rPr>
        <w:t>«Развитие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w:t>
      </w:r>
    </w:p>
    <w:p w:rsidR="00100CF1" w:rsidRPr="004222A0" w:rsidRDefault="00100CF1" w:rsidP="00100CF1">
      <w:pPr>
        <w:ind w:firstLine="709"/>
        <w:jc w:val="both"/>
        <w:rPr>
          <w:color w:val="0D0D0D" w:themeColor="text1" w:themeTint="F2"/>
          <w:sz w:val="24"/>
          <w:szCs w:val="24"/>
        </w:rPr>
      </w:pPr>
      <w:r w:rsidRPr="004222A0">
        <w:rPr>
          <w:color w:val="0D0D0D" w:themeColor="text1" w:themeTint="F2"/>
          <w:sz w:val="24"/>
          <w:szCs w:val="24"/>
        </w:rPr>
        <w:t>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w:t>
      </w:r>
      <w:r w:rsidR="00E3561C" w:rsidRPr="004222A0">
        <w:rPr>
          <w:color w:val="0D0D0D" w:themeColor="text1" w:themeTint="F2"/>
          <w:sz w:val="24"/>
          <w:szCs w:val="24"/>
        </w:rPr>
        <w:t xml:space="preserve"> («</w:t>
      </w:r>
      <w:r w:rsidR="00A82631" w:rsidRPr="004222A0">
        <w:rPr>
          <w:color w:val="0D0D0D" w:themeColor="text1" w:themeTint="F2"/>
          <w:sz w:val="24"/>
          <w:szCs w:val="24"/>
        </w:rPr>
        <w:t>Математическая грамотность</w:t>
      </w:r>
      <w:r w:rsidR="00E3561C" w:rsidRPr="004222A0">
        <w:rPr>
          <w:color w:val="0D0D0D" w:themeColor="text1" w:themeTint="F2"/>
          <w:sz w:val="24"/>
          <w:szCs w:val="24"/>
        </w:rPr>
        <w:t>», «</w:t>
      </w:r>
      <w:r w:rsidR="00082A84" w:rsidRPr="004222A0">
        <w:rPr>
          <w:color w:val="0D0D0D" w:themeColor="text1" w:themeTint="F2"/>
          <w:sz w:val="24"/>
          <w:szCs w:val="24"/>
        </w:rPr>
        <w:t>Практикум по русскому языку</w:t>
      </w:r>
      <w:r w:rsidR="00E3561C" w:rsidRPr="004222A0">
        <w:rPr>
          <w:color w:val="0D0D0D" w:themeColor="text1" w:themeTint="F2"/>
          <w:sz w:val="24"/>
          <w:szCs w:val="24"/>
        </w:rPr>
        <w:t>»</w:t>
      </w:r>
      <w:r w:rsidR="00A82631" w:rsidRPr="004222A0">
        <w:rPr>
          <w:color w:val="0D0D0D" w:themeColor="text1" w:themeTint="F2"/>
          <w:sz w:val="24"/>
          <w:szCs w:val="24"/>
        </w:rPr>
        <w:t>, «Развитие связной письменной речи»</w:t>
      </w:r>
      <w:r w:rsidR="00E3561C" w:rsidRPr="004222A0">
        <w:rPr>
          <w:color w:val="0D0D0D" w:themeColor="text1" w:themeTint="F2"/>
          <w:sz w:val="24"/>
          <w:szCs w:val="24"/>
        </w:rPr>
        <w:t>)</w:t>
      </w:r>
      <w:r w:rsidRPr="004222A0">
        <w:rPr>
          <w:color w:val="0D0D0D" w:themeColor="text1" w:themeTint="F2"/>
          <w:sz w:val="24"/>
          <w:szCs w:val="24"/>
        </w:rPr>
        <w:t xml:space="preserve"> с обучающимися </w:t>
      </w:r>
      <w:r w:rsidR="00E3561C" w:rsidRPr="004222A0">
        <w:rPr>
          <w:color w:val="0D0D0D" w:themeColor="text1" w:themeTint="F2"/>
          <w:sz w:val="24"/>
          <w:szCs w:val="24"/>
        </w:rPr>
        <w:t>проводят учителя-предметники</w:t>
      </w:r>
      <w:r w:rsidR="00082A84" w:rsidRPr="004222A0">
        <w:rPr>
          <w:color w:val="0D0D0D" w:themeColor="text1" w:themeTint="F2"/>
          <w:sz w:val="24"/>
          <w:szCs w:val="24"/>
        </w:rPr>
        <w:t>. Курс «Развитие высших психических функций</w:t>
      </w:r>
      <w:r w:rsidR="00A82631" w:rsidRPr="004222A0">
        <w:rPr>
          <w:color w:val="0D0D0D" w:themeColor="text1" w:themeTint="F2"/>
          <w:sz w:val="24"/>
          <w:szCs w:val="24"/>
        </w:rPr>
        <w:t xml:space="preserve"> и ЭВС</w:t>
      </w:r>
      <w:r w:rsidR="00082A84" w:rsidRPr="004222A0">
        <w:rPr>
          <w:color w:val="0D0D0D" w:themeColor="text1" w:themeTint="F2"/>
          <w:sz w:val="24"/>
          <w:szCs w:val="24"/>
        </w:rPr>
        <w:t>» проводит педагог-психолог.</w:t>
      </w:r>
    </w:p>
    <w:p w:rsidR="00100CF1" w:rsidRPr="004222A0" w:rsidRDefault="00100CF1" w:rsidP="00100CF1">
      <w:pPr>
        <w:pStyle w:val="Default"/>
        <w:tabs>
          <w:tab w:val="left" w:pos="709"/>
          <w:tab w:val="left" w:pos="851"/>
        </w:tabs>
        <w:ind w:firstLine="709"/>
        <w:jc w:val="both"/>
        <w:rPr>
          <w:rFonts w:ascii="Times New Roman" w:hAnsi="Times New Roman" w:cs="Times New Roman"/>
          <w:color w:val="0D0D0D" w:themeColor="text1" w:themeTint="F2"/>
        </w:rPr>
      </w:pPr>
      <w:r w:rsidRPr="004222A0">
        <w:rPr>
          <w:rFonts w:ascii="Times New Roman" w:hAnsi="Times New Roman" w:cs="Times New Roman"/>
          <w:color w:val="0D0D0D" w:themeColor="text1" w:themeTint="F2"/>
        </w:rPr>
        <w:t>При планировании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образоватеьной организации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 а также на уроках и в процессе внеурочной деятельности.</w:t>
      </w:r>
    </w:p>
    <w:p w:rsidR="00100CF1" w:rsidRPr="004222A0" w:rsidRDefault="00100CF1" w:rsidP="00100CF1">
      <w:pPr>
        <w:shd w:val="clear" w:color="auto" w:fill="FFFFFF"/>
        <w:ind w:firstLine="709"/>
        <w:jc w:val="both"/>
        <w:rPr>
          <w:color w:val="0D0D0D" w:themeColor="text1" w:themeTint="F2"/>
          <w:sz w:val="24"/>
          <w:szCs w:val="24"/>
        </w:rPr>
      </w:pPr>
      <w:r w:rsidRPr="004222A0">
        <w:rPr>
          <w:bCs/>
          <w:color w:val="0D0D0D" w:themeColor="text1" w:themeTint="F2"/>
          <w:sz w:val="24"/>
          <w:szCs w:val="24"/>
        </w:rPr>
        <w:t xml:space="preserve">«Индивидуальным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 Направления, общее содержание и организацию дополнительных занятий (сроки проведения, количество часов в неделю, формы проведения)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rsidR="00100CF1" w:rsidRPr="004222A0" w:rsidRDefault="00100CF1" w:rsidP="00100CF1">
      <w:pPr>
        <w:pStyle w:val="Default"/>
        <w:tabs>
          <w:tab w:val="left" w:pos="709"/>
          <w:tab w:val="left" w:pos="993"/>
        </w:tabs>
        <w:ind w:firstLine="709"/>
        <w:jc w:val="both"/>
        <w:rPr>
          <w:rFonts w:ascii="Times New Roman" w:hAnsi="Times New Roman" w:cs="Times New Roman"/>
          <w:color w:val="0D0D0D" w:themeColor="text1" w:themeTint="F2"/>
        </w:rPr>
      </w:pPr>
      <w:r w:rsidRPr="004222A0">
        <w:rPr>
          <w:rFonts w:ascii="Times New Roman" w:hAnsi="Times New Roman" w:cs="Times New Roman"/>
          <w:color w:val="0D0D0D" w:themeColor="text1" w:themeTint="F2"/>
        </w:rPr>
        <w:t xml:space="preserve">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 </w:t>
      </w:r>
    </w:p>
    <w:p w:rsidR="00100CF1" w:rsidRPr="004222A0" w:rsidRDefault="00100CF1" w:rsidP="00100CF1">
      <w:pPr>
        <w:shd w:val="clear" w:color="auto" w:fill="FFFFFF"/>
        <w:ind w:firstLine="709"/>
        <w:jc w:val="both"/>
        <w:rPr>
          <w:color w:val="0D0D0D" w:themeColor="text1" w:themeTint="F2"/>
          <w:sz w:val="24"/>
          <w:szCs w:val="24"/>
        </w:rPr>
      </w:pPr>
      <w:r w:rsidRPr="004222A0">
        <w:rPr>
          <w:color w:val="0D0D0D" w:themeColor="text1" w:themeTint="F2"/>
          <w:sz w:val="24"/>
          <w:szCs w:val="24"/>
        </w:rPr>
        <w:t>Занятия по коррекционно-развивающему курсу «Развитие учебно-познавательной деятельности» могут проводиться индивидуально, а также с использованием разных фронтальных форм работы. Решение об организационных формах проведения работы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A82631" w:rsidRPr="004222A0" w:rsidRDefault="00A82631" w:rsidP="00100CF1">
      <w:pPr>
        <w:shd w:val="clear" w:color="auto" w:fill="FFFFFF"/>
        <w:ind w:firstLine="709"/>
        <w:jc w:val="both"/>
        <w:rPr>
          <w:color w:val="0D0D0D" w:themeColor="text1" w:themeTint="F2"/>
          <w:sz w:val="24"/>
          <w:szCs w:val="24"/>
        </w:rPr>
      </w:pPr>
      <w:r w:rsidRPr="004222A0">
        <w:rPr>
          <w:color w:val="0D0D0D" w:themeColor="text1" w:themeTint="F2"/>
          <w:sz w:val="24"/>
          <w:szCs w:val="24"/>
        </w:rPr>
        <w:t>Занятия коррекционно-развивающего курса «Развитие восприятия и воспроизведения устной речи» проводятся индивидуально в 5 классах по 3 часа в неделю на обучающегося, в 6 классах по 3 часа в неделю на ребенка с учетом индивидуальной и подгрупповой работы, в 7-10 классах по 2 часа в неделю на обучающегося с использованием подгрупповой формы работы.</w:t>
      </w:r>
    </w:p>
    <w:p w:rsidR="00100CF1" w:rsidRPr="004222A0" w:rsidRDefault="00100CF1" w:rsidP="00100CF1">
      <w:pPr>
        <w:ind w:firstLine="709"/>
        <w:jc w:val="both"/>
        <w:rPr>
          <w:color w:val="0D0D0D" w:themeColor="text1" w:themeTint="F2"/>
          <w:sz w:val="24"/>
          <w:szCs w:val="24"/>
        </w:rPr>
      </w:pPr>
      <w:r w:rsidRPr="004222A0">
        <w:rPr>
          <w:color w:val="0D0D0D" w:themeColor="text1" w:themeTint="F2"/>
          <w:sz w:val="24"/>
          <w:szCs w:val="24"/>
        </w:rPr>
        <w:t xml:space="preserve">Время, отведённое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w:t>
      </w:r>
      <w:r w:rsidRPr="004222A0">
        <w:rPr>
          <w:color w:val="0D0D0D" w:themeColor="text1" w:themeTint="F2"/>
          <w:sz w:val="24"/>
          <w:szCs w:val="24"/>
        </w:rPr>
        <w:lastRenderedPageBreak/>
        <w:t>финансирования, направляемых на реализацию адаптированной основной образовательной программы.</w:t>
      </w:r>
    </w:p>
    <w:p w:rsidR="00100CF1" w:rsidRPr="004222A0" w:rsidRDefault="00100CF1" w:rsidP="00100CF1">
      <w:pPr>
        <w:shd w:val="clear" w:color="auto" w:fill="FFFFFF"/>
        <w:ind w:firstLine="709"/>
        <w:jc w:val="both"/>
        <w:rPr>
          <w:color w:val="0D0D0D" w:themeColor="text1" w:themeTint="F2"/>
          <w:sz w:val="24"/>
          <w:szCs w:val="24"/>
        </w:rPr>
      </w:pPr>
      <w:r w:rsidRPr="004222A0">
        <w:rPr>
          <w:color w:val="0D0D0D" w:themeColor="text1" w:themeTint="F2"/>
          <w:sz w:val="24"/>
          <w:szCs w:val="24"/>
          <w:shd w:val="clear" w:color="auto" w:fill="FFFFFF"/>
        </w:rPr>
        <w:t xml:space="preserve">Занятия </w:t>
      </w:r>
      <w:r w:rsidRPr="004222A0">
        <w:rPr>
          <w:color w:val="0D0D0D" w:themeColor="text1" w:themeTint="F2"/>
          <w:sz w:val="24"/>
          <w:szCs w:val="24"/>
        </w:rPr>
        <w:t xml:space="preserve">коррекционно-развивающих курсов и дополнительные занятия в соответствии с </w:t>
      </w:r>
      <w:r w:rsidRPr="004222A0">
        <w:rPr>
          <w:bCs/>
          <w:color w:val="0D0D0D" w:themeColor="text1" w:themeTint="F2"/>
          <w:sz w:val="24"/>
          <w:szCs w:val="24"/>
        </w:rPr>
        <w:t>«Индивидуальным планом коррекционно-развивающей работы обучающегося»</w:t>
      </w:r>
      <w:r w:rsidRPr="004222A0">
        <w:rPr>
          <w:color w:val="0D0D0D" w:themeColor="text1" w:themeTint="F2"/>
          <w:sz w:val="24"/>
          <w:szCs w:val="24"/>
        </w:rPr>
        <w:t xml:space="preserve">, </w:t>
      </w:r>
      <w:r w:rsidRPr="004222A0">
        <w:rPr>
          <w:color w:val="0D0D0D" w:themeColor="text1" w:themeTint="F2"/>
          <w:sz w:val="24"/>
          <w:szCs w:val="24"/>
          <w:shd w:val="clear" w:color="auto" w:fill="FFFFFF"/>
        </w:rPr>
        <w:t>могут быть организованы модульно, в том числе на основе сетевого взаимодействия.</w:t>
      </w:r>
    </w:p>
    <w:p w:rsidR="00100CF1" w:rsidRPr="004222A0" w:rsidRDefault="00100CF1" w:rsidP="00100CF1">
      <w:pPr>
        <w:ind w:firstLine="709"/>
        <w:jc w:val="both"/>
        <w:rPr>
          <w:color w:val="0D0D0D" w:themeColor="text1" w:themeTint="F2"/>
          <w:sz w:val="24"/>
          <w:szCs w:val="24"/>
        </w:rPr>
      </w:pPr>
      <w:r w:rsidRPr="004222A0">
        <w:rPr>
          <w:bCs/>
          <w:color w:val="0D0D0D" w:themeColor="text1" w:themeTint="F2"/>
          <w:sz w:val="24"/>
          <w:szCs w:val="24"/>
        </w:rPr>
        <w:t xml:space="preserve">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w:t>
      </w:r>
      <w:r w:rsidRPr="004222A0">
        <w:rPr>
          <w:color w:val="0D0D0D" w:themeColor="text1" w:themeTint="F2"/>
          <w:sz w:val="24"/>
          <w:szCs w:val="24"/>
        </w:rPr>
        <w:t xml:space="preserve">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 </w:t>
      </w:r>
    </w:p>
    <w:p w:rsidR="00100CF1" w:rsidRPr="004222A0" w:rsidRDefault="00100CF1" w:rsidP="00100CF1">
      <w:pPr>
        <w:pStyle w:val="ad"/>
        <w:spacing w:after="0" w:line="240" w:lineRule="auto"/>
        <w:ind w:firstLine="709"/>
        <w:jc w:val="both"/>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Рабочая программа коррекц</w:t>
      </w:r>
      <w:r w:rsidR="000A4FDD" w:rsidRPr="004222A0">
        <w:rPr>
          <w:rFonts w:ascii="Times New Roman" w:hAnsi="Times New Roman" w:cs="Times New Roman"/>
          <w:color w:val="0D0D0D" w:themeColor="text1" w:themeTint="F2"/>
          <w:sz w:val="24"/>
          <w:szCs w:val="24"/>
        </w:rPr>
        <w:t>ионно-развивающего курса имеет</w:t>
      </w:r>
      <w:r w:rsidRPr="004222A0">
        <w:rPr>
          <w:rFonts w:ascii="Times New Roman" w:hAnsi="Times New Roman" w:cs="Times New Roman"/>
          <w:color w:val="0D0D0D" w:themeColor="text1" w:themeTint="F2"/>
          <w:sz w:val="24"/>
          <w:szCs w:val="24"/>
        </w:rPr>
        <w:t xml:space="preserve"> следующую структуру:</w:t>
      </w:r>
    </w:p>
    <w:p w:rsidR="00100CF1" w:rsidRPr="004222A0" w:rsidRDefault="00100CF1" w:rsidP="002E0EDE">
      <w:pPr>
        <w:pStyle w:val="ad"/>
        <w:numPr>
          <w:ilvl w:val="0"/>
          <w:numId w:val="121"/>
        </w:numPr>
        <w:tabs>
          <w:tab w:val="left" w:pos="993"/>
        </w:tabs>
        <w:spacing w:after="0" w:line="240" w:lineRule="auto"/>
        <w:ind w:left="0" w:firstLine="709"/>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Пояснительная записка.</w:t>
      </w:r>
    </w:p>
    <w:p w:rsidR="00100CF1" w:rsidRPr="004222A0" w:rsidRDefault="00100CF1" w:rsidP="002E0EDE">
      <w:pPr>
        <w:pStyle w:val="ad"/>
        <w:numPr>
          <w:ilvl w:val="0"/>
          <w:numId w:val="121"/>
        </w:numPr>
        <w:tabs>
          <w:tab w:val="left" w:pos="993"/>
        </w:tabs>
        <w:spacing w:after="0" w:line="240" w:lineRule="auto"/>
        <w:ind w:left="0" w:firstLine="709"/>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Общая характеристика коррекционно-развивающего курса.</w:t>
      </w:r>
    </w:p>
    <w:p w:rsidR="00100CF1" w:rsidRPr="004222A0" w:rsidRDefault="00100CF1" w:rsidP="002E0EDE">
      <w:pPr>
        <w:pStyle w:val="ad"/>
        <w:numPr>
          <w:ilvl w:val="0"/>
          <w:numId w:val="121"/>
        </w:numPr>
        <w:tabs>
          <w:tab w:val="left" w:pos="993"/>
        </w:tabs>
        <w:spacing w:after="0" w:line="240" w:lineRule="auto"/>
        <w:ind w:left="0" w:firstLine="709"/>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Цели изучения коррекционно-развивающего курса.</w:t>
      </w:r>
    </w:p>
    <w:p w:rsidR="00100CF1" w:rsidRPr="004222A0" w:rsidRDefault="00100CF1" w:rsidP="002E0EDE">
      <w:pPr>
        <w:pStyle w:val="ad"/>
        <w:numPr>
          <w:ilvl w:val="0"/>
          <w:numId w:val="121"/>
        </w:numPr>
        <w:tabs>
          <w:tab w:val="left" w:pos="993"/>
        </w:tabs>
        <w:spacing w:after="0" w:line="240" w:lineRule="auto"/>
        <w:ind w:left="0" w:firstLine="709"/>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Место коррекционно-развивающего курса в учебном плане.</w:t>
      </w:r>
    </w:p>
    <w:p w:rsidR="00100CF1" w:rsidRPr="004222A0" w:rsidRDefault="00100CF1" w:rsidP="002E0EDE">
      <w:pPr>
        <w:pStyle w:val="ad"/>
        <w:numPr>
          <w:ilvl w:val="0"/>
          <w:numId w:val="121"/>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Основные содержательные линии программы коррекционно-развивающего курса.</w:t>
      </w:r>
    </w:p>
    <w:p w:rsidR="00100CF1" w:rsidRPr="004222A0" w:rsidRDefault="00100CF1" w:rsidP="002E0EDE">
      <w:pPr>
        <w:pStyle w:val="ab"/>
        <w:numPr>
          <w:ilvl w:val="0"/>
          <w:numId w:val="121"/>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Содержание коррекционно-развивающего курса (по классам).</w:t>
      </w:r>
    </w:p>
    <w:p w:rsidR="00100CF1" w:rsidRPr="004222A0" w:rsidRDefault="00100CF1" w:rsidP="002E0EDE">
      <w:pPr>
        <w:pStyle w:val="ab"/>
        <w:numPr>
          <w:ilvl w:val="0"/>
          <w:numId w:val="121"/>
        </w:numPr>
        <w:tabs>
          <w:tab w:val="left" w:pos="993"/>
        </w:tabs>
        <w:spacing w:after="0" w:line="240" w:lineRule="auto"/>
        <w:ind w:left="0" w:firstLine="709"/>
        <w:jc w:val="both"/>
        <w:rPr>
          <w:rFonts w:ascii="Times New Roman" w:hAnsi="Times New Roman" w:cs="Times New Roman"/>
          <w:color w:val="0D0D0D" w:themeColor="text1" w:themeTint="F2"/>
          <w:sz w:val="24"/>
          <w:szCs w:val="24"/>
        </w:rPr>
      </w:pPr>
      <w:r w:rsidRPr="004222A0">
        <w:rPr>
          <w:rFonts w:ascii="Times New Roman" w:hAnsi="Times New Roman" w:cs="Times New Roman"/>
          <w:color w:val="0D0D0D" w:themeColor="text1" w:themeTint="F2"/>
          <w:sz w:val="24"/>
          <w:szCs w:val="24"/>
        </w:rPr>
        <w:t>Планируемые результаты освоения коррекционно-развивающего курса.</w:t>
      </w:r>
    </w:p>
    <w:p w:rsidR="00FE302E" w:rsidRDefault="00FE302E" w:rsidP="006E1965">
      <w:pPr>
        <w:tabs>
          <w:tab w:val="left" w:pos="993"/>
        </w:tabs>
        <w:rPr>
          <w:b/>
          <w:color w:val="0D0D0D" w:themeColor="text1" w:themeTint="F2"/>
          <w:sz w:val="28"/>
          <w:szCs w:val="28"/>
        </w:rPr>
      </w:pPr>
    </w:p>
    <w:p w:rsidR="00FE302E" w:rsidRDefault="00FE302E" w:rsidP="000A4FDD">
      <w:pPr>
        <w:tabs>
          <w:tab w:val="left" w:pos="993"/>
        </w:tabs>
        <w:jc w:val="center"/>
        <w:rPr>
          <w:b/>
          <w:color w:val="0D0D0D" w:themeColor="text1" w:themeTint="F2"/>
          <w:sz w:val="28"/>
          <w:szCs w:val="28"/>
        </w:rPr>
      </w:pPr>
    </w:p>
    <w:p w:rsidR="000A4FDD" w:rsidRPr="000A4FDD" w:rsidRDefault="000A4FDD" w:rsidP="000A4FDD">
      <w:pPr>
        <w:tabs>
          <w:tab w:val="left" w:pos="993"/>
        </w:tabs>
        <w:jc w:val="center"/>
        <w:rPr>
          <w:b/>
          <w:color w:val="0D0D0D" w:themeColor="text1" w:themeTint="F2"/>
          <w:sz w:val="28"/>
          <w:szCs w:val="28"/>
        </w:rPr>
      </w:pPr>
      <w:r w:rsidRPr="000A4FDD">
        <w:rPr>
          <w:b/>
          <w:color w:val="0D0D0D" w:themeColor="text1" w:themeTint="F2"/>
          <w:sz w:val="28"/>
          <w:szCs w:val="28"/>
        </w:rPr>
        <w:t>Рабочая программа по курсу «Развитие восприятия и воспроизведения устной речи»</w:t>
      </w:r>
    </w:p>
    <w:p w:rsidR="000A4FDD" w:rsidRPr="000A4FDD" w:rsidRDefault="000A4FDD" w:rsidP="000A4FDD">
      <w:pPr>
        <w:tabs>
          <w:tab w:val="left" w:pos="993"/>
        </w:tabs>
        <w:jc w:val="both"/>
        <w:rPr>
          <w:color w:val="0D0D0D" w:themeColor="text1" w:themeTint="F2"/>
          <w:sz w:val="28"/>
          <w:szCs w:val="28"/>
        </w:rPr>
      </w:pPr>
    </w:p>
    <w:p w:rsidR="000A4FDD" w:rsidRPr="006E1965" w:rsidRDefault="000A4FDD" w:rsidP="000A4FDD">
      <w:pPr>
        <w:jc w:val="both"/>
        <w:rPr>
          <w:b/>
          <w:i/>
          <w:sz w:val="24"/>
          <w:szCs w:val="24"/>
        </w:rPr>
      </w:pPr>
      <w:r w:rsidRPr="006E1965">
        <w:rPr>
          <w:b/>
          <w:sz w:val="24"/>
          <w:szCs w:val="24"/>
        </w:rPr>
        <w:t xml:space="preserve">1. </w:t>
      </w:r>
      <w:r w:rsidRPr="006E1965">
        <w:rPr>
          <w:b/>
          <w:i/>
          <w:sz w:val="24"/>
          <w:szCs w:val="24"/>
        </w:rPr>
        <w:t xml:space="preserve">Цель курса </w:t>
      </w:r>
      <w:r w:rsidRPr="006E1965">
        <w:rPr>
          <w:b/>
          <w:i/>
          <w:sz w:val="24"/>
          <w:szCs w:val="24"/>
          <w:lang w:eastAsia="ar-SA"/>
        </w:rPr>
        <w:t>«Развитие восприятия и воспроизведения устной речи»</w:t>
      </w:r>
      <w:r w:rsidRPr="006E1965">
        <w:rPr>
          <w:b/>
          <w:i/>
          <w:sz w:val="24"/>
          <w:szCs w:val="24"/>
        </w:rPr>
        <w:t>:</w:t>
      </w:r>
    </w:p>
    <w:p w:rsidR="000A4FDD" w:rsidRPr="006E1965" w:rsidRDefault="000A4FDD" w:rsidP="000A4FDD">
      <w:pPr>
        <w:jc w:val="both"/>
        <w:rPr>
          <w:bCs/>
          <w:iCs/>
          <w:color w:val="231F20"/>
          <w:sz w:val="24"/>
          <w:szCs w:val="24"/>
        </w:rPr>
      </w:pPr>
      <w:r w:rsidRPr="006E1965">
        <w:rPr>
          <w:bCs/>
          <w:iCs/>
          <w:color w:val="231F20"/>
          <w:sz w:val="24"/>
          <w:szCs w:val="24"/>
        </w:rPr>
        <w:t xml:space="preserve">Развитие  речевого слуха (с помощью индивидуальных слуховых аппаратов и без аппаратов), </w:t>
      </w:r>
      <w:r w:rsidRPr="006E1965">
        <w:rPr>
          <w:color w:val="231F20"/>
          <w:sz w:val="24"/>
          <w:szCs w:val="24"/>
        </w:rPr>
        <w:t xml:space="preserve"> свободного  </w:t>
      </w:r>
      <w:r w:rsidRPr="006E1965">
        <w:rPr>
          <w:bCs/>
          <w:iCs/>
          <w:color w:val="231F20"/>
          <w:sz w:val="24"/>
          <w:szCs w:val="24"/>
        </w:rPr>
        <w:t>слухозрительного восприятия устной речи (с помощью индивидуальных слуховых аппаратов),  внятной и членораздельной речи естественнойпо звучанию, умений вступать в устную коммуникацию в различных  видах учебной и внеурочной деятельности в условиях расширяющихся социокультурных и познавательных потребностей обучающихся.</w:t>
      </w:r>
    </w:p>
    <w:p w:rsidR="000A4FDD" w:rsidRPr="006E1965" w:rsidRDefault="000A4FDD" w:rsidP="000A4FDD">
      <w:pPr>
        <w:jc w:val="both"/>
        <w:rPr>
          <w:bCs/>
          <w:iCs/>
          <w:color w:val="231F20"/>
          <w:sz w:val="24"/>
          <w:szCs w:val="24"/>
        </w:rPr>
      </w:pPr>
    </w:p>
    <w:p w:rsidR="000A4FDD" w:rsidRPr="006E1965" w:rsidRDefault="000A4FDD" w:rsidP="000A4FDD">
      <w:pPr>
        <w:jc w:val="both"/>
        <w:rPr>
          <w:b/>
          <w:bCs/>
          <w:i/>
          <w:iCs/>
          <w:color w:val="222222"/>
          <w:sz w:val="24"/>
          <w:szCs w:val="24"/>
        </w:rPr>
      </w:pPr>
      <w:r w:rsidRPr="006E1965">
        <w:rPr>
          <w:b/>
          <w:i/>
          <w:color w:val="222222"/>
          <w:sz w:val="24"/>
          <w:szCs w:val="24"/>
        </w:rPr>
        <w:t xml:space="preserve">Коррекционно-развивающий курс </w:t>
      </w:r>
      <w:r w:rsidRPr="006E1965">
        <w:rPr>
          <w:b/>
          <w:bCs/>
          <w:i/>
          <w:iCs/>
          <w:color w:val="222222"/>
          <w:sz w:val="24"/>
          <w:szCs w:val="24"/>
        </w:rPr>
        <w:t>направлен на комплексное решение следующих задач:</w:t>
      </w:r>
    </w:p>
    <w:p w:rsidR="000A4FDD" w:rsidRPr="006E1965" w:rsidRDefault="000A4FDD" w:rsidP="000A4FDD">
      <w:pPr>
        <w:jc w:val="both"/>
        <w:rPr>
          <w:b/>
          <w:bCs/>
          <w:i/>
          <w:iCs/>
          <w:color w:val="222222"/>
          <w:sz w:val="24"/>
          <w:szCs w:val="24"/>
        </w:rPr>
      </w:pPr>
    </w:p>
    <w:p w:rsidR="000A4FDD" w:rsidRPr="006E1965" w:rsidRDefault="000A4FDD" w:rsidP="000A4FDD">
      <w:pPr>
        <w:tabs>
          <w:tab w:val="left" w:pos="284"/>
        </w:tabs>
        <w:jc w:val="both"/>
        <w:rPr>
          <w:b/>
          <w:i/>
          <w:sz w:val="24"/>
          <w:szCs w:val="24"/>
          <w:u w:val="single"/>
        </w:rPr>
      </w:pPr>
      <w:r w:rsidRPr="006E1965">
        <w:rPr>
          <w:b/>
          <w:i/>
          <w:sz w:val="24"/>
          <w:szCs w:val="24"/>
          <w:u w:val="single"/>
        </w:rPr>
        <w:t>Образовательных</w:t>
      </w:r>
    </w:p>
    <w:p w:rsidR="000A4FDD" w:rsidRPr="006E1965" w:rsidRDefault="000A4FDD" w:rsidP="000A4FDD">
      <w:pPr>
        <w:shd w:val="clear" w:color="auto" w:fill="FFFFFF"/>
        <w:jc w:val="both"/>
        <w:rPr>
          <w:rFonts w:eastAsia="Calibri"/>
          <w:b/>
          <w:bCs/>
          <w:i/>
          <w:iCs/>
          <w:color w:val="231F20"/>
          <w:sz w:val="24"/>
          <w:szCs w:val="24"/>
        </w:rPr>
      </w:pPr>
      <w:r w:rsidRPr="006E1965">
        <w:rPr>
          <w:b/>
          <w:sz w:val="24"/>
          <w:szCs w:val="24"/>
        </w:rPr>
        <w:t>1.Развитие  восприятия устной речи.</w:t>
      </w:r>
    </w:p>
    <w:p w:rsidR="000A4FDD" w:rsidRPr="006E1965" w:rsidRDefault="000A4FDD" w:rsidP="000A4FDD">
      <w:pPr>
        <w:pStyle w:val="ab"/>
        <w:shd w:val="clear" w:color="auto" w:fill="FFFFFF"/>
        <w:spacing w:after="0" w:line="240" w:lineRule="auto"/>
        <w:ind w:left="0" w:firstLine="709"/>
        <w:jc w:val="both"/>
        <w:rPr>
          <w:rFonts w:ascii="Times New Roman" w:eastAsia="Calibri" w:hAnsi="Times New Roman" w:cs="Times New Roman"/>
          <w:b/>
          <w:i/>
          <w:color w:val="231F20"/>
          <w:sz w:val="24"/>
          <w:szCs w:val="24"/>
        </w:rPr>
      </w:pPr>
      <w:r w:rsidRPr="006E1965">
        <w:rPr>
          <w:rFonts w:ascii="Times New Roman" w:eastAsia="Calibri" w:hAnsi="Times New Roman" w:cs="Times New Roman"/>
          <w:b/>
          <w:bCs/>
          <w:i/>
          <w:iCs/>
          <w:color w:val="231F20"/>
          <w:sz w:val="24"/>
          <w:szCs w:val="24"/>
        </w:rPr>
        <w:t>Развитие речевого слуха (</w:t>
      </w:r>
      <w:r w:rsidRPr="006E1965">
        <w:rPr>
          <w:rFonts w:ascii="Times New Roman" w:eastAsia="Calibri" w:hAnsi="Times New Roman" w:cs="Times New Roman"/>
          <w:b/>
          <w:i/>
          <w:sz w:val="24"/>
          <w:szCs w:val="24"/>
        </w:rPr>
        <w:t>с помощью индивидуальных слуховых аппаратов)</w:t>
      </w:r>
      <w:r w:rsidRPr="006E1965">
        <w:rPr>
          <w:rFonts w:ascii="Times New Roman" w:eastAsia="Calibri" w:hAnsi="Times New Roman" w:cs="Times New Roman"/>
          <w:b/>
          <w:i/>
          <w:color w:val="231F20"/>
          <w:sz w:val="24"/>
          <w:szCs w:val="24"/>
        </w:rPr>
        <w:t>:</w:t>
      </w:r>
    </w:p>
    <w:p w:rsidR="000A4FDD" w:rsidRPr="006E1965" w:rsidRDefault="000A4FDD" w:rsidP="000A4FDD">
      <w:pPr>
        <w:shd w:val="clear" w:color="auto" w:fill="FFFFFF"/>
        <w:tabs>
          <w:tab w:val="left" w:pos="993"/>
          <w:tab w:val="left" w:pos="1735"/>
        </w:tabs>
        <w:contextualSpacing/>
        <w:jc w:val="both"/>
        <w:rPr>
          <w:b/>
          <w:sz w:val="24"/>
          <w:szCs w:val="24"/>
        </w:rPr>
      </w:pPr>
    </w:p>
    <w:p w:rsidR="000A4FDD" w:rsidRPr="006E1965" w:rsidRDefault="000A4FDD" w:rsidP="000A4FDD">
      <w:pPr>
        <w:shd w:val="clear" w:color="auto" w:fill="FFFFFF"/>
        <w:tabs>
          <w:tab w:val="left" w:pos="993"/>
          <w:tab w:val="left" w:pos="1735"/>
        </w:tabs>
        <w:contextualSpacing/>
        <w:jc w:val="both"/>
        <w:rPr>
          <w:rFonts w:eastAsia="Calibri"/>
          <w:color w:val="231F20"/>
          <w:sz w:val="24"/>
          <w:szCs w:val="24"/>
        </w:rPr>
      </w:pPr>
      <w:r w:rsidRPr="006E1965">
        <w:rPr>
          <w:b/>
          <w:sz w:val="24"/>
          <w:szCs w:val="24"/>
        </w:rPr>
        <w:t xml:space="preserve">- </w:t>
      </w:r>
      <w:r w:rsidRPr="006E1965">
        <w:rPr>
          <w:rFonts w:eastAsia="Calibri"/>
          <w:b/>
          <w:color w:val="231F20"/>
          <w:sz w:val="24"/>
          <w:szCs w:val="24"/>
        </w:rPr>
        <w:t>восприятие на слух текстов</w:t>
      </w:r>
      <w:r w:rsidRPr="006E1965">
        <w:rPr>
          <w:rFonts w:eastAsia="Calibri"/>
          <w:sz w:val="24"/>
          <w:szCs w:val="24"/>
        </w:rPr>
        <w:t>–</w:t>
      </w:r>
      <w:r w:rsidRPr="006E1965">
        <w:rPr>
          <w:rFonts w:eastAsia="Calibri"/>
          <w:color w:val="231F20"/>
          <w:sz w:val="24"/>
          <w:szCs w:val="24"/>
        </w:rPr>
        <w:t xml:space="preserve"> адаптированных и неадаптированных текстов </w:t>
      </w:r>
      <w:r w:rsidRPr="006E1965">
        <w:rPr>
          <w:rFonts w:eastAsia="Calibri"/>
          <w:sz w:val="24"/>
          <w:szCs w:val="24"/>
        </w:rPr>
        <w:t xml:space="preserve">монологического характера, включающих </w:t>
      </w:r>
      <w:r w:rsidRPr="006E1965">
        <w:rPr>
          <w:rFonts w:eastAsia="Calibri"/>
          <w:color w:val="231F20"/>
          <w:sz w:val="24"/>
          <w:szCs w:val="24"/>
        </w:rPr>
        <w:t>до 10</w:t>
      </w:r>
      <w:r w:rsidRPr="006E1965">
        <w:rPr>
          <w:rFonts w:eastAsia="Calibri"/>
          <w:sz w:val="24"/>
          <w:szCs w:val="24"/>
        </w:rPr>
        <w:t>–</w:t>
      </w:r>
      <w:r w:rsidRPr="006E1965">
        <w:rPr>
          <w:rFonts w:eastAsia="Calibri"/>
          <w:color w:val="231F20"/>
          <w:sz w:val="24"/>
          <w:szCs w:val="24"/>
        </w:rPr>
        <w:t>12 предложений (</w:t>
      </w:r>
      <w:r w:rsidRPr="006E1965">
        <w:rPr>
          <w:rFonts w:eastAsia="Calibri"/>
          <w:sz w:val="24"/>
          <w:szCs w:val="24"/>
        </w:rPr>
        <w:t>с учетом уровня слухоречевого развития каждого обучающегося)–</w:t>
      </w:r>
      <w:r w:rsidRPr="006E1965">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6E1965">
        <w:rPr>
          <w:rFonts w:eastAsia="Calibri"/>
          <w:sz w:val="24"/>
          <w:szCs w:val="24"/>
        </w:rPr>
        <w:t>–</w:t>
      </w:r>
      <w:r w:rsidRPr="006E1965">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до 8</w:t>
      </w:r>
      <w:r w:rsidRPr="006E1965">
        <w:rPr>
          <w:rFonts w:eastAsia="Calibri"/>
          <w:sz w:val="24"/>
          <w:szCs w:val="24"/>
        </w:rPr>
        <w:t>–</w:t>
      </w:r>
      <w:r w:rsidRPr="006E1965">
        <w:rPr>
          <w:rFonts w:eastAsia="Calibri"/>
          <w:color w:val="231F20"/>
          <w:sz w:val="24"/>
          <w:szCs w:val="24"/>
        </w:rPr>
        <w:t>10 реплик, в том числе, включающих несколько предложений, и микродиалогов с предсказуемой логико-структурной схемой,</w:t>
      </w:r>
      <w:r w:rsidRPr="006E1965">
        <w:rPr>
          <w:rFonts w:eastAsia="Calibri"/>
          <w:sz w:val="24"/>
          <w:szCs w:val="24"/>
        </w:rPr>
        <w:t xml:space="preserve"> включая формулы речевого этикета, </w:t>
      </w:r>
      <w:r w:rsidRPr="006E1965">
        <w:rPr>
          <w:rFonts w:eastAsia="Calibri"/>
          <w:color w:val="231F20"/>
          <w:sz w:val="24"/>
          <w:szCs w:val="24"/>
        </w:rPr>
        <w:t xml:space="preserve">в разных акустических условиях: при предъявлении учителем голосом разговорной громкости на </w:t>
      </w:r>
      <w:r w:rsidRPr="006E1965">
        <w:rPr>
          <w:rFonts w:eastAsia="Calibri"/>
          <w:bCs/>
          <w:iCs/>
          <w:color w:val="231F20"/>
          <w:sz w:val="24"/>
          <w:szCs w:val="24"/>
        </w:rPr>
        <w:t xml:space="preserve">расстоянии, естественном для устной коммуникации собеседников (1,5–2 м), и </w:t>
      </w:r>
      <w:r w:rsidRPr="006E1965">
        <w:rPr>
          <w:rFonts w:eastAsia="Calibri"/>
          <w:color w:val="231F20"/>
          <w:sz w:val="24"/>
          <w:szCs w:val="24"/>
        </w:rPr>
        <w:t>при увеличении расстояния (</w:t>
      </w:r>
      <w:r w:rsidRPr="006E1965">
        <w:rPr>
          <w:rFonts w:eastAsia="Calibri"/>
          <w:bCs/>
          <w:iCs/>
          <w:color w:val="231F20"/>
          <w:sz w:val="24"/>
          <w:szCs w:val="24"/>
        </w:rPr>
        <w:t xml:space="preserve">с учетом индивидуальных возможностей </w:t>
      </w:r>
      <w:r w:rsidRPr="006E1965">
        <w:rPr>
          <w:rFonts w:eastAsia="Calibri"/>
          <w:color w:val="231F20"/>
          <w:sz w:val="24"/>
          <w:szCs w:val="24"/>
        </w:rPr>
        <w:t>обучающихся)</w:t>
      </w:r>
      <w:r w:rsidRPr="006E1965">
        <w:rPr>
          <w:rFonts w:eastAsia="Calibri"/>
          <w:bCs/>
          <w:iCs/>
          <w:color w:val="231F20"/>
          <w:sz w:val="24"/>
          <w:szCs w:val="24"/>
        </w:rPr>
        <w:t>;</w:t>
      </w:r>
      <w:r w:rsidRPr="006E1965">
        <w:rPr>
          <w:rFonts w:eastAsia="Calibri"/>
          <w:color w:val="231F20"/>
          <w:sz w:val="24"/>
          <w:szCs w:val="24"/>
        </w:rPr>
        <w:t>при относительной тишине в помещении и</w:t>
      </w:r>
      <w:r w:rsidRPr="006E1965">
        <w:rPr>
          <w:rFonts w:eastAsia="Calibri"/>
          <w:bCs/>
          <w:iCs/>
          <w:color w:val="231F20"/>
          <w:sz w:val="24"/>
          <w:szCs w:val="24"/>
        </w:rPr>
        <w:t xml:space="preserve"> 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w:t>
      </w:r>
    </w:p>
    <w:p w:rsidR="000A4FDD" w:rsidRPr="006E1965" w:rsidRDefault="000A4FDD" w:rsidP="000A4FDD">
      <w:pPr>
        <w:shd w:val="clear" w:color="auto" w:fill="FFFFFF"/>
        <w:tabs>
          <w:tab w:val="left" w:pos="993"/>
          <w:tab w:val="left" w:pos="1735"/>
        </w:tabs>
        <w:contextualSpacing/>
        <w:jc w:val="both"/>
        <w:rPr>
          <w:rFonts w:eastAsia="Calibri"/>
          <w:color w:val="231F20"/>
          <w:sz w:val="24"/>
          <w:szCs w:val="24"/>
        </w:rPr>
      </w:pPr>
      <w:r w:rsidRPr="006E1965">
        <w:rPr>
          <w:rFonts w:eastAsia="Calibri"/>
          <w:color w:val="231F20"/>
          <w:sz w:val="24"/>
          <w:szCs w:val="24"/>
        </w:rPr>
        <w:t xml:space="preserve">-  </w:t>
      </w:r>
      <w:r w:rsidRPr="006E1965">
        <w:rPr>
          <w:rFonts w:eastAsia="Calibri"/>
          <w:b/>
          <w:color w:val="231F20"/>
          <w:sz w:val="24"/>
          <w:szCs w:val="24"/>
        </w:rPr>
        <w:t>распознавание</w:t>
      </w:r>
      <w:r w:rsidRPr="006E1965">
        <w:rPr>
          <w:rFonts w:eastAsia="Calibri"/>
          <w:color w:val="231F20"/>
          <w:sz w:val="24"/>
          <w:szCs w:val="24"/>
        </w:rPr>
        <w:t xml:space="preserve"> на слух отдельных </w:t>
      </w:r>
      <w:r w:rsidRPr="006E1965">
        <w:rPr>
          <w:rFonts w:eastAsia="Calibri"/>
          <w:b/>
          <w:color w:val="231F20"/>
          <w:sz w:val="24"/>
          <w:szCs w:val="24"/>
        </w:rPr>
        <w:t>фраз</w:t>
      </w:r>
      <w:r w:rsidRPr="006E1965">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w:t>
      </w:r>
      <w:r w:rsidRPr="006E1965">
        <w:rPr>
          <w:rFonts w:eastAsia="Calibri"/>
          <w:sz w:val="24"/>
          <w:szCs w:val="24"/>
        </w:rPr>
        <w:lastRenderedPageBreak/>
        <w:t xml:space="preserve">также коротких фраз разговорного стиля, в том числе при изменении порядка слов во фразах, </w:t>
      </w:r>
      <w:r w:rsidRPr="006E1965">
        <w:rPr>
          <w:rFonts w:eastAsia="Calibri"/>
          <w:color w:val="231F20"/>
          <w:sz w:val="24"/>
          <w:szCs w:val="24"/>
        </w:rPr>
        <w:t>в разных акустических условиях – при предъявлении учителем голосом разговорной громкости/шёпотом; при увеличении расстояния (</w:t>
      </w:r>
      <w:r w:rsidRPr="006E1965">
        <w:rPr>
          <w:rFonts w:eastAsia="Calibri"/>
          <w:bCs/>
          <w:iCs/>
          <w:color w:val="231F20"/>
          <w:sz w:val="24"/>
          <w:szCs w:val="24"/>
        </w:rPr>
        <w:t xml:space="preserve">с учетом индивидуальных возможностей </w:t>
      </w:r>
      <w:r w:rsidRPr="006E1965">
        <w:rPr>
          <w:rFonts w:eastAsia="Calibri"/>
          <w:color w:val="231F20"/>
          <w:sz w:val="24"/>
          <w:szCs w:val="24"/>
        </w:rPr>
        <w:t>обучающихся)</w:t>
      </w:r>
      <w:r w:rsidRPr="006E1965">
        <w:rPr>
          <w:rFonts w:eastAsia="Calibri"/>
          <w:bCs/>
          <w:iCs/>
          <w:color w:val="231F20"/>
          <w:sz w:val="24"/>
          <w:szCs w:val="24"/>
        </w:rPr>
        <w:t xml:space="preserve">; </w:t>
      </w:r>
      <w:r w:rsidRPr="006E1965">
        <w:rPr>
          <w:rFonts w:eastAsia="Calibri"/>
          <w:color w:val="231F20"/>
          <w:sz w:val="24"/>
          <w:szCs w:val="24"/>
        </w:rPr>
        <w:t>при относительной тишине в помещении и</w:t>
      </w:r>
      <w:r w:rsidRPr="006E1965">
        <w:rPr>
          <w:rFonts w:eastAsia="Calibri"/>
          <w:bCs/>
          <w:iCs/>
          <w:color w:val="231F20"/>
          <w:sz w:val="24"/>
          <w:szCs w:val="24"/>
        </w:rPr>
        <w:t xml:space="preserve"> 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;опознавание новых фраз в сочетании с речевым материалом (фразами, словами и словосочетаниями), знакомым по звучанию;</w:t>
      </w:r>
    </w:p>
    <w:p w:rsidR="000A4FDD" w:rsidRPr="006E1965" w:rsidRDefault="000A4FDD" w:rsidP="000A4FDD">
      <w:pPr>
        <w:tabs>
          <w:tab w:val="left" w:pos="312"/>
          <w:tab w:val="left" w:pos="993"/>
        </w:tabs>
        <w:jc w:val="both"/>
        <w:rPr>
          <w:rFonts w:eastAsia="Calibri"/>
          <w:color w:val="231F20"/>
          <w:sz w:val="24"/>
          <w:szCs w:val="24"/>
        </w:rPr>
      </w:pPr>
      <w:r w:rsidRPr="006E1965">
        <w:rPr>
          <w:rFonts w:eastAsia="Calibri"/>
          <w:color w:val="231F20"/>
          <w:sz w:val="24"/>
          <w:szCs w:val="24"/>
        </w:rPr>
        <w:t xml:space="preserve">-  </w:t>
      </w:r>
      <w:r w:rsidRPr="006E1965">
        <w:rPr>
          <w:rFonts w:eastAsia="Calibri"/>
          <w:b/>
          <w:color w:val="231F20"/>
          <w:sz w:val="24"/>
          <w:szCs w:val="24"/>
        </w:rPr>
        <w:t>распознавание</w:t>
      </w:r>
      <w:r w:rsidRPr="006E1965">
        <w:rPr>
          <w:rFonts w:eastAsia="Calibri"/>
          <w:color w:val="231F20"/>
          <w:sz w:val="24"/>
          <w:szCs w:val="24"/>
        </w:rPr>
        <w:t xml:space="preserve">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w:t>
      </w:r>
      <w:r w:rsidRPr="006E1965">
        <w:rPr>
          <w:rFonts w:eastAsia="Calibri"/>
          <w:bCs/>
          <w:iCs/>
          <w:color w:val="231F20"/>
          <w:sz w:val="24"/>
          <w:szCs w:val="24"/>
        </w:rPr>
        <w:t xml:space="preserve"> индивидуальных возможностей обучающихся)</w:t>
      </w:r>
      <w:r w:rsidRPr="006E1965">
        <w:rPr>
          <w:rFonts w:eastAsia="Calibri"/>
          <w:color w:val="231F20"/>
          <w:sz w:val="24"/>
          <w:szCs w:val="24"/>
        </w:rPr>
        <w:t xml:space="preserve">; при относительной тишине в помещении, а также </w:t>
      </w:r>
      <w:r w:rsidRPr="006E1965">
        <w:rPr>
          <w:rFonts w:eastAsia="Calibri"/>
          <w:bCs/>
          <w:iCs/>
          <w:color w:val="231F20"/>
          <w:sz w:val="24"/>
          <w:szCs w:val="24"/>
        </w:rPr>
        <w:t xml:space="preserve">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 опознавание новых слов и словосочетаний в сочетании со знакомыми по звучанию;восприятие на слух слов, близких по звучанию</w:t>
      </w:r>
      <w:r w:rsidRPr="006E1965">
        <w:rPr>
          <w:rFonts w:eastAsia="Calibri"/>
          <w:i/>
          <w:color w:val="231F20"/>
          <w:sz w:val="24"/>
          <w:szCs w:val="24"/>
        </w:rPr>
        <w:t xml:space="preserve">, </w:t>
      </w:r>
      <w:r w:rsidRPr="006E1965">
        <w:rPr>
          <w:rFonts w:eastAsia="Calibri"/>
          <w:color w:val="231F20"/>
          <w:sz w:val="24"/>
          <w:szCs w:val="24"/>
        </w:rPr>
        <w:t>в том числе, слов, отличающихся одним или несколькими звуками, а также слов, отличающихся окончаниями;восприятие на слух отдельных элементов слова при исправлении произносительных и грамматических ошибок;</w:t>
      </w:r>
    </w:p>
    <w:p w:rsidR="000A4FDD" w:rsidRPr="006E1965" w:rsidRDefault="000A4FDD" w:rsidP="000A4FDD">
      <w:pPr>
        <w:tabs>
          <w:tab w:val="left" w:pos="312"/>
          <w:tab w:val="left" w:pos="993"/>
        </w:tabs>
        <w:contextualSpacing/>
        <w:jc w:val="both"/>
        <w:rPr>
          <w:rFonts w:eastAsia="Calibri"/>
          <w:color w:val="231F20"/>
          <w:sz w:val="24"/>
          <w:szCs w:val="24"/>
        </w:rPr>
      </w:pPr>
      <w:r w:rsidRPr="006E1965">
        <w:rPr>
          <w:rFonts w:eastAsia="Calibri"/>
          <w:color w:val="231F20"/>
          <w:sz w:val="24"/>
          <w:szCs w:val="24"/>
        </w:rPr>
        <w:t>-  восприятие на слух отдельных элементов слова при исправлении произносительных и грамматических ошибок.</w:t>
      </w:r>
    </w:p>
    <w:p w:rsidR="000A4FDD" w:rsidRPr="006E1965" w:rsidRDefault="000A4FDD" w:rsidP="000A4FDD">
      <w:pPr>
        <w:ind w:firstLine="709"/>
        <w:jc w:val="both"/>
        <w:rPr>
          <w:rFonts w:eastAsia="Calibri"/>
          <w:b/>
          <w:color w:val="231F20"/>
          <w:sz w:val="24"/>
          <w:szCs w:val="24"/>
        </w:rPr>
      </w:pPr>
      <w:r w:rsidRPr="006E1965">
        <w:rPr>
          <w:rFonts w:eastAsia="Calibri"/>
          <w:b/>
          <w:i/>
          <w:color w:val="231F20"/>
          <w:sz w:val="24"/>
          <w:szCs w:val="24"/>
        </w:rPr>
        <w:t>Развитие речевого слуха (без слуховых аппаратов):</w:t>
      </w:r>
    </w:p>
    <w:p w:rsidR="000A4FDD" w:rsidRPr="006E1965" w:rsidRDefault="000A4FDD" w:rsidP="000A4FDD">
      <w:pPr>
        <w:tabs>
          <w:tab w:val="left" w:pos="0"/>
          <w:tab w:val="left" w:pos="312"/>
          <w:tab w:val="left" w:pos="993"/>
        </w:tabs>
        <w:contextualSpacing/>
        <w:jc w:val="both"/>
        <w:rPr>
          <w:rFonts w:eastAsia="Calibri"/>
          <w:sz w:val="24"/>
          <w:szCs w:val="24"/>
        </w:rPr>
      </w:pPr>
      <w:r w:rsidRPr="006E1965">
        <w:rPr>
          <w:rFonts w:eastAsia="Calibri"/>
          <w:color w:val="231F20"/>
          <w:sz w:val="24"/>
          <w:szCs w:val="24"/>
        </w:rPr>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6E1965">
        <w:rPr>
          <w:rFonts w:eastAsia="Calibri"/>
          <w:sz w:val="24"/>
          <w:szCs w:val="24"/>
        </w:rPr>
        <w:t>–</w:t>
      </w:r>
      <w:r w:rsidRPr="006E1965">
        <w:rPr>
          <w:rFonts w:eastAsia="Calibri"/>
          <w:color w:val="231F20"/>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w:t>
      </w:r>
      <w:r w:rsidRPr="006E1965">
        <w:rPr>
          <w:rFonts w:eastAsia="Calibri"/>
          <w:sz w:val="24"/>
          <w:szCs w:val="24"/>
        </w:rPr>
        <w:t>маскировке звука с противоположной стороны</w:t>
      </w:r>
      <w:r w:rsidRPr="006E1965">
        <w:rPr>
          <w:rFonts w:eastAsia="Calibri"/>
          <w:color w:val="231F20"/>
          <w:sz w:val="24"/>
          <w:szCs w:val="24"/>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6E1965">
        <w:rPr>
          <w:rFonts w:eastAsia="Calibri"/>
          <w:bCs/>
          <w:iCs/>
          <w:color w:val="231F20"/>
          <w:sz w:val="24"/>
          <w:szCs w:val="24"/>
        </w:rPr>
        <w:t xml:space="preserve"> по звучанию</w:t>
      </w:r>
      <w:r w:rsidRPr="006E1965">
        <w:rPr>
          <w:rFonts w:eastAsia="Calibri"/>
          <w:sz w:val="24"/>
          <w:szCs w:val="24"/>
        </w:rPr>
        <w:t>.</w:t>
      </w:r>
    </w:p>
    <w:p w:rsidR="000A4FDD" w:rsidRPr="006E1965" w:rsidRDefault="000A4FDD" w:rsidP="000A4FDD">
      <w:pPr>
        <w:tabs>
          <w:tab w:val="left" w:pos="0"/>
          <w:tab w:val="left" w:pos="312"/>
        </w:tabs>
        <w:ind w:firstLine="709"/>
        <w:jc w:val="both"/>
        <w:rPr>
          <w:rFonts w:eastAsia="Calibri"/>
          <w:b/>
          <w:i/>
          <w:color w:val="231F20"/>
          <w:sz w:val="24"/>
          <w:szCs w:val="24"/>
        </w:rPr>
      </w:pPr>
      <w:r w:rsidRPr="006E1965">
        <w:rPr>
          <w:rFonts w:eastAsia="Calibri"/>
          <w:b/>
          <w:i/>
          <w:color w:val="231F20"/>
          <w:sz w:val="24"/>
          <w:szCs w:val="24"/>
        </w:rPr>
        <w:t>Развитие слухозрительного восприятия (с помощью индивидуальных слуховых аппаратов):</w:t>
      </w:r>
    </w:p>
    <w:p w:rsidR="000A4FDD" w:rsidRPr="006E1965" w:rsidRDefault="000A4FDD" w:rsidP="000A4FDD">
      <w:pPr>
        <w:shd w:val="clear" w:color="auto" w:fill="FFFFFF"/>
        <w:tabs>
          <w:tab w:val="left" w:pos="1134"/>
        </w:tabs>
        <w:contextualSpacing/>
        <w:jc w:val="both"/>
        <w:rPr>
          <w:rFonts w:eastAsia="Calibri"/>
          <w:color w:val="231F20"/>
          <w:sz w:val="24"/>
          <w:szCs w:val="24"/>
        </w:rPr>
      </w:pPr>
      <w:r w:rsidRPr="006E1965">
        <w:rPr>
          <w:rFonts w:eastAsia="Calibri"/>
          <w:color w:val="231F20"/>
          <w:sz w:val="24"/>
          <w:szCs w:val="24"/>
        </w:rPr>
        <w:t xml:space="preserve">- восприятие текстов </w:t>
      </w:r>
      <w:r w:rsidRPr="006E1965">
        <w:rPr>
          <w:rFonts w:eastAsia="Calibri"/>
          <w:sz w:val="24"/>
          <w:szCs w:val="24"/>
        </w:rPr>
        <w:t>–</w:t>
      </w:r>
      <w:r w:rsidRPr="006E1965">
        <w:rPr>
          <w:rFonts w:eastAsia="Calibri"/>
          <w:color w:val="231F20"/>
          <w:sz w:val="24"/>
          <w:szCs w:val="24"/>
        </w:rPr>
        <w:t xml:space="preserve"> адаптированных и неадаптированных текстов </w:t>
      </w:r>
      <w:r w:rsidRPr="006E1965">
        <w:rPr>
          <w:rFonts w:eastAsia="Calibri"/>
          <w:sz w:val="24"/>
          <w:szCs w:val="24"/>
        </w:rPr>
        <w:t xml:space="preserve">монологического характера, включающих </w:t>
      </w:r>
      <w:r w:rsidRPr="006E1965">
        <w:rPr>
          <w:rFonts w:eastAsia="Calibri"/>
          <w:color w:val="231F20"/>
          <w:sz w:val="24"/>
          <w:szCs w:val="24"/>
        </w:rPr>
        <w:t>до 10</w:t>
      </w:r>
      <w:r w:rsidRPr="006E1965">
        <w:rPr>
          <w:rFonts w:eastAsia="Calibri"/>
          <w:sz w:val="24"/>
          <w:szCs w:val="24"/>
        </w:rPr>
        <w:t>–</w:t>
      </w:r>
      <w:r w:rsidRPr="006E1965">
        <w:rPr>
          <w:rFonts w:eastAsia="Calibri"/>
          <w:color w:val="231F20"/>
          <w:sz w:val="24"/>
          <w:szCs w:val="24"/>
        </w:rPr>
        <w:t>12 предложений (</w:t>
      </w:r>
      <w:r w:rsidRPr="006E1965">
        <w:rPr>
          <w:rFonts w:eastAsia="Calibri"/>
          <w:sz w:val="24"/>
          <w:szCs w:val="24"/>
        </w:rPr>
        <w:t>с учетом уровня слухоречевого развития каждого обучающегося)–</w:t>
      </w:r>
      <w:r w:rsidRPr="006E1965">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6E1965">
        <w:rPr>
          <w:rFonts w:eastAsia="Calibri"/>
          <w:sz w:val="24"/>
          <w:szCs w:val="24"/>
        </w:rPr>
        <w:t>–</w:t>
      </w:r>
      <w:r w:rsidRPr="006E1965">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до 8</w:t>
      </w:r>
      <w:r w:rsidRPr="006E1965">
        <w:rPr>
          <w:rFonts w:eastAsia="Calibri"/>
          <w:sz w:val="24"/>
          <w:szCs w:val="24"/>
        </w:rPr>
        <w:t>–</w:t>
      </w:r>
      <w:r w:rsidRPr="006E1965">
        <w:rPr>
          <w:rFonts w:eastAsia="Calibri"/>
          <w:color w:val="231F20"/>
          <w:sz w:val="24"/>
          <w:szCs w:val="24"/>
        </w:rPr>
        <w:t>10 реплик, в том числе, включающих несколько предложений, и микродиалогов с предсказуемой логик о-структурной схемой,</w:t>
      </w:r>
      <w:r w:rsidRPr="006E1965">
        <w:rPr>
          <w:rFonts w:eastAsia="Calibri"/>
          <w:sz w:val="24"/>
          <w:szCs w:val="24"/>
        </w:rPr>
        <w:t xml:space="preserve"> включая формулы речевого этикета, </w:t>
      </w:r>
      <w:r w:rsidRPr="006E1965">
        <w:rPr>
          <w:rFonts w:eastAsia="Calibri"/>
          <w:color w:val="231F20"/>
          <w:sz w:val="24"/>
          <w:szCs w:val="24"/>
        </w:rPr>
        <w:t>в разных акустических условиях: при относительной тишине в помещении и</w:t>
      </w:r>
      <w:r w:rsidRPr="006E1965">
        <w:rPr>
          <w:rFonts w:eastAsia="Calibri"/>
          <w:bCs/>
          <w:iCs/>
          <w:color w:val="231F20"/>
          <w:sz w:val="24"/>
          <w:szCs w:val="24"/>
        </w:rPr>
        <w:t xml:space="preserve"> 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w:t>
      </w:r>
    </w:p>
    <w:p w:rsidR="000A4FDD" w:rsidRPr="006E1965" w:rsidRDefault="000A4FDD" w:rsidP="000A4FDD">
      <w:pPr>
        <w:shd w:val="clear" w:color="auto" w:fill="FFFFFF"/>
        <w:tabs>
          <w:tab w:val="left" w:pos="851"/>
          <w:tab w:val="left" w:pos="1134"/>
        </w:tabs>
        <w:contextualSpacing/>
        <w:jc w:val="both"/>
        <w:rPr>
          <w:rFonts w:eastAsia="Calibri"/>
          <w:color w:val="231F20"/>
          <w:sz w:val="24"/>
          <w:szCs w:val="24"/>
        </w:rPr>
      </w:pPr>
      <w:r w:rsidRPr="006E1965">
        <w:rPr>
          <w:rFonts w:eastAsia="Calibri"/>
          <w:color w:val="231F20"/>
          <w:sz w:val="24"/>
          <w:szCs w:val="24"/>
        </w:rPr>
        <w:t xml:space="preserve">- распознавание отдельных фраз </w:t>
      </w:r>
      <w:r w:rsidRPr="006E1965">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6E1965">
        <w:rPr>
          <w:rFonts w:eastAsia="Calibri"/>
          <w:color w:val="231F20"/>
          <w:sz w:val="24"/>
          <w:szCs w:val="24"/>
        </w:rPr>
        <w:t>в разных акустических условиях – при относительной тишине в помещении и</w:t>
      </w:r>
      <w:r w:rsidRPr="006E1965">
        <w:rPr>
          <w:rFonts w:eastAsia="Calibri"/>
          <w:bCs/>
          <w:iCs/>
          <w:color w:val="231F20"/>
          <w:sz w:val="24"/>
          <w:szCs w:val="24"/>
        </w:rPr>
        <w:t xml:space="preserve"> 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rsidR="000A4FDD" w:rsidRPr="006E1965" w:rsidRDefault="000A4FDD" w:rsidP="000A4FDD">
      <w:pPr>
        <w:tabs>
          <w:tab w:val="left" w:pos="993"/>
        </w:tabs>
        <w:contextualSpacing/>
        <w:jc w:val="both"/>
        <w:rPr>
          <w:rFonts w:eastAsia="Calibri"/>
          <w:color w:val="231F20"/>
          <w:sz w:val="24"/>
          <w:szCs w:val="24"/>
        </w:rPr>
      </w:pPr>
      <w:r w:rsidRPr="006E1965">
        <w:rPr>
          <w:rFonts w:eastAsia="Calibri"/>
          <w:color w:val="231F20"/>
          <w:sz w:val="24"/>
          <w:szCs w:val="24"/>
        </w:rPr>
        <w:t xml:space="preserve">- распознавание отдельных слов и словосочетаний в разных акустических условиях: при относительной тишине в помещении, а также </w:t>
      </w:r>
      <w:r w:rsidRPr="006E1965">
        <w:rPr>
          <w:rFonts w:eastAsia="Calibri"/>
          <w:bCs/>
          <w:iCs/>
          <w:color w:val="231F20"/>
          <w:sz w:val="24"/>
          <w:szCs w:val="24"/>
        </w:rPr>
        <w:t xml:space="preserve">на фоне </w:t>
      </w:r>
      <w:r w:rsidRPr="006E1965">
        <w:rPr>
          <w:rFonts w:eastAsia="Calibri"/>
          <w:color w:val="231F20"/>
          <w:sz w:val="24"/>
          <w:szCs w:val="24"/>
        </w:rPr>
        <w:t>незначительного шума, разговора двух и более людей</w:t>
      </w:r>
      <w:r w:rsidRPr="006E1965">
        <w:rPr>
          <w:rFonts w:eastAsia="Calibri"/>
          <w:bCs/>
          <w:iCs/>
          <w:color w:val="231F20"/>
          <w:sz w:val="24"/>
          <w:szCs w:val="24"/>
        </w:rPr>
        <w:t xml:space="preserve"> (в аудиозаписи)</w:t>
      </w:r>
      <w:r w:rsidRPr="006E1965">
        <w:rPr>
          <w:rFonts w:eastAsia="Calibri"/>
          <w:color w:val="231F20"/>
          <w:sz w:val="24"/>
          <w:szCs w:val="24"/>
        </w:rPr>
        <w:t xml:space="preserve">.  </w:t>
      </w:r>
    </w:p>
    <w:p w:rsidR="000A4FDD" w:rsidRPr="006E1965" w:rsidRDefault="000A4FDD" w:rsidP="000A4FDD">
      <w:pPr>
        <w:tabs>
          <w:tab w:val="left" w:pos="993"/>
        </w:tabs>
        <w:contextualSpacing/>
        <w:jc w:val="both"/>
        <w:rPr>
          <w:rFonts w:eastAsia="Calibri"/>
          <w:color w:val="231F20"/>
          <w:sz w:val="24"/>
          <w:szCs w:val="24"/>
        </w:rPr>
      </w:pPr>
    </w:p>
    <w:p w:rsidR="000A4FDD" w:rsidRPr="006E1965" w:rsidRDefault="000A4FDD" w:rsidP="000A4FDD">
      <w:pPr>
        <w:tabs>
          <w:tab w:val="left" w:pos="993"/>
        </w:tabs>
        <w:contextualSpacing/>
        <w:jc w:val="both"/>
        <w:rPr>
          <w:rFonts w:eastAsia="Calibri"/>
          <w:b/>
          <w:color w:val="0D0D0D"/>
          <w:sz w:val="24"/>
          <w:szCs w:val="24"/>
        </w:rPr>
      </w:pPr>
      <w:r w:rsidRPr="006E1965">
        <w:rPr>
          <w:rFonts w:eastAsia="Calibri"/>
          <w:b/>
          <w:color w:val="0D0D0D"/>
          <w:sz w:val="24"/>
          <w:szCs w:val="24"/>
        </w:rPr>
        <w:t xml:space="preserve"> 2. Развитие произносительной стороны речи:</w:t>
      </w:r>
    </w:p>
    <w:p w:rsidR="000A4FDD" w:rsidRPr="006E1965" w:rsidRDefault="000A4FDD" w:rsidP="000A4FDD">
      <w:pPr>
        <w:ind w:firstLine="709"/>
        <w:jc w:val="both"/>
        <w:rPr>
          <w:color w:val="0D0D0D"/>
          <w:sz w:val="24"/>
          <w:szCs w:val="24"/>
        </w:rPr>
      </w:pPr>
      <w:r w:rsidRPr="006E1965">
        <w:rPr>
          <w:i/>
          <w:color w:val="0D0D0D"/>
          <w:sz w:val="24"/>
          <w:szCs w:val="24"/>
        </w:rPr>
        <w:t>Развитие речевого дыхания:</w:t>
      </w:r>
    </w:p>
    <w:p w:rsidR="000A4FDD" w:rsidRPr="006E1965" w:rsidRDefault="000A4FDD" w:rsidP="002538EA">
      <w:pPr>
        <w:widowControl/>
        <w:numPr>
          <w:ilvl w:val="0"/>
          <w:numId w:val="129"/>
        </w:numPr>
        <w:autoSpaceDE/>
        <w:autoSpaceDN/>
        <w:adjustRightInd/>
        <w:ind w:left="0" w:firstLine="709"/>
        <w:contextualSpacing/>
        <w:jc w:val="both"/>
        <w:rPr>
          <w:color w:val="0D0D0D"/>
          <w:sz w:val="24"/>
          <w:szCs w:val="24"/>
        </w:rPr>
      </w:pPr>
      <w:r w:rsidRPr="006E1965">
        <w:rPr>
          <w:color w:val="0D0D0D"/>
          <w:sz w:val="24"/>
          <w:szCs w:val="24"/>
        </w:rPr>
        <w:t xml:space="preserve">слитное произнесение слов и коротких фраз, деление более длинных фраз на синтагмы (под контролем учителя и самостоятельно); </w:t>
      </w:r>
    </w:p>
    <w:p w:rsidR="000A4FDD" w:rsidRPr="006E1965" w:rsidRDefault="000A4FDD" w:rsidP="002538EA">
      <w:pPr>
        <w:widowControl/>
        <w:numPr>
          <w:ilvl w:val="0"/>
          <w:numId w:val="129"/>
        </w:numPr>
        <w:autoSpaceDE/>
        <w:autoSpaceDN/>
        <w:adjustRightInd/>
        <w:ind w:left="0" w:firstLine="709"/>
        <w:contextualSpacing/>
        <w:jc w:val="both"/>
        <w:rPr>
          <w:color w:val="0D0D0D"/>
          <w:sz w:val="24"/>
          <w:szCs w:val="24"/>
        </w:rPr>
      </w:pPr>
      <w:r w:rsidRPr="006E1965">
        <w:rPr>
          <w:color w:val="0D0D0D"/>
          <w:sz w:val="24"/>
          <w:szCs w:val="24"/>
        </w:rPr>
        <w:t xml:space="preserve">развитие самоконтроля речевого дыхания; </w:t>
      </w:r>
    </w:p>
    <w:p w:rsidR="000A4FDD" w:rsidRPr="006E1965" w:rsidRDefault="000A4FDD" w:rsidP="000A4FDD">
      <w:pPr>
        <w:ind w:firstLine="709"/>
        <w:jc w:val="both"/>
        <w:rPr>
          <w:color w:val="0D0D0D"/>
          <w:sz w:val="24"/>
          <w:szCs w:val="24"/>
        </w:rPr>
      </w:pPr>
      <w:r w:rsidRPr="006E1965">
        <w:rPr>
          <w:i/>
          <w:color w:val="0D0D0D"/>
          <w:sz w:val="24"/>
          <w:szCs w:val="24"/>
        </w:rPr>
        <w:t>Работа над голосом:</w:t>
      </w:r>
    </w:p>
    <w:p w:rsidR="000A4FDD" w:rsidRPr="006E1965" w:rsidRDefault="000A4FDD" w:rsidP="002538EA">
      <w:pPr>
        <w:widowControl/>
        <w:numPr>
          <w:ilvl w:val="0"/>
          <w:numId w:val="129"/>
        </w:numPr>
        <w:tabs>
          <w:tab w:val="left" w:pos="1134"/>
        </w:tabs>
        <w:autoSpaceDE/>
        <w:autoSpaceDN/>
        <w:adjustRightInd/>
        <w:ind w:left="0" w:firstLine="709"/>
        <w:contextualSpacing/>
        <w:jc w:val="both"/>
        <w:rPr>
          <w:color w:val="0D0D0D"/>
          <w:sz w:val="24"/>
          <w:szCs w:val="24"/>
        </w:rPr>
      </w:pPr>
      <w:r w:rsidRPr="006E1965">
        <w:rPr>
          <w:color w:val="0D0D0D"/>
          <w:sz w:val="24"/>
          <w:szCs w:val="24"/>
        </w:rPr>
        <w:lastRenderedPageBreak/>
        <w:t xml:space="preserve">закрепление нормального звучания голоса и его модуляций по силе и по высоте; </w:t>
      </w:r>
    </w:p>
    <w:p w:rsidR="000A4FDD" w:rsidRPr="006E1965" w:rsidRDefault="000A4FDD" w:rsidP="002538EA">
      <w:pPr>
        <w:widowControl/>
        <w:numPr>
          <w:ilvl w:val="0"/>
          <w:numId w:val="129"/>
        </w:numPr>
        <w:tabs>
          <w:tab w:val="left" w:pos="1134"/>
        </w:tabs>
        <w:autoSpaceDE/>
        <w:autoSpaceDN/>
        <w:adjustRightInd/>
        <w:ind w:left="0" w:firstLine="709"/>
        <w:contextualSpacing/>
        <w:jc w:val="both"/>
        <w:rPr>
          <w:color w:val="0D0D0D"/>
          <w:sz w:val="24"/>
          <w:szCs w:val="24"/>
        </w:rPr>
      </w:pPr>
      <w:r w:rsidRPr="006E1965">
        <w:rPr>
          <w:color w:val="0D0D0D"/>
          <w:sz w:val="24"/>
          <w:szCs w:val="24"/>
        </w:rPr>
        <w:t>при необходимости, коррекция нарушений голоса;</w:t>
      </w:r>
    </w:p>
    <w:p w:rsidR="000A4FDD" w:rsidRPr="006E1965" w:rsidRDefault="000A4FDD" w:rsidP="002538EA">
      <w:pPr>
        <w:widowControl/>
        <w:numPr>
          <w:ilvl w:val="0"/>
          <w:numId w:val="129"/>
        </w:numPr>
        <w:tabs>
          <w:tab w:val="left" w:pos="1134"/>
        </w:tabs>
        <w:autoSpaceDE/>
        <w:autoSpaceDN/>
        <w:adjustRightInd/>
        <w:ind w:left="0" w:firstLine="709"/>
        <w:contextualSpacing/>
        <w:jc w:val="both"/>
        <w:rPr>
          <w:color w:val="0D0D0D"/>
          <w:sz w:val="24"/>
          <w:szCs w:val="24"/>
        </w:rPr>
      </w:pPr>
      <w:r w:rsidRPr="006E1965">
        <w:rPr>
          <w:color w:val="0D0D0D"/>
          <w:sz w:val="24"/>
          <w:szCs w:val="24"/>
        </w:rPr>
        <w:t>развитие самоконтроля нормального звучания голоса.</w:t>
      </w:r>
    </w:p>
    <w:p w:rsidR="000A4FDD" w:rsidRPr="006E1965" w:rsidRDefault="000A4FDD" w:rsidP="000A4FDD">
      <w:pPr>
        <w:ind w:firstLine="709"/>
        <w:jc w:val="both"/>
        <w:rPr>
          <w:i/>
          <w:color w:val="0D0D0D"/>
          <w:sz w:val="24"/>
          <w:szCs w:val="24"/>
        </w:rPr>
      </w:pPr>
      <w:r w:rsidRPr="006E1965">
        <w:rPr>
          <w:i/>
          <w:color w:val="0D0D0D"/>
          <w:sz w:val="24"/>
          <w:szCs w:val="24"/>
        </w:rPr>
        <w:t xml:space="preserve">Работа над звуками и их сочетаниями: </w:t>
      </w:r>
    </w:p>
    <w:p w:rsidR="000A4FDD" w:rsidRPr="006E1965" w:rsidRDefault="000A4FDD" w:rsidP="002538EA">
      <w:pPr>
        <w:widowControl/>
        <w:numPr>
          <w:ilvl w:val="0"/>
          <w:numId w:val="129"/>
        </w:numPr>
        <w:tabs>
          <w:tab w:val="left" w:pos="284"/>
          <w:tab w:val="left" w:pos="851"/>
        </w:tabs>
        <w:autoSpaceDE/>
        <w:autoSpaceDN/>
        <w:adjustRightInd/>
        <w:ind w:left="0" w:firstLine="709"/>
        <w:contextualSpacing/>
        <w:jc w:val="both"/>
        <w:rPr>
          <w:color w:val="0D0D0D"/>
          <w:sz w:val="24"/>
          <w:szCs w:val="24"/>
        </w:rPr>
      </w:pPr>
      <w:r w:rsidRPr="006E1965">
        <w:rPr>
          <w:color w:val="0D0D0D"/>
          <w:sz w:val="24"/>
          <w:szCs w:val="24"/>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0A4FDD" w:rsidRPr="006E1965" w:rsidRDefault="000A4FDD" w:rsidP="002538EA">
      <w:pPr>
        <w:widowControl/>
        <w:numPr>
          <w:ilvl w:val="0"/>
          <w:numId w:val="129"/>
        </w:numPr>
        <w:tabs>
          <w:tab w:val="left" w:pos="284"/>
          <w:tab w:val="left" w:pos="851"/>
        </w:tabs>
        <w:autoSpaceDE/>
        <w:autoSpaceDN/>
        <w:adjustRightInd/>
        <w:ind w:left="0" w:firstLine="709"/>
        <w:contextualSpacing/>
        <w:jc w:val="both"/>
        <w:rPr>
          <w:color w:val="0D0D0D"/>
          <w:sz w:val="24"/>
          <w:szCs w:val="24"/>
        </w:rPr>
      </w:pPr>
      <w:r w:rsidRPr="006E1965">
        <w:rPr>
          <w:color w:val="0D0D0D"/>
          <w:sz w:val="24"/>
          <w:szCs w:val="24"/>
        </w:rPr>
        <w:t xml:space="preserve">развитие самоконтроля звукового состава речи, в том числе на основе знаний об артикуляции звука; </w:t>
      </w:r>
    </w:p>
    <w:p w:rsidR="000A4FDD" w:rsidRPr="006E1965" w:rsidRDefault="000A4FDD" w:rsidP="002538EA">
      <w:pPr>
        <w:widowControl/>
        <w:numPr>
          <w:ilvl w:val="0"/>
          <w:numId w:val="129"/>
        </w:numPr>
        <w:tabs>
          <w:tab w:val="left" w:pos="284"/>
          <w:tab w:val="left" w:pos="851"/>
        </w:tabs>
        <w:autoSpaceDE/>
        <w:autoSpaceDN/>
        <w:adjustRightInd/>
        <w:ind w:left="0" w:firstLine="709"/>
        <w:contextualSpacing/>
        <w:jc w:val="both"/>
        <w:rPr>
          <w:color w:val="0D0D0D"/>
          <w:sz w:val="24"/>
          <w:szCs w:val="24"/>
        </w:rPr>
      </w:pPr>
      <w:r w:rsidRPr="006E1965">
        <w:rPr>
          <w:color w:val="0D0D0D"/>
          <w:sz w:val="24"/>
          <w:szCs w:val="24"/>
        </w:rPr>
        <w:t xml:space="preserve"> при необходимости, коррекция нарушений звукового состава речи.</w:t>
      </w:r>
    </w:p>
    <w:p w:rsidR="000A4FDD" w:rsidRPr="006E1965" w:rsidRDefault="000A4FDD" w:rsidP="000A4FDD">
      <w:pPr>
        <w:ind w:firstLine="709"/>
        <w:jc w:val="both"/>
        <w:rPr>
          <w:i/>
          <w:color w:val="0D0D0D"/>
          <w:sz w:val="24"/>
          <w:szCs w:val="24"/>
        </w:rPr>
      </w:pPr>
      <w:r w:rsidRPr="006E1965">
        <w:rPr>
          <w:i/>
          <w:color w:val="0D0D0D"/>
          <w:sz w:val="24"/>
          <w:szCs w:val="24"/>
        </w:rPr>
        <w:t xml:space="preserve">Работа над словами: </w:t>
      </w:r>
    </w:p>
    <w:p w:rsidR="000A4FDD" w:rsidRPr="006E1965" w:rsidRDefault="000A4FDD" w:rsidP="002538EA">
      <w:pPr>
        <w:widowControl/>
        <w:numPr>
          <w:ilvl w:val="0"/>
          <w:numId w:val="129"/>
        </w:numPr>
        <w:tabs>
          <w:tab w:val="left" w:pos="993"/>
        </w:tabs>
        <w:autoSpaceDE/>
        <w:autoSpaceDN/>
        <w:adjustRightInd/>
        <w:ind w:left="0" w:firstLine="709"/>
        <w:contextualSpacing/>
        <w:jc w:val="both"/>
        <w:rPr>
          <w:color w:val="0D0D0D"/>
          <w:sz w:val="24"/>
          <w:szCs w:val="24"/>
        </w:rPr>
      </w:pPr>
      <w:r w:rsidRPr="006E1965">
        <w:rPr>
          <w:color w:val="0D0D0D"/>
          <w:sz w:val="24"/>
          <w:szCs w:val="24"/>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0A4FDD" w:rsidRPr="006E1965" w:rsidRDefault="000A4FDD" w:rsidP="002538EA">
      <w:pPr>
        <w:widowControl/>
        <w:numPr>
          <w:ilvl w:val="0"/>
          <w:numId w:val="129"/>
        </w:numPr>
        <w:tabs>
          <w:tab w:val="left" w:pos="993"/>
        </w:tabs>
        <w:autoSpaceDE/>
        <w:autoSpaceDN/>
        <w:adjustRightInd/>
        <w:ind w:left="0" w:firstLine="709"/>
        <w:contextualSpacing/>
        <w:jc w:val="both"/>
        <w:rPr>
          <w:color w:val="0D0D0D"/>
          <w:sz w:val="24"/>
          <w:szCs w:val="24"/>
        </w:rPr>
      </w:pPr>
      <w:r w:rsidRPr="006E1965">
        <w:rPr>
          <w:color w:val="0D0D0D"/>
          <w:sz w:val="24"/>
          <w:szCs w:val="24"/>
        </w:rPr>
        <w:t>развитие самоконтроля воспроизведения слов;</w:t>
      </w:r>
    </w:p>
    <w:p w:rsidR="000A4FDD" w:rsidRPr="006E1965" w:rsidRDefault="000A4FDD" w:rsidP="002538EA">
      <w:pPr>
        <w:widowControl/>
        <w:numPr>
          <w:ilvl w:val="0"/>
          <w:numId w:val="129"/>
        </w:numPr>
        <w:tabs>
          <w:tab w:val="left" w:pos="993"/>
        </w:tabs>
        <w:autoSpaceDE/>
        <w:autoSpaceDN/>
        <w:adjustRightInd/>
        <w:ind w:left="0" w:firstLine="709"/>
        <w:contextualSpacing/>
        <w:jc w:val="both"/>
        <w:rPr>
          <w:color w:val="0D0D0D"/>
          <w:sz w:val="24"/>
          <w:szCs w:val="24"/>
        </w:rPr>
      </w:pPr>
      <w:r w:rsidRPr="006E1965">
        <w:rPr>
          <w:color w:val="0D0D0D"/>
          <w:sz w:val="24"/>
          <w:szCs w:val="24"/>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0A4FDD" w:rsidRPr="006E1965" w:rsidRDefault="000A4FDD" w:rsidP="000A4FDD">
      <w:pPr>
        <w:ind w:firstLine="709"/>
        <w:jc w:val="both"/>
        <w:rPr>
          <w:i/>
          <w:color w:val="0D0D0D"/>
          <w:sz w:val="24"/>
          <w:szCs w:val="24"/>
        </w:rPr>
      </w:pPr>
      <w:r w:rsidRPr="006E1965">
        <w:rPr>
          <w:i/>
          <w:color w:val="0D0D0D"/>
          <w:sz w:val="24"/>
          <w:szCs w:val="24"/>
        </w:rPr>
        <w:t xml:space="preserve">Работа над фразами: </w:t>
      </w:r>
    </w:p>
    <w:p w:rsidR="000A4FDD" w:rsidRPr="006E1965" w:rsidRDefault="000A4FDD" w:rsidP="002538EA">
      <w:pPr>
        <w:widowControl/>
        <w:numPr>
          <w:ilvl w:val="0"/>
          <w:numId w:val="129"/>
        </w:numPr>
        <w:tabs>
          <w:tab w:val="left" w:pos="851"/>
        </w:tabs>
        <w:autoSpaceDE/>
        <w:autoSpaceDN/>
        <w:adjustRightInd/>
        <w:ind w:left="0" w:firstLine="709"/>
        <w:contextualSpacing/>
        <w:jc w:val="both"/>
        <w:rPr>
          <w:color w:val="0D0D0D"/>
          <w:sz w:val="24"/>
          <w:szCs w:val="24"/>
        </w:rPr>
      </w:pPr>
      <w:r w:rsidRPr="006E1965">
        <w:rPr>
          <w:color w:val="0D0D0D"/>
          <w:sz w:val="24"/>
          <w:szCs w:val="24"/>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0A4FDD" w:rsidRPr="006E1965" w:rsidRDefault="000A4FDD" w:rsidP="002538EA">
      <w:pPr>
        <w:widowControl/>
        <w:numPr>
          <w:ilvl w:val="0"/>
          <w:numId w:val="129"/>
        </w:numPr>
        <w:tabs>
          <w:tab w:val="left" w:pos="851"/>
        </w:tabs>
        <w:autoSpaceDE/>
        <w:autoSpaceDN/>
        <w:adjustRightInd/>
        <w:ind w:left="0" w:firstLine="709"/>
        <w:contextualSpacing/>
        <w:jc w:val="both"/>
        <w:rPr>
          <w:color w:val="0D0D0D"/>
          <w:sz w:val="24"/>
          <w:szCs w:val="24"/>
        </w:rPr>
      </w:pPr>
      <w:r w:rsidRPr="006E1965">
        <w:rPr>
          <w:color w:val="0D0D0D"/>
          <w:sz w:val="24"/>
          <w:szCs w:val="24"/>
        </w:rPr>
        <w:t xml:space="preserve"> развитие самоконтроля воспроизведения фраз.</w:t>
      </w:r>
    </w:p>
    <w:p w:rsidR="000A4FDD" w:rsidRPr="006E1965" w:rsidRDefault="000A4FDD" w:rsidP="000A4FDD">
      <w:pPr>
        <w:tabs>
          <w:tab w:val="left" w:pos="851"/>
        </w:tabs>
        <w:ind w:firstLine="709"/>
        <w:jc w:val="both"/>
        <w:rPr>
          <w:rFonts w:eastAsia="Calibri"/>
          <w:bCs/>
          <w:i/>
          <w:iCs/>
          <w:color w:val="0D0D0D"/>
          <w:sz w:val="24"/>
          <w:szCs w:val="24"/>
        </w:rPr>
      </w:pPr>
      <w:r w:rsidRPr="006E1965">
        <w:rPr>
          <w:rFonts w:eastAsia="Calibri"/>
          <w:bCs/>
          <w:i/>
          <w:iCs/>
          <w:color w:val="0D0D0D"/>
          <w:sz w:val="24"/>
          <w:szCs w:val="24"/>
        </w:rPr>
        <w:t xml:space="preserve">Оценивание собственных речевых действий; внесение соответствующих коррективов в их выполнение (с помощью учителя и самостоятельно);  </w:t>
      </w:r>
    </w:p>
    <w:p w:rsidR="000A4FDD" w:rsidRPr="006E1965" w:rsidRDefault="000A4FDD" w:rsidP="000A4FDD">
      <w:pPr>
        <w:ind w:firstLine="709"/>
        <w:jc w:val="both"/>
        <w:rPr>
          <w:color w:val="0D0D0D"/>
          <w:sz w:val="24"/>
          <w:szCs w:val="24"/>
        </w:rPr>
      </w:pPr>
      <w:r w:rsidRPr="006E1965">
        <w:rPr>
          <w:i/>
          <w:color w:val="0D0D0D"/>
          <w:sz w:val="24"/>
          <w:szCs w:val="24"/>
        </w:rPr>
        <w:t>Воспроизведение отработанного речевого материала (под контролем учителя и самостоятельно)</w:t>
      </w:r>
      <w:r w:rsidRPr="006E1965">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0A4FDD" w:rsidRPr="006E1965" w:rsidRDefault="000A4FDD" w:rsidP="000A4FDD">
      <w:pPr>
        <w:ind w:firstLine="709"/>
        <w:jc w:val="both"/>
        <w:rPr>
          <w:color w:val="0D0D0D"/>
          <w:sz w:val="24"/>
          <w:szCs w:val="24"/>
        </w:rPr>
      </w:pPr>
      <w:r w:rsidRPr="006E1965">
        <w:rPr>
          <w:i/>
          <w:color w:val="0D0D0D"/>
          <w:sz w:val="24"/>
          <w:szCs w:val="24"/>
        </w:rPr>
        <w:t>Реализация сформированных произносительных умений причтении</w:t>
      </w:r>
      <w:r w:rsidRPr="006E1965">
        <w:rPr>
          <w:color w:val="0D0D0D"/>
          <w:sz w:val="24"/>
          <w:szCs w:val="24"/>
        </w:rPr>
        <w:t xml:space="preserve"> (с опорой на образец учителя, под контролем учителя и самостоятельно);</w:t>
      </w:r>
    </w:p>
    <w:p w:rsidR="000A4FDD" w:rsidRPr="006E1965" w:rsidRDefault="000A4FDD" w:rsidP="000A4FDD">
      <w:pPr>
        <w:ind w:firstLine="709"/>
        <w:jc w:val="both"/>
        <w:rPr>
          <w:color w:val="0D0D0D"/>
          <w:sz w:val="24"/>
          <w:szCs w:val="24"/>
        </w:rPr>
      </w:pPr>
      <w:r w:rsidRPr="006E1965">
        <w:rPr>
          <w:i/>
          <w:color w:val="0D0D0D"/>
          <w:sz w:val="24"/>
          <w:szCs w:val="24"/>
        </w:rPr>
        <w:t>Реализация сформированных произносительных умений в самостоятельных высказываниях в процессе спонтанного общения.</w:t>
      </w:r>
    </w:p>
    <w:p w:rsidR="000A4FDD" w:rsidRPr="006E1965" w:rsidRDefault="000A4FDD" w:rsidP="000A4FDD">
      <w:pPr>
        <w:jc w:val="both"/>
        <w:rPr>
          <w:rFonts w:eastAsia="Calibri"/>
          <w:color w:val="0D0D0D"/>
          <w:sz w:val="24"/>
          <w:szCs w:val="24"/>
        </w:rPr>
      </w:pPr>
      <w:r w:rsidRPr="006E1965">
        <w:rPr>
          <w:color w:val="0D0D0D"/>
          <w:sz w:val="24"/>
          <w:szCs w:val="24"/>
        </w:rPr>
        <w:t xml:space="preserve">В процессе обучения восприятию и воспроизведению устной речи у обучающихся целенаправленно развиваются следующие </w:t>
      </w:r>
      <w:r w:rsidRPr="006E1965">
        <w:rPr>
          <w:i/>
          <w:color w:val="0D0D0D"/>
          <w:sz w:val="24"/>
          <w:szCs w:val="24"/>
        </w:rPr>
        <w:t>коммуникативно-речевые действия:</w:t>
      </w:r>
      <w:r w:rsidRPr="006E1965">
        <w:rPr>
          <w:color w:val="0D0D0D"/>
          <w:sz w:val="24"/>
          <w:szCs w:val="24"/>
        </w:rPr>
        <w:t xml:space="preserve"> устные 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6E1965">
        <w:rPr>
          <w:bCs/>
          <w:iCs/>
          <w:color w:val="0D0D0D"/>
          <w:sz w:val="24"/>
          <w:szCs w:val="24"/>
        </w:rPr>
        <w:t xml:space="preserve">повторение воспринятого слухозрительно текста монологического или диалогического характера </w:t>
      </w:r>
      <w:r w:rsidRPr="006E1965">
        <w:rPr>
          <w:color w:val="0D0D0D"/>
          <w:sz w:val="24"/>
          <w:szCs w:val="24"/>
        </w:rPr>
        <w:t>(точно или приближенно)</w:t>
      </w:r>
      <w:r w:rsidRPr="006E1965">
        <w:rPr>
          <w:bCs/>
          <w:iCs/>
          <w:color w:val="0D0D0D"/>
          <w:sz w:val="24"/>
          <w:szCs w:val="24"/>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r w:rsidRPr="006E1965">
        <w:rPr>
          <w:rFonts w:eastAsia="Calibri"/>
          <w:color w:val="0D0D0D"/>
          <w:sz w:val="24"/>
          <w:szCs w:val="24"/>
        </w:rPr>
        <w:t>выражение непонимания при затруднении в восприятии речевой информации.</w:t>
      </w:r>
    </w:p>
    <w:p w:rsidR="000A4FDD" w:rsidRPr="006E1965" w:rsidRDefault="000A4FDD" w:rsidP="000A4FDD">
      <w:pPr>
        <w:tabs>
          <w:tab w:val="left" w:pos="284"/>
        </w:tabs>
        <w:suppressAutoHyphens/>
        <w:contextualSpacing/>
        <w:jc w:val="both"/>
        <w:rPr>
          <w:sz w:val="24"/>
          <w:szCs w:val="24"/>
        </w:rPr>
      </w:pPr>
      <w:r w:rsidRPr="006E1965">
        <w:rPr>
          <w:b/>
          <w:i/>
          <w:sz w:val="24"/>
          <w:szCs w:val="24"/>
          <w:u w:val="single"/>
          <w:lang w:eastAsia="ar-SA"/>
        </w:rPr>
        <w:t>Коррекционно-развивающие</w:t>
      </w:r>
      <w:r w:rsidRPr="006E1965">
        <w:rPr>
          <w:sz w:val="24"/>
          <w:szCs w:val="24"/>
        </w:rPr>
        <w:t xml:space="preserve"> .</w:t>
      </w:r>
    </w:p>
    <w:p w:rsidR="000A4FDD" w:rsidRPr="006E1965" w:rsidRDefault="000A4FDD" w:rsidP="000A4FDD">
      <w:pPr>
        <w:tabs>
          <w:tab w:val="left" w:pos="284"/>
        </w:tabs>
        <w:suppressAutoHyphens/>
        <w:contextualSpacing/>
        <w:jc w:val="both"/>
        <w:rPr>
          <w:sz w:val="24"/>
          <w:szCs w:val="24"/>
        </w:rPr>
      </w:pPr>
      <w:r w:rsidRPr="006E1965">
        <w:rPr>
          <w:sz w:val="24"/>
          <w:szCs w:val="24"/>
        </w:rPr>
        <w:lastRenderedPageBreak/>
        <w:t>- развивать умение слушать учителя и одноклассников,  участвовать в  диалоге или беседе в процессе восприятия речевого материала по темам;</w:t>
      </w:r>
    </w:p>
    <w:p w:rsidR="000A4FDD" w:rsidRPr="006E1965" w:rsidRDefault="000A4FDD" w:rsidP="000A4FDD">
      <w:pPr>
        <w:tabs>
          <w:tab w:val="left" w:pos="284"/>
        </w:tabs>
        <w:suppressAutoHyphens/>
        <w:contextualSpacing/>
        <w:jc w:val="both"/>
        <w:rPr>
          <w:sz w:val="24"/>
          <w:szCs w:val="24"/>
        </w:rPr>
      </w:pPr>
      <w:r w:rsidRPr="006E1965">
        <w:rPr>
          <w:sz w:val="24"/>
          <w:szCs w:val="24"/>
        </w:rPr>
        <w:t>- учить логическим действиям сравнения, анализа, синтеза, классификации, нахождение закономерностей и установление элементарных причинно-следственных связей через выполнение заданий после прослушанного текста, речевого материала общеобразовательных уроков и  лексических тем; - развивать умение принимать познавательную цель и следовать ей, контролировать свою деятельность и деятельность одноклассников, адекватно понимать и давать оценку деятельности путем составления несложных монологических высказываний.</w:t>
      </w:r>
    </w:p>
    <w:p w:rsidR="000A4FDD" w:rsidRPr="006E1965" w:rsidRDefault="000A4FDD" w:rsidP="000A4FDD">
      <w:pPr>
        <w:tabs>
          <w:tab w:val="left" w:pos="284"/>
        </w:tabs>
        <w:suppressAutoHyphens/>
        <w:contextualSpacing/>
        <w:jc w:val="both"/>
        <w:rPr>
          <w:sz w:val="24"/>
          <w:szCs w:val="24"/>
        </w:rPr>
      </w:pPr>
      <w:r w:rsidRPr="006E1965">
        <w:rPr>
          <w:sz w:val="24"/>
          <w:szCs w:val="24"/>
        </w:rPr>
        <w:t>- развивать произвольное внимание и его переключаемость; коррекция и развитие зрительного и тактильного восприятия; коррекция и развитие произвольного запоминания и воспроизведения информации; коррекция и развитие мыслительных процессов (анализа, синтеза, сравнения, обобщения); коррекция и развитие словесно-логического мышления.</w:t>
      </w:r>
    </w:p>
    <w:p w:rsidR="000A4FDD" w:rsidRPr="006E1965" w:rsidRDefault="000A4FDD" w:rsidP="000A4FDD">
      <w:pPr>
        <w:tabs>
          <w:tab w:val="left" w:pos="284"/>
          <w:tab w:val="left" w:pos="851"/>
        </w:tabs>
        <w:suppressAutoHyphens/>
        <w:contextualSpacing/>
        <w:jc w:val="both"/>
        <w:rPr>
          <w:sz w:val="24"/>
          <w:szCs w:val="24"/>
        </w:rPr>
      </w:pPr>
      <w:r w:rsidRPr="006E1965">
        <w:rPr>
          <w:sz w:val="24"/>
          <w:szCs w:val="24"/>
        </w:rPr>
        <w:t>- развивать умения планировать последовательность шагов, выбирать средства и способы построения различных видов пересказа;</w:t>
      </w:r>
    </w:p>
    <w:p w:rsidR="000A4FDD" w:rsidRPr="006E1965" w:rsidRDefault="000A4FDD" w:rsidP="000A4FDD">
      <w:pPr>
        <w:tabs>
          <w:tab w:val="left" w:pos="567"/>
        </w:tabs>
        <w:contextualSpacing/>
        <w:jc w:val="both"/>
        <w:rPr>
          <w:rFonts w:eastAsia="Calibri"/>
          <w:bCs/>
          <w:iCs/>
          <w:color w:val="231F20"/>
          <w:sz w:val="24"/>
          <w:szCs w:val="24"/>
        </w:rPr>
      </w:pPr>
      <w:r w:rsidRPr="006E1965">
        <w:rPr>
          <w:rFonts w:eastAsia="Calibri"/>
          <w:bCs/>
          <w:iCs/>
          <w:color w:val="231F20"/>
          <w:sz w:val="24"/>
          <w:szCs w:val="24"/>
        </w:rPr>
        <w:t>- реализация произносительных навыков во внятной и естественной самостоятельной речи;</w:t>
      </w:r>
    </w:p>
    <w:p w:rsidR="000A4FDD" w:rsidRPr="006E1965" w:rsidRDefault="000A4FDD" w:rsidP="000A4FDD">
      <w:pPr>
        <w:tabs>
          <w:tab w:val="left" w:pos="567"/>
        </w:tabs>
        <w:ind w:firstLine="709"/>
        <w:contextualSpacing/>
        <w:jc w:val="both"/>
        <w:rPr>
          <w:rFonts w:eastAsia="Calibri"/>
          <w:bCs/>
          <w:iCs/>
          <w:color w:val="231F20"/>
          <w:sz w:val="24"/>
          <w:szCs w:val="24"/>
        </w:rPr>
      </w:pPr>
      <w:r w:rsidRPr="006E1965">
        <w:rPr>
          <w:rFonts w:eastAsia="Calibri"/>
          <w:bCs/>
          <w:iCs/>
          <w:color w:val="231F20"/>
          <w:sz w:val="24"/>
          <w:szCs w:val="24"/>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6E1965">
        <w:rPr>
          <w:rFonts w:eastAsia="Calibri"/>
          <w:color w:val="231F20"/>
          <w:sz w:val="24"/>
          <w:szCs w:val="24"/>
        </w:rPr>
        <w:t>приведением доказательств (</w:t>
      </w:r>
      <w:r w:rsidRPr="006E1965">
        <w:rPr>
          <w:rFonts w:eastAsia="Calibri"/>
          <w:bCs/>
          <w:iCs/>
          <w:color w:val="231F20"/>
          <w:sz w:val="24"/>
          <w:szCs w:val="24"/>
        </w:rPr>
        <w:t xml:space="preserve">при опоре на жизненный опыт, события и поступки героев художественных произведений и др.), а также </w:t>
      </w:r>
      <w:r w:rsidRPr="006E1965">
        <w:rPr>
          <w:rFonts w:eastAsia="Calibri"/>
          <w:color w:val="231F20"/>
          <w:sz w:val="24"/>
          <w:szCs w:val="24"/>
        </w:rPr>
        <w:t xml:space="preserve">с высказыванием суждений рефлексивного характера, </w:t>
      </w:r>
      <w:r w:rsidRPr="006E1965">
        <w:rPr>
          <w:rFonts w:eastAsia="Calibri"/>
          <w:bCs/>
          <w:iCs/>
          <w:color w:val="231F20"/>
          <w:sz w:val="24"/>
          <w:szCs w:val="24"/>
        </w:rPr>
        <w:t xml:space="preserve">с приведением цитат, в том числе, из воспринятого текста; </w:t>
      </w:r>
    </w:p>
    <w:p w:rsidR="000A4FDD" w:rsidRPr="006E1965" w:rsidRDefault="000A4FDD" w:rsidP="000A4FDD">
      <w:pPr>
        <w:tabs>
          <w:tab w:val="left" w:pos="284"/>
          <w:tab w:val="left" w:pos="851"/>
        </w:tabs>
        <w:suppressAutoHyphens/>
        <w:contextualSpacing/>
        <w:jc w:val="both"/>
        <w:rPr>
          <w:sz w:val="24"/>
          <w:szCs w:val="24"/>
        </w:rPr>
      </w:pPr>
    </w:p>
    <w:p w:rsidR="000A4FDD" w:rsidRPr="006E1965" w:rsidRDefault="000A4FDD" w:rsidP="000A4FDD">
      <w:pPr>
        <w:ind w:left="720"/>
        <w:jc w:val="both"/>
        <w:rPr>
          <w:sz w:val="24"/>
          <w:szCs w:val="24"/>
        </w:rPr>
      </w:pPr>
      <w:r w:rsidRPr="006E1965">
        <w:rPr>
          <w:b/>
          <w:i/>
          <w:sz w:val="24"/>
          <w:szCs w:val="24"/>
          <w:u w:val="single"/>
        </w:rPr>
        <w:t>Воспитательные задачи.</w:t>
      </w:r>
    </w:p>
    <w:p w:rsidR="000A4FDD" w:rsidRPr="006E1965" w:rsidRDefault="000A4FDD" w:rsidP="000A4FDD">
      <w:pPr>
        <w:jc w:val="both"/>
        <w:rPr>
          <w:sz w:val="24"/>
          <w:szCs w:val="24"/>
        </w:rPr>
      </w:pPr>
      <w:r w:rsidRPr="006E1965">
        <w:rPr>
          <w:sz w:val="24"/>
          <w:szCs w:val="24"/>
        </w:rPr>
        <w:t>- развивать познавательную мотивацию к занятиям через игровую деятельность, применение дидактических игр и занимательных упражнений, а также информационных образовательных технологий;</w:t>
      </w:r>
    </w:p>
    <w:p w:rsidR="000A4FDD" w:rsidRPr="006E1965" w:rsidRDefault="000A4FDD" w:rsidP="000A4FDD">
      <w:pPr>
        <w:jc w:val="both"/>
        <w:rPr>
          <w:sz w:val="24"/>
          <w:szCs w:val="24"/>
        </w:rPr>
      </w:pPr>
      <w:r w:rsidRPr="006E1965">
        <w:rPr>
          <w:sz w:val="24"/>
          <w:szCs w:val="24"/>
        </w:rPr>
        <w:t>- развивать потребность в общении, умение слушать собеседника через создание речевых ситуаций;</w:t>
      </w:r>
    </w:p>
    <w:p w:rsidR="000A4FDD" w:rsidRPr="006E1965" w:rsidRDefault="000A4FDD" w:rsidP="000A4FDD">
      <w:pPr>
        <w:jc w:val="both"/>
        <w:rPr>
          <w:sz w:val="24"/>
          <w:szCs w:val="24"/>
        </w:rPr>
      </w:pPr>
      <w:r w:rsidRPr="006E1965">
        <w:rPr>
          <w:sz w:val="24"/>
          <w:szCs w:val="24"/>
        </w:rPr>
        <w:t>- закреплять навык самоконтроля за правильным произношением поставленных звуков в самостоятельной речи;</w:t>
      </w:r>
    </w:p>
    <w:p w:rsidR="000A4FDD" w:rsidRPr="006E1965" w:rsidRDefault="000A4FDD" w:rsidP="000A4FDD">
      <w:pPr>
        <w:shd w:val="clear" w:color="auto" w:fill="FFFFFF"/>
        <w:jc w:val="both"/>
        <w:rPr>
          <w:b/>
          <w:sz w:val="24"/>
          <w:szCs w:val="24"/>
        </w:rPr>
      </w:pPr>
      <w:r w:rsidRPr="006E1965">
        <w:rPr>
          <w:sz w:val="24"/>
          <w:szCs w:val="24"/>
        </w:rPr>
        <w:t>- развивать положительную мотивацию к ношению слуховых аппаратов, КИ и бережному отношению к ним;</w:t>
      </w:r>
    </w:p>
    <w:p w:rsidR="000A4FDD" w:rsidRPr="006E1965" w:rsidRDefault="000A4FDD" w:rsidP="000A4FDD">
      <w:pPr>
        <w:shd w:val="clear" w:color="auto" w:fill="FFFFFF"/>
        <w:jc w:val="both"/>
        <w:rPr>
          <w:b/>
          <w:sz w:val="24"/>
          <w:szCs w:val="24"/>
        </w:rPr>
      </w:pPr>
      <w:r w:rsidRPr="006E1965">
        <w:rPr>
          <w:sz w:val="24"/>
          <w:szCs w:val="24"/>
        </w:rPr>
        <w:t>- воспитывать положительные качества личности  на материале диалогов, текстов;</w:t>
      </w:r>
    </w:p>
    <w:p w:rsidR="000A4FDD" w:rsidRPr="006E1965" w:rsidRDefault="000A4FDD" w:rsidP="000A4FDD">
      <w:pPr>
        <w:shd w:val="clear" w:color="auto" w:fill="FFFFFF"/>
        <w:jc w:val="both"/>
        <w:rPr>
          <w:b/>
          <w:sz w:val="24"/>
          <w:szCs w:val="24"/>
        </w:rPr>
      </w:pPr>
      <w:r w:rsidRPr="006E1965">
        <w:rPr>
          <w:sz w:val="24"/>
          <w:szCs w:val="24"/>
        </w:rPr>
        <w:t>-  воспитывать дисциплинированность и организованность;</w:t>
      </w:r>
    </w:p>
    <w:p w:rsidR="000A4FDD" w:rsidRPr="006E1965" w:rsidRDefault="000A4FDD" w:rsidP="000A4FDD">
      <w:pPr>
        <w:tabs>
          <w:tab w:val="left" w:pos="567"/>
        </w:tabs>
        <w:jc w:val="both"/>
        <w:rPr>
          <w:rFonts w:eastAsia="Calibri"/>
          <w:i/>
          <w:color w:val="231F20"/>
          <w:sz w:val="24"/>
          <w:szCs w:val="24"/>
          <w:u w:val="single"/>
        </w:rPr>
      </w:pPr>
      <w:r w:rsidRPr="006E1965">
        <w:rPr>
          <w:color w:val="231F20"/>
          <w:sz w:val="24"/>
          <w:szCs w:val="24"/>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6E1965">
        <w:rPr>
          <w:rFonts w:eastAsia="Calibri"/>
          <w:color w:val="231F20"/>
          <w:sz w:val="24"/>
          <w:szCs w:val="24"/>
        </w:rPr>
        <w:t>включение в систему собственных жизненных ценностей и планов свободное владение русским языком;</w:t>
      </w:r>
    </w:p>
    <w:p w:rsidR="000A4FDD" w:rsidRPr="006E1965" w:rsidRDefault="000A4FDD" w:rsidP="000A4FDD">
      <w:pPr>
        <w:tabs>
          <w:tab w:val="left" w:pos="567"/>
        </w:tabs>
        <w:jc w:val="both"/>
        <w:rPr>
          <w:rFonts w:eastAsia="Calibri"/>
          <w:i/>
          <w:color w:val="231F20"/>
          <w:sz w:val="24"/>
          <w:szCs w:val="24"/>
          <w:u w:val="single"/>
        </w:rPr>
      </w:pPr>
      <w:r w:rsidRPr="006E1965">
        <w:rPr>
          <w:rFonts w:eastAsia="Calibri"/>
          <w:color w:val="231F20"/>
          <w:sz w:val="24"/>
          <w:szCs w:val="24"/>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rsidR="00D27CD9" w:rsidRPr="006E1965" w:rsidRDefault="000A4FDD" w:rsidP="00D27CD9">
      <w:pPr>
        <w:ind w:firstLine="709"/>
        <w:contextualSpacing/>
        <w:jc w:val="both"/>
        <w:rPr>
          <w:b/>
          <w:i/>
          <w:sz w:val="24"/>
          <w:szCs w:val="24"/>
        </w:rPr>
      </w:pPr>
      <w:r w:rsidRPr="006E1965">
        <w:rPr>
          <w:rFonts w:eastAsia="Calibri"/>
          <w:color w:val="231F20"/>
          <w:sz w:val="24"/>
          <w:szCs w:val="24"/>
        </w:rPr>
        <w:t>-</w:t>
      </w:r>
      <w:r w:rsidRPr="006E1965">
        <w:rPr>
          <w:sz w:val="24"/>
          <w:szCs w:val="24"/>
        </w:rPr>
        <w:t>формирование готовности ставить цели и строить жизненные планы, включая выбор профессии, с учетом уровня овладения устной речью (в том числе, ее в</w:t>
      </w:r>
      <w:r w:rsidR="00D27CD9" w:rsidRPr="006E1965">
        <w:rPr>
          <w:sz w:val="24"/>
          <w:szCs w:val="24"/>
        </w:rPr>
        <w:t xml:space="preserve">осприятием и воспроизведением). </w:t>
      </w:r>
    </w:p>
    <w:p w:rsidR="00D27CD9" w:rsidRPr="006E1965" w:rsidRDefault="00D27CD9" w:rsidP="00D27CD9">
      <w:pPr>
        <w:ind w:firstLine="709"/>
        <w:contextualSpacing/>
        <w:jc w:val="both"/>
        <w:rPr>
          <w:sz w:val="24"/>
          <w:szCs w:val="24"/>
        </w:rPr>
      </w:pPr>
      <w:r w:rsidRPr="006E1965">
        <w:rPr>
          <w:b/>
          <w:i/>
          <w:sz w:val="24"/>
          <w:szCs w:val="24"/>
        </w:rPr>
        <w:t xml:space="preserve">                Содержание  специальных  занятий</w:t>
      </w:r>
    </w:p>
    <w:p w:rsidR="00D27CD9" w:rsidRPr="006E1965" w:rsidRDefault="00D27CD9" w:rsidP="00D27CD9">
      <w:pPr>
        <w:rPr>
          <w:b/>
          <w:i/>
          <w:sz w:val="24"/>
          <w:szCs w:val="24"/>
        </w:rPr>
      </w:pPr>
      <w:r w:rsidRPr="006E1965">
        <w:rPr>
          <w:b/>
          <w:i/>
          <w:sz w:val="24"/>
          <w:szCs w:val="24"/>
        </w:rPr>
        <w:t xml:space="preserve">                   «Развитие  восприятия  и воспроизведения  устной  речи»</w:t>
      </w:r>
    </w:p>
    <w:p w:rsidR="00D27CD9" w:rsidRPr="006E1965" w:rsidRDefault="00D27CD9" w:rsidP="00D27CD9">
      <w:pPr>
        <w:ind w:firstLine="709"/>
        <w:jc w:val="both"/>
        <w:rPr>
          <w:color w:val="0D0D0D"/>
          <w:sz w:val="24"/>
          <w:szCs w:val="24"/>
        </w:rPr>
      </w:pPr>
      <w:r w:rsidRPr="006E1965">
        <w:rPr>
          <w:rFonts w:eastAsia="Calibri"/>
          <w:color w:val="0D0D0D"/>
          <w:sz w:val="24"/>
          <w:szCs w:val="24"/>
        </w:rPr>
        <w:t xml:space="preserve">Обязательный коррекционно-развивающий курс </w:t>
      </w:r>
      <w:r w:rsidRPr="006E1965">
        <w:rPr>
          <w:color w:val="0D0D0D"/>
          <w:sz w:val="24"/>
          <w:szCs w:val="24"/>
        </w:rPr>
        <w:t>«Развитие восприятия и воспроизведения устной речи» направлен, прежде всего, на развитие у обучающихся</w:t>
      </w:r>
      <w:r w:rsidRPr="006E1965">
        <w:rPr>
          <w:rFonts w:eastAsia="Calibri"/>
          <w:color w:val="0D0D0D"/>
          <w:sz w:val="24"/>
          <w:szCs w:val="24"/>
        </w:rPr>
        <w:t>с нарушениями слуха</w:t>
      </w:r>
      <w:r w:rsidRPr="006E1965">
        <w:rPr>
          <w:color w:val="0D0D0D"/>
          <w:sz w:val="24"/>
          <w:szCs w:val="24"/>
        </w:rPr>
        <w:t xml:space="preserve"> речевого слуха, слухозрительного восприятия устной речи, ее произносительной стороны речи. Данный курс включает:</w:t>
      </w:r>
    </w:p>
    <w:p w:rsidR="00D27CD9" w:rsidRPr="006E1965" w:rsidRDefault="00D27CD9" w:rsidP="002E0EDE">
      <w:pPr>
        <w:widowControl/>
        <w:numPr>
          <w:ilvl w:val="0"/>
          <w:numId w:val="119"/>
        </w:numPr>
        <w:tabs>
          <w:tab w:val="left" w:pos="851"/>
        </w:tabs>
        <w:autoSpaceDE/>
        <w:autoSpaceDN/>
        <w:adjustRightInd/>
        <w:ind w:left="0" w:firstLine="709"/>
        <w:jc w:val="both"/>
        <w:rPr>
          <w:color w:val="0D0D0D"/>
          <w:sz w:val="24"/>
          <w:szCs w:val="24"/>
        </w:rPr>
      </w:pPr>
      <w:r w:rsidRPr="006E1965">
        <w:rPr>
          <w:color w:val="0D0D0D"/>
          <w:sz w:val="24"/>
          <w:szCs w:val="24"/>
        </w:rPr>
        <w:t xml:space="preserve"> проведение стартовой диагностики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w:t>
      </w:r>
      <w:r w:rsidRPr="006E1965">
        <w:rPr>
          <w:color w:val="0D0D0D"/>
          <w:sz w:val="24"/>
          <w:szCs w:val="24"/>
        </w:rPr>
        <w:lastRenderedPageBreak/>
        <w:t>этого, в начале каждого учебного года проводится обследование произносительной стороны речи, а также в конце каждого полугодия – мониторинг достижения обучающимися планируемых результатов развития восприятия и воспроизведения устной речи.</w:t>
      </w:r>
    </w:p>
    <w:p w:rsidR="00D27CD9" w:rsidRPr="006E1965" w:rsidRDefault="00D27CD9" w:rsidP="002E0EDE">
      <w:pPr>
        <w:widowControl/>
        <w:numPr>
          <w:ilvl w:val="0"/>
          <w:numId w:val="119"/>
        </w:numPr>
        <w:tabs>
          <w:tab w:val="left" w:pos="851"/>
        </w:tabs>
        <w:autoSpaceDE/>
        <w:autoSpaceDN/>
        <w:adjustRightInd/>
        <w:ind w:left="0" w:firstLine="709"/>
        <w:jc w:val="both"/>
        <w:rPr>
          <w:rFonts w:eastAsia="Calibri"/>
          <w:color w:val="231F20"/>
          <w:sz w:val="24"/>
          <w:szCs w:val="24"/>
        </w:rPr>
      </w:pPr>
      <w:r w:rsidRPr="006E1965">
        <w:rPr>
          <w:color w:val="0D0D0D"/>
          <w:sz w:val="24"/>
          <w:szCs w:val="24"/>
        </w:rPr>
        <w:t xml:space="preserve"> проведение специальной работы по достижению обучающимися планируемых результатов </w:t>
      </w:r>
      <w:r w:rsidRPr="006E1965">
        <w:rPr>
          <w:rFonts w:eastAsia="Calibri"/>
          <w:color w:val="0D0D0D"/>
          <w:sz w:val="24"/>
          <w:szCs w:val="24"/>
        </w:rPr>
        <w:t xml:space="preserve">коррекционно-развивающего курса </w:t>
      </w:r>
      <w:r w:rsidRPr="006E1965">
        <w:rPr>
          <w:color w:val="0D0D0D"/>
          <w:sz w:val="24"/>
          <w:szCs w:val="24"/>
        </w:rPr>
        <w:t>на основе индивидуально ориентированных рабочих программ с учётом особенностей каждого обучающегося.</w:t>
      </w:r>
    </w:p>
    <w:p w:rsidR="00D27CD9" w:rsidRPr="006E1965" w:rsidRDefault="00D27CD9" w:rsidP="00D27CD9">
      <w:pPr>
        <w:ind w:firstLine="709"/>
        <w:jc w:val="both"/>
        <w:rPr>
          <w:rFonts w:eastAsia="Calibri"/>
          <w:bCs/>
          <w:iCs/>
          <w:sz w:val="24"/>
          <w:szCs w:val="24"/>
        </w:rPr>
      </w:pPr>
      <w:r w:rsidRPr="006E1965">
        <w:rPr>
          <w:rFonts w:eastAsia="Calibri"/>
          <w:bCs/>
          <w:iCs/>
          <w:sz w:val="24"/>
          <w:szCs w:val="24"/>
        </w:rPr>
        <w:t>Основные содержательные линии коррекционно-развивающего курса включают:</w:t>
      </w:r>
    </w:p>
    <w:p w:rsidR="00D27CD9" w:rsidRPr="006E1965" w:rsidRDefault="00D27CD9" w:rsidP="002538EA">
      <w:pPr>
        <w:widowControl/>
        <w:numPr>
          <w:ilvl w:val="0"/>
          <w:numId w:val="130"/>
        </w:numPr>
        <w:autoSpaceDE/>
        <w:autoSpaceDN/>
        <w:adjustRightInd/>
        <w:ind w:left="0" w:firstLine="709"/>
        <w:contextualSpacing/>
        <w:jc w:val="both"/>
        <w:rPr>
          <w:rFonts w:eastAsia="Calibri"/>
          <w:bCs/>
          <w:iCs/>
          <w:sz w:val="24"/>
          <w:szCs w:val="24"/>
        </w:rPr>
      </w:pPr>
      <w:r w:rsidRPr="006E1965">
        <w:rPr>
          <w:rFonts w:eastAsia="Calibri"/>
          <w:bCs/>
          <w:iCs/>
          <w:sz w:val="24"/>
          <w:szCs w:val="24"/>
        </w:rPr>
        <w:t>развитие восприятия устной речи:</w:t>
      </w:r>
    </w:p>
    <w:p w:rsidR="00D27CD9" w:rsidRPr="006E1965" w:rsidRDefault="00D27CD9" w:rsidP="00D27CD9">
      <w:pPr>
        <w:ind w:firstLine="709"/>
        <w:jc w:val="both"/>
        <w:rPr>
          <w:rFonts w:eastAsia="Calibri"/>
          <w:bCs/>
          <w:iCs/>
          <w:sz w:val="24"/>
          <w:szCs w:val="24"/>
        </w:rPr>
      </w:pPr>
      <w:r w:rsidRPr="006E1965">
        <w:rPr>
          <w:rFonts w:eastAsia="Calibri"/>
          <w:bCs/>
          <w:iCs/>
          <w:sz w:val="24"/>
          <w:szCs w:val="24"/>
        </w:rPr>
        <w:t>- развитие речевого слуха (при использовании индивидуальных слуховых аппаратов);</w:t>
      </w:r>
    </w:p>
    <w:p w:rsidR="00D27CD9" w:rsidRPr="006E1965" w:rsidRDefault="00D27CD9" w:rsidP="00D27CD9">
      <w:pPr>
        <w:suppressAutoHyphens/>
        <w:snapToGrid w:val="0"/>
        <w:jc w:val="both"/>
        <w:textAlignment w:val="baseline"/>
        <w:rPr>
          <w:rFonts w:eastAsia="Calibri"/>
          <w:kern w:val="1"/>
          <w:sz w:val="24"/>
          <w:szCs w:val="24"/>
          <w:lang w:eastAsia="ar-SA"/>
        </w:rPr>
      </w:pPr>
      <w:r w:rsidRPr="006E1965">
        <w:rPr>
          <w:rFonts w:eastAsia="Calibri"/>
          <w:bCs/>
          <w:iCs/>
          <w:sz w:val="24"/>
          <w:szCs w:val="24"/>
        </w:rPr>
        <w:t xml:space="preserve">          - развитие речевого слуха (без использования индивидуальных слуховых аппаратов)</w:t>
      </w:r>
    </w:p>
    <w:p w:rsidR="00D27CD9" w:rsidRPr="006E1965" w:rsidRDefault="00D27CD9" w:rsidP="00D27CD9">
      <w:pPr>
        <w:jc w:val="both"/>
        <w:rPr>
          <w:rFonts w:eastAsia="Calibri"/>
          <w:bCs/>
          <w:iCs/>
          <w:sz w:val="24"/>
          <w:szCs w:val="24"/>
        </w:rPr>
      </w:pPr>
      <w:r w:rsidRPr="006E1965">
        <w:rPr>
          <w:rFonts w:eastAsia="Calibri"/>
          <w:kern w:val="1"/>
          <w:sz w:val="24"/>
          <w:szCs w:val="24"/>
          <w:lang w:eastAsia="ar-SA"/>
        </w:rPr>
        <w:t xml:space="preserve">          - </w:t>
      </w:r>
      <w:r w:rsidRPr="006E1965">
        <w:rPr>
          <w:rFonts w:eastAsia="Calibri"/>
          <w:bCs/>
          <w:iCs/>
          <w:sz w:val="24"/>
          <w:szCs w:val="24"/>
        </w:rPr>
        <w:t>развитие слухозрительного восприятия устной речи (при использовании индивидуальных слуховых аппаратов);</w:t>
      </w:r>
    </w:p>
    <w:p w:rsidR="00D27CD9" w:rsidRPr="006E1965" w:rsidRDefault="00D27CD9" w:rsidP="00D27CD9">
      <w:pPr>
        <w:suppressAutoHyphens/>
        <w:snapToGrid w:val="0"/>
        <w:jc w:val="both"/>
        <w:textAlignment w:val="baseline"/>
        <w:rPr>
          <w:rFonts w:eastAsia="Calibri"/>
          <w:bCs/>
          <w:iCs/>
          <w:sz w:val="24"/>
          <w:szCs w:val="24"/>
        </w:rPr>
      </w:pPr>
      <w:r w:rsidRPr="006E1965">
        <w:rPr>
          <w:rFonts w:eastAsia="Calibri"/>
          <w:bCs/>
          <w:iCs/>
          <w:sz w:val="24"/>
          <w:szCs w:val="24"/>
        </w:rPr>
        <w:t>развитие произносительной стороны речи (при использовании индивидуальных слуховых аппаратов)</w:t>
      </w:r>
    </w:p>
    <w:p w:rsidR="00D27CD9" w:rsidRPr="006E1965" w:rsidRDefault="00D27CD9" w:rsidP="00D27CD9">
      <w:pPr>
        <w:ind w:firstLine="709"/>
        <w:jc w:val="both"/>
        <w:rPr>
          <w:rFonts w:ascii="Calibri" w:hAnsi="Calibri"/>
          <w:color w:val="222222"/>
          <w:sz w:val="24"/>
          <w:szCs w:val="24"/>
        </w:rPr>
      </w:pPr>
      <w:r w:rsidRPr="006E1965">
        <w:rPr>
          <w:color w:val="222222"/>
          <w:sz w:val="24"/>
          <w:szCs w:val="24"/>
        </w:rPr>
        <w:t xml:space="preserve">При планировании работы по развитию речевого слуха на каждую четверть и каждое занятие планируется материал не менее, чем по трем темам,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 </w:t>
      </w:r>
    </w:p>
    <w:p w:rsidR="00D27CD9" w:rsidRPr="006E1965" w:rsidRDefault="00D27CD9" w:rsidP="00D27CD9">
      <w:pPr>
        <w:ind w:firstLine="709"/>
        <w:jc w:val="both"/>
        <w:rPr>
          <w:color w:val="222222"/>
          <w:sz w:val="24"/>
          <w:szCs w:val="24"/>
        </w:rPr>
      </w:pPr>
      <w:r w:rsidRPr="006E1965">
        <w:rPr>
          <w:color w:val="222222"/>
          <w:sz w:val="24"/>
          <w:szCs w:val="24"/>
        </w:rPr>
        <w:t xml:space="preserve">При планировании работы над произношением предусматриваются, как правило, два направления коррекционно-развивающей работы: первое направление связано с автоматизацией произносительных умений, достижением обучающимися внятной, естественной, эмоциональной и выразительной речи при воспроизведении определенного речевого материала; второе направление связано с коррекцией нарушений произношения (голоса, звуков речи и др.), реализуется при необходимости (с учётом индивидуальных особенностей овладения произношением обучающимся). </w:t>
      </w:r>
    </w:p>
    <w:p w:rsidR="00D27CD9" w:rsidRPr="006E1965" w:rsidRDefault="00D27CD9" w:rsidP="00D27CD9">
      <w:pPr>
        <w:ind w:firstLine="709"/>
        <w:jc w:val="both"/>
        <w:rPr>
          <w:color w:val="222222"/>
          <w:sz w:val="24"/>
          <w:szCs w:val="24"/>
        </w:rPr>
      </w:pPr>
      <w:r w:rsidRPr="006E1965">
        <w:rPr>
          <w:color w:val="222222"/>
          <w:sz w:val="24"/>
          <w:szCs w:val="24"/>
        </w:rPr>
        <w:t>Календарно-тематическое планирование осуществляется по триместрам. 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w:t>
      </w:r>
    </w:p>
    <w:p w:rsidR="00D27CD9" w:rsidRPr="006E1965" w:rsidRDefault="00D27CD9" w:rsidP="00D27CD9">
      <w:pPr>
        <w:rPr>
          <w:rFonts w:eastAsia="Calibri"/>
          <w:bCs/>
          <w:i/>
          <w:iCs/>
          <w:sz w:val="24"/>
          <w:szCs w:val="24"/>
        </w:rPr>
      </w:pPr>
    </w:p>
    <w:p w:rsidR="00D27CD9" w:rsidRPr="006E1965" w:rsidRDefault="00D27CD9" w:rsidP="00D27CD9">
      <w:pPr>
        <w:rPr>
          <w:b/>
          <w:i/>
          <w:sz w:val="24"/>
          <w:szCs w:val="24"/>
        </w:rPr>
      </w:pPr>
      <w:r w:rsidRPr="006E1965">
        <w:rPr>
          <w:b/>
          <w:i/>
          <w:sz w:val="24"/>
          <w:szCs w:val="24"/>
        </w:rPr>
        <w:t>4.  Организационные  формы  занятий</w:t>
      </w:r>
    </w:p>
    <w:p w:rsidR="00D27CD9" w:rsidRPr="006E1965" w:rsidRDefault="00D27CD9" w:rsidP="00D27CD9">
      <w:pPr>
        <w:rPr>
          <w:b/>
          <w:sz w:val="24"/>
          <w:szCs w:val="24"/>
        </w:rPr>
      </w:pPr>
      <w:r w:rsidRPr="006E1965">
        <w:rPr>
          <w:b/>
          <w:sz w:val="24"/>
          <w:szCs w:val="24"/>
        </w:rPr>
        <w:t xml:space="preserve"> «Развитие  восприятия  и воспроизведения  устной  речи»</w:t>
      </w:r>
    </w:p>
    <w:p w:rsidR="00D27CD9" w:rsidRPr="006E1965" w:rsidRDefault="00D27CD9" w:rsidP="00D27CD9">
      <w:pPr>
        <w:ind w:firstLine="709"/>
        <w:jc w:val="both"/>
        <w:rPr>
          <w:sz w:val="24"/>
          <w:szCs w:val="24"/>
        </w:rPr>
      </w:pPr>
      <w:r w:rsidRPr="006E1965">
        <w:rPr>
          <w:sz w:val="24"/>
          <w:szCs w:val="24"/>
        </w:rPr>
        <w:t xml:space="preserve">Обязательные специальные занятия «Развитие восприятия и воспроизведения устной речи» могут проводиться индивидуально, парами, малыми группами, а также при сочетании индивидуальной и групповой форм работы (например, работа над произношением организуется индивидуально, а по развитию восприятия устной речи в паре, или наоборот)  в зависимости от фактического уровня развития восприятия и воспроизведения устной речи каждого обучающегося,  планируемых результатов обучения, задач каждого занятия, индивидуальных особенностей обучающихся. </w:t>
      </w:r>
    </w:p>
    <w:p w:rsidR="00D27CD9" w:rsidRPr="006E1965" w:rsidRDefault="00D27CD9" w:rsidP="00D27CD9">
      <w:pPr>
        <w:ind w:firstLine="709"/>
        <w:jc w:val="both"/>
        <w:rPr>
          <w:sz w:val="24"/>
          <w:szCs w:val="24"/>
        </w:rPr>
      </w:pPr>
      <w:r w:rsidRPr="006E1965">
        <w:rPr>
          <w:sz w:val="24"/>
          <w:szCs w:val="24"/>
        </w:rPr>
        <w:t xml:space="preserve">В 1 год обучения в основной школе обязательные специальные занятия «Развитие восприятия и воспроизведения устной речи» проводятся индивидуально с каждым обучающимся. </w:t>
      </w:r>
    </w:p>
    <w:p w:rsidR="00D27CD9" w:rsidRPr="006E1965" w:rsidRDefault="00D27CD9" w:rsidP="00D27CD9">
      <w:pPr>
        <w:spacing w:line="360" w:lineRule="auto"/>
        <w:ind w:firstLine="709"/>
        <w:jc w:val="both"/>
        <w:rPr>
          <w:sz w:val="24"/>
          <w:szCs w:val="24"/>
        </w:rPr>
      </w:pPr>
    </w:p>
    <w:p w:rsidR="00904EE4" w:rsidRPr="00C42341" w:rsidRDefault="00904EE4" w:rsidP="002538EA">
      <w:pPr>
        <w:pStyle w:val="ab"/>
        <w:numPr>
          <w:ilvl w:val="0"/>
          <w:numId w:val="128"/>
        </w:numPr>
        <w:shd w:val="clear" w:color="auto" w:fill="FFFFFF"/>
        <w:rPr>
          <w:rFonts w:ascii="Times New Roman" w:hAnsi="Times New Roman" w:cs="Times New Roman"/>
          <w:b/>
          <w:bCs/>
          <w:iCs/>
          <w:sz w:val="28"/>
          <w:szCs w:val="28"/>
        </w:rPr>
      </w:pPr>
      <w:r w:rsidRPr="00C42341">
        <w:rPr>
          <w:rFonts w:ascii="Times New Roman" w:hAnsi="Times New Roman" w:cs="Times New Roman"/>
          <w:b/>
          <w:bCs/>
          <w:iCs/>
          <w:sz w:val="28"/>
          <w:szCs w:val="28"/>
        </w:rPr>
        <w:t>Планируемые результаты обучения в 5 классе.</w:t>
      </w:r>
    </w:p>
    <w:p w:rsidR="00904EE4" w:rsidRPr="006E1965" w:rsidRDefault="00904EE4" w:rsidP="00904EE4">
      <w:pPr>
        <w:jc w:val="both"/>
        <w:rPr>
          <w:b/>
          <w:i/>
          <w:sz w:val="24"/>
          <w:szCs w:val="24"/>
        </w:rPr>
      </w:pPr>
      <w:r w:rsidRPr="006E1965">
        <w:rPr>
          <w:b/>
          <w:i/>
          <w:sz w:val="24"/>
          <w:szCs w:val="24"/>
        </w:rPr>
        <w:t>Личностные результаты:</w:t>
      </w:r>
    </w:p>
    <w:p w:rsidR="00904EE4" w:rsidRPr="006E1965" w:rsidRDefault="00904EE4" w:rsidP="002538EA">
      <w:pPr>
        <w:numPr>
          <w:ilvl w:val="0"/>
          <w:numId w:val="131"/>
        </w:numPr>
        <w:jc w:val="both"/>
        <w:rPr>
          <w:sz w:val="24"/>
          <w:szCs w:val="24"/>
        </w:rPr>
      </w:pPr>
      <w:r w:rsidRPr="006E1965">
        <w:rPr>
          <w:sz w:val="24"/>
          <w:szCs w:val="24"/>
        </w:rPr>
        <w:t xml:space="preserve">развитие социально значимых личностных качеств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rsidR="00904EE4" w:rsidRPr="006E1965" w:rsidRDefault="00904EE4" w:rsidP="002538EA">
      <w:pPr>
        <w:numPr>
          <w:ilvl w:val="0"/>
          <w:numId w:val="131"/>
        </w:numPr>
        <w:jc w:val="both"/>
        <w:rPr>
          <w:sz w:val="24"/>
          <w:szCs w:val="24"/>
        </w:rPr>
      </w:pPr>
      <w:r w:rsidRPr="006E1965">
        <w:rPr>
          <w:sz w:val="24"/>
          <w:szCs w:val="24"/>
        </w:rPr>
        <w:t>понимание значимости овладения русским языком для реализации собственных потребностей в коммуникации и познании,</w:t>
      </w:r>
    </w:p>
    <w:p w:rsidR="00904EE4" w:rsidRPr="006E1965" w:rsidRDefault="00904EE4" w:rsidP="002538EA">
      <w:pPr>
        <w:numPr>
          <w:ilvl w:val="0"/>
          <w:numId w:val="131"/>
        </w:numPr>
        <w:jc w:val="both"/>
        <w:rPr>
          <w:sz w:val="24"/>
          <w:szCs w:val="24"/>
        </w:rPr>
      </w:pPr>
      <w:r w:rsidRPr="006E1965">
        <w:rPr>
          <w:sz w:val="24"/>
          <w:szCs w:val="24"/>
        </w:rPr>
        <w:lastRenderedPageBreak/>
        <w:t xml:space="preserve">мотивация качественного овладения восприятием и воспроизведением устной речи; </w:t>
      </w:r>
    </w:p>
    <w:p w:rsidR="00904EE4" w:rsidRPr="006E1965" w:rsidRDefault="00904EE4" w:rsidP="002538EA">
      <w:pPr>
        <w:numPr>
          <w:ilvl w:val="0"/>
          <w:numId w:val="131"/>
        </w:numPr>
        <w:jc w:val="both"/>
        <w:rPr>
          <w:sz w:val="24"/>
          <w:szCs w:val="24"/>
        </w:rPr>
      </w:pPr>
      <w:r w:rsidRPr="006E1965">
        <w:rPr>
          <w:sz w:val="24"/>
          <w:szCs w:val="24"/>
        </w:rPr>
        <w:t xml:space="preserve">сознательное пользование индивидуальными слуховыми аппаратами (с учетом рекомендаций врача - сурдолога и сурдопедагога); </w:t>
      </w:r>
    </w:p>
    <w:p w:rsidR="00904EE4" w:rsidRPr="006E1965" w:rsidRDefault="00904EE4" w:rsidP="002538EA">
      <w:pPr>
        <w:numPr>
          <w:ilvl w:val="0"/>
          <w:numId w:val="131"/>
        </w:numPr>
        <w:jc w:val="both"/>
        <w:rPr>
          <w:sz w:val="24"/>
          <w:szCs w:val="24"/>
        </w:rPr>
      </w:pPr>
      <w:r w:rsidRPr="006E1965">
        <w:rPr>
          <w:sz w:val="24"/>
          <w:szCs w:val="24"/>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rsidR="00904EE4" w:rsidRPr="006E1965" w:rsidRDefault="00904EE4" w:rsidP="00904EE4">
      <w:pPr>
        <w:ind w:left="382"/>
        <w:jc w:val="both"/>
        <w:rPr>
          <w:b/>
          <w:sz w:val="24"/>
          <w:szCs w:val="24"/>
        </w:rPr>
      </w:pPr>
    </w:p>
    <w:p w:rsidR="00904EE4" w:rsidRPr="006E1965" w:rsidRDefault="00904EE4" w:rsidP="00904EE4">
      <w:pPr>
        <w:ind w:left="382"/>
        <w:jc w:val="both"/>
        <w:rPr>
          <w:b/>
          <w:sz w:val="24"/>
          <w:szCs w:val="24"/>
        </w:rPr>
      </w:pPr>
      <w:r w:rsidRPr="006E1965">
        <w:rPr>
          <w:b/>
          <w:sz w:val="24"/>
          <w:szCs w:val="24"/>
        </w:rPr>
        <w:t>Метапредметные результаты:</w:t>
      </w:r>
    </w:p>
    <w:p w:rsidR="00904EE4" w:rsidRPr="006E1965" w:rsidRDefault="00904EE4" w:rsidP="002538EA">
      <w:pPr>
        <w:numPr>
          <w:ilvl w:val="0"/>
          <w:numId w:val="131"/>
        </w:numPr>
        <w:jc w:val="both"/>
        <w:rPr>
          <w:sz w:val="24"/>
          <w:szCs w:val="24"/>
        </w:rPr>
      </w:pPr>
      <w:r w:rsidRPr="006E1965">
        <w:rPr>
          <w:sz w:val="24"/>
          <w:szCs w:val="24"/>
        </w:rPr>
        <w:t xml:space="preserve">стремление к качественному достижению планируемых результатов учебной деятельности; </w:t>
      </w:r>
    </w:p>
    <w:p w:rsidR="00904EE4" w:rsidRPr="006E1965" w:rsidRDefault="00904EE4" w:rsidP="002538EA">
      <w:pPr>
        <w:numPr>
          <w:ilvl w:val="0"/>
          <w:numId w:val="131"/>
        </w:numPr>
        <w:jc w:val="both"/>
        <w:rPr>
          <w:sz w:val="24"/>
          <w:szCs w:val="24"/>
        </w:rPr>
      </w:pPr>
      <w:r w:rsidRPr="006E1965">
        <w:rPr>
          <w:sz w:val="24"/>
          <w:szCs w:val="24"/>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w:t>
      </w:r>
    </w:p>
    <w:p w:rsidR="00904EE4" w:rsidRPr="006E1965" w:rsidRDefault="00904EE4" w:rsidP="002538EA">
      <w:pPr>
        <w:numPr>
          <w:ilvl w:val="0"/>
          <w:numId w:val="131"/>
        </w:numPr>
        <w:jc w:val="both"/>
        <w:rPr>
          <w:sz w:val="24"/>
          <w:szCs w:val="24"/>
        </w:rPr>
      </w:pPr>
      <w:r w:rsidRPr="006E1965">
        <w:rPr>
          <w:sz w:val="24"/>
          <w:szCs w:val="24"/>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rsidR="00904EE4" w:rsidRPr="006E1965" w:rsidRDefault="00904EE4" w:rsidP="002538EA">
      <w:pPr>
        <w:numPr>
          <w:ilvl w:val="0"/>
          <w:numId w:val="131"/>
        </w:numPr>
        <w:jc w:val="both"/>
        <w:rPr>
          <w:sz w:val="24"/>
          <w:szCs w:val="24"/>
        </w:rPr>
      </w:pPr>
      <w:r w:rsidRPr="006E1965">
        <w:rPr>
          <w:sz w:val="24"/>
          <w:szCs w:val="24"/>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rsidR="00904EE4" w:rsidRPr="006E1965" w:rsidRDefault="00904EE4" w:rsidP="002538EA">
      <w:pPr>
        <w:numPr>
          <w:ilvl w:val="0"/>
          <w:numId w:val="131"/>
        </w:numPr>
        <w:jc w:val="both"/>
        <w:rPr>
          <w:sz w:val="24"/>
          <w:szCs w:val="24"/>
        </w:rPr>
      </w:pPr>
      <w:r w:rsidRPr="006E1965">
        <w:rPr>
          <w:sz w:val="24"/>
          <w:szCs w:val="24"/>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(самостоятельно и под контролем учителя); </w:t>
      </w:r>
    </w:p>
    <w:p w:rsidR="00904EE4" w:rsidRPr="006E1965" w:rsidRDefault="00904EE4" w:rsidP="002538EA">
      <w:pPr>
        <w:numPr>
          <w:ilvl w:val="0"/>
          <w:numId w:val="131"/>
        </w:numPr>
        <w:jc w:val="both"/>
        <w:rPr>
          <w:sz w:val="24"/>
          <w:szCs w:val="24"/>
        </w:rPr>
      </w:pPr>
      <w:r w:rsidRPr="006E1965">
        <w:rPr>
          <w:sz w:val="24"/>
          <w:szCs w:val="24"/>
        </w:rPr>
        <w:t xml:space="preserve">участие в устной коммуникации при обсуждении темы, текста, события и др. (с помощью учителя и самостоятельно); </w:t>
      </w:r>
    </w:p>
    <w:p w:rsidR="00904EE4" w:rsidRPr="006E1965" w:rsidRDefault="00904EE4" w:rsidP="002538EA">
      <w:pPr>
        <w:numPr>
          <w:ilvl w:val="0"/>
          <w:numId w:val="131"/>
        </w:numPr>
        <w:jc w:val="both"/>
        <w:rPr>
          <w:sz w:val="24"/>
          <w:szCs w:val="24"/>
        </w:rPr>
      </w:pPr>
      <w:r w:rsidRPr="006E1965">
        <w:rPr>
          <w:sz w:val="24"/>
          <w:szCs w:val="24"/>
        </w:rPr>
        <w:t xml:space="preserve">оценивание собственных учебных и коммуникативно - речевых действий в соответствии с поставленной задачей, внесение соответствующих коррективов в их выполнение (с помощью учителя и самостоятельно);  </w:t>
      </w:r>
    </w:p>
    <w:p w:rsidR="00904EE4" w:rsidRPr="006E1965" w:rsidRDefault="00904EE4" w:rsidP="002538EA">
      <w:pPr>
        <w:widowControl/>
        <w:numPr>
          <w:ilvl w:val="0"/>
          <w:numId w:val="131"/>
        </w:numPr>
        <w:autoSpaceDE/>
        <w:autoSpaceDN/>
        <w:adjustRightInd/>
        <w:jc w:val="both"/>
        <w:rPr>
          <w:b/>
          <w:bCs/>
          <w:iCs/>
          <w:sz w:val="24"/>
          <w:szCs w:val="24"/>
        </w:rPr>
      </w:pPr>
      <w:r w:rsidRPr="006E1965">
        <w:rPr>
          <w:sz w:val="24"/>
          <w:szCs w:val="24"/>
        </w:rPr>
        <w:t xml:space="preserve"> выражение в устных высказываниях непонимания при затруднении в   восприятии речевой информации.</w:t>
      </w:r>
    </w:p>
    <w:p w:rsidR="00904EE4" w:rsidRPr="006E1965" w:rsidRDefault="00904EE4" w:rsidP="00904EE4">
      <w:pPr>
        <w:shd w:val="clear" w:color="auto" w:fill="FFFFFF"/>
        <w:jc w:val="both"/>
        <w:rPr>
          <w:b/>
          <w:bCs/>
          <w:i/>
          <w:iCs/>
          <w:color w:val="231F20"/>
          <w:sz w:val="24"/>
          <w:szCs w:val="24"/>
        </w:rPr>
      </w:pPr>
      <w:r w:rsidRPr="006E1965">
        <w:rPr>
          <w:b/>
          <w:bCs/>
          <w:i/>
          <w:iCs/>
          <w:color w:val="231F20"/>
          <w:sz w:val="24"/>
          <w:szCs w:val="24"/>
        </w:rPr>
        <w:t>Предметные результаты.</w:t>
      </w:r>
    </w:p>
    <w:p w:rsidR="00904EE4" w:rsidRPr="006E1965" w:rsidRDefault="00904EE4" w:rsidP="00904EE4">
      <w:pPr>
        <w:shd w:val="clear" w:color="auto" w:fill="FFFFFF"/>
        <w:jc w:val="both"/>
        <w:rPr>
          <w:b/>
          <w:bCs/>
          <w:iCs/>
          <w:color w:val="231F20"/>
          <w:sz w:val="24"/>
          <w:szCs w:val="24"/>
        </w:rPr>
      </w:pPr>
      <w:r w:rsidRPr="006E1965">
        <w:rPr>
          <w:b/>
          <w:bCs/>
          <w:iCs/>
          <w:color w:val="231F20"/>
          <w:sz w:val="24"/>
          <w:szCs w:val="24"/>
        </w:rPr>
        <w:t>Восприятие  устной  речи:</w:t>
      </w:r>
    </w:p>
    <w:p w:rsidR="00904EE4" w:rsidRPr="006E1965" w:rsidRDefault="00904EE4" w:rsidP="002538EA">
      <w:pPr>
        <w:widowControl/>
        <w:numPr>
          <w:ilvl w:val="0"/>
          <w:numId w:val="136"/>
        </w:numPr>
        <w:autoSpaceDE/>
        <w:autoSpaceDN/>
        <w:adjustRightInd/>
        <w:ind w:left="142"/>
        <w:contextualSpacing/>
        <w:jc w:val="both"/>
        <w:rPr>
          <w:sz w:val="24"/>
          <w:szCs w:val="24"/>
        </w:rPr>
      </w:pPr>
      <w:r w:rsidRPr="006E1965">
        <w:rPr>
          <w:sz w:val="24"/>
          <w:szCs w:val="24"/>
        </w:rPr>
        <w:t xml:space="preserve">восприятие на слух (при использовании индивидуальных слуховых аппаратов) монологических высказываний (адаптированных и неадаптированных тестов объемом до 15 простых распространенных, а также сложносочиненных и сложноподчиненных предложений);  развернутых диалогических единств и полилогов (до 10 реплик); микродиалогов с предсказуемой логико-структурной схемой, включая формулы речевого этикета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904EE4" w:rsidRPr="006E1965" w:rsidRDefault="00904EE4" w:rsidP="002538EA">
      <w:pPr>
        <w:widowControl/>
        <w:numPr>
          <w:ilvl w:val="0"/>
          <w:numId w:val="135"/>
        </w:numPr>
        <w:autoSpaceDE/>
        <w:autoSpaceDN/>
        <w:adjustRightInd/>
        <w:ind w:left="142"/>
        <w:contextualSpacing/>
        <w:jc w:val="both"/>
        <w:rPr>
          <w:sz w:val="24"/>
          <w:szCs w:val="24"/>
        </w:rPr>
      </w:pPr>
      <w:r w:rsidRPr="006E1965">
        <w:rPr>
          <w:sz w:val="24"/>
          <w:szCs w:val="24"/>
        </w:rPr>
        <w:t>восприятие на слух (при использовании индивидуальных слуховых аппаратов) фраз разговорного (личного и учебно-организационного) и научно характера</w:t>
      </w:r>
      <w:r w:rsidRPr="006E1965">
        <w:rPr>
          <w:bCs/>
          <w:iCs/>
          <w:sz w:val="24"/>
          <w:szCs w:val="24"/>
        </w:rPr>
        <w:t xml:space="preserve"> (знакомой обучающимся</w:t>
      </w:r>
      <w:r w:rsidRPr="006E1965">
        <w:rPr>
          <w:sz w:val="24"/>
          <w:szCs w:val="24"/>
        </w:rPr>
        <w:t xml:space="preserve">тематической и терминологической лексики общеобразовательных дисциплин - термины, правила, теоремы, выводы и др.); опознавание на слух новых фраз в сочетании со знакомыми,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904EE4" w:rsidRPr="006E1965" w:rsidRDefault="00904EE4" w:rsidP="002538EA">
      <w:pPr>
        <w:widowControl/>
        <w:numPr>
          <w:ilvl w:val="0"/>
          <w:numId w:val="134"/>
        </w:numPr>
        <w:autoSpaceDE/>
        <w:autoSpaceDN/>
        <w:adjustRightInd/>
        <w:ind w:left="142"/>
        <w:contextualSpacing/>
        <w:jc w:val="both"/>
        <w:rPr>
          <w:sz w:val="24"/>
          <w:szCs w:val="24"/>
        </w:rPr>
      </w:pPr>
      <w:r w:rsidRPr="006E1965">
        <w:rPr>
          <w:sz w:val="24"/>
          <w:szCs w:val="24"/>
        </w:rPr>
        <w:t xml:space="preserve">восприятие  на слух (при использовании индивидуальных слуховых аппаратов) коротких фраз разговорного стиля на фоне шума  -  разговоров, шума улицы; опознавание на слух новых </w:t>
      </w:r>
      <w:r w:rsidRPr="006E1965">
        <w:rPr>
          <w:sz w:val="24"/>
          <w:szCs w:val="24"/>
        </w:rPr>
        <w:lastRenderedPageBreak/>
        <w:t>фраз в сочетании со знакомыми на фоне разговоров, шума улицы,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904EE4" w:rsidRPr="006E1965" w:rsidRDefault="00904EE4" w:rsidP="002538EA">
      <w:pPr>
        <w:widowControl/>
        <w:numPr>
          <w:ilvl w:val="0"/>
          <w:numId w:val="133"/>
        </w:numPr>
        <w:autoSpaceDE/>
        <w:autoSpaceDN/>
        <w:adjustRightInd/>
        <w:ind w:left="142"/>
        <w:contextualSpacing/>
        <w:jc w:val="both"/>
        <w:rPr>
          <w:sz w:val="24"/>
          <w:szCs w:val="24"/>
        </w:rPr>
      </w:pPr>
      <w:r w:rsidRPr="006E1965">
        <w:rPr>
          <w:sz w:val="24"/>
          <w:szCs w:val="24"/>
        </w:rPr>
        <w:t>восприятие на слух (без использования индивидуальных слуховых аппаратов) знакомых фраз, слов и словосочетаний; опознавание на слух новых фраз в сочетании со знакомыми, в том числе, при изменения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904EE4" w:rsidRPr="006E1965" w:rsidRDefault="00904EE4" w:rsidP="002538EA">
      <w:pPr>
        <w:widowControl/>
        <w:numPr>
          <w:ilvl w:val="0"/>
          <w:numId w:val="133"/>
        </w:numPr>
        <w:autoSpaceDE/>
        <w:autoSpaceDN/>
        <w:adjustRightInd/>
        <w:ind w:left="142"/>
        <w:contextualSpacing/>
        <w:jc w:val="both"/>
        <w:rPr>
          <w:sz w:val="24"/>
          <w:szCs w:val="24"/>
        </w:rPr>
      </w:pPr>
      <w:r w:rsidRPr="006E1965">
        <w:rPr>
          <w:sz w:val="24"/>
          <w:szCs w:val="24"/>
        </w:rPr>
        <w:t xml:space="preserve">восприятие на слух (при использовании индивидуальных слуховых аппаратов и без аппаратов) речевого материала (фраз, слов и словосочетаний), произносимого шепотом (в соответствии с индивидуальными возможностями каждого обучающегося); </w:t>
      </w:r>
    </w:p>
    <w:p w:rsidR="00904EE4" w:rsidRPr="006E1965" w:rsidRDefault="00904EE4" w:rsidP="00904EE4">
      <w:pPr>
        <w:ind w:left="142"/>
        <w:contextualSpacing/>
        <w:jc w:val="both"/>
        <w:rPr>
          <w:sz w:val="24"/>
          <w:szCs w:val="24"/>
        </w:rPr>
      </w:pPr>
      <w:r w:rsidRPr="006E1965">
        <w:rPr>
          <w:sz w:val="24"/>
          <w:szCs w:val="24"/>
        </w:rPr>
        <w:t>слухозрительное восприятие (при использовании индивидуальных слуховых аппаратов)монологических высказываний диалогов и полилогов объемом не менее 15 предложений; микродиалогов с предсказуемой логико-структурной схемой, включая формулы речевого этикета.</w:t>
      </w:r>
    </w:p>
    <w:p w:rsidR="00904EE4" w:rsidRPr="006E1965" w:rsidRDefault="00904EE4" w:rsidP="00904EE4">
      <w:pPr>
        <w:ind w:firstLine="709"/>
        <w:contextualSpacing/>
        <w:jc w:val="both"/>
        <w:rPr>
          <w:b/>
          <w:sz w:val="24"/>
          <w:szCs w:val="24"/>
        </w:rPr>
      </w:pPr>
      <w:r w:rsidRPr="006E1965">
        <w:rPr>
          <w:b/>
          <w:sz w:val="24"/>
          <w:szCs w:val="24"/>
        </w:rPr>
        <w:t>Произносительная  сторона речи:</w:t>
      </w:r>
    </w:p>
    <w:p w:rsidR="00904EE4" w:rsidRPr="006E1965" w:rsidRDefault="00904EE4" w:rsidP="002538EA">
      <w:pPr>
        <w:widowControl/>
        <w:numPr>
          <w:ilvl w:val="0"/>
          <w:numId w:val="137"/>
        </w:numPr>
        <w:autoSpaceDE/>
        <w:autoSpaceDN/>
        <w:adjustRightInd/>
        <w:ind w:left="142" w:hanging="142"/>
        <w:contextualSpacing/>
        <w:jc w:val="both"/>
        <w:rPr>
          <w:b/>
          <w:sz w:val="24"/>
          <w:szCs w:val="24"/>
        </w:rPr>
      </w:pPr>
      <w:r w:rsidRPr="006E1965">
        <w:rPr>
          <w:sz w:val="24"/>
          <w:szCs w:val="24"/>
        </w:rPr>
        <w:t>воспроизведение отработанного речевого материала (самостоятельно и под контролем учителя):</w:t>
      </w:r>
    </w:p>
    <w:p w:rsidR="00904EE4" w:rsidRPr="006E1965" w:rsidRDefault="00904EE4" w:rsidP="00904EE4">
      <w:pPr>
        <w:contextualSpacing/>
        <w:jc w:val="both"/>
        <w:rPr>
          <w:sz w:val="24"/>
          <w:szCs w:val="24"/>
        </w:rPr>
      </w:pPr>
      <w:r w:rsidRPr="006E1965">
        <w:rPr>
          <w:sz w:val="24"/>
          <w:szCs w:val="24"/>
        </w:rPr>
        <w:t>-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 – интонационной структуры речи;</w:t>
      </w:r>
    </w:p>
    <w:p w:rsidR="00904EE4" w:rsidRPr="006E1965" w:rsidRDefault="00904EE4" w:rsidP="00904EE4">
      <w:pPr>
        <w:tabs>
          <w:tab w:val="left" w:pos="312"/>
        </w:tabs>
        <w:contextualSpacing/>
        <w:jc w:val="both"/>
        <w:rPr>
          <w:sz w:val="24"/>
          <w:szCs w:val="24"/>
        </w:rPr>
      </w:pPr>
      <w:r w:rsidRPr="006E1965">
        <w:rPr>
          <w:sz w:val="24"/>
          <w:szCs w:val="24"/>
        </w:rPr>
        <w:t xml:space="preserve">-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w:t>
      </w:r>
    </w:p>
    <w:p w:rsidR="00904EE4" w:rsidRPr="006E1965" w:rsidRDefault="00904EE4" w:rsidP="002538EA">
      <w:pPr>
        <w:numPr>
          <w:ilvl w:val="0"/>
          <w:numId w:val="132"/>
        </w:numPr>
        <w:tabs>
          <w:tab w:val="left" w:pos="312"/>
        </w:tabs>
        <w:jc w:val="both"/>
        <w:rPr>
          <w:sz w:val="24"/>
          <w:szCs w:val="24"/>
        </w:rPr>
      </w:pPr>
      <w:r w:rsidRPr="006E1965">
        <w:rPr>
          <w:sz w:val="24"/>
          <w:szCs w:val="24"/>
        </w:rPr>
        <w:t xml:space="preserve">реализация сформированных произносительных умений в самостоятельных устных высказываниях и при чтении, в том числе, фрагментов знакомых литературных произведений, стихотворений (под контролем учителя и самостоятельно); </w:t>
      </w:r>
    </w:p>
    <w:p w:rsidR="00904EE4" w:rsidRPr="006E1965" w:rsidRDefault="00904EE4" w:rsidP="002538EA">
      <w:pPr>
        <w:widowControl/>
        <w:numPr>
          <w:ilvl w:val="0"/>
          <w:numId w:val="132"/>
        </w:numPr>
        <w:pBdr>
          <w:top w:val="nil"/>
          <w:left w:val="nil"/>
          <w:bottom w:val="nil"/>
          <w:right w:val="nil"/>
          <w:between w:val="nil"/>
          <w:bar w:val="nil"/>
        </w:pBdr>
        <w:autoSpaceDE/>
        <w:autoSpaceDN/>
        <w:adjustRightInd/>
        <w:jc w:val="both"/>
        <w:rPr>
          <w:sz w:val="24"/>
          <w:szCs w:val="24"/>
        </w:rPr>
      </w:pPr>
      <w:r w:rsidRPr="006E1965">
        <w:rPr>
          <w:sz w:val="24"/>
          <w:szCs w:val="24"/>
        </w:rPr>
        <w:t>закрепление произносительных умений:</w:t>
      </w:r>
    </w:p>
    <w:p w:rsidR="00904EE4" w:rsidRPr="006E1965" w:rsidRDefault="00904EE4" w:rsidP="00904EE4">
      <w:pPr>
        <w:jc w:val="both"/>
        <w:rPr>
          <w:sz w:val="24"/>
          <w:szCs w:val="24"/>
        </w:rPr>
      </w:pPr>
      <w:r w:rsidRPr="006E1965">
        <w:rPr>
          <w:sz w:val="24"/>
          <w:szCs w:val="24"/>
        </w:rPr>
        <w:t xml:space="preserve"> - нормального звучания голоса и его модуляций по силе и  высоте; </w:t>
      </w:r>
    </w:p>
    <w:p w:rsidR="00904EE4" w:rsidRPr="006E1965" w:rsidRDefault="00904EE4" w:rsidP="00904EE4">
      <w:pPr>
        <w:jc w:val="both"/>
        <w:rPr>
          <w:sz w:val="24"/>
          <w:szCs w:val="24"/>
        </w:rPr>
      </w:pPr>
      <w:r w:rsidRPr="006E1965">
        <w:rPr>
          <w:sz w:val="24"/>
          <w:szCs w:val="24"/>
        </w:rPr>
        <w:t xml:space="preserve">  -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rsidR="00904EE4" w:rsidRPr="006E1965" w:rsidRDefault="00904EE4" w:rsidP="00904EE4">
      <w:pPr>
        <w:jc w:val="both"/>
        <w:rPr>
          <w:sz w:val="24"/>
          <w:szCs w:val="24"/>
        </w:rPr>
      </w:pPr>
      <w:r w:rsidRPr="006E1965">
        <w:rPr>
          <w:sz w:val="24"/>
          <w:szCs w:val="24"/>
        </w:rPr>
        <w:t xml:space="preserve">- </w:t>
      </w:r>
      <w:r w:rsidRPr="006E1965">
        <w:rPr>
          <w:rFonts w:eastAsia="Arial Unicode MS"/>
          <w:sz w:val="24"/>
          <w:szCs w:val="24"/>
        </w:rPr>
        <w:t>произнесения слов слитно, в нормальном темпе, выделяя ударение, соблюдая звуковой состав, орфоэпические нормы;</w:t>
      </w:r>
    </w:p>
    <w:p w:rsidR="00904EE4" w:rsidRPr="006E1965" w:rsidRDefault="00904EE4" w:rsidP="00904EE4">
      <w:pPr>
        <w:contextualSpacing/>
        <w:jc w:val="both"/>
        <w:rPr>
          <w:sz w:val="24"/>
          <w:szCs w:val="24"/>
        </w:rPr>
      </w:pPr>
      <w:r w:rsidRPr="006E1965">
        <w:rPr>
          <w:sz w:val="24"/>
          <w:szCs w:val="24"/>
        </w:rPr>
        <w:t xml:space="preserve">- произнесение фраз слитно или деля паузами на синтагмы, в нормальном темпе, реализуя возможности воспроизведения слов, выделяя логическое и синтагматическое ударения, соблюдая мелодическую структуру фраз (самостоятельно и с опорой на образец речи учителя);  </w:t>
      </w:r>
    </w:p>
    <w:p w:rsidR="00904EE4" w:rsidRPr="006E1965" w:rsidRDefault="00904EE4" w:rsidP="002538EA">
      <w:pPr>
        <w:widowControl/>
        <w:numPr>
          <w:ilvl w:val="0"/>
          <w:numId w:val="138"/>
        </w:numPr>
        <w:pBdr>
          <w:top w:val="nil"/>
          <w:left w:val="nil"/>
          <w:bottom w:val="nil"/>
          <w:right w:val="nil"/>
          <w:between w:val="nil"/>
          <w:bar w:val="nil"/>
        </w:pBdr>
        <w:tabs>
          <w:tab w:val="left" w:pos="0"/>
          <w:tab w:val="left" w:pos="567"/>
        </w:tabs>
        <w:autoSpaceDE/>
        <w:autoSpaceDN/>
        <w:adjustRightInd/>
        <w:ind w:left="142"/>
        <w:jc w:val="both"/>
        <w:rPr>
          <w:sz w:val="24"/>
          <w:szCs w:val="24"/>
        </w:rPr>
      </w:pPr>
      <w:r w:rsidRPr="006E1965">
        <w:rPr>
          <w:sz w:val="24"/>
          <w:szCs w:val="24"/>
        </w:rPr>
        <w:t xml:space="preserve">осуществление самоконтроля произносительной стороны речи, краткое словесное определение используемых приемов самоконтроля (с помощью учителя и самостоятельно), </w:t>
      </w:r>
    </w:p>
    <w:p w:rsidR="00904EE4" w:rsidRPr="006E1965" w:rsidRDefault="00904EE4" w:rsidP="002538EA">
      <w:pPr>
        <w:widowControl/>
        <w:numPr>
          <w:ilvl w:val="0"/>
          <w:numId w:val="138"/>
        </w:numPr>
        <w:pBdr>
          <w:top w:val="nil"/>
          <w:left w:val="nil"/>
          <w:bottom w:val="nil"/>
          <w:right w:val="nil"/>
          <w:between w:val="nil"/>
          <w:bar w:val="nil"/>
        </w:pBdr>
        <w:tabs>
          <w:tab w:val="left" w:pos="0"/>
        </w:tabs>
        <w:autoSpaceDE/>
        <w:autoSpaceDN/>
        <w:adjustRightInd/>
        <w:ind w:left="142"/>
        <w:jc w:val="both"/>
        <w:rPr>
          <w:sz w:val="24"/>
          <w:szCs w:val="24"/>
        </w:rPr>
      </w:pPr>
      <w:r w:rsidRPr="006E1965">
        <w:rPr>
          <w:sz w:val="24"/>
          <w:szCs w:val="24"/>
        </w:rPr>
        <w:t xml:space="preserve">закрепление знаний об орфоэпических правилах, их применение при произнесении отработанного речевого материала и при чтении новых слов; </w:t>
      </w:r>
    </w:p>
    <w:p w:rsidR="00904EE4" w:rsidRPr="006E1965" w:rsidRDefault="00904EE4" w:rsidP="002538EA">
      <w:pPr>
        <w:widowControl/>
        <w:numPr>
          <w:ilvl w:val="0"/>
          <w:numId w:val="138"/>
        </w:numPr>
        <w:pBdr>
          <w:top w:val="nil"/>
          <w:left w:val="nil"/>
          <w:bottom w:val="nil"/>
          <w:right w:val="nil"/>
          <w:between w:val="nil"/>
          <w:bar w:val="nil"/>
        </w:pBdr>
        <w:tabs>
          <w:tab w:val="left" w:pos="0"/>
        </w:tabs>
        <w:autoSpaceDE/>
        <w:autoSpaceDN/>
        <w:adjustRightInd/>
        <w:ind w:left="142"/>
        <w:jc w:val="both"/>
        <w:rPr>
          <w:sz w:val="24"/>
          <w:szCs w:val="24"/>
        </w:rPr>
      </w:pPr>
      <w:r w:rsidRPr="006E1965">
        <w:rPr>
          <w:sz w:val="24"/>
          <w:szCs w:val="24"/>
        </w:rPr>
        <w:t xml:space="preserve">самостоятельное оценивание собственных речевых действий, внесение соответствующих коррективов в их выполнение (с помощью учителя и самостоятельно);  </w:t>
      </w:r>
    </w:p>
    <w:p w:rsidR="00904EE4" w:rsidRPr="006E1965" w:rsidRDefault="00904EE4" w:rsidP="002538EA">
      <w:pPr>
        <w:widowControl/>
        <w:numPr>
          <w:ilvl w:val="0"/>
          <w:numId w:val="138"/>
        </w:numPr>
        <w:pBdr>
          <w:top w:val="nil"/>
          <w:left w:val="nil"/>
          <w:bottom w:val="nil"/>
          <w:right w:val="nil"/>
          <w:between w:val="nil"/>
          <w:bar w:val="nil"/>
        </w:pBdr>
        <w:tabs>
          <w:tab w:val="left" w:pos="0"/>
        </w:tabs>
        <w:autoSpaceDE/>
        <w:autoSpaceDN/>
        <w:adjustRightInd/>
        <w:ind w:left="142"/>
        <w:jc w:val="both"/>
        <w:rPr>
          <w:sz w:val="24"/>
          <w:szCs w:val="24"/>
        </w:rPr>
      </w:pPr>
      <w:r w:rsidRPr="006E1965">
        <w:rPr>
          <w:sz w:val="24"/>
          <w:szCs w:val="24"/>
        </w:rPr>
        <w:t xml:space="preserve">при необходимости, коррекция нарушений произношения; </w:t>
      </w:r>
    </w:p>
    <w:p w:rsidR="00904EE4" w:rsidRPr="006E1965" w:rsidRDefault="00904EE4" w:rsidP="002538EA">
      <w:pPr>
        <w:widowControl/>
        <w:numPr>
          <w:ilvl w:val="0"/>
          <w:numId w:val="138"/>
        </w:numPr>
        <w:pBdr>
          <w:top w:val="nil"/>
          <w:left w:val="nil"/>
          <w:bottom w:val="nil"/>
          <w:right w:val="nil"/>
          <w:between w:val="nil"/>
          <w:bar w:val="nil"/>
        </w:pBdr>
        <w:tabs>
          <w:tab w:val="left" w:pos="0"/>
        </w:tabs>
        <w:autoSpaceDE/>
        <w:autoSpaceDN/>
        <w:adjustRightInd/>
        <w:ind w:left="142"/>
        <w:jc w:val="both"/>
        <w:rPr>
          <w:sz w:val="24"/>
          <w:szCs w:val="24"/>
        </w:rPr>
      </w:pPr>
      <w:r w:rsidRPr="006E1965">
        <w:rPr>
          <w:sz w:val="24"/>
          <w:szCs w:val="24"/>
        </w:rPr>
        <w:t>при необходимости, постановка и закрепление в речи новых звуков;</w:t>
      </w:r>
    </w:p>
    <w:p w:rsidR="00904EE4" w:rsidRPr="006E1965" w:rsidRDefault="00904EE4" w:rsidP="00904EE4">
      <w:pPr>
        <w:ind w:left="142"/>
        <w:jc w:val="both"/>
        <w:rPr>
          <w:b/>
          <w:bCs/>
          <w:i/>
          <w:iCs/>
          <w:sz w:val="24"/>
          <w:szCs w:val="24"/>
        </w:rPr>
      </w:pPr>
      <w:r w:rsidRPr="006E1965">
        <w:rPr>
          <w:b/>
          <w:sz w:val="24"/>
          <w:szCs w:val="24"/>
        </w:rPr>
        <w:t xml:space="preserve">Реализация </w:t>
      </w:r>
      <w:r w:rsidRPr="006E1965">
        <w:rPr>
          <w:b/>
          <w:bCs/>
          <w:iCs/>
          <w:sz w:val="24"/>
          <w:szCs w:val="24"/>
        </w:rPr>
        <w:t xml:space="preserve">коммуникативных действий: </w:t>
      </w:r>
    </w:p>
    <w:p w:rsidR="00904EE4" w:rsidRPr="006E1965" w:rsidRDefault="00904EE4" w:rsidP="00904EE4">
      <w:pPr>
        <w:ind w:firstLine="709"/>
        <w:jc w:val="both"/>
        <w:rPr>
          <w:sz w:val="24"/>
          <w:szCs w:val="24"/>
        </w:rPr>
      </w:pPr>
      <w:r w:rsidRPr="006E1965">
        <w:rPr>
          <w:b/>
          <w:bCs/>
          <w:i/>
          <w:iCs/>
          <w:sz w:val="24"/>
          <w:szCs w:val="24"/>
        </w:rPr>
        <w:t xml:space="preserve">- </w:t>
      </w:r>
      <w:r w:rsidRPr="006E1965">
        <w:rPr>
          <w:bCs/>
          <w:iCs/>
          <w:sz w:val="24"/>
          <w:szCs w:val="24"/>
        </w:rPr>
        <w:t xml:space="preserve">устные </w:t>
      </w:r>
      <w:r w:rsidRPr="006E1965">
        <w:rPr>
          <w:sz w:val="24"/>
          <w:szCs w:val="24"/>
        </w:rPr>
        <w:t xml:space="preserve">высказывания по теме (по побуждению учителя и  самостоятельно) в соответствии с грамматической и синтаксической структурой русского языка (под контролем учителя и самостоятельно); </w:t>
      </w:r>
    </w:p>
    <w:p w:rsidR="00904EE4" w:rsidRPr="006E1965" w:rsidRDefault="00904EE4" w:rsidP="00904EE4">
      <w:pPr>
        <w:ind w:firstLine="709"/>
        <w:jc w:val="both"/>
        <w:rPr>
          <w:sz w:val="24"/>
          <w:szCs w:val="24"/>
        </w:rPr>
      </w:pPr>
      <w:r w:rsidRPr="006E1965">
        <w:rPr>
          <w:b/>
          <w:bCs/>
          <w:i/>
          <w:iCs/>
          <w:sz w:val="24"/>
          <w:szCs w:val="24"/>
        </w:rPr>
        <w:t>-</w:t>
      </w:r>
      <w:r w:rsidRPr="006E1965">
        <w:rPr>
          <w:sz w:val="24"/>
          <w:szCs w:val="24"/>
        </w:rPr>
        <w:t xml:space="preserve"> активное участие в диалогах; </w:t>
      </w:r>
    </w:p>
    <w:p w:rsidR="00904EE4" w:rsidRPr="006E1965" w:rsidRDefault="00904EE4" w:rsidP="00904EE4">
      <w:pPr>
        <w:ind w:firstLine="709"/>
        <w:jc w:val="both"/>
        <w:rPr>
          <w:sz w:val="24"/>
          <w:szCs w:val="24"/>
        </w:rPr>
      </w:pPr>
      <w:r w:rsidRPr="006E1965">
        <w:rPr>
          <w:sz w:val="24"/>
          <w:szCs w:val="24"/>
        </w:rPr>
        <w:t xml:space="preserve">- выполнение  заданий с кратким или полным речевым комментарием к собственным действиям, </w:t>
      </w:r>
    </w:p>
    <w:p w:rsidR="00904EE4" w:rsidRPr="006E1965" w:rsidRDefault="00904EE4" w:rsidP="00904EE4">
      <w:pPr>
        <w:ind w:firstLine="709"/>
        <w:jc w:val="both"/>
        <w:rPr>
          <w:b/>
          <w:bCs/>
          <w:i/>
          <w:iCs/>
          <w:sz w:val="24"/>
          <w:szCs w:val="24"/>
        </w:rPr>
      </w:pPr>
      <w:r w:rsidRPr="006E1965">
        <w:rPr>
          <w:sz w:val="24"/>
          <w:szCs w:val="24"/>
        </w:rPr>
        <w:t xml:space="preserve">- краткие и полные ответы на вопросы, точное повторение слов, словосочетаний и фраз - </w:t>
      </w:r>
      <w:r w:rsidRPr="006E1965">
        <w:rPr>
          <w:sz w:val="24"/>
          <w:szCs w:val="24"/>
        </w:rPr>
        <w:lastRenderedPageBreak/>
        <w:t>сообщений;</w:t>
      </w:r>
    </w:p>
    <w:p w:rsidR="00904EE4" w:rsidRPr="006E1965" w:rsidRDefault="00904EE4" w:rsidP="00904EE4">
      <w:pPr>
        <w:ind w:firstLine="709"/>
        <w:jc w:val="both"/>
        <w:rPr>
          <w:sz w:val="24"/>
          <w:szCs w:val="24"/>
        </w:rPr>
      </w:pPr>
      <w:r w:rsidRPr="006E1965">
        <w:rPr>
          <w:b/>
          <w:bCs/>
          <w:i/>
          <w:iCs/>
          <w:sz w:val="24"/>
          <w:szCs w:val="24"/>
        </w:rPr>
        <w:t xml:space="preserve">- </w:t>
      </w:r>
      <w:r w:rsidRPr="006E1965">
        <w:rPr>
          <w:bCs/>
          <w:iCs/>
          <w:sz w:val="24"/>
          <w:szCs w:val="24"/>
        </w:rPr>
        <w:t xml:space="preserve">повторение воспринятого текста (точно или приближенно, передавая смысл высказывания), </w:t>
      </w:r>
      <w:r w:rsidRPr="006E1965">
        <w:rPr>
          <w:sz w:val="24"/>
          <w:szCs w:val="24"/>
        </w:rPr>
        <w:t xml:space="preserve">ответы на вопросы по тексту; пересказ содержания воспринятых текстов (с опорой на план, базовые слова и словосочетаний, выделенные самостоятельно или с помощью учителя, компьютерную презентацию, иллюстративный материал и др); участие в обсуждении текста (диалоге по тексту); </w:t>
      </w:r>
    </w:p>
    <w:p w:rsidR="00904EE4" w:rsidRPr="006E1965" w:rsidRDefault="00904EE4" w:rsidP="00904EE4">
      <w:pPr>
        <w:jc w:val="both"/>
        <w:rPr>
          <w:sz w:val="24"/>
          <w:szCs w:val="24"/>
        </w:rPr>
      </w:pPr>
      <w:r w:rsidRPr="006E1965">
        <w:rPr>
          <w:sz w:val="24"/>
          <w:szCs w:val="24"/>
        </w:rPr>
        <w:t>- выражение непонимания при затруднении в восприятии речевой информации.</w:t>
      </w:r>
    </w:p>
    <w:p w:rsidR="00904EE4" w:rsidRPr="006E1965" w:rsidRDefault="00904EE4" w:rsidP="00904EE4">
      <w:pPr>
        <w:spacing w:line="360" w:lineRule="auto"/>
        <w:jc w:val="both"/>
        <w:rPr>
          <w:sz w:val="24"/>
          <w:szCs w:val="24"/>
        </w:rPr>
      </w:pPr>
    </w:p>
    <w:p w:rsidR="00C04CA9" w:rsidRPr="00FC6D1C" w:rsidRDefault="00C04CA9" w:rsidP="00C04CA9">
      <w:pPr>
        <w:spacing w:line="360" w:lineRule="auto"/>
        <w:jc w:val="center"/>
        <w:rPr>
          <w:sz w:val="28"/>
          <w:szCs w:val="28"/>
        </w:rPr>
      </w:pPr>
      <w:r w:rsidRPr="00FC6D1C">
        <w:rPr>
          <w:b/>
          <w:sz w:val="28"/>
          <w:szCs w:val="28"/>
        </w:rPr>
        <w:t>Контрольно-измерительные мероприятия</w:t>
      </w:r>
    </w:p>
    <w:tbl>
      <w:tblPr>
        <w:tblW w:w="9421"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1854"/>
        <w:gridCol w:w="1431"/>
        <w:gridCol w:w="5619"/>
      </w:tblGrid>
      <w:tr w:rsidR="00C04CA9" w:rsidRPr="00FC6D1C" w:rsidTr="00AF37D9">
        <w:trPr>
          <w:trHeight w:val="273"/>
          <w:jc w:val="center"/>
        </w:trPr>
        <w:tc>
          <w:tcPr>
            <w:tcW w:w="484" w:type="dxa"/>
          </w:tcPr>
          <w:p w:rsidR="00C04CA9" w:rsidRPr="00FC6D1C" w:rsidRDefault="00C04CA9" w:rsidP="00AF37D9">
            <w:pPr>
              <w:jc w:val="both"/>
              <w:rPr>
                <w:sz w:val="24"/>
                <w:szCs w:val="24"/>
              </w:rPr>
            </w:pPr>
            <w:r w:rsidRPr="00FC6D1C">
              <w:rPr>
                <w:sz w:val="24"/>
                <w:szCs w:val="24"/>
              </w:rPr>
              <w:t>№</w:t>
            </w:r>
          </w:p>
        </w:tc>
        <w:tc>
          <w:tcPr>
            <w:tcW w:w="1860" w:type="dxa"/>
          </w:tcPr>
          <w:p w:rsidR="00C04CA9" w:rsidRPr="00FC6D1C" w:rsidRDefault="00C04CA9" w:rsidP="00AF37D9">
            <w:pPr>
              <w:jc w:val="both"/>
              <w:rPr>
                <w:sz w:val="24"/>
                <w:szCs w:val="24"/>
              </w:rPr>
            </w:pPr>
            <w:r w:rsidRPr="00FC6D1C">
              <w:rPr>
                <w:sz w:val="24"/>
                <w:szCs w:val="24"/>
              </w:rPr>
              <w:t>Дата</w:t>
            </w:r>
          </w:p>
        </w:tc>
        <w:tc>
          <w:tcPr>
            <w:tcW w:w="1436" w:type="dxa"/>
          </w:tcPr>
          <w:p w:rsidR="00C04CA9" w:rsidRPr="00FC6D1C" w:rsidRDefault="00C04CA9" w:rsidP="00AF37D9">
            <w:pPr>
              <w:jc w:val="both"/>
              <w:rPr>
                <w:sz w:val="24"/>
                <w:szCs w:val="24"/>
              </w:rPr>
            </w:pPr>
            <w:r w:rsidRPr="00FC6D1C">
              <w:rPr>
                <w:sz w:val="24"/>
                <w:szCs w:val="24"/>
              </w:rPr>
              <w:t>Кол-во часов</w:t>
            </w:r>
          </w:p>
        </w:tc>
        <w:tc>
          <w:tcPr>
            <w:tcW w:w="5641" w:type="dxa"/>
          </w:tcPr>
          <w:p w:rsidR="00C04CA9" w:rsidRPr="00FC6D1C" w:rsidRDefault="00C04CA9" w:rsidP="00AF37D9">
            <w:pPr>
              <w:jc w:val="both"/>
              <w:rPr>
                <w:sz w:val="24"/>
                <w:szCs w:val="24"/>
              </w:rPr>
            </w:pPr>
            <w:r w:rsidRPr="00FC6D1C">
              <w:rPr>
                <w:sz w:val="24"/>
                <w:szCs w:val="24"/>
              </w:rPr>
              <w:t>Форма работы</w:t>
            </w:r>
          </w:p>
        </w:tc>
      </w:tr>
      <w:tr w:rsidR="00C04CA9" w:rsidRPr="00FC6D1C" w:rsidTr="00AF37D9">
        <w:trPr>
          <w:trHeight w:val="70"/>
          <w:jc w:val="center"/>
        </w:trPr>
        <w:tc>
          <w:tcPr>
            <w:tcW w:w="484" w:type="dxa"/>
          </w:tcPr>
          <w:p w:rsidR="00C04CA9" w:rsidRPr="00FC6D1C" w:rsidRDefault="00C04CA9" w:rsidP="00AF37D9">
            <w:pPr>
              <w:jc w:val="both"/>
              <w:rPr>
                <w:sz w:val="24"/>
                <w:szCs w:val="24"/>
              </w:rPr>
            </w:pPr>
            <w:r w:rsidRPr="00FC6D1C">
              <w:rPr>
                <w:sz w:val="24"/>
                <w:szCs w:val="24"/>
              </w:rPr>
              <w:t>1.</w:t>
            </w: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2</w:t>
            </w:r>
          </w:p>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3</w:t>
            </w:r>
          </w:p>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4.</w:t>
            </w:r>
          </w:p>
          <w:p w:rsidR="00C04CA9" w:rsidRPr="00FC6D1C" w:rsidRDefault="00C04CA9" w:rsidP="00AF37D9">
            <w:pPr>
              <w:jc w:val="both"/>
              <w:rPr>
                <w:sz w:val="24"/>
                <w:szCs w:val="24"/>
              </w:rPr>
            </w:pPr>
          </w:p>
          <w:p w:rsidR="00C04CA9" w:rsidRDefault="00C04CA9" w:rsidP="00AF37D9">
            <w:pPr>
              <w:jc w:val="both"/>
              <w:rPr>
                <w:sz w:val="24"/>
                <w:szCs w:val="24"/>
              </w:rPr>
            </w:pPr>
            <w:r w:rsidRPr="00FC6D1C">
              <w:rPr>
                <w:sz w:val="24"/>
                <w:szCs w:val="24"/>
              </w:rPr>
              <w:t>5.</w:t>
            </w:r>
          </w:p>
          <w:p w:rsidR="00C04CA9" w:rsidRDefault="00C04CA9" w:rsidP="00AF37D9">
            <w:pPr>
              <w:jc w:val="both"/>
              <w:rPr>
                <w:sz w:val="24"/>
                <w:szCs w:val="24"/>
              </w:rPr>
            </w:pPr>
          </w:p>
          <w:p w:rsidR="00C04CA9"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 xml:space="preserve">6. </w:t>
            </w:r>
          </w:p>
          <w:p w:rsidR="00C04CA9" w:rsidRDefault="00C04CA9" w:rsidP="00AF37D9">
            <w:pPr>
              <w:jc w:val="both"/>
              <w:rPr>
                <w:sz w:val="24"/>
                <w:szCs w:val="24"/>
              </w:rPr>
            </w:pPr>
          </w:p>
          <w:p w:rsidR="00C04CA9"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r w:rsidRPr="00FC6D1C">
              <w:rPr>
                <w:sz w:val="24"/>
                <w:szCs w:val="24"/>
              </w:rPr>
              <w:t>7.</w:t>
            </w:r>
          </w:p>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Default="00C04CA9" w:rsidP="00AF37D9">
            <w:pPr>
              <w:jc w:val="both"/>
              <w:rPr>
                <w:sz w:val="24"/>
                <w:szCs w:val="24"/>
              </w:rPr>
            </w:pPr>
            <w:r w:rsidRPr="00FC6D1C">
              <w:rPr>
                <w:sz w:val="24"/>
                <w:szCs w:val="24"/>
              </w:rPr>
              <w:t>8.</w:t>
            </w:r>
          </w:p>
          <w:p w:rsidR="00C04CA9" w:rsidRDefault="00C04CA9" w:rsidP="00AF37D9">
            <w:pPr>
              <w:jc w:val="both"/>
              <w:rPr>
                <w:sz w:val="24"/>
                <w:szCs w:val="24"/>
              </w:rPr>
            </w:pPr>
          </w:p>
          <w:p w:rsidR="00C04CA9" w:rsidRDefault="00C04CA9" w:rsidP="00AF37D9">
            <w:pPr>
              <w:jc w:val="both"/>
              <w:rPr>
                <w:sz w:val="24"/>
                <w:szCs w:val="24"/>
              </w:rPr>
            </w:pPr>
          </w:p>
          <w:p w:rsidR="00C04CA9" w:rsidRDefault="00C04CA9" w:rsidP="00AF37D9">
            <w:pPr>
              <w:jc w:val="both"/>
              <w:rPr>
                <w:sz w:val="24"/>
                <w:szCs w:val="24"/>
              </w:rPr>
            </w:pPr>
          </w:p>
          <w:p w:rsidR="00C04CA9" w:rsidRDefault="00C04CA9" w:rsidP="00AF37D9">
            <w:pPr>
              <w:jc w:val="both"/>
              <w:rPr>
                <w:sz w:val="24"/>
                <w:szCs w:val="24"/>
              </w:rPr>
            </w:pPr>
            <w:r>
              <w:rPr>
                <w:sz w:val="24"/>
                <w:szCs w:val="24"/>
              </w:rPr>
              <w:t>9.</w:t>
            </w:r>
          </w:p>
          <w:p w:rsidR="00C04CA9" w:rsidRDefault="00C04CA9" w:rsidP="00AF37D9">
            <w:pPr>
              <w:jc w:val="both"/>
              <w:rPr>
                <w:sz w:val="24"/>
                <w:szCs w:val="24"/>
              </w:rPr>
            </w:pPr>
          </w:p>
          <w:p w:rsidR="00C04CA9" w:rsidRDefault="00C04CA9" w:rsidP="00AF37D9">
            <w:pPr>
              <w:jc w:val="both"/>
              <w:rPr>
                <w:sz w:val="24"/>
                <w:szCs w:val="24"/>
              </w:rPr>
            </w:pPr>
            <w:r>
              <w:rPr>
                <w:sz w:val="24"/>
                <w:szCs w:val="24"/>
              </w:rPr>
              <w:t>10.</w:t>
            </w:r>
          </w:p>
          <w:p w:rsidR="00C04CA9" w:rsidRDefault="00C04CA9" w:rsidP="00AF37D9">
            <w:pPr>
              <w:jc w:val="both"/>
              <w:rPr>
                <w:sz w:val="24"/>
                <w:szCs w:val="24"/>
              </w:rPr>
            </w:pPr>
          </w:p>
          <w:p w:rsidR="00C04CA9" w:rsidRDefault="00C04CA9" w:rsidP="00AF37D9">
            <w:pPr>
              <w:jc w:val="both"/>
              <w:rPr>
                <w:sz w:val="24"/>
                <w:szCs w:val="24"/>
              </w:rPr>
            </w:pPr>
            <w:r>
              <w:rPr>
                <w:sz w:val="24"/>
                <w:szCs w:val="24"/>
              </w:rPr>
              <w:t>11.</w:t>
            </w:r>
          </w:p>
          <w:p w:rsidR="00C04CA9" w:rsidRDefault="00C04CA9" w:rsidP="00AF37D9">
            <w:pPr>
              <w:jc w:val="both"/>
              <w:rPr>
                <w:sz w:val="24"/>
                <w:szCs w:val="24"/>
              </w:rPr>
            </w:pPr>
          </w:p>
          <w:p w:rsidR="00C04CA9" w:rsidRPr="00FC6D1C" w:rsidRDefault="00C04CA9" w:rsidP="00AF37D9">
            <w:pPr>
              <w:jc w:val="both"/>
              <w:rPr>
                <w:sz w:val="24"/>
                <w:szCs w:val="24"/>
              </w:rPr>
            </w:pPr>
            <w:r>
              <w:rPr>
                <w:sz w:val="24"/>
                <w:szCs w:val="24"/>
              </w:rPr>
              <w:t>12.</w:t>
            </w:r>
          </w:p>
          <w:p w:rsidR="00C04CA9" w:rsidRDefault="00C04CA9" w:rsidP="00AF37D9">
            <w:pPr>
              <w:jc w:val="both"/>
              <w:rPr>
                <w:sz w:val="24"/>
                <w:szCs w:val="24"/>
              </w:rPr>
            </w:pPr>
          </w:p>
          <w:p w:rsidR="00C04CA9" w:rsidRDefault="00C04CA9" w:rsidP="00AF37D9">
            <w:pPr>
              <w:jc w:val="both"/>
              <w:rPr>
                <w:sz w:val="24"/>
                <w:szCs w:val="24"/>
              </w:rPr>
            </w:pPr>
          </w:p>
          <w:p w:rsidR="00C04CA9" w:rsidRDefault="00C04CA9" w:rsidP="00AF37D9">
            <w:pPr>
              <w:jc w:val="both"/>
              <w:rPr>
                <w:sz w:val="24"/>
                <w:szCs w:val="24"/>
              </w:rPr>
            </w:pPr>
          </w:p>
          <w:p w:rsidR="00C04CA9" w:rsidRPr="00FC6D1C" w:rsidRDefault="00C04CA9" w:rsidP="00AF37D9">
            <w:pPr>
              <w:jc w:val="both"/>
              <w:rPr>
                <w:sz w:val="24"/>
                <w:szCs w:val="24"/>
              </w:rPr>
            </w:pPr>
            <w:r>
              <w:rPr>
                <w:sz w:val="24"/>
                <w:szCs w:val="24"/>
              </w:rPr>
              <w:t>13.</w:t>
            </w:r>
          </w:p>
        </w:tc>
        <w:tc>
          <w:tcPr>
            <w:tcW w:w="1860" w:type="dxa"/>
          </w:tcPr>
          <w:p w:rsidR="00C04CA9" w:rsidRPr="00FA6D20" w:rsidRDefault="00B54FDC" w:rsidP="00AF37D9">
            <w:pPr>
              <w:jc w:val="both"/>
              <w:rPr>
                <w:sz w:val="24"/>
                <w:szCs w:val="24"/>
              </w:rPr>
            </w:pPr>
            <w:r>
              <w:rPr>
                <w:sz w:val="24"/>
                <w:szCs w:val="24"/>
              </w:rPr>
              <w:t>01.09.-02.09.23</w:t>
            </w:r>
          </w:p>
          <w:p w:rsidR="00C04CA9" w:rsidRPr="00FA6D20" w:rsidRDefault="00C04CA9" w:rsidP="00AF37D9">
            <w:pPr>
              <w:jc w:val="both"/>
              <w:rPr>
                <w:sz w:val="24"/>
                <w:szCs w:val="24"/>
              </w:rPr>
            </w:pPr>
          </w:p>
          <w:p w:rsidR="00C04CA9" w:rsidRPr="00FA6D20" w:rsidRDefault="00B54FDC" w:rsidP="00AF37D9">
            <w:pPr>
              <w:jc w:val="both"/>
              <w:rPr>
                <w:sz w:val="24"/>
                <w:szCs w:val="24"/>
              </w:rPr>
            </w:pPr>
            <w:r>
              <w:rPr>
                <w:sz w:val="24"/>
                <w:szCs w:val="24"/>
              </w:rPr>
              <w:t>05.09.-09.09.23</w:t>
            </w:r>
          </w:p>
          <w:p w:rsidR="00C04CA9" w:rsidRPr="00FA6D20" w:rsidRDefault="00C04CA9" w:rsidP="00AF37D9">
            <w:pPr>
              <w:jc w:val="both"/>
              <w:rPr>
                <w:sz w:val="24"/>
                <w:szCs w:val="24"/>
              </w:rPr>
            </w:pPr>
          </w:p>
          <w:p w:rsidR="00C04CA9" w:rsidRPr="00FA6D20" w:rsidRDefault="00C04CA9" w:rsidP="00AF37D9">
            <w:pPr>
              <w:jc w:val="both"/>
              <w:rPr>
                <w:sz w:val="24"/>
                <w:szCs w:val="24"/>
              </w:rPr>
            </w:pPr>
          </w:p>
          <w:p w:rsidR="00C04CA9" w:rsidRPr="00FA6D20" w:rsidRDefault="00B54FDC" w:rsidP="00AF37D9">
            <w:pPr>
              <w:jc w:val="both"/>
              <w:rPr>
                <w:sz w:val="24"/>
                <w:szCs w:val="24"/>
              </w:rPr>
            </w:pPr>
            <w:r>
              <w:rPr>
                <w:sz w:val="24"/>
                <w:szCs w:val="24"/>
              </w:rPr>
              <w:t>12.09-16.09.23</w:t>
            </w:r>
          </w:p>
          <w:p w:rsidR="00C04CA9" w:rsidRPr="00FA6D20" w:rsidRDefault="00C04CA9" w:rsidP="00AF37D9">
            <w:pPr>
              <w:jc w:val="both"/>
              <w:rPr>
                <w:sz w:val="24"/>
                <w:szCs w:val="24"/>
              </w:rPr>
            </w:pPr>
          </w:p>
          <w:p w:rsidR="00C04CA9" w:rsidRPr="00FA6D20" w:rsidRDefault="00C04CA9" w:rsidP="00AF37D9">
            <w:pPr>
              <w:rPr>
                <w:sz w:val="24"/>
                <w:szCs w:val="24"/>
              </w:rPr>
            </w:pPr>
          </w:p>
          <w:p w:rsidR="00C04CA9" w:rsidRPr="00FC6D1C" w:rsidRDefault="00B54FDC" w:rsidP="00AF37D9">
            <w:pPr>
              <w:rPr>
                <w:sz w:val="24"/>
                <w:szCs w:val="24"/>
              </w:rPr>
            </w:pPr>
            <w:r>
              <w:rPr>
                <w:sz w:val="24"/>
                <w:szCs w:val="24"/>
              </w:rPr>
              <w:t>19.09- 23.09.23</w:t>
            </w:r>
          </w:p>
          <w:p w:rsidR="00C04CA9" w:rsidRDefault="00C04CA9" w:rsidP="00AF37D9">
            <w:pPr>
              <w:rPr>
                <w:sz w:val="24"/>
                <w:szCs w:val="24"/>
              </w:rPr>
            </w:pPr>
          </w:p>
          <w:p w:rsidR="00C04CA9" w:rsidRDefault="00C04CA9" w:rsidP="00AF37D9">
            <w:pPr>
              <w:rPr>
                <w:sz w:val="24"/>
                <w:szCs w:val="24"/>
              </w:rPr>
            </w:pPr>
            <w:r w:rsidRPr="00FA6D20">
              <w:rPr>
                <w:sz w:val="24"/>
                <w:szCs w:val="24"/>
              </w:rPr>
              <w:t>14.11-18.11</w:t>
            </w:r>
            <w:r w:rsidR="00B54FDC">
              <w:rPr>
                <w:sz w:val="24"/>
                <w:szCs w:val="24"/>
              </w:rPr>
              <w:t>.23</w:t>
            </w: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r w:rsidRPr="00FA6D20">
              <w:rPr>
                <w:sz w:val="24"/>
                <w:szCs w:val="24"/>
              </w:rPr>
              <w:t>12.12-16.12</w:t>
            </w:r>
            <w:r w:rsidR="00B54FDC">
              <w:rPr>
                <w:sz w:val="24"/>
                <w:szCs w:val="24"/>
              </w:rPr>
              <w:t>. 23</w:t>
            </w:r>
          </w:p>
          <w:p w:rsidR="00C04CA9" w:rsidRDefault="00C04CA9" w:rsidP="00AF37D9">
            <w:pPr>
              <w:rPr>
                <w:sz w:val="24"/>
                <w:szCs w:val="24"/>
              </w:rPr>
            </w:pPr>
          </w:p>
          <w:p w:rsidR="00C04CA9" w:rsidRDefault="00C04CA9" w:rsidP="00AF37D9">
            <w:pPr>
              <w:rPr>
                <w:sz w:val="24"/>
                <w:szCs w:val="24"/>
              </w:rPr>
            </w:pPr>
          </w:p>
          <w:p w:rsidR="00C04CA9" w:rsidRPr="00FA6D20" w:rsidRDefault="00C04CA9" w:rsidP="00AF37D9">
            <w:pPr>
              <w:rPr>
                <w:sz w:val="24"/>
                <w:szCs w:val="24"/>
              </w:rPr>
            </w:pPr>
          </w:p>
          <w:p w:rsidR="00C04CA9" w:rsidRPr="00FA6D20" w:rsidRDefault="00C04CA9" w:rsidP="00AF37D9">
            <w:pPr>
              <w:rPr>
                <w:sz w:val="24"/>
                <w:szCs w:val="24"/>
              </w:rPr>
            </w:pPr>
            <w:r w:rsidRPr="00FA6D20">
              <w:rPr>
                <w:sz w:val="24"/>
                <w:szCs w:val="24"/>
              </w:rPr>
              <w:t>19.12-23.12</w:t>
            </w:r>
            <w:r w:rsidR="00B54FDC">
              <w:rPr>
                <w:sz w:val="24"/>
                <w:szCs w:val="24"/>
              </w:rPr>
              <w:t>. 23</w:t>
            </w:r>
          </w:p>
          <w:p w:rsidR="00C04CA9" w:rsidRDefault="00C04CA9" w:rsidP="00AF37D9">
            <w:pPr>
              <w:rPr>
                <w:sz w:val="24"/>
                <w:szCs w:val="24"/>
              </w:rPr>
            </w:pPr>
          </w:p>
          <w:p w:rsidR="00C04CA9" w:rsidRDefault="00C04CA9" w:rsidP="00AF37D9">
            <w:pPr>
              <w:rPr>
                <w:sz w:val="24"/>
                <w:szCs w:val="24"/>
              </w:rPr>
            </w:pPr>
          </w:p>
          <w:p w:rsidR="00C04CA9" w:rsidRPr="00B4345A" w:rsidRDefault="00B54FDC" w:rsidP="00AF37D9">
            <w:pPr>
              <w:rPr>
                <w:sz w:val="24"/>
                <w:szCs w:val="24"/>
              </w:rPr>
            </w:pPr>
            <w:r>
              <w:rPr>
                <w:sz w:val="24"/>
                <w:szCs w:val="24"/>
              </w:rPr>
              <w:t>13.02-17.02.23</w:t>
            </w: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r w:rsidRPr="00B4345A">
              <w:rPr>
                <w:sz w:val="24"/>
                <w:szCs w:val="24"/>
              </w:rPr>
              <w:t>03.05-05.05</w:t>
            </w:r>
            <w:r w:rsidR="00B54FDC">
              <w:rPr>
                <w:sz w:val="24"/>
                <w:szCs w:val="24"/>
              </w:rPr>
              <w:t>.23</w:t>
            </w:r>
          </w:p>
          <w:p w:rsidR="00C04CA9" w:rsidRDefault="00C04CA9" w:rsidP="00AF37D9">
            <w:pPr>
              <w:rPr>
                <w:sz w:val="24"/>
                <w:szCs w:val="24"/>
              </w:rPr>
            </w:pPr>
          </w:p>
          <w:p w:rsidR="00C04CA9" w:rsidRDefault="00C04CA9" w:rsidP="00AF37D9">
            <w:pPr>
              <w:rPr>
                <w:sz w:val="24"/>
                <w:szCs w:val="24"/>
              </w:rPr>
            </w:pPr>
            <w:r w:rsidRPr="00B4345A">
              <w:rPr>
                <w:sz w:val="24"/>
                <w:szCs w:val="24"/>
              </w:rPr>
              <w:t>10.05-12.05</w:t>
            </w:r>
            <w:r w:rsidR="00B54FDC">
              <w:rPr>
                <w:sz w:val="24"/>
                <w:szCs w:val="24"/>
              </w:rPr>
              <w:t>.23</w:t>
            </w:r>
          </w:p>
          <w:p w:rsidR="00C04CA9" w:rsidRPr="00B4345A" w:rsidRDefault="00C04CA9" w:rsidP="00AF37D9">
            <w:pPr>
              <w:rPr>
                <w:sz w:val="24"/>
                <w:szCs w:val="24"/>
              </w:rPr>
            </w:pPr>
          </w:p>
          <w:p w:rsidR="00C04CA9" w:rsidRDefault="00C04CA9" w:rsidP="00AF37D9">
            <w:pPr>
              <w:rPr>
                <w:sz w:val="24"/>
                <w:szCs w:val="24"/>
              </w:rPr>
            </w:pPr>
            <w:r w:rsidRPr="00B4345A">
              <w:rPr>
                <w:sz w:val="24"/>
                <w:szCs w:val="24"/>
              </w:rPr>
              <w:t>15.05-19.05</w:t>
            </w:r>
            <w:r w:rsidR="00B54FDC">
              <w:rPr>
                <w:sz w:val="24"/>
                <w:szCs w:val="24"/>
              </w:rPr>
              <w:t>.23</w:t>
            </w:r>
          </w:p>
          <w:p w:rsidR="00C04CA9" w:rsidRPr="00B4345A" w:rsidRDefault="00C04CA9" w:rsidP="00AF37D9">
            <w:pPr>
              <w:rPr>
                <w:sz w:val="24"/>
                <w:szCs w:val="24"/>
              </w:rPr>
            </w:pPr>
          </w:p>
          <w:p w:rsidR="00C04CA9" w:rsidRPr="00B4345A" w:rsidRDefault="00C04CA9" w:rsidP="00AF37D9">
            <w:pPr>
              <w:rPr>
                <w:sz w:val="24"/>
                <w:szCs w:val="24"/>
              </w:rPr>
            </w:pPr>
            <w:r w:rsidRPr="00B4345A">
              <w:rPr>
                <w:sz w:val="24"/>
                <w:szCs w:val="24"/>
              </w:rPr>
              <w:t>22.05-26.05</w:t>
            </w:r>
            <w:r w:rsidR="00B54FDC">
              <w:rPr>
                <w:sz w:val="24"/>
                <w:szCs w:val="24"/>
              </w:rPr>
              <w:t>.23</w:t>
            </w: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Pr="00B4345A" w:rsidRDefault="00C04CA9" w:rsidP="00AF37D9">
            <w:pPr>
              <w:rPr>
                <w:sz w:val="24"/>
                <w:szCs w:val="24"/>
              </w:rPr>
            </w:pPr>
            <w:r w:rsidRPr="00B4345A">
              <w:rPr>
                <w:sz w:val="24"/>
                <w:szCs w:val="24"/>
              </w:rPr>
              <w:t>29.05-31.05</w:t>
            </w:r>
            <w:r w:rsidR="00B54FDC">
              <w:rPr>
                <w:sz w:val="24"/>
                <w:szCs w:val="24"/>
              </w:rPr>
              <w:t>.23</w:t>
            </w:r>
          </w:p>
          <w:p w:rsidR="00C04CA9" w:rsidRDefault="00C04CA9" w:rsidP="00AF37D9">
            <w:pPr>
              <w:rPr>
                <w:sz w:val="24"/>
                <w:szCs w:val="24"/>
              </w:rPr>
            </w:pPr>
          </w:p>
          <w:p w:rsidR="00C04CA9" w:rsidRPr="00FC6D1C" w:rsidRDefault="00C04CA9" w:rsidP="00AF37D9">
            <w:pPr>
              <w:rPr>
                <w:sz w:val="24"/>
                <w:szCs w:val="24"/>
              </w:rPr>
            </w:pPr>
          </w:p>
        </w:tc>
        <w:tc>
          <w:tcPr>
            <w:tcW w:w="1436" w:type="dxa"/>
          </w:tcPr>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Pr="00FC6D1C" w:rsidRDefault="00C04CA9" w:rsidP="00AF37D9">
            <w:pPr>
              <w:jc w:val="both"/>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C04CA9" w:rsidRDefault="00C04CA9" w:rsidP="00AF37D9">
            <w:pPr>
              <w:rPr>
                <w:sz w:val="24"/>
                <w:szCs w:val="24"/>
              </w:rPr>
            </w:pPr>
          </w:p>
          <w:p w:rsidR="00B54FDC" w:rsidRPr="00FC6D1C" w:rsidRDefault="00B54FDC" w:rsidP="00B54FDC">
            <w:pPr>
              <w:rPr>
                <w:sz w:val="24"/>
                <w:szCs w:val="24"/>
              </w:rPr>
            </w:pPr>
          </w:p>
          <w:p w:rsidR="00C04CA9" w:rsidRPr="00FC6D1C" w:rsidRDefault="00C04CA9" w:rsidP="00AF37D9">
            <w:pPr>
              <w:rPr>
                <w:sz w:val="24"/>
                <w:szCs w:val="24"/>
              </w:rPr>
            </w:pPr>
          </w:p>
        </w:tc>
        <w:tc>
          <w:tcPr>
            <w:tcW w:w="5641" w:type="dxa"/>
          </w:tcPr>
          <w:p w:rsidR="00C04CA9" w:rsidRPr="00FC6D1C" w:rsidRDefault="00C04CA9" w:rsidP="00AF37D9">
            <w:pPr>
              <w:tabs>
                <w:tab w:val="left" w:pos="430"/>
              </w:tabs>
              <w:ind w:left="147"/>
              <w:contextualSpacing/>
              <w:jc w:val="both"/>
              <w:rPr>
                <w:sz w:val="24"/>
                <w:szCs w:val="24"/>
              </w:rPr>
            </w:pPr>
            <w:r w:rsidRPr="00FC6D1C">
              <w:rPr>
                <w:sz w:val="24"/>
                <w:szCs w:val="24"/>
              </w:rPr>
              <w:t>Аналитический учет произношения</w:t>
            </w:r>
          </w:p>
          <w:p w:rsidR="00C04CA9" w:rsidRPr="00FC6D1C" w:rsidRDefault="00C04CA9" w:rsidP="00AF37D9">
            <w:pPr>
              <w:tabs>
                <w:tab w:val="left" w:pos="430"/>
              </w:tabs>
              <w:ind w:left="147"/>
              <w:contextualSpacing/>
              <w:jc w:val="both"/>
              <w:rPr>
                <w:sz w:val="24"/>
                <w:szCs w:val="24"/>
              </w:rPr>
            </w:pPr>
          </w:p>
          <w:p w:rsidR="00C04CA9" w:rsidRPr="00FC6D1C" w:rsidRDefault="00C04CA9" w:rsidP="00AF37D9">
            <w:pPr>
              <w:tabs>
                <w:tab w:val="left" w:pos="430"/>
              </w:tabs>
              <w:ind w:left="147"/>
              <w:contextualSpacing/>
              <w:jc w:val="both"/>
              <w:rPr>
                <w:sz w:val="24"/>
                <w:szCs w:val="24"/>
              </w:rPr>
            </w:pPr>
            <w:r w:rsidRPr="00FC6D1C">
              <w:rPr>
                <w:sz w:val="24"/>
                <w:szCs w:val="24"/>
              </w:rPr>
              <w:t>Педагогическое обследование состояния слуховой функции</w:t>
            </w:r>
          </w:p>
          <w:p w:rsidR="00C04CA9" w:rsidRDefault="00C04CA9" w:rsidP="00AF37D9">
            <w:pPr>
              <w:tabs>
                <w:tab w:val="left" w:pos="430"/>
              </w:tabs>
              <w:ind w:left="147"/>
              <w:contextualSpacing/>
              <w:jc w:val="both"/>
              <w:rPr>
                <w:sz w:val="24"/>
                <w:szCs w:val="24"/>
              </w:rPr>
            </w:pPr>
          </w:p>
          <w:p w:rsidR="00C04CA9" w:rsidRDefault="00C04CA9" w:rsidP="00AF37D9">
            <w:pPr>
              <w:tabs>
                <w:tab w:val="left" w:pos="430"/>
              </w:tabs>
              <w:ind w:left="147"/>
              <w:contextualSpacing/>
              <w:jc w:val="both"/>
              <w:rPr>
                <w:sz w:val="24"/>
                <w:szCs w:val="24"/>
              </w:rPr>
            </w:pPr>
            <w:r w:rsidRPr="00FA6D20">
              <w:rPr>
                <w:sz w:val="24"/>
                <w:szCs w:val="24"/>
              </w:rPr>
              <w:t xml:space="preserve">Обследование восприятия разговорных фраз. Обследование восприятия  текста. </w:t>
            </w:r>
          </w:p>
          <w:p w:rsidR="00C04CA9" w:rsidRDefault="00C04CA9" w:rsidP="00AF37D9">
            <w:pPr>
              <w:tabs>
                <w:tab w:val="left" w:pos="430"/>
              </w:tabs>
              <w:ind w:left="147"/>
              <w:contextualSpacing/>
              <w:jc w:val="both"/>
              <w:rPr>
                <w:sz w:val="24"/>
                <w:szCs w:val="24"/>
              </w:rPr>
            </w:pPr>
          </w:p>
          <w:p w:rsidR="00C04CA9" w:rsidRPr="00FA6D20" w:rsidRDefault="00C04CA9" w:rsidP="00AF37D9">
            <w:pPr>
              <w:tabs>
                <w:tab w:val="left" w:pos="430"/>
              </w:tabs>
              <w:ind w:left="147"/>
              <w:contextualSpacing/>
              <w:jc w:val="both"/>
              <w:rPr>
                <w:sz w:val="24"/>
                <w:szCs w:val="24"/>
              </w:rPr>
            </w:pPr>
            <w:r w:rsidRPr="00FA6D20">
              <w:rPr>
                <w:sz w:val="24"/>
                <w:szCs w:val="24"/>
              </w:rPr>
              <w:t>Обследование коммуникативных навыков.</w:t>
            </w:r>
          </w:p>
          <w:p w:rsidR="00C04CA9" w:rsidRPr="00FC6D1C" w:rsidRDefault="00C04CA9" w:rsidP="00AF37D9">
            <w:pPr>
              <w:tabs>
                <w:tab w:val="left" w:pos="430"/>
              </w:tabs>
              <w:contextualSpacing/>
              <w:jc w:val="both"/>
              <w:rPr>
                <w:sz w:val="24"/>
                <w:szCs w:val="24"/>
              </w:rPr>
            </w:pPr>
          </w:p>
          <w:p w:rsidR="00C04CA9" w:rsidRDefault="00C04CA9" w:rsidP="00AF37D9">
            <w:pPr>
              <w:tabs>
                <w:tab w:val="left" w:pos="430"/>
              </w:tabs>
              <w:ind w:left="147"/>
              <w:contextualSpacing/>
              <w:jc w:val="both"/>
              <w:rPr>
                <w:sz w:val="24"/>
                <w:szCs w:val="24"/>
              </w:rPr>
            </w:pPr>
            <w:r w:rsidRPr="00FC6D1C">
              <w:rPr>
                <w:sz w:val="24"/>
                <w:szCs w:val="24"/>
              </w:rPr>
              <w:t>Контрольное восприятие разговорно-обиходных фраз, речевого материала общеобразовательных уроков за 1триместр</w:t>
            </w:r>
          </w:p>
          <w:p w:rsidR="00C04CA9" w:rsidRDefault="00C04CA9" w:rsidP="00AF37D9">
            <w:pPr>
              <w:tabs>
                <w:tab w:val="left" w:pos="430"/>
              </w:tabs>
              <w:ind w:left="147"/>
              <w:contextualSpacing/>
              <w:jc w:val="both"/>
              <w:rPr>
                <w:sz w:val="24"/>
                <w:szCs w:val="24"/>
              </w:rPr>
            </w:pPr>
          </w:p>
          <w:p w:rsidR="00C04CA9" w:rsidRPr="00FA6D20" w:rsidRDefault="00C04CA9" w:rsidP="00AF37D9">
            <w:pPr>
              <w:tabs>
                <w:tab w:val="left" w:pos="430"/>
              </w:tabs>
              <w:ind w:left="147"/>
              <w:contextualSpacing/>
              <w:jc w:val="both"/>
              <w:rPr>
                <w:sz w:val="24"/>
                <w:szCs w:val="24"/>
              </w:rPr>
            </w:pPr>
            <w:r w:rsidRPr="00FA6D20">
              <w:rPr>
                <w:sz w:val="24"/>
                <w:szCs w:val="24"/>
              </w:rPr>
              <w:t>Обследование восприятия разговорных фраз</w:t>
            </w:r>
            <w:r>
              <w:rPr>
                <w:sz w:val="24"/>
                <w:szCs w:val="24"/>
              </w:rPr>
              <w:t xml:space="preserve"> по предметам</w:t>
            </w:r>
            <w:r w:rsidRPr="00FA6D20">
              <w:rPr>
                <w:sz w:val="24"/>
                <w:szCs w:val="24"/>
              </w:rPr>
              <w:t xml:space="preserve">. Обследование восприятия  текста. </w:t>
            </w:r>
            <w:r>
              <w:rPr>
                <w:sz w:val="24"/>
                <w:szCs w:val="24"/>
              </w:rPr>
              <w:t>За 1 полугодие.</w:t>
            </w:r>
          </w:p>
          <w:p w:rsidR="00C04CA9" w:rsidRDefault="00C04CA9" w:rsidP="00AF37D9">
            <w:pPr>
              <w:tabs>
                <w:tab w:val="left" w:pos="430"/>
              </w:tabs>
              <w:ind w:left="147"/>
              <w:contextualSpacing/>
              <w:jc w:val="both"/>
              <w:rPr>
                <w:sz w:val="24"/>
                <w:szCs w:val="24"/>
              </w:rPr>
            </w:pPr>
          </w:p>
          <w:p w:rsidR="00C04CA9" w:rsidRPr="00FA6D20" w:rsidRDefault="00C04CA9" w:rsidP="00AF37D9">
            <w:pPr>
              <w:tabs>
                <w:tab w:val="left" w:pos="430"/>
              </w:tabs>
              <w:ind w:left="147"/>
              <w:contextualSpacing/>
              <w:jc w:val="both"/>
              <w:rPr>
                <w:sz w:val="24"/>
                <w:szCs w:val="24"/>
              </w:rPr>
            </w:pPr>
            <w:r w:rsidRPr="00FA6D20">
              <w:rPr>
                <w:sz w:val="24"/>
                <w:szCs w:val="24"/>
              </w:rPr>
              <w:t>Обследование коммуникативных навыков.</w:t>
            </w:r>
          </w:p>
          <w:p w:rsidR="00C04CA9" w:rsidRDefault="00C04CA9" w:rsidP="00AF37D9">
            <w:pPr>
              <w:tabs>
                <w:tab w:val="left" w:pos="430"/>
              </w:tabs>
              <w:ind w:left="147"/>
              <w:contextualSpacing/>
              <w:jc w:val="both"/>
              <w:rPr>
                <w:sz w:val="24"/>
                <w:szCs w:val="24"/>
              </w:rPr>
            </w:pPr>
          </w:p>
          <w:p w:rsidR="00C04CA9" w:rsidRDefault="00C04CA9" w:rsidP="00AF37D9">
            <w:pPr>
              <w:tabs>
                <w:tab w:val="left" w:pos="430"/>
              </w:tabs>
              <w:ind w:left="147"/>
              <w:contextualSpacing/>
              <w:jc w:val="both"/>
              <w:rPr>
                <w:sz w:val="24"/>
                <w:szCs w:val="24"/>
              </w:rPr>
            </w:pPr>
          </w:p>
          <w:p w:rsidR="00C04CA9" w:rsidRDefault="00C04CA9" w:rsidP="00AF37D9">
            <w:pPr>
              <w:tabs>
                <w:tab w:val="left" w:pos="430"/>
              </w:tabs>
              <w:ind w:left="147"/>
              <w:contextualSpacing/>
              <w:jc w:val="both"/>
              <w:rPr>
                <w:sz w:val="24"/>
                <w:szCs w:val="24"/>
              </w:rPr>
            </w:pPr>
            <w:r w:rsidRPr="00FC6D1C">
              <w:rPr>
                <w:sz w:val="24"/>
                <w:szCs w:val="24"/>
              </w:rPr>
              <w:t>Контрольное восприятие разговорно-обиходных фраз, речевого материала общеобразовательных уроков за 2 триместр</w:t>
            </w:r>
          </w:p>
          <w:p w:rsidR="00C04CA9" w:rsidRPr="00FC6D1C" w:rsidRDefault="00C04CA9" w:rsidP="00AF37D9">
            <w:pPr>
              <w:tabs>
                <w:tab w:val="left" w:pos="430"/>
              </w:tabs>
              <w:ind w:left="147"/>
              <w:contextualSpacing/>
              <w:jc w:val="both"/>
              <w:rPr>
                <w:sz w:val="24"/>
                <w:szCs w:val="24"/>
              </w:rPr>
            </w:pPr>
          </w:p>
          <w:p w:rsidR="00C04CA9" w:rsidRPr="00FC6D1C" w:rsidRDefault="00C04CA9" w:rsidP="00AF37D9">
            <w:pPr>
              <w:tabs>
                <w:tab w:val="left" w:pos="430"/>
              </w:tabs>
              <w:ind w:left="147"/>
              <w:contextualSpacing/>
              <w:jc w:val="both"/>
              <w:rPr>
                <w:sz w:val="24"/>
                <w:szCs w:val="24"/>
              </w:rPr>
            </w:pPr>
            <w:r w:rsidRPr="00FC6D1C">
              <w:rPr>
                <w:sz w:val="24"/>
                <w:szCs w:val="24"/>
              </w:rPr>
              <w:t>Аналитический учет произношения</w:t>
            </w:r>
          </w:p>
          <w:p w:rsidR="00C04CA9" w:rsidRDefault="00C04CA9" w:rsidP="00AF37D9">
            <w:pPr>
              <w:tabs>
                <w:tab w:val="left" w:pos="430"/>
              </w:tabs>
              <w:ind w:left="147"/>
              <w:contextualSpacing/>
              <w:jc w:val="both"/>
              <w:rPr>
                <w:sz w:val="24"/>
                <w:szCs w:val="24"/>
              </w:rPr>
            </w:pPr>
          </w:p>
          <w:p w:rsidR="00C04CA9" w:rsidRPr="00FC6D1C" w:rsidRDefault="00C04CA9" w:rsidP="00AF37D9">
            <w:pPr>
              <w:tabs>
                <w:tab w:val="left" w:pos="430"/>
              </w:tabs>
              <w:ind w:left="147"/>
              <w:contextualSpacing/>
              <w:jc w:val="both"/>
              <w:rPr>
                <w:sz w:val="24"/>
                <w:szCs w:val="24"/>
              </w:rPr>
            </w:pPr>
            <w:r w:rsidRPr="00FC6D1C">
              <w:rPr>
                <w:sz w:val="24"/>
                <w:szCs w:val="24"/>
              </w:rPr>
              <w:t>Педагогическое обследование состояния слуховой функции.</w:t>
            </w:r>
          </w:p>
          <w:p w:rsidR="00C04CA9" w:rsidRPr="00FC6D1C" w:rsidRDefault="00C04CA9" w:rsidP="00AF37D9">
            <w:pPr>
              <w:tabs>
                <w:tab w:val="left" w:pos="430"/>
              </w:tabs>
              <w:ind w:left="147"/>
              <w:contextualSpacing/>
              <w:jc w:val="both"/>
              <w:rPr>
                <w:sz w:val="24"/>
                <w:szCs w:val="24"/>
              </w:rPr>
            </w:pPr>
            <w:r w:rsidRPr="00FC6D1C">
              <w:rPr>
                <w:sz w:val="24"/>
                <w:szCs w:val="24"/>
              </w:rPr>
              <w:t>Обследование внятности речи</w:t>
            </w:r>
          </w:p>
          <w:p w:rsidR="00C04CA9" w:rsidRPr="00FC6D1C" w:rsidRDefault="00C04CA9" w:rsidP="00AF37D9">
            <w:pPr>
              <w:tabs>
                <w:tab w:val="left" w:pos="430"/>
              </w:tabs>
              <w:contextualSpacing/>
              <w:jc w:val="both"/>
              <w:rPr>
                <w:sz w:val="24"/>
                <w:szCs w:val="24"/>
              </w:rPr>
            </w:pPr>
          </w:p>
          <w:p w:rsidR="00C04CA9" w:rsidRPr="00FC6D1C" w:rsidRDefault="00C04CA9" w:rsidP="00AF37D9">
            <w:pPr>
              <w:tabs>
                <w:tab w:val="left" w:pos="430"/>
              </w:tabs>
              <w:ind w:left="147"/>
              <w:contextualSpacing/>
              <w:jc w:val="both"/>
              <w:rPr>
                <w:sz w:val="24"/>
                <w:szCs w:val="24"/>
              </w:rPr>
            </w:pPr>
            <w:r w:rsidRPr="00FC6D1C">
              <w:rPr>
                <w:sz w:val="24"/>
                <w:szCs w:val="24"/>
              </w:rPr>
              <w:t>Контрольное восприятие разговорно-обиходных фраз, речевого материала общеобразовательных уроков и текста за год.</w:t>
            </w:r>
          </w:p>
          <w:p w:rsidR="00C04CA9" w:rsidRDefault="00C04CA9" w:rsidP="00AF37D9">
            <w:pPr>
              <w:tabs>
                <w:tab w:val="left" w:pos="430"/>
              </w:tabs>
              <w:ind w:left="147"/>
              <w:contextualSpacing/>
              <w:jc w:val="both"/>
              <w:rPr>
                <w:sz w:val="24"/>
                <w:szCs w:val="24"/>
              </w:rPr>
            </w:pPr>
          </w:p>
          <w:p w:rsidR="00C04CA9" w:rsidRPr="00FA6D20" w:rsidRDefault="00C04CA9" w:rsidP="00AF37D9">
            <w:pPr>
              <w:tabs>
                <w:tab w:val="left" w:pos="430"/>
              </w:tabs>
              <w:ind w:left="147"/>
              <w:contextualSpacing/>
              <w:jc w:val="both"/>
              <w:rPr>
                <w:sz w:val="24"/>
                <w:szCs w:val="24"/>
              </w:rPr>
            </w:pPr>
            <w:r w:rsidRPr="00FA6D20">
              <w:rPr>
                <w:sz w:val="24"/>
                <w:szCs w:val="24"/>
              </w:rPr>
              <w:t>Обследование коммуникативных навыков.</w:t>
            </w:r>
          </w:p>
          <w:p w:rsidR="00C04CA9" w:rsidRPr="00FC6D1C" w:rsidRDefault="00C04CA9" w:rsidP="00AF37D9">
            <w:pPr>
              <w:tabs>
                <w:tab w:val="left" w:pos="430"/>
              </w:tabs>
              <w:ind w:left="147"/>
              <w:contextualSpacing/>
              <w:jc w:val="both"/>
              <w:rPr>
                <w:sz w:val="24"/>
                <w:szCs w:val="24"/>
              </w:rPr>
            </w:pPr>
          </w:p>
        </w:tc>
      </w:tr>
    </w:tbl>
    <w:p w:rsidR="00C04CA9" w:rsidRDefault="00C04CA9" w:rsidP="00C04CA9">
      <w:pPr>
        <w:jc w:val="both"/>
        <w:rPr>
          <w:sz w:val="28"/>
          <w:szCs w:val="28"/>
        </w:rPr>
      </w:pPr>
    </w:p>
    <w:p w:rsidR="00E47CDB" w:rsidRDefault="00E47CDB" w:rsidP="00C04CA9">
      <w:pPr>
        <w:jc w:val="both"/>
        <w:rPr>
          <w:sz w:val="28"/>
          <w:szCs w:val="28"/>
        </w:rPr>
      </w:pPr>
    </w:p>
    <w:p w:rsidR="00E47CDB" w:rsidRPr="00E47CDB" w:rsidRDefault="00E47CDB" w:rsidP="00C04CA9">
      <w:pPr>
        <w:jc w:val="both"/>
        <w:rPr>
          <w:sz w:val="28"/>
          <w:szCs w:val="28"/>
        </w:rPr>
      </w:pPr>
    </w:p>
    <w:p w:rsidR="000A4FDD" w:rsidRPr="006B7B61" w:rsidRDefault="000A4FDD" w:rsidP="006B7B61">
      <w:pPr>
        <w:tabs>
          <w:tab w:val="left" w:pos="993"/>
        </w:tabs>
        <w:jc w:val="center"/>
        <w:rPr>
          <w:b/>
          <w:color w:val="0D0D0D" w:themeColor="text1" w:themeTint="F2"/>
          <w:sz w:val="28"/>
          <w:szCs w:val="28"/>
        </w:rPr>
      </w:pPr>
    </w:p>
    <w:p w:rsidR="00C04CA9" w:rsidRPr="00C42341" w:rsidRDefault="006B7B61" w:rsidP="006B7B61">
      <w:pPr>
        <w:tabs>
          <w:tab w:val="left" w:pos="993"/>
        </w:tabs>
        <w:jc w:val="center"/>
        <w:rPr>
          <w:b/>
          <w:color w:val="0D0D0D" w:themeColor="text1" w:themeTint="F2"/>
          <w:sz w:val="24"/>
          <w:szCs w:val="24"/>
        </w:rPr>
      </w:pPr>
      <w:r w:rsidRPr="00C42341">
        <w:rPr>
          <w:b/>
          <w:color w:val="0D0D0D" w:themeColor="text1" w:themeTint="F2"/>
          <w:sz w:val="24"/>
          <w:szCs w:val="24"/>
        </w:rPr>
        <w:lastRenderedPageBreak/>
        <w:t>Рабочая программа по курсу РВВУР в 6 классе</w:t>
      </w:r>
    </w:p>
    <w:p w:rsidR="00C04CA9" w:rsidRPr="00C42341" w:rsidRDefault="00C04CA9" w:rsidP="00C04CA9">
      <w:pPr>
        <w:tabs>
          <w:tab w:val="left" w:pos="993"/>
        </w:tabs>
        <w:jc w:val="both"/>
        <w:rPr>
          <w:color w:val="0D0D0D" w:themeColor="text1" w:themeTint="F2"/>
          <w:sz w:val="24"/>
          <w:szCs w:val="24"/>
        </w:rPr>
      </w:pPr>
    </w:p>
    <w:p w:rsidR="006B7B61" w:rsidRPr="00C42341" w:rsidRDefault="006B7B61" w:rsidP="006B7B61">
      <w:pPr>
        <w:ind w:firstLine="709"/>
        <w:jc w:val="both"/>
        <w:rPr>
          <w:bCs/>
          <w:iCs/>
          <w:color w:val="222222"/>
          <w:sz w:val="24"/>
          <w:szCs w:val="24"/>
        </w:rPr>
      </w:pPr>
      <w:r w:rsidRPr="00C42341">
        <w:rPr>
          <w:bCs/>
          <w:iCs/>
          <w:color w:val="222222"/>
          <w:sz w:val="24"/>
          <w:szCs w:val="24"/>
        </w:rPr>
        <w:t>Рабочая программа разработана с учетом данных специализированного обследования речевого слуха, слухозрительного восприятия устной речи, произносительной стороны речи (стартовой диагностики на начало обучения в 6 классе на уровне основного общего образования, систематического мониторинга результатов развития восприятия и воспроизведения устной речи, проводимого в конце каждого полугодия, а также повторного обследования произносительной стороны речи обучающихся на начало каждого учебного года); по результатам текущего контроля и мониторинга развития речевого слуха слухозрительного восприятия устной речи, произносительной стороны речи может проводится корректировка тематического планирования.</w:t>
      </w:r>
    </w:p>
    <w:p w:rsidR="006B7B61" w:rsidRPr="00C42341" w:rsidRDefault="006B7B61" w:rsidP="006B7B61">
      <w:pPr>
        <w:ind w:firstLine="709"/>
        <w:jc w:val="both"/>
        <w:rPr>
          <w:color w:val="222222"/>
          <w:sz w:val="24"/>
          <w:szCs w:val="24"/>
        </w:rPr>
      </w:pPr>
      <w:r w:rsidRPr="00C42341">
        <w:rPr>
          <w:color w:val="222222"/>
          <w:sz w:val="24"/>
          <w:szCs w:val="24"/>
        </w:rPr>
        <w:t>При организации образовательно-коррекционной работы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rsidR="006B7B61" w:rsidRPr="00C42341" w:rsidRDefault="006B7B61" w:rsidP="006B7B61">
      <w:pPr>
        <w:ind w:firstLine="709"/>
        <w:jc w:val="both"/>
        <w:rPr>
          <w:color w:val="222222"/>
          <w:sz w:val="24"/>
          <w:szCs w:val="24"/>
        </w:rPr>
      </w:pPr>
      <w:r w:rsidRPr="00C42341">
        <w:rPr>
          <w:color w:val="222222"/>
          <w:sz w:val="24"/>
          <w:szCs w:val="24"/>
        </w:rPr>
        <w:t>Занятия по коррекционно-развивающему курсу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необходимым дидактическим материалом и др. На занятиях работа по развитию у обучающихся слухозрительного восприятия устной речи, ее произносительной стороны осуществляется при пользовании ими индивидуальными слуховыми аппаратами; работа по развитию речевого слуха у слабослышащих обучающихся включает два направления – восприятие на слух речевого материала использованием индивидуальных слуховых аппаратов, восприятие на слух речевого материала без аппаратов.</w:t>
      </w:r>
    </w:p>
    <w:p w:rsidR="006B7B61" w:rsidRPr="00C42341" w:rsidRDefault="006B7B61" w:rsidP="006B7B61">
      <w:pPr>
        <w:ind w:firstLine="709"/>
        <w:jc w:val="both"/>
        <w:rPr>
          <w:color w:val="222222"/>
          <w:sz w:val="24"/>
          <w:szCs w:val="24"/>
        </w:rPr>
      </w:pPr>
    </w:p>
    <w:p w:rsidR="006B7B61" w:rsidRPr="00C42341" w:rsidRDefault="006B7B61" w:rsidP="006B7B61">
      <w:pPr>
        <w:ind w:firstLine="851"/>
        <w:jc w:val="center"/>
        <w:rPr>
          <w:color w:val="222222"/>
          <w:sz w:val="24"/>
          <w:szCs w:val="24"/>
        </w:rPr>
      </w:pPr>
      <w:r w:rsidRPr="00C42341">
        <w:rPr>
          <w:color w:val="222222"/>
          <w:sz w:val="24"/>
          <w:szCs w:val="24"/>
        </w:rPr>
        <w:t>ЦЕЛИ КОРРЕКЦИОННО-РАЗВИВАЮЩЕГО КУРСА</w:t>
      </w:r>
    </w:p>
    <w:p w:rsidR="006B7B61" w:rsidRPr="00C42341" w:rsidRDefault="006B7B61" w:rsidP="006B7B61">
      <w:pPr>
        <w:ind w:firstLine="851"/>
        <w:jc w:val="center"/>
        <w:rPr>
          <w:color w:val="222222"/>
          <w:sz w:val="24"/>
          <w:szCs w:val="24"/>
        </w:rPr>
      </w:pPr>
    </w:p>
    <w:p w:rsidR="006B7B61" w:rsidRPr="00C42341" w:rsidRDefault="006B7B61" w:rsidP="006B7B61">
      <w:pPr>
        <w:ind w:firstLine="709"/>
        <w:jc w:val="both"/>
        <w:rPr>
          <w:bCs/>
          <w:iCs/>
          <w:color w:val="231F20"/>
          <w:sz w:val="24"/>
          <w:szCs w:val="24"/>
        </w:rPr>
      </w:pPr>
      <w:r w:rsidRPr="00C42341">
        <w:rPr>
          <w:b/>
          <w:bCs/>
          <w:color w:val="222222"/>
          <w:sz w:val="24"/>
          <w:szCs w:val="24"/>
        </w:rPr>
        <w:t>Целью</w:t>
      </w:r>
      <w:r w:rsidRPr="00C42341">
        <w:rPr>
          <w:color w:val="222222"/>
          <w:sz w:val="24"/>
          <w:szCs w:val="24"/>
        </w:rPr>
        <w:t xml:space="preserve"> коррекционно-развивающего курса </w:t>
      </w:r>
      <w:r w:rsidRPr="00C42341">
        <w:rPr>
          <w:bCs/>
          <w:iCs/>
          <w:color w:val="222222"/>
          <w:sz w:val="24"/>
          <w:szCs w:val="24"/>
        </w:rPr>
        <w:t>«Развитие восприятия и воспроизведения устной речи»</w:t>
      </w:r>
      <w:r w:rsidRPr="00C42341">
        <w:rPr>
          <w:color w:val="222222"/>
          <w:sz w:val="24"/>
          <w:szCs w:val="24"/>
        </w:rPr>
        <w:t xml:space="preserve"> является </w:t>
      </w:r>
      <w:r w:rsidRPr="00C42341">
        <w:rPr>
          <w:bCs/>
          <w:iCs/>
          <w:color w:val="222222"/>
          <w:sz w:val="24"/>
          <w:szCs w:val="24"/>
        </w:rPr>
        <w:t xml:space="preserve">развитие у слабослышащих обучающихся слухозрительного восприятия устной речи (с помощью индивидуальных слуховых аппаратов), речевого слуха (с помощью индивидуальных слуховых аппаратов и без аппаратов), внятной и членораздельной речи, естественной по звучанию, </w:t>
      </w:r>
      <w:r w:rsidRPr="00C42341">
        <w:rPr>
          <w:bCs/>
          <w:iCs/>
          <w:color w:val="231F20"/>
          <w:sz w:val="24"/>
          <w:szCs w:val="24"/>
        </w:rPr>
        <w:t>а также личностных, регулятивных, познавательных и коммуникативных универсальных учебных действий, способствующих достижению обучающимися планируемых результатов данного курса, основного общего образования в целом.</w:t>
      </w:r>
    </w:p>
    <w:p w:rsidR="006B7B61" w:rsidRPr="00C42341" w:rsidRDefault="006B7B61" w:rsidP="006B7B61">
      <w:pPr>
        <w:ind w:firstLine="709"/>
        <w:jc w:val="both"/>
        <w:rPr>
          <w:bCs/>
          <w:iCs/>
          <w:color w:val="222222"/>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«Развитие восприятия и воспроизведения устной речи» направлен на решение следующих </w:t>
      </w:r>
      <w:r w:rsidRPr="00C42341">
        <w:rPr>
          <w:b/>
          <w:iCs/>
          <w:color w:val="222222"/>
          <w:sz w:val="24"/>
          <w:szCs w:val="24"/>
        </w:rPr>
        <w:t>задач</w:t>
      </w:r>
      <w:r w:rsidRPr="00C42341">
        <w:rPr>
          <w:bCs/>
          <w:iCs/>
          <w:color w:val="222222"/>
          <w:sz w:val="24"/>
          <w:szCs w:val="24"/>
        </w:rPr>
        <w:t>:</w:t>
      </w:r>
    </w:p>
    <w:p w:rsidR="006B7B61" w:rsidRPr="00C42341" w:rsidRDefault="006B7B61" w:rsidP="0063027A">
      <w:pPr>
        <w:pStyle w:val="ab"/>
        <w:widowControl w:val="0"/>
        <w:numPr>
          <w:ilvl w:val="0"/>
          <w:numId w:val="221"/>
        </w:numPr>
        <w:pBdr>
          <w:top w:val="nil"/>
          <w:left w:val="nil"/>
          <w:bottom w:val="nil"/>
          <w:right w:val="nil"/>
          <w:between w:val="nil"/>
          <w:bar w:val="nil"/>
        </w:pBd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b/>
          <w:iCs/>
          <w:sz w:val="24"/>
          <w:szCs w:val="24"/>
        </w:rPr>
      </w:pPr>
      <w:r w:rsidRPr="00C42341">
        <w:rPr>
          <w:rFonts w:ascii="Times New Roman" w:hAnsi="Times New Roman" w:cs="Times New Roman"/>
          <w:b/>
          <w:iCs/>
          <w:sz w:val="24"/>
          <w:szCs w:val="24"/>
        </w:rPr>
        <w:t>Развитие восприятия устной речи:</w:t>
      </w:r>
    </w:p>
    <w:p w:rsidR="006B7B61" w:rsidRPr="00C42341" w:rsidRDefault="006B7B61" w:rsidP="0063027A">
      <w:pPr>
        <w:pStyle w:val="ab"/>
        <w:widowControl w:val="0"/>
        <w:numPr>
          <w:ilvl w:val="0"/>
          <w:numId w:val="222"/>
        </w:numPr>
        <w:pBdr>
          <w:top w:val="nil"/>
          <w:left w:val="nil"/>
          <w:bottom w:val="nil"/>
          <w:right w:val="nil"/>
          <w:between w:val="nil"/>
          <w:bar w:val="nil"/>
        </w:pBdr>
        <w:shd w:val="clear" w:color="auto" w:fill="FFFFFF"/>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речевого слуха (при пользовании обучающимися индивидуальными слуховыми аппаратами):</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восприятие на слух текстов разговорного, учебно-научного, научно-справочного, официально-делового, публицистического и художественного стилей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адаптированных и неадаптированных текстов монологического характера, различных функционально-смысловых типов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повествование, рассужде</w:t>
      </w:r>
      <w:r w:rsidRPr="00C42341">
        <w:rPr>
          <w:rFonts w:ascii="Times New Roman" w:hAnsi="Times New Roman" w:cs="Times New Roman"/>
          <w:bCs/>
          <w:iCs/>
          <w:sz w:val="24"/>
          <w:szCs w:val="24"/>
        </w:rPr>
        <w:softHyphen/>
        <w:t>ние, описание (бытовое, пейзажное, пор</w:t>
      </w:r>
      <w:r w:rsidRPr="00C42341">
        <w:rPr>
          <w:rFonts w:ascii="Times New Roman" w:hAnsi="Times New Roman" w:cs="Times New Roman"/>
          <w:bCs/>
          <w:iCs/>
          <w:sz w:val="24"/>
          <w:szCs w:val="24"/>
        </w:rPr>
        <w:softHyphen/>
        <w:t xml:space="preserve">третное), а также диалогов и полилогов (при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микродиалогов;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распознавание</w:t>
      </w:r>
      <w:r w:rsidRPr="00C42341">
        <w:rPr>
          <w:rStyle w:val="a7"/>
          <w:rFonts w:ascii="Times New Roman" w:hAnsi="Times New Roman" w:cs="Times New Roman"/>
          <w:i/>
          <w:color w:val="231F20"/>
          <w:sz w:val="24"/>
          <w:szCs w:val="24"/>
        </w:rPr>
        <w:footnoteReference w:id="145"/>
      </w:r>
      <w:r w:rsidRPr="00C42341">
        <w:rPr>
          <w:rFonts w:ascii="Times New Roman" w:hAnsi="Times New Roman" w:cs="Times New Roman"/>
          <w:bCs/>
          <w:iCs/>
          <w:sz w:val="24"/>
          <w:szCs w:val="24"/>
        </w:rPr>
        <w:t xml:space="preserve"> на слух фраз при постепенном увеличении их объема, усложнении лексического состава, грамматической структуры с учетом уровня слухоречевого развития </w:t>
      </w:r>
      <w:r w:rsidRPr="00C42341">
        <w:rPr>
          <w:rFonts w:ascii="Times New Roman" w:hAnsi="Times New Roman" w:cs="Times New Roman"/>
          <w:bCs/>
          <w:iCs/>
          <w:sz w:val="24"/>
          <w:szCs w:val="24"/>
        </w:rPr>
        <w:lastRenderedPageBreak/>
        <w:t xml:space="preserve">каждого обучающегося, а также коротких фраз, слов и словосочетаний (в том числе, близких по звучанию, </w:t>
      </w:r>
      <w:r w:rsidRPr="00C42341">
        <w:rPr>
          <w:rFonts w:ascii="Times New Roman" w:hAnsi="Times New Roman" w:cs="Times New Roman"/>
          <w:sz w:val="24"/>
          <w:szCs w:val="24"/>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C42341">
        <w:rPr>
          <w:rFonts w:ascii="Times New Roman" w:hAnsi="Times New Roman" w:cs="Times New Roman"/>
          <w:bCs/>
          <w:iCs/>
          <w:sz w:val="24"/>
          <w:szCs w:val="24"/>
        </w:rPr>
        <w:t xml:space="preserve">опознавание новых фраз, слов и словосочетаний в сочетании со знакомыми по звучанию,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на слух речевого материала в разных акустических условиях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C42341">
        <w:rPr>
          <w:rStyle w:val="a7"/>
          <w:rFonts w:ascii="Times New Roman" w:hAnsi="Times New Roman" w:cs="Times New Roman"/>
          <w:i/>
          <w:color w:val="231F20"/>
          <w:sz w:val="24"/>
          <w:szCs w:val="24"/>
        </w:rPr>
        <w:footnoteReference w:id="146"/>
      </w:r>
      <w:r w:rsidRPr="00C42341">
        <w:rPr>
          <w:rFonts w:ascii="Times New Roman" w:hAnsi="Times New Roman" w:cs="Times New Roman"/>
          <w:bCs/>
          <w:iCs/>
          <w:sz w:val="24"/>
          <w:szCs w:val="24"/>
        </w:rPr>
        <w:t xml:space="preserve"> в естественных условиях коммуникации, а также в аудиозаписи, по телефону; при предъявлении в разном темпе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в нормальном и умеренно – быстром; </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color w:val="222222"/>
          <w:sz w:val="24"/>
          <w:szCs w:val="24"/>
        </w:rPr>
      </w:pPr>
      <w:r w:rsidRPr="00C42341">
        <w:rPr>
          <w:bCs/>
          <w:iCs/>
          <w:color w:val="222222"/>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на слух отдельных элементов слова при исправлении произносительных и грамматических ошибок.</w:t>
      </w:r>
    </w:p>
    <w:p w:rsidR="006B7B61" w:rsidRPr="00C42341" w:rsidRDefault="006B7B61" w:rsidP="0063027A">
      <w:pPr>
        <w:pStyle w:val="ab"/>
        <w:widowControl w:val="0"/>
        <w:numPr>
          <w:ilvl w:val="0"/>
          <w:numId w:val="222"/>
        </w:numPr>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речевого слуха (без слуховых аппаратов):</w:t>
      </w:r>
    </w:p>
    <w:p w:rsidR="006B7B61" w:rsidRPr="00C42341" w:rsidRDefault="006B7B61" w:rsidP="006B7B61">
      <w:pPr>
        <w:tabs>
          <w:tab w:val="left" w:pos="0"/>
          <w:tab w:val="left" w:pos="312"/>
          <w:tab w:val="left" w:pos="851"/>
        </w:tabs>
        <w:ind w:firstLine="709"/>
        <w:jc w:val="both"/>
        <w:rPr>
          <w:bCs/>
          <w:iCs/>
          <w:sz w:val="24"/>
          <w:szCs w:val="24"/>
        </w:rPr>
      </w:pPr>
      <w:r w:rsidRPr="00C42341">
        <w:rPr>
          <w:bCs/>
          <w:iCs/>
          <w:sz w:val="24"/>
          <w:szCs w:val="24"/>
        </w:rPr>
        <w:t xml:space="preserve">распознавание на слух речевого материала </w:t>
      </w:r>
      <w:r w:rsidRPr="00C42341">
        <w:rPr>
          <w:sz w:val="24"/>
          <w:szCs w:val="24"/>
        </w:rPr>
        <w:t>–</w:t>
      </w:r>
      <w:r w:rsidRPr="00C42341">
        <w:rPr>
          <w:bCs/>
          <w:iCs/>
          <w:sz w:val="24"/>
          <w:szCs w:val="24"/>
        </w:rPr>
        <w:t xml:space="preserve"> фраз (при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 по звучанию;</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color w:val="222222"/>
          <w:sz w:val="24"/>
          <w:szCs w:val="24"/>
        </w:rPr>
      </w:pPr>
      <w:r w:rsidRPr="00C42341">
        <w:rPr>
          <w:bCs/>
          <w:iCs/>
          <w:color w:val="222222"/>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3027A">
      <w:pPr>
        <w:pStyle w:val="ab"/>
        <w:widowControl w:val="0"/>
        <w:numPr>
          <w:ilvl w:val="0"/>
          <w:numId w:val="222"/>
        </w:numPr>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слухозрительного восприятия (при пользовании обучающимися индивидуальными слуховыми аппаратами):</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слухозрительное восприятие текстов разговорного, учебно-научного, научно-справочного, официально-делового, публицистического и художественного стилей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адаптированных и неадаптированных текстов монологического характера, различных функционально-смысловых типов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повествование, рассуждение, описание (бытовое, пейзажное, портретное), а также диалогов и полилогов (при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распознавание фраз при постепенном увеличении их объема, усложнении лексического состава, грамматической структуры с учетом уровня слухоречевого развития каждого </w:t>
      </w:r>
      <w:r w:rsidRPr="00C42341">
        <w:rPr>
          <w:rFonts w:ascii="Times New Roman" w:hAnsi="Times New Roman" w:cs="Times New Roman"/>
          <w:bCs/>
          <w:iCs/>
          <w:sz w:val="24"/>
          <w:szCs w:val="24"/>
        </w:rPr>
        <w:lastRenderedPageBreak/>
        <w:t xml:space="preserve">обучающегося, а также коротких фраз, слов и словосочетаний, в том числе, близких по звучанию, опознавание новых фраз, слов и словосочетаний в сочетании со знакомыми по звучанию,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восприятие речевого материала в разных акустических условиях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 в естественных условиях коммуникации, а также при использовании видеоматериалов; </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при затруднении в слухозрительном восприятии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color w:val="222222"/>
          <w:sz w:val="24"/>
          <w:szCs w:val="24"/>
        </w:rPr>
      </w:pPr>
      <w:r w:rsidRPr="00C42341">
        <w:rPr>
          <w:bCs/>
          <w:iCs/>
          <w:color w:val="222222"/>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отдельных элементов слова при исправлении произносительных и грамматических ошибок.</w:t>
      </w:r>
    </w:p>
    <w:p w:rsidR="006B7B61" w:rsidRPr="00C42341" w:rsidRDefault="006B7B61" w:rsidP="006B7B61">
      <w:pPr>
        <w:pStyle w:val="ab"/>
        <w:tabs>
          <w:tab w:val="left" w:pos="0"/>
        </w:tabs>
        <w:ind w:left="0" w:firstLine="709"/>
        <w:contextualSpacing w:val="0"/>
        <w:jc w:val="both"/>
        <w:rPr>
          <w:rFonts w:ascii="Times New Roman" w:hAnsi="Times New Roman" w:cs="Times New Roman"/>
          <w:b/>
          <w:bCs/>
          <w:color w:val="231F20"/>
          <w:sz w:val="24"/>
          <w:szCs w:val="24"/>
        </w:rPr>
      </w:pPr>
      <w:r w:rsidRPr="00C42341">
        <w:rPr>
          <w:rFonts w:ascii="Times New Roman" w:hAnsi="Times New Roman" w:cs="Times New Roman"/>
          <w:b/>
          <w:bCs/>
          <w:color w:val="231F20"/>
          <w:sz w:val="24"/>
          <w:szCs w:val="24"/>
        </w:rPr>
        <w:t>2. Развитие у обучающихся внятной, членораздельной и естественной по звучанию речи (при пользовании индивидуальными слуховыми аппаратами):</w:t>
      </w:r>
    </w:p>
    <w:p w:rsidR="006B7B61" w:rsidRPr="00C42341" w:rsidRDefault="006B7B61" w:rsidP="006B7B61">
      <w:pPr>
        <w:ind w:firstLine="709"/>
        <w:jc w:val="both"/>
        <w:rPr>
          <w:bCs/>
          <w:iCs/>
          <w:color w:val="222222"/>
          <w:sz w:val="24"/>
          <w:szCs w:val="24"/>
        </w:rPr>
      </w:pPr>
      <w:r w:rsidRPr="00C42341">
        <w:rPr>
          <w:bCs/>
          <w:iCs/>
          <w:color w:val="222222"/>
          <w:sz w:val="24"/>
          <w:szCs w:val="24"/>
        </w:rPr>
        <w:t>закрепление умений правильного пользования речевым дыханием - произнесение слов слитно, коротких фраз слитно, деление длинных фраз на смысловые синтагмы;</w:t>
      </w:r>
    </w:p>
    <w:p w:rsidR="006B7B61" w:rsidRPr="00C42341" w:rsidRDefault="006B7B61" w:rsidP="006B7B61">
      <w:pPr>
        <w:ind w:firstLine="709"/>
        <w:jc w:val="both"/>
        <w:rPr>
          <w:bCs/>
          <w:iCs/>
          <w:color w:val="222222"/>
          <w:sz w:val="24"/>
          <w:szCs w:val="24"/>
        </w:rPr>
      </w:pPr>
      <w:r w:rsidRPr="00C42341">
        <w:rPr>
          <w:bCs/>
          <w:iCs/>
          <w:color w:val="222222"/>
          <w:sz w:val="24"/>
          <w:szCs w:val="24"/>
        </w:rPr>
        <w:t>закрепление нормального звучания голоса, модуляций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высоте при воспроизведении ритмико-мелодической структуры речи; при необходимости, коррекция нарушений голоса;</w:t>
      </w:r>
    </w:p>
    <w:p w:rsidR="006B7B61" w:rsidRPr="00C42341" w:rsidRDefault="006B7B61" w:rsidP="006B7B61">
      <w:pPr>
        <w:ind w:firstLine="709"/>
        <w:jc w:val="both"/>
        <w:rPr>
          <w:bCs/>
          <w:iCs/>
          <w:color w:val="222222"/>
          <w:sz w:val="24"/>
          <w:szCs w:val="24"/>
        </w:rPr>
      </w:pPr>
      <w:r w:rsidRPr="00C42341">
        <w:rPr>
          <w:bCs/>
          <w:iCs/>
          <w:color w:val="222222"/>
          <w:sz w:val="24"/>
          <w:szCs w:val="24"/>
        </w:rPr>
        <w:t>закрепление нормального темпа речи;</w:t>
      </w:r>
    </w:p>
    <w:p w:rsidR="006B7B61" w:rsidRPr="00C42341" w:rsidRDefault="006B7B61" w:rsidP="006B7B61">
      <w:pPr>
        <w:ind w:firstLine="709"/>
        <w:jc w:val="both"/>
        <w:rPr>
          <w:bCs/>
          <w:iCs/>
          <w:color w:val="222222"/>
          <w:sz w:val="24"/>
          <w:szCs w:val="24"/>
        </w:rPr>
      </w:pPr>
      <w:r w:rsidRPr="00C42341">
        <w:rPr>
          <w:bCs/>
          <w:iCs/>
          <w:color w:val="222222"/>
          <w:sz w:val="24"/>
          <w:szCs w:val="24"/>
        </w:rPr>
        <w:t>закрепление правильного воспроизведения звуковой структуры речи, в том числе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при необходимости, коррекция нарушений звукового состава речи;</w:t>
      </w:r>
    </w:p>
    <w:p w:rsidR="006B7B61" w:rsidRPr="00C42341" w:rsidRDefault="006B7B61" w:rsidP="006B7B61">
      <w:pPr>
        <w:ind w:firstLine="709"/>
        <w:jc w:val="both"/>
        <w:rPr>
          <w:bCs/>
          <w:iCs/>
          <w:color w:val="222222"/>
          <w:sz w:val="24"/>
          <w:szCs w:val="24"/>
        </w:rPr>
      </w:pPr>
      <w:r w:rsidRPr="00C42341">
        <w:rPr>
          <w:bCs/>
          <w:iCs/>
          <w:color w:val="222222"/>
          <w:sz w:val="24"/>
          <w:szCs w:val="24"/>
        </w:rPr>
        <w:t>произнесение слов в нормальном темпе, слитно, выделяя ударение, соблюдая звуковой состав, орфоэпические нормы;</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rsidR="006B7B61" w:rsidRPr="00C42341" w:rsidRDefault="006B7B61" w:rsidP="006B7B61">
      <w:pPr>
        <w:ind w:firstLine="709"/>
        <w:jc w:val="both"/>
        <w:rPr>
          <w:bCs/>
          <w:iCs/>
          <w:color w:val="222222"/>
          <w:sz w:val="24"/>
          <w:szCs w:val="24"/>
        </w:rPr>
      </w:pPr>
      <w:r w:rsidRPr="00C42341">
        <w:rPr>
          <w:bCs/>
          <w:iCs/>
          <w:color w:val="222222"/>
          <w:sz w:val="24"/>
          <w:szCs w:val="24"/>
        </w:rPr>
        <w:t>знание орфоэпических правил, их применение при чтении и в самостоятельных устных высказываниях;</w:t>
      </w:r>
    </w:p>
    <w:p w:rsidR="006B7B61" w:rsidRPr="00C42341" w:rsidRDefault="006B7B61" w:rsidP="006B7B61">
      <w:pPr>
        <w:ind w:firstLine="709"/>
        <w:jc w:val="both"/>
        <w:rPr>
          <w:bCs/>
          <w:iCs/>
          <w:color w:val="222222"/>
          <w:sz w:val="24"/>
          <w:szCs w:val="24"/>
        </w:rPr>
      </w:pPr>
      <w:r w:rsidRPr="00C42341">
        <w:rPr>
          <w:bCs/>
          <w:iCs/>
          <w:color w:val="222222"/>
          <w:sz w:val="24"/>
          <w:szCs w:val="24"/>
        </w:rPr>
        <w:t>восприятие на слух отрабатываемых в произношении элементов речи;</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оценивание собственных речевых действий; внесение соответствующих коррективов в их выполнение (с опорой на самоконтроль, применение визуальных приборов и специализированных компьютерных программ); </w:t>
      </w:r>
    </w:p>
    <w:p w:rsidR="006B7B61" w:rsidRPr="00C42341" w:rsidRDefault="006B7B61" w:rsidP="006B7B61">
      <w:pPr>
        <w:ind w:firstLine="709"/>
        <w:jc w:val="both"/>
        <w:rPr>
          <w:bCs/>
          <w:iCs/>
          <w:color w:val="222222"/>
          <w:sz w:val="24"/>
          <w:szCs w:val="24"/>
        </w:rPr>
      </w:pPr>
      <w:r w:rsidRPr="00C42341">
        <w:rPr>
          <w:color w:val="231F20"/>
          <w:sz w:val="24"/>
          <w:szCs w:val="24"/>
        </w:rPr>
        <w:t xml:space="preserve">воспроизведение отработанного речевого материала внятно и естественно; </w:t>
      </w:r>
    </w:p>
    <w:p w:rsidR="006B7B61" w:rsidRPr="00C42341" w:rsidRDefault="006B7B61" w:rsidP="006B7B61">
      <w:pPr>
        <w:pStyle w:val="ab"/>
        <w:tabs>
          <w:tab w:val="left" w:pos="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 xml:space="preserve">достижение внятной и естественной по звучанию самостоятельной речи; </w:t>
      </w:r>
    </w:p>
    <w:p w:rsidR="006B7B61" w:rsidRPr="00C42341" w:rsidRDefault="006B7B61" w:rsidP="006B7B61">
      <w:pPr>
        <w:pStyle w:val="ab"/>
        <w:tabs>
          <w:tab w:val="left" w:pos="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соблюдение естественной манеры речи; использование в процессе устной коммуникации естественных невербальных средств (соответствующей мимики лица, позы, пластики и др.);</w:t>
      </w:r>
    </w:p>
    <w:p w:rsidR="006B7B61" w:rsidRPr="00C42341" w:rsidRDefault="006B7B61" w:rsidP="006B7B61">
      <w:pPr>
        <w:pStyle w:val="ab"/>
        <w:tabs>
          <w:tab w:val="left" w:pos="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реализация произносительных навыков в технике чтения;</w:t>
      </w:r>
    </w:p>
    <w:p w:rsidR="006B7B61" w:rsidRPr="00C42341" w:rsidRDefault="006B7B61" w:rsidP="006B7B61">
      <w:pPr>
        <w:pStyle w:val="ab"/>
        <w:tabs>
          <w:tab w:val="left" w:pos="0"/>
          <w:tab w:val="left" w:pos="851"/>
        </w:tabs>
        <w:ind w:left="0" w:firstLine="709"/>
        <w:jc w:val="both"/>
        <w:rPr>
          <w:rFonts w:ascii="Times New Roman" w:hAnsi="Times New Roman" w:cs="Times New Roman"/>
          <w:bCs/>
          <w:iCs/>
          <w:color w:val="222222"/>
          <w:sz w:val="24"/>
          <w:szCs w:val="24"/>
          <w:lang w:eastAsia="ru-RU"/>
        </w:rPr>
      </w:pPr>
      <w:r w:rsidRPr="00C42341">
        <w:rPr>
          <w:rFonts w:ascii="Times New Roman" w:hAnsi="Times New Roman" w:cs="Times New Roman"/>
          <w:bCs/>
          <w:iCs/>
          <w:color w:val="222222"/>
          <w:sz w:val="24"/>
          <w:szCs w:val="24"/>
          <w:lang w:eastAsia="ru-RU"/>
        </w:rPr>
        <w:t>восприятие на слух отрабатываемых в произношении элементов речи;</w:t>
      </w:r>
    </w:p>
    <w:p w:rsidR="006B7B61" w:rsidRPr="00C42341" w:rsidRDefault="006B7B61" w:rsidP="006B7B61">
      <w:pPr>
        <w:pStyle w:val="ab"/>
        <w:tabs>
          <w:tab w:val="left" w:pos="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lastRenderedPageBreak/>
        <w:t>при необходимости, проведение целенаправленной работы по коррекции нарушений произношения.</w:t>
      </w:r>
    </w:p>
    <w:p w:rsidR="006B7B61" w:rsidRPr="00C42341" w:rsidRDefault="006B7B61" w:rsidP="006B7B61">
      <w:pPr>
        <w:pStyle w:val="ab"/>
        <w:tabs>
          <w:tab w:val="left" w:pos="0"/>
        </w:tabs>
        <w:ind w:left="0" w:firstLine="709"/>
        <w:jc w:val="both"/>
        <w:rPr>
          <w:rFonts w:ascii="Times New Roman" w:hAnsi="Times New Roman" w:cs="Times New Roman"/>
          <w:b/>
          <w:bCs/>
          <w:color w:val="231F20"/>
          <w:sz w:val="24"/>
          <w:szCs w:val="24"/>
        </w:rPr>
      </w:pPr>
      <w:r w:rsidRPr="00C42341">
        <w:rPr>
          <w:rFonts w:ascii="Times New Roman" w:hAnsi="Times New Roman" w:cs="Times New Roman"/>
          <w:b/>
          <w:bCs/>
          <w:color w:val="231F20"/>
          <w:sz w:val="24"/>
          <w:szCs w:val="24"/>
        </w:rPr>
        <w:t>3. Развитие у обучающихся универсальных учебных действий.</w:t>
      </w:r>
    </w:p>
    <w:p w:rsidR="006B7B61" w:rsidRPr="00C42341" w:rsidRDefault="006B7B61" w:rsidP="006B7B61">
      <w:pPr>
        <w:tabs>
          <w:tab w:val="left" w:pos="0"/>
        </w:tabs>
        <w:ind w:firstLine="709"/>
        <w:jc w:val="both"/>
        <w:rPr>
          <w:b/>
          <w:bCs/>
          <w:color w:val="231F20"/>
          <w:sz w:val="24"/>
          <w:szCs w:val="24"/>
        </w:rPr>
      </w:pPr>
      <w:r w:rsidRPr="00C42341">
        <w:rPr>
          <w:b/>
          <w:bCs/>
          <w:color w:val="231F20"/>
          <w:sz w:val="24"/>
          <w:szCs w:val="24"/>
        </w:rPr>
        <w:t>Развитие личностных универсальных учебных действий:</w:t>
      </w:r>
    </w:p>
    <w:p w:rsidR="006B7B61" w:rsidRPr="00C42341" w:rsidRDefault="006B7B61" w:rsidP="006B7B61">
      <w:pPr>
        <w:ind w:firstLine="709"/>
        <w:contextualSpacing/>
        <w:jc w:val="both"/>
        <w:rPr>
          <w:color w:val="231F20"/>
          <w:sz w:val="24"/>
          <w:szCs w:val="24"/>
        </w:rPr>
      </w:pPr>
      <w:r w:rsidRPr="00C42341">
        <w:rPr>
          <w:color w:val="231F20"/>
          <w:sz w:val="24"/>
          <w:szCs w:val="24"/>
        </w:rPr>
        <w:t>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включение в систему собственных жизненных ценностей и планов свободное владение русским языком;</w:t>
      </w:r>
    </w:p>
    <w:p w:rsidR="006B7B61" w:rsidRPr="00C42341" w:rsidRDefault="006B7B61" w:rsidP="006B7B61">
      <w:pPr>
        <w:ind w:firstLine="709"/>
        <w:contextualSpacing/>
        <w:jc w:val="both"/>
        <w:rPr>
          <w:color w:val="231F20"/>
          <w:sz w:val="24"/>
          <w:szCs w:val="24"/>
        </w:rPr>
      </w:pPr>
      <w:r w:rsidRPr="00C42341">
        <w:rPr>
          <w:color w:val="231F20"/>
          <w:sz w:val="24"/>
          <w:szCs w:val="24"/>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rsidR="006B7B61" w:rsidRPr="00C42341" w:rsidRDefault="006B7B61" w:rsidP="006B7B61">
      <w:pPr>
        <w:ind w:firstLine="709"/>
        <w:contextualSpacing/>
        <w:jc w:val="both"/>
        <w:rPr>
          <w:sz w:val="24"/>
          <w:szCs w:val="24"/>
        </w:rPr>
      </w:pPr>
      <w:r w:rsidRPr="00C42341">
        <w:rPr>
          <w:color w:val="231F20"/>
          <w:sz w:val="24"/>
          <w:szCs w:val="24"/>
        </w:rPr>
        <w:t xml:space="preserve">формирование понимания важности пользования индивидуальными слуховыми аппаратами, готовности к поиску информации, </w:t>
      </w:r>
      <w:r w:rsidRPr="00C42341">
        <w:rPr>
          <w:sz w:val="24"/>
          <w:szCs w:val="24"/>
        </w:rPr>
        <w:t xml:space="preserve">в том числе при использовании Интернет-технологий, </w:t>
      </w:r>
      <w:r w:rsidRPr="00C42341">
        <w:rPr>
          <w:color w:val="231F20"/>
          <w:sz w:val="24"/>
          <w:szCs w:val="24"/>
        </w:rPr>
        <w:t>о средствах и способах слухопротезирования,</w:t>
      </w:r>
      <w:r w:rsidRPr="00C42341">
        <w:rPr>
          <w:sz w:val="24"/>
          <w:szCs w:val="24"/>
        </w:rPr>
        <w:t xml:space="preserve"> ассистивных технологиях, способствующих улучшению качества жизни лиц с нарушениями слуха; </w:t>
      </w:r>
    </w:p>
    <w:p w:rsidR="006B7B61" w:rsidRPr="00C42341" w:rsidRDefault="006B7B61" w:rsidP="006B7B61">
      <w:pPr>
        <w:ind w:firstLine="709"/>
        <w:contextualSpacing/>
        <w:jc w:val="both"/>
        <w:rPr>
          <w:color w:val="231F20"/>
          <w:sz w:val="24"/>
          <w:szCs w:val="24"/>
        </w:rPr>
      </w:pPr>
      <w:r w:rsidRPr="00C42341">
        <w:rPr>
          <w:color w:val="231F20"/>
          <w:sz w:val="24"/>
          <w:szCs w:val="24"/>
        </w:rPr>
        <w:t>формирование готовности к расширение социальных контактов, взаимодействию со взрослыми и детьми, включая сверстников, на основе устной коммуникации</w:t>
      </w:r>
      <w:r w:rsidRPr="00C42341">
        <w:rPr>
          <w:sz w:val="24"/>
          <w:szCs w:val="24"/>
        </w:rPr>
        <w:t xml:space="preserve"> </w:t>
      </w:r>
      <w:r w:rsidRPr="00C42341">
        <w:rPr>
          <w:color w:val="231F20"/>
          <w:sz w:val="24"/>
          <w:szCs w:val="24"/>
        </w:rPr>
        <w:t>с демонстрацией сформированных социальных компетенций;</w:t>
      </w:r>
    </w:p>
    <w:p w:rsidR="006B7B61" w:rsidRPr="00C42341" w:rsidRDefault="006B7B61" w:rsidP="006B7B61">
      <w:pPr>
        <w:ind w:firstLine="709"/>
        <w:contextualSpacing/>
        <w:jc w:val="both"/>
        <w:rPr>
          <w:sz w:val="24"/>
          <w:szCs w:val="24"/>
        </w:rPr>
      </w:pPr>
      <w:r w:rsidRPr="00C42341">
        <w:rPr>
          <w:sz w:val="24"/>
          <w:szCs w:val="24"/>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rsidR="006B7B61" w:rsidRPr="00C42341" w:rsidRDefault="006B7B61" w:rsidP="006B7B61">
      <w:pPr>
        <w:tabs>
          <w:tab w:val="left" w:pos="0"/>
        </w:tabs>
        <w:ind w:firstLine="709"/>
        <w:jc w:val="both"/>
        <w:rPr>
          <w:b/>
          <w:bCs/>
          <w:color w:val="231F20"/>
          <w:sz w:val="24"/>
          <w:szCs w:val="24"/>
        </w:rPr>
      </w:pPr>
      <w:r w:rsidRPr="00C42341">
        <w:rPr>
          <w:b/>
          <w:bCs/>
          <w:color w:val="231F20"/>
          <w:sz w:val="24"/>
          <w:szCs w:val="24"/>
        </w:rPr>
        <w:t xml:space="preserve">Развитие регулятивных универсальных учебных действий: </w:t>
      </w:r>
    </w:p>
    <w:p w:rsidR="006B7B61" w:rsidRPr="00C42341" w:rsidRDefault="006B7B61" w:rsidP="006B7B61">
      <w:pPr>
        <w:pStyle w:val="ab"/>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развитие умений принятия / самостоятельного определения и достижения цели и задач овладения восприятием и воспроизведением устной речи на каждом этапе обучения;</w:t>
      </w:r>
    </w:p>
    <w:p w:rsidR="006B7B61" w:rsidRPr="00C42341" w:rsidRDefault="006B7B61" w:rsidP="006B7B61">
      <w:pPr>
        <w:shd w:val="clear" w:color="auto" w:fill="FFFFFF"/>
        <w:ind w:firstLine="709"/>
        <w:jc w:val="both"/>
        <w:rPr>
          <w:sz w:val="24"/>
          <w:szCs w:val="24"/>
        </w:rPr>
      </w:pPr>
      <w:r w:rsidRPr="00C42341">
        <w:rPr>
          <w:sz w:val="24"/>
          <w:szCs w:val="24"/>
        </w:rPr>
        <w:t xml:space="preserve">формирование рефлексии процесса овладения восприятием и воспроизведением устной речи, способности понимать причины успеха или неуспеха в овладении устной речью, конструктивно действовать в ситуации неуспеха; </w:t>
      </w:r>
    </w:p>
    <w:p w:rsidR="006B7B61" w:rsidRPr="00C42341" w:rsidRDefault="006B7B61" w:rsidP="006B7B61">
      <w:pPr>
        <w:pStyle w:val="ab"/>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готовность к оцениванию речевых действий (собственных и одноклассников и др.), к осуществлению самоконтроля речевых действий, внесению соответствующих коррективов в их выполнение.</w:t>
      </w:r>
    </w:p>
    <w:p w:rsidR="006B7B61" w:rsidRPr="00C42341" w:rsidRDefault="006B7B61" w:rsidP="006B7B61">
      <w:pPr>
        <w:tabs>
          <w:tab w:val="left" w:pos="360"/>
        </w:tabs>
        <w:ind w:firstLine="709"/>
        <w:jc w:val="both"/>
        <w:rPr>
          <w:b/>
          <w:bCs/>
          <w:color w:val="231F20"/>
          <w:sz w:val="24"/>
          <w:szCs w:val="24"/>
        </w:rPr>
      </w:pPr>
      <w:r w:rsidRPr="00C42341">
        <w:rPr>
          <w:b/>
          <w:bCs/>
          <w:color w:val="231F20"/>
          <w:sz w:val="24"/>
          <w:szCs w:val="24"/>
        </w:rPr>
        <w:t>Развитие познавательных универсальных учебных действий:</w:t>
      </w:r>
    </w:p>
    <w:p w:rsidR="006B7B61" w:rsidRPr="00C42341" w:rsidRDefault="006B7B61" w:rsidP="006B7B61">
      <w:pPr>
        <w:pStyle w:val="ab"/>
        <w:tabs>
          <w:tab w:val="left" w:pos="36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 xml:space="preserve">развитие умений самостоятельного применения при овладении восприятием и воспроизведением устной речи учебной информации, в том числе, описания артикуляции звуков, пользования профилями артикуляции звуков, специализированными компьютерными программами и визуальными приборами при работе над устной речью; </w:t>
      </w:r>
    </w:p>
    <w:p w:rsidR="006B7B61" w:rsidRPr="00C42341" w:rsidRDefault="006B7B61" w:rsidP="006B7B61">
      <w:pPr>
        <w:shd w:val="clear" w:color="auto" w:fill="FFFFFF"/>
        <w:ind w:firstLine="709"/>
        <w:contextualSpacing/>
        <w:jc w:val="both"/>
        <w:rPr>
          <w:sz w:val="24"/>
          <w:szCs w:val="24"/>
        </w:rPr>
      </w:pPr>
      <w:r w:rsidRPr="00C42341">
        <w:rPr>
          <w:sz w:val="24"/>
          <w:szCs w:val="24"/>
        </w:rPr>
        <w:t xml:space="preserve">формирование готовности использовать устную речь в процессе решения коммуникативных и познавательных задач; </w:t>
      </w:r>
    </w:p>
    <w:p w:rsidR="006B7B61" w:rsidRPr="00C42341" w:rsidRDefault="006B7B61" w:rsidP="006B7B61">
      <w:pPr>
        <w:pStyle w:val="ab"/>
        <w:tabs>
          <w:tab w:val="left" w:pos="36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 xml:space="preserve">развитие умений использования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учебно-познавательными задачами и ее применение; </w:t>
      </w:r>
    </w:p>
    <w:p w:rsidR="006B7B61" w:rsidRPr="00C42341" w:rsidRDefault="006B7B61" w:rsidP="006B7B61">
      <w:pPr>
        <w:pStyle w:val="ab"/>
        <w:tabs>
          <w:tab w:val="left" w:pos="360"/>
        </w:tabs>
        <w:ind w:left="0" w:firstLine="709"/>
        <w:jc w:val="both"/>
        <w:rPr>
          <w:rFonts w:ascii="Times New Roman" w:hAnsi="Times New Roman" w:cs="Times New Roman"/>
          <w:color w:val="231F20"/>
          <w:sz w:val="24"/>
          <w:szCs w:val="24"/>
        </w:rPr>
      </w:pPr>
      <w:r w:rsidRPr="00C42341">
        <w:rPr>
          <w:rFonts w:ascii="Times New Roman" w:hAnsi="Times New Roman" w:cs="Times New Roman"/>
          <w:color w:val="231F20"/>
          <w:sz w:val="24"/>
          <w:szCs w:val="24"/>
        </w:rPr>
        <w:t>формирование готовности к осуществлению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rsidR="006B7B61" w:rsidRPr="00C42341" w:rsidRDefault="006B7B61" w:rsidP="006B7B61">
      <w:pPr>
        <w:tabs>
          <w:tab w:val="left" w:pos="360"/>
        </w:tabs>
        <w:ind w:firstLine="709"/>
        <w:jc w:val="both"/>
        <w:rPr>
          <w:b/>
          <w:bCs/>
          <w:iCs/>
          <w:color w:val="231F20"/>
          <w:sz w:val="24"/>
          <w:szCs w:val="24"/>
        </w:rPr>
      </w:pPr>
      <w:r w:rsidRPr="00C42341">
        <w:rPr>
          <w:b/>
          <w:bCs/>
          <w:color w:val="231F20"/>
          <w:sz w:val="24"/>
          <w:szCs w:val="24"/>
        </w:rPr>
        <w:t xml:space="preserve">Развитие коммуникативных универсальных учебных действий: </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color w:val="231F20"/>
          <w:sz w:val="24"/>
          <w:szCs w:val="24"/>
        </w:rPr>
        <w:t xml:space="preserve">развитие </w:t>
      </w:r>
      <w:r w:rsidRPr="00C42341">
        <w:rPr>
          <w:rFonts w:ascii="Times New Roman" w:hAnsi="Times New Roman" w:cs="Times New Roman"/>
          <w:bCs/>
          <w:iCs/>
          <w:color w:val="231F20"/>
          <w:sz w:val="24"/>
          <w:szCs w:val="24"/>
        </w:rPr>
        <w:t>умений реализовывать навыки восприятия и воспроизведения устной речи в процессе учебной и внеурочной деятельности, в том числе произносительные навыки в самостоятельных устных высказываниях при чтении, использовать в процессе устной коммуникации естественные невербальные средства (выражение лица, позу, пластику), способствующие достижению понимания собеседниками речи друг друга;</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lastRenderedPageBreak/>
        <w:t>развитие способности выражения собственных мыслей, чувств и потребностей в логичных, грамотных устных высказываниях в соответствии с коммуникативной задачей; реализация произносительных навыков во внятной и естественной самостоятельной речи;</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C42341">
        <w:rPr>
          <w:rFonts w:ascii="Times New Roman" w:hAnsi="Times New Roman" w:cs="Times New Roman"/>
          <w:color w:val="231F20"/>
          <w:sz w:val="24"/>
          <w:szCs w:val="24"/>
        </w:rPr>
        <w:t>приведением доказательств (</w:t>
      </w:r>
      <w:r w:rsidRPr="00C42341">
        <w:rPr>
          <w:rFonts w:ascii="Times New Roman" w:hAnsi="Times New Roman" w:cs="Times New Roman"/>
          <w:bCs/>
          <w:iCs/>
          <w:color w:val="231F20"/>
          <w:sz w:val="24"/>
          <w:szCs w:val="24"/>
        </w:rPr>
        <w:t xml:space="preserve">при опоре на жизненный опыт, события и поступки героев художественных произведений и др.), а также </w:t>
      </w:r>
      <w:r w:rsidRPr="00C42341">
        <w:rPr>
          <w:rFonts w:ascii="Times New Roman" w:hAnsi="Times New Roman" w:cs="Times New Roman"/>
          <w:color w:val="231F20"/>
          <w:sz w:val="24"/>
          <w:szCs w:val="24"/>
        </w:rPr>
        <w:t xml:space="preserve">с высказыванием суждений рефлексивного характера, </w:t>
      </w:r>
      <w:r w:rsidRPr="00C42341">
        <w:rPr>
          <w:rFonts w:ascii="Times New Roman" w:hAnsi="Times New Roman" w:cs="Times New Roman"/>
          <w:bCs/>
          <w:iCs/>
          <w:color w:val="231F20"/>
          <w:sz w:val="24"/>
          <w:szCs w:val="24"/>
        </w:rPr>
        <w:t xml:space="preserve">с приведением цитат, в том числе, из воспринятого текста; </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 xml:space="preserve">развитие критичного отношения к собственному мнению, толерантного отношения к мнению собеседников, стремления достичь взаимопонимание, обеспечить продуктивное взаимодействие, сотрудничество; </w:t>
      </w:r>
    </w:p>
    <w:p w:rsidR="006B7B61" w:rsidRPr="00C42341" w:rsidRDefault="006B7B61" w:rsidP="006B7B61">
      <w:pPr>
        <w:pStyle w:val="ab"/>
        <w:tabs>
          <w:tab w:val="left" w:pos="567"/>
        </w:tabs>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 xml:space="preserve">развитие навыков понимания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развитие навыков устного публичного выступления (в том числе, с использованием компьютерной презентации) по теме/ результатам проектной деятельности и др.;</w:t>
      </w:r>
    </w:p>
    <w:p w:rsidR="006B7B61" w:rsidRPr="00C42341" w:rsidRDefault="006B7B61" w:rsidP="006B7B61">
      <w:pPr>
        <w:pStyle w:val="ab"/>
        <w:widowControl w:val="0"/>
        <w:tabs>
          <w:tab w:val="left" w:pos="567"/>
        </w:tabs>
        <w:autoSpaceDE w:val="0"/>
        <w:autoSpaceDN w:val="0"/>
        <w:adjustRightInd w:val="0"/>
        <w:ind w:left="0" w:firstLine="709"/>
        <w:jc w:val="both"/>
        <w:rPr>
          <w:rFonts w:ascii="Times New Roman" w:hAnsi="Times New Roman" w:cs="Times New Roman"/>
          <w:bCs/>
          <w:iCs/>
          <w:color w:val="231F20"/>
          <w:sz w:val="24"/>
          <w:szCs w:val="24"/>
        </w:rPr>
      </w:pPr>
      <w:r w:rsidRPr="00C42341">
        <w:rPr>
          <w:rFonts w:ascii="Times New Roman" w:hAnsi="Times New Roman" w:cs="Times New Roman"/>
          <w:bCs/>
          <w:iCs/>
          <w:color w:val="231F20"/>
          <w:sz w:val="24"/>
          <w:szCs w:val="24"/>
        </w:rPr>
        <w:t>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rsidR="006B7B61" w:rsidRPr="00C42341" w:rsidRDefault="006B7B61" w:rsidP="006B7B61">
      <w:pPr>
        <w:ind w:firstLine="709"/>
        <w:jc w:val="both"/>
        <w:rPr>
          <w:bCs/>
          <w:iCs/>
          <w:color w:val="231F20"/>
          <w:sz w:val="24"/>
          <w:szCs w:val="24"/>
        </w:rPr>
      </w:pPr>
      <w:r w:rsidRPr="00C42341">
        <w:rPr>
          <w:sz w:val="24"/>
          <w:szCs w:val="24"/>
        </w:rPr>
        <w:t xml:space="preserve">При реализации коррекционно-развивающего курса </w:t>
      </w:r>
      <w:r w:rsidRPr="00C42341">
        <w:rPr>
          <w:bCs/>
          <w:iCs/>
          <w:color w:val="231F20"/>
          <w:sz w:val="24"/>
          <w:szCs w:val="24"/>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rsidR="006B7B61" w:rsidRPr="00C42341" w:rsidRDefault="006B7B61" w:rsidP="006B7B61">
      <w:pPr>
        <w:tabs>
          <w:tab w:val="left" w:pos="3520"/>
        </w:tabs>
        <w:suppressAutoHyphens/>
        <w:jc w:val="center"/>
        <w:rPr>
          <w:b/>
          <w:sz w:val="24"/>
          <w:szCs w:val="24"/>
          <w:lang w:eastAsia="ar-SA"/>
        </w:rPr>
      </w:pPr>
      <w:r w:rsidRPr="00C42341">
        <w:rPr>
          <w:b/>
          <w:sz w:val="24"/>
          <w:szCs w:val="24"/>
          <w:lang w:eastAsia="ar-SA"/>
        </w:rPr>
        <w:t>Критерии внятности речи:</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1. </w:t>
      </w:r>
      <w:r w:rsidRPr="00C42341">
        <w:rPr>
          <w:b/>
          <w:sz w:val="24"/>
          <w:szCs w:val="24"/>
          <w:lang w:eastAsia="ar-SA"/>
        </w:rPr>
        <w:t>Речь внятная</w:t>
      </w:r>
      <w:r w:rsidRPr="00C42341">
        <w:rPr>
          <w:sz w:val="24"/>
          <w:szCs w:val="24"/>
          <w:lang w:eastAsia="ar-SA"/>
        </w:rPr>
        <w:t xml:space="preserve"> – ученик не имеет дефектов произношения.</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2. </w:t>
      </w:r>
      <w:r w:rsidRPr="00C42341">
        <w:rPr>
          <w:b/>
          <w:sz w:val="24"/>
          <w:szCs w:val="24"/>
          <w:lang w:eastAsia="ar-SA"/>
        </w:rPr>
        <w:t>Речь достаточно внятная</w:t>
      </w:r>
      <w:r w:rsidRPr="00C42341">
        <w:rPr>
          <w:sz w:val="24"/>
          <w:szCs w:val="24"/>
          <w:lang w:eastAsia="ar-SA"/>
        </w:rPr>
        <w:t xml:space="preserve"> – ученик имеет отдельные дефекты произношения, которые не затрудняют понимание смысла высказывания.</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3. </w:t>
      </w:r>
      <w:r w:rsidRPr="00C42341">
        <w:rPr>
          <w:b/>
          <w:sz w:val="24"/>
          <w:szCs w:val="24"/>
          <w:lang w:eastAsia="ar-SA"/>
        </w:rPr>
        <w:t xml:space="preserve">Речь ближе к достаточно внятной – </w:t>
      </w:r>
      <w:r w:rsidRPr="00C42341">
        <w:rPr>
          <w:sz w:val="24"/>
          <w:szCs w:val="24"/>
          <w:lang w:eastAsia="ar-SA"/>
        </w:rPr>
        <w:t>ученик имеет большое количество дефектов в произношении; смысл высказывания понятен не в полном объеме.</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4. </w:t>
      </w:r>
      <w:r w:rsidRPr="00C42341">
        <w:rPr>
          <w:b/>
          <w:sz w:val="24"/>
          <w:szCs w:val="24"/>
          <w:lang w:eastAsia="ar-SA"/>
        </w:rPr>
        <w:t xml:space="preserve">Речь недостаточно внятная – </w:t>
      </w:r>
      <w:r w:rsidRPr="00C42341">
        <w:rPr>
          <w:sz w:val="24"/>
          <w:szCs w:val="24"/>
          <w:lang w:eastAsia="ar-SA"/>
        </w:rPr>
        <w:t>смысл высказывания не понятен, но понятны отдельные предложения.</w:t>
      </w:r>
    </w:p>
    <w:p w:rsidR="006B7B61" w:rsidRPr="00C42341" w:rsidRDefault="006B7B61" w:rsidP="006B7B61">
      <w:pPr>
        <w:tabs>
          <w:tab w:val="left" w:pos="3520"/>
        </w:tabs>
        <w:suppressAutoHyphens/>
        <w:jc w:val="both"/>
        <w:rPr>
          <w:sz w:val="24"/>
          <w:szCs w:val="24"/>
          <w:lang w:eastAsia="ar-SA"/>
        </w:rPr>
      </w:pPr>
      <w:r w:rsidRPr="00C42341">
        <w:rPr>
          <w:sz w:val="24"/>
          <w:szCs w:val="24"/>
          <w:lang w:eastAsia="ar-SA"/>
        </w:rPr>
        <w:t xml:space="preserve">5. </w:t>
      </w:r>
      <w:r w:rsidRPr="00C42341">
        <w:rPr>
          <w:b/>
          <w:sz w:val="24"/>
          <w:szCs w:val="24"/>
          <w:lang w:eastAsia="ar-SA"/>
        </w:rPr>
        <w:t xml:space="preserve">Речь маловнятная – </w:t>
      </w:r>
      <w:r w:rsidRPr="00C42341">
        <w:rPr>
          <w:sz w:val="24"/>
          <w:szCs w:val="24"/>
          <w:lang w:eastAsia="ar-SA"/>
        </w:rPr>
        <w:t>понятны только отдельные слова.</w:t>
      </w:r>
    </w:p>
    <w:p w:rsidR="006B7B61" w:rsidRPr="00C42341" w:rsidRDefault="006B7B61" w:rsidP="006B7B61">
      <w:pPr>
        <w:tabs>
          <w:tab w:val="left" w:pos="3520"/>
        </w:tabs>
        <w:suppressAutoHyphens/>
        <w:jc w:val="both"/>
        <w:rPr>
          <w:b/>
          <w:sz w:val="24"/>
          <w:szCs w:val="24"/>
          <w:lang w:eastAsia="ar-SA"/>
        </w:rPr>
      </w:pPr>
      <w:r w:rsidRPr="00C42341">
        <w:rPr>
          <w:sz w:val="24"/>
          <w:szCs w:val="24"/>
          <w:lang w:eastAsia="ar-SA"/>
        </w:rPr>
        <w:t xml:space="preserve">6. </w:t>
      </w:r>
      <w:r w:rsidRPr="00C42341">
        <w:rPr>
          <w:b/>
          <w:sz w:val="24"/>
          <w:szCs w:val="24"/>
          <w:lang w:eastAsia="ar-SA"/>
        </w:rPr>
        <w:t xml:space="preserve">Речь невнятная – </w:t>
      </w:r>
      <w:r w:rsidRPr="00C42341">
        <w:rPr>
          <w:sz w:val="24"/>
          <w:szCs w:val="24"/>
          <w:lang w:eastAsia="ar-SA"/>
        </w:rPr>
        <w:t>не понятны даже отдельные слова.</w:t>
      </w:r>
    </w:p>
    <w:p w:rsidR="006B7B61" w:rsidRPr="00C42341" w:rsidRDefault="006B7B61" w:rsidP="006B7B61">
      <w:pPr>
        <w:tabs>
          <w:tab w:val="left" w:pos="3520"/>
        </w:tabs>
        <w:suppressAutoHyphens/>
        <w:jc w:val="right"/>
        <w:rPr>
          <w:b/>
          <w:sz w:val="24"/>
          <w:szCs w:val="24"/>
          <w:u w:val="single"/>
          <w:lang w:eastAsia="ar-SA"/>
        </w:rPr>
      </w:pPr>
    </w:p>
    <w:p w:rsidR="006B7B61" w:rsidRPr="00C42341" w:rsidRDefault="006B7B61" w:rsidP="006B7B61">
      <w:pPr>
        <w:tabs>
          <w:tab w:val="left" w:pos="3520"/>
        </w:tabs>
        <w:suppressAutoHyphens/>
        <w:jc w:val="center"/>
        <w:rPr>
          <w:sz w:val="24"/>
          <w:szCs w:val="24"/>
          <w:lang w:eastAsia="ar-SA"/>
        </w:rPr>
      </w:pPr>
      <w:r w:rsidRPr="00C42341">
        <w:rPr>
          <w:b/>
          <w:sz w:val="24"/>
          <w:szCs w:val="24"/>
          <w:lang w:eastAsia="ar-SA"/>
        </w:rPr>
        <w:t>Степени обученности навыкам произношения:</w:t>
      </w:r>
    </w:p>
    <w:p w:rsidR="006B7B61" w:rsidRPr="00C42341" w:rsidRDefault="006B7B61" w:rsidP="006B7B61">
      <w:pPr>
        <w:tabs>
          <w:tab w:val="left" w:pos="3520"/>
        </w:tabs>
        <w:suppressAutoHyphens/>
        <w:rPr>
          <w:sz w:val="24"/>
          <w:szCs w:val="24"/>
          <w:lang w:eastAsia="ar-SA"/>
        </w:rPr>
      </w:pPr>
      <w:r w:rsidRPr="00C42341">
        <w:rPr>
          <w:sz w:val="24"/>
          <w:szCs w:val="24"/>
          <w:lang w:eastAsia="ar-SA"/>
        </w:rPr>
        <w:t>0 – навык отсутствует</w:t>
      </w:r>
    </w:p>
    <w:p w:rsidR="006B7B61" w:rsidRPr="00C42341" w:rsidRDefault="006B7B61" w:rsidP="006B7B61">
      <w:pPr>
        <w:tabs>
          <w:tab w:val="left" w:pos="3520"/>
        </w:tabs>
        <w:suppressAutoHyphens/>
        <w:rPr>
          <w:sz w:val="24"/>
          <w:szCs w:val="24"/>
          <w:lang w:eastAsia="ar-SA"/>
        </w:rPr>
      </w:pPr>
      <w:r w:rsidRPr="00C42341">
        <w:rPr>
          <w:sz w:val="24"/>
          <w:szCs w:val="24"/>
          <w:lang w:eastAsia="ar-SA"/>
        </w:rPr>
        <w:t>1 – максимально развернутая помощь по типу совместных действий (сопряженная речь)</w:t>
      </w:r>
    </w:p>
    <w:p w:rsidR="006B7B61" w:rsidRPr="00C42341" w:rsidRDefault="006B7B61" w:rsidP="006B7B61">
      <w:pPr>
        <w:tabs>
          <w:tab w:val="left" w:pos="3520"/>
        </w:tabs>
        <w:suppressAutoHyphens/>
        <w:rPr>
          <w:sz w:val="24"/>
          <w:szCs w:val="24"/>
          <w:lang w:eastAsia="ar-SA"/>
        </w:rPr>
      </w:pPr>
      <w:r w:rsidRPr="00C42341">
        <w:rPr>
          <w:sz w:val="24"/>
          <w:szCs w:val="24"/>
          <w:lang w:eastAsia="ar-SA"/>
        </w:rPr>
        <w:t>2 – по аналогии (отраженная речь)</w:t>
      </w:r>
    </w:p>
    <w:p w:rsidR="006B7B61" w:rsidRPr="00C42341" w:rsidRDefault="006B7B61" w:rsidP="006B7B61">
      <w:pPr>
        <w:tabs>
          <w:tab w:val="left" w:pos="3520"/>
        </w:tabs>
        <w:suppressAutoHyphens/>
        <w:rPr>
          <w:sz w:val="24"/>
          <w:szCs w:val="24"/>
          <w:lang w:eastAsia="ar-SA"/>
        </w:rPr>
      </w:pPr>
      <w:r w:rsidRPr="00C42341">
        <w:rPr>
          <w:sz w:val="24"/>
          <w:szCs w:val="24"/>
          <w:lang w:eastAsia="ar-SA"/>
        </w:rPr>
        <w:t>3 – использование подсказывающего материала (надстрочные знаки0</w:t>
      </w:r>
    </w:p>
    <w:p w:rsidR="006B7B61" w:rsidRPr="00C42341" w:rsidRDefault="006B7B61" w:rsidP="006B7B61">
      <w:pPr>
        <w:tabs>
          <w:tab w:val="left" w:pos="3520"/>
        </w:tabs>
        <w:suppressAutoHyphens/>
        <w:rPr>
          <w:sz w:val="24"/>
          <w:szCs w:val="24"/>
          <w:lang w:eastAsia="ar-SA"/>
        </w:rPr>
      </w:pPr>
      <w:r w:rsidRPr="00C42341">
        <w:rPr>
          <w:sz w:val="24"/>
          <w:szCs w:val="24"/>
          <w:lang w:eastAsia="ar-SA"/>
        </w:rPr>
        <w:t>4 – организующая помощь педагога (сообщение темы)</w:t>
      </w:r>
    </w:p>
    <w:p w:rsidR="006B7B61" w:rsidRPr="00C42341" w:rsidRDefault="006B7B61" w:rsidP="006B7B61">
      <w:pPr>
        <w:tabs>
          <w:tab w:val="left" w:pos="3520"/>
        </w:tabs>
        <w:suppressAutoHyphens/>
        <w:rPr>
          <w:sz w:val="24"/>
          <w:szCs w:val="24"/>
          <w:lang w:eastAsia="ar-SA"/>
        </w:rPr>
      </w:pPr>
      <w:r w:rsidRPr="00C42341">
        <w:rPr>
          <w:sz w:val="24"/>
          <w:szCs w:val="24"/>
          <w:lang w:eastAsia="ar-SA"/>
        </w:rPr>
        <w:t>5 – стимулирующая помощь педагога</w:t>
      </w:r>
    </w:p>
    <w:p w:rsidR="006B7B61" w:rsidRPr="00C42341" w:rsidRDefault="006B7B61" w:rsidP="006B7B61">
      <w:pPr>
        <w:tabs>
          <w:tab w:val="left" w:pos="3520"/>
        </w:tabs>
        <w:suppressAutoHyphens/>
        <w:rPr>
          <w:b/>
          <w:sz w:val="24"/>
          <w:szCs w:val="24"/>
          <w:lang w:eastAsia="ar-SA"/>
        </w:rPr>
      </w:pPr>
      <w:r w:rsidRPr="00C42341">
        <w:rPr>
          <w:sz w:val="24"/>
          <w:szCs w:val="24"/>
          <w:lang w:eastAsia="ar-SA"/>
        </w:rPr>
        <w:t>6 – самостоятельное применение навыка вне специального учебного кабинета</w:t>
      </w:r>
    </w:p>
    <w:p w:rsidR="006B7B61" w:rsidRPr="00C42341" w:rsidRDefault="006B7B61" w:rsidP="006B7B61">
      <w:pPr>
        <w:tabs>
          <w:tab w:val="left" w:pos="3520"/>
        </w:tabs>
        <w:suppressAutoHyphens/>
        <w:spacing w:line="360" w:lineRule="auto"/>
        <w:rPr>
          <w:b/>
          <w:sz w:val="24"/>
          <w:szCs w:val="24"/>
          <w:u w:val="single"/>
          <w:lang w:eastAsia="ar-SA"/>
        </w:rPr>
      </w:pPr>
    </w:p>
    <w:p w:rsidR="006B7B61" w:rsidRPr="00C42341" w:rsidRDefault="006B7B61" w:rsidP="006B7B61">
      <w:pPr>
        <w:tabs>
          <w:tab w:val="left" w:pos="3520"/>
        </w:tabs>
        <w:suppressAutoHyphens/>
        <w:spacing w:line="360" w:lineRule="auto"/>
        <w:jc w:val="center"/>
        <w:rPr>
          <w:b/>
          <w:sz w:val="24"/>
          <w:szCs w:val="24"/>
          <w:lang w:eastAsia="ar-SA"/>
        </w:rPr>
      </w:pPr>
      <w:r w:rsidRPr="00C42341">
        <w:rPr>
          <w:b/>
          <w:sz w:val="24"/>
          <w:szCs w:val="24"/>
          <w:lang w:eastAsia="ar-SA"/>
        </w:rPr>
        <w:t>Уровни обученности слуховому восприятию фраз и текста:</w:t>
      </w:r>
    </w:p>
    <w:p w:rsidR="006B7B61" w:rsidRPr="00C42341" w:rsidRDefault="006B7B61" w:rsidP="006B7B61">
      <w:pPr>
        <w:tabs>
          <w:tab w:val="left" w:pos="3520"/>
        </w:tabs>
        <w:suppressAutoHyphens/>
        <w:jc w:val="both"/>
        <w:rPr>
          <w:sz w:val="24"/>
          <w:szCs w:val="24"/>
          <w:lang w:eastAsia="ar-SA"/>
        </w:rPr>
      </w:pPr>
      <w:r w:rsidRPr="00C42341">
        <w:rPr>
          <w:sz w:val="24"/>
          <w:szCs w:val="24"/>
          <w:u w:val="single"/>
          <w:lang w:eastAsia="ar-SA"/>
        </w:rPr>
        <w:t xml:space="preserve">Оптимальный </w:t>
      </w:r>
      <w:r w:rsidRPr="00C42341">
        <w:rPr>
          <w:sz w:val="24"/>
          <w:szCs w:val="24"/>
          <w:lang w:eastAsia="ar-SA"/>
        </w:rPr>
        <w:t>(100%-80%) – правильно воспринимает речевой материал – воспроизводит предложения, выполняет инструкции, понимает и отвечает на вопросы; воспринимает основное содержание текста с первого предъявления.</w:t>
      </w:r>
    </w:p>
    <w:p w:rsidR="006B7B61" w:rsidRPr="00C42341" w:rsidRDefault="006B7B61" w:rsidP="006B7B61">
      <w:pPr>
        <w:tabs>
          <w:tab w:val="left" w:pos="3520"/>
        </w:tabs>
        <w:suppressAutoHyphens/>
        <w:jc w:val="both"/>
        <w:rPr>
          <w:sz w:val="24"/>
          <w:szCs w:val="24"/>
          <w:lang w:eastAsia="ar-SA"/>
        </w:rPr>
      </w:pPr>
    </w:p>
    <w:p w:rsidR="006B7B61" w:rsidRPr="00C42341" w:rsidRDefault="006B7B61" w:rsidP="006B7B61">
      <w:pPr>
        <w:suppressAutoHyphens/>
        <w:jc w:val="both"/>
        <w:rPr>
          <w:sz w:val="24"/>
          <w:szCs w:val="24"/>
          <w:lang w:eastAsia="ar-SA"/>
        </w:rPr>
      </w:pPr>
      <w:r w:rsidRPr="00C42341">
        <w:rPr>
          <w:sz w:val="24"/>
          <w:szCs w:val="24"/>
          <w:u w:val="single"/>
          <w:lang w:eastAsia="ar-SA"/>
        </w:rPr>
        <w:t xml:space="preserve">Средний </w:t>
      </w:r>
      <w:r w:rsidRPr="00C42341">
        <w:rPr>
          <w:sz w:val="24"/>
          <w:szCs w:val="24"/>
          <w:lang w:eastAsia="ar-SA"/>
        </w:rPr>
        <w:t>(79%-70%)– воспринимает речевой материал с незначительными ошибками в грамматическом оформлении и в плане содержания; воспринимает основное содержание текста со второго предъявления.</w:t>
      </w:r>
    </w:p>
    <w:p w:rsidR="006B7B61" w:rsidRPr="00C42341" w:rsidRDefault="006B7B61" w:rsidP="006B7B61">
      <w:pPr>
        <w:suppressAutoHyphens/>
        <w:jc w:val="both"/>
        <w:rPr>
          <w:sz w:val="24"/>
          <w:szCs w:val="24"/>
          <w:lang w:eastAsia="ar-SA"/>
        </w:rPr>
      </w:pPr>
    </w:p>
    <w:p w:rsidR="006B7B61" w:rsidRPr="00C42341" w:rsidRDefault="006B7B61" w:rsidP="006B7B61">
      <w:pPr>
        <w:suppressAutoHyphens/>
        <w:jc w:val="both"/>
        <w:rPr>
          <w:sz w:val="24"/>
          <w:szCs w:val="24"/>
          <w:lang w:eastAsia="ar-SA"/>
        </w:rPr>
      </w:pPr>
      <w:r w:rsidRPr="00C42341">
        <w:rPr>
          <w:sz w:val="24"/>
          <w:szCs w:val="24"/>
          <w:u w:val="single"/>
          <w:lang w:eastAsia="ar-SA"/>
        </w:rPr>
        <w:lastRenderedPageBreak/>
        <w:t>Допустимый</w:t>
      </w:r>
      <w:r w:rsidRPr="00C42341">
        <w:rPr>
          <w:sz w:val="24"/>
          <w:szCs w:val="24"/>
          <w:lang w:eastAsia="ar-SA"/>
        </w:rPr>
        <w:t>(69%-50%) – воспринимает речевой материал с частыми ошибками; воспринимает основное содержание текста с развернутой помощью педагога.</w:t>
      </w:r>
    </w:p>
    <w:p w:rsidR="006B7B61" w:rsidRPr="00C42341" w:rsidRDefault="006B7B61" w:rsidP="006B7B61">
      <w:pPr>
        <w:suppressAutoHyphens/>
        <w:jc w:val="both"/>
        <w:rPr>
          <w:sz w:val="24"/>
          <w:szCs w:val="24"/>
          <w:lang w:eastAsia="ar-SA"/>
        </w:rPr>
      </w:pPr>
    </w:p>
    <w:p w:rsidR="006B7B61" w:rsidRPr="00C42341" w:rsidRDefault="006B7B61" w:rsidP="006B7B61">
      <w:pPr>
        <w:suppressAutoHyphens/>
        <w:jc w:val="both"/>
        <w:rPr>
          <w:sz w:val="24"/>
          <w:szCs w:val="24"/>
          <w:lang w:eastAsia="ar-SA"/>
        </w:rPr>
      </w:pPr>
      <w:r w:rsidRPr="00C42341">
        <w:rPr>
          <w:sz w:val="24"/>
          <w:szCs w:val="24"/>
          <w:u w:val="single"/>
          <w:lang w:eastAsia="ar-SA"/>
        </w:rPr>
        <w:t>Критический</w:t>
      </w:r>
      <w:r w:rsidRPr="00C42341">
        <w:rPr>
          <w:sz w:val="24"/>
          <w:szCs w:val="24"/>
          <w:lang w:eastAsia="ar-SA"/>
        </w:rPr>
        <w:t xml:space="preserve"> (менее 50%) – не воспринимает речевой материал, задания не выполняет; основное содержание текста не воспринимает даже с развернутой помощью учителя.</w:t>
      </w:r>
    </w:p>
    <w:p w:rsidR="006B7B61" w:rsidRPr="002765CC" w:rsidRDefault="006B7B61" w:rsidP="002765CC">
      <w:pPr>
        <w:tabs>
          <w:tab w:val="left" w:pos="675"/>
          <w:tab w:val="left" w:pos="993"/>
        </w:tabs>
        <w:jc w:val="both"/>
        <w:rPr>
          <w:color w:val="231F20"/>
          <w:sz w:val="24"/>
          <w:szCs w:val="24"/>
        </w:rPr>
      </w:pPr>
    </w:p>
    <w:p w:rsidR="006B7B61" w:rsidRPr="00C42341" w:rsidRDefault="006B7B61" w:rsidP="006B7B61">
      <w:pPr>
        <w:ind w:firstLine="851"/>
        <w:jc w:val="center"/>
        <w:rPr>
          <w:rStyle w:val="af0"/>
          <w:bCs/>
          <w:iCs/>
          <w:sz w:val="24"/>
          <w:szCs w:val="24"/>
        </w:rPr>
      </w:pPr>
      <w:r w:rsidRPr="00C42341">
        <w:rPr>
          <w:rStyle w:val="af0"/>
          <w:bCs/>
          <w:iCs/>
          <w:sz w:val="24"/>
          <w:szCs w:val="24"/>
        </w:rPr>
        <w:t>МЕСТО КОРРЕКЦИОННО-РАЗВИВАЮЩЕГО КУРСА</w:t>
      </w:r>
    </w:p>
    <w:p w:rsidR="006B7B61" w:rsidRPr="00C42341" w:rsidRDefault="006B7B61" w:rsidP="006B7B61">
      <w:pPr>
        <w:ind w:firstLine="851"/>
        <w:jc w:val="center"/>
        <w:rPr>
          <w:rStyle w:val="af0"/>
          <w:bCs/>
          <w:iCs/>
          <w:sz w:val="24"/>
          <w:szCs w:val="24"/>
        </w:rPr>
      </w:pPr>
      <w:r w:rsidRPr="00C42341">
        <w:rPr>
          <w:rStyle w:val="af0"/>
          <w:bCs/>
          <w:iCs/>
          <w:sz w:val="24"/>
          <w:szCs w:val="24"/>
        </w:rPr>
        <w:t>В УЧЕБНОМ ПЛАНЕ</w:t>
      </w:r>
    </w:p>
    <w:p w:rsidR="006B7B61" w:rsidRPr="00C42341" w:rsidRDefault="006B7B61" w:rsidP="006B7B61">
      <w:pPr>
        <w:ind w:firstLine="851"/>
        <w:jc w:val="center"/>
        <w:rPr>
          <w:rStyle w:val="af0"/>
          <w:bCs/>
          <w:iCs/>
          <w:sz w:val="24"/>
          <w:szCs w:val="24"/>
        </w:rPr>
      </w:pPr>
    </w:p>
    <w:p w:rsidR="006B7B61" w:rsidRPr="00C42341" w:rsidRDefault="006B7B61" w:rsidP="006B7B61">
      <w:pPr>
        <w:ind w:firstLine="709"/>
        <w:jc w:val="both"/>
        <w:rPr>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по Программе коррекционной работы </w:t>
      </w:r>
      <w:r w:rsidRPr="00C42341">
        <w:rPr>
          <w:color w:val="222222"/>
          <w:sz w:val="24"/>
          <w:szCs w:val="24"/>
        </w:rPr>
        <w:t xml:space="preserve">«Развитие восприятия и воспроизведения устной речи» включён во внеурочную деятельность, являющуюся неотъемлемой частью реализации ФАОП ООО (вариант 2.2.2); на его проведение </w:t>
      </w:r>
      <w:r w:rsidRPr="00C42341">
        <w:rPr>
          <w:sz w:val="24"/>
          <w:szCs w:val="24"/>
        </w:rPr>
        <w:t>предусмотрено в 6 классах по 6 часов в неделю на каждый класс.</w:t>
      </w:r>
    </w:p>
    <w:p w:rsidR="006B7B61" w:rsidRPr="00C42341" w:rsidRDefault="006B7B61" w:rsidP="006B7B61">
      <w:pPr>
        <w:ind w:firstLine="709"/>
        <w:jc w:val="both"/>
        <w:rPr>
          <w:color w:val="222222"/>
          <w:sz w:val="24"/>
          <w:szCs w:val="24"/>
        </w:rPr>
      </w:pPr>
      <w:r w:rsidRPr="00C42341">
        <w:rPr>
          <w:color w:val="222222"/>
          <w:sz w:val="24"/>
          <w:szCs w:val="24"/>
        </w:rPr>
        <w:t>Общая недельная нагрузка на класс зависит от количества обучающихся.</w:t>
      </w:r>
    </w:p>
    <w:p w:rsidR="006B7B61" w:rsidRPr="00C42341" w:rsidRDefault="006B7B61" w:rsidP="006B7B61">
      <w:pPr>
        <w:ind w:firstLine="709"/>
        <w:jc w:val="both"/>
        <w:rPr>
          <w:sz w:val="24"/>
          <w:szCs w:val="24"/>
          <w:shd w:val="clear" w:color="auto" w:fill="FFFFFF"/>
        </w:rPr>
      </w:pPr>
      <w:r w:rsidRPr="00C42341">
        <w:rPr>
          <w:sz w:val="24"/>
          <w:szCs w:val="24"/>
        </w:rPr>
        <w:t xml:space="preserve">Занятия </w:t>
      </w:r>
      <w:r w:rsidRPr="00C42341">
        <w:rPr>
          <w:sz w:val="24"/>
          <w:szCs w:val="24"/>
          <w:shd w:val="clear" w:color="auto" w:fill="FFFFFF"/>
        </w:rPr>
        <w:t xml:space="preserve">целесообразно проводить в следующих организационных формах: в 6 </w:t>
      </w:r>
      <w:r w:rsidRPr="00C42341">
        <w:rPr>
          <w:sz w:val="24"/>
          <w:szCs w:val="24"/>
        </w:rPr>
        <w:t>классе</w:t>
      </w:r>
      <w:r w:rsidRPr="00C42341">
        <w:rPr>
          <w:sz w:val="24"/>
          <w:szCs w:val="24"/>
          <w:shd w:val="clear" w:color="auto" w:fill="FFFFFF"/>
        </w:rPr>
        <w:t xml:space="preserve"> </w:t>
      </w:r>
      <w:r w:rsidRPr="00C42341">
        <w:rPr>
          <w:sz w:val="24"/>
          <w:szCs w:val="24"/>
        </w:rPr>
        <w:t>–</w:t>
      </w:r>
      <w:r w:rsidRPr="00C42341">
        <w:rPr>
          <w:sz w:val="24"/>
          <w:szCs w:val="24"/>
          <w:shd w:val="clear" w:color="auto" w:fill="FFFFFF"/>
        </w:rPr>
        <w:t xml:space="preserve"> одно занятие в неделю парами, включающими обучающихся с близким уровнем общего и слухоречевого развития, остальные занятия в течение недели </w:t>
      </w:r>
      <w:r w:rsidRPr="00C42341">
        <w:rPr>
          <w:sz w:val="24"/>
          <w:szCs w:val="24"/>
        </w:rPr>
        <w:t>–</w:t>
      </w:r>
      <w:r w:rsidRPr="00C42341">
        <w:rPr>
          <w:sz w:val="24"/>
          <w:szCs w:val="24"/>
          <w:shd w:val="clear" w:color="auto" w:fill="FFFFFF"/>
        </w:rPr>
        <w:t xml:space="preserve"> индивидуально. Включение занятий парами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6B7B61" w:rsidRPr="00C42341" w:rsidRDefault="006B7B61" w:rsidP="006B7B61">
      <w:pPr>
        <w:ind w:firstLine="709"/>
        <w:jc w:val="both"/>
        <w:rPr>
          <w:color w:val="222222"/>
          <w:sz w:val="24"/>
          <w:szCs w:val="24"/>
        </w:rPr>
      </w:pPr>
      <w:r w:rsidRPr="00C42341">
        <w:rPr>
          <w:color w:val="222222"/>
          <w:sz w:val="24"/>
          <w:szCs w:val="24"/>
        </w:rPr>
        <w:t>При составлении расписания предусматривается равномерное распределение времени, отведенного на занятия в течение учебной недели.</w:t>
      </w:r>
    </w:p>
    <w:p w:rsidR="006B7B61" w:rsidRPr="00C42341" w:rsidRDefault="006B7B61" w:rsidP="006B7B61">
      <w:pPr>
        <w:spacing w:line="276" w:lineRule="auto"/>
        <w:ind w:firstLine="567"/>
        <w:jc w:val="both"/>
        <w:rPr>
          <w:sz w:val="24"/>
          <w:szCs w:val="24"/>
        </w:rPr>
      </w:pPr>
    </w:p>
    <w:p w:rsidR="006B7B61" w:rsidRPr="00C42341" w:rsidRDefault="006B7B61" w:rsidP="006B7B61">
      <w:pPr>
        <w:ind w:firstLine="851"/>
        <w:jc w:val="center"/>
        <w:rPr>
          <w:rStyle w:val="af0"/>
          <w:bCs/>
          <w:iCs/>
          <w:sz w:val="24"/>
          <w:szCs w:val="24"/>
        </w:rPr>
      </w:pPr>
      <w:r w:rsidRPr="00C42341">
        <w:rPr>
          <w:rStyle w:val="af0"/>
          <w:bCs/>
          <w:iCs/>
          <w:sz w:val="24"/>
          <w:szCs w:val="24"/>
        </w:rPr>
        <w:t>СОДЕРЖАНИЕ ПРОГРАММЫ КОРРЕКЦИОННО-РАЗВИВАЮЩЕГО КУРСА</w:t>
      </w:r>
    </w:p>
    <w:p w:rsidR="006B7B61" w:rsidRPr="00C42341" w:rsidRDefault="006B7B61" w:rsidP="006B7B61">
      <w:pPr>
        <w:ind w:firstLine="851"/>
        <w:jc w:val="center"/>
        <w:rPr>
          <w:rStyle w:val="af0"/>
          <w:bCs/>
          <w:iCs/>
          <w:sz w:val="24"/>
          <w:szCs w:val="24"/>
        </w:rPr>
      </w:pPr>
      <w:r w:rsidRPr="00C42341">
        <w:rPr>
          <w:rStyle w:val="af0"/>
          <w:bCs/>
          <w:iCs/>
          <w:sz w:val="24"/>
          <w:szCs w:val="24"/>
        </w:rPr>
        <w:t xml:space="preserve"> 6 КЛАСС</w:t>
      </w:r>
    </w:p>
    <w:p w:rsidR="006B7B61" w:rsidRPr="00C42341" w:rsidRDefault="006B7B61" w:rsidP="006B7B61">
      <w:pPr>
        <w:ind w:firstLine="851"/>
        <w:jc w:val="center"/>
        <w:rPr>
          <w:rStyle w:val="af0"/>
          <w:bCs/>
          <w:iCs/>
          <w:sz w:val="24"/>
          <w:szCs w:val="24"/>
        </w:rPr>
      </w:pPr>
    </w:p>
    <w:p w:rsidR="006B7B61" w:rsidRPr="00C42341" w:rsidRDefault="006B7B61" w:rsidP="006B7B61">
      <w:pPr>
        <w:pStyle w:val="ab"/>
        <w:shd w:val="clear" w:color="auto" w:fill="FFFFFF"/>
        <w:ind w:left="0" w:firstLine="709"/>
        <w:jc w:val="center"/>
        <w:rPr>
          <w:rFonts w:ascii="Times New Roman" w:hAnsi="Times New Roman" w:cs="Times New Roman"/>
          <w:b/>
          <w:bCs/>
          <w:iCs/>
          <w:color w:val="0D0D0D"/>
          <w:sz w:val="24"/>
          <w:szCs w:val="24"/>
        </w:rPr>
      </w:pPr>
      <w:r w:rsidRPr="00C42341">
        <w:rPr>
          <w:rFonts w:ascii="Times New Roman" w:hAnsi="Times New Roman" w:cs="Times New Roman"/>
          <w:b/>
          <w:bCs/>
          <w:iCs/>
          <w:color w:val="0D0D0D"/>
          <w:sz w:val="24"/>
          <w:szCs w:val="24"/>
        </w:rPr>
        <w:t>Развитие восприятия устной речи</w:t>
      </w:r>
    </w:p>
    <w:p w:rsidR="006B7B61" w:rsidRPr="00C42341" w:rsidRDefault="006B7B61" w:rsidP="006B7B61">
      <w:pPr>
        <w:pStyle w:val="ab"/>
        <w:shd w:val="clear" w:color="auto" w:fill="FFFFFF"/>
        <w:ind w:left="0" w:firstLine="709"/>
        <w:jc w:val="both"/>
        <w:rPr>
          <w:rFonts w:ascii="Times New Roman" w:hAnsi="Times New Roman" w:cs="Times New Roman"/>
          <w:b/>
          <w:i/>
          <w:color w:val="0D0D0D"/>
          <w:sz w:val="24"/>
          <w:szCs w:val="24"/>
        </w:rPr>
      </w:pPr>
      <w:r w:rsidRPr="00C42341">
        <w:rPr>
          <w:rFonts w:ascii="Times New Roman" w:hAnsi="Times New Roman" w:cs="Times New Roman"/>
          <w:b/>
          <w:bCs/>
          <w:i/>
          <w:iCs/>
          <w:color w:val="0D0D0D"/>
          <w:sz w:val="24"/>
          <w:szCs w:val="24"/>
        </w:rPr>
        <w:t>Развитие речевого слуха (</w:t>
      </w:r>
      <w:r w:rsidRPr="00C42341">
        <w:rPr>
          <w:rFonts w:ascii="Times New Roman" w:hAnsi="Times New Roman" w:cs="Times New Roman"/>
          <w:b/>
          <w:i/>
          <w:color w:val="0D0D0D"/>
          <w:sz w:val="24"/>
          <w:szCs w:val="24"/>
        </w:rPr>
        <w:t>с помощью индивидуальных слуховых аппаратов):</w:t>
      </w:r>
    </w:p>
    <w:p w:rsidR="006B7B61" w:rsidRPr="00C42341" w:rsidRDefault="006B7B61" w:rsidP="0063027A">
      <w:pPr>
        <w:pStyle w:val="ab"/>
        <w:widowControl w:val="0"/>
        <w:numPr>
          <w:ilvl w:val="0"/>
          <w:numId w:val="224"/>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 восприятие на слух текстов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адаптированных и неадаптированных текстов монологического характера, включающих до 12</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15 предложений (с учётом уровня слухоречевого развития каждого обучающегося)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C42341">
        <w:rPr>
          <w:rStyle w:val="a7"/>
          <w:rFonts w:ascii="Times New Roman" w:hAnsi="Times New Roman" w:cs="Times New Roman"/>
          <w:color w:val="0D0D0D"/>
          <w:sz w:val="24"/>
          <w:szCs w:val="24"/>
        </w:rPr>
        <w:footnoteReference w:id="147"/>
      </w:r>
      <w:r w:rsidRPr="00C42341">
        <w:rPr>
          <w:rFonts w:ascii="Times New Roman" w:hAnsi="Times New Roman" w:cs="Times New Roman"/>
          <w:color w:val="0D0D0D"/>
          <w:sz w:val="24"/>
          <w:szCs w:val="24"/>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C42341">
        <w:rPr>
          <w:rFonts w:ascii="Times New Roman" w:hAnsi="Times New Roman" w:cs="Times New Roman"/>
          <w:bCs/>
          <w:iCs/>
          <w:color w:val="0D0D0D"/>
          <w:sz w:val="24"/>
          <w:szCs w:val="24"/>
        </w:rPr>
        <w:t xml:space="preserve">расстоянии, естественном для устной коммуникации собеседников (1,5–2 м), и </w:t>
      </w:r>
      <w:r w:rsidRPr="00C42341">
        <w:rPr>
          <w:rFonts w:ascii="Times New Roman" w:hAnsi="Times New Roman" w:cs="Times New Roman"/>
          <w:color w:val="0D0D0D"/>
          <w:sz w:val="24"/>
          <w:szCs w:val="24"/>
        </w:rPr>
        <w:t>при увеличении расстояния (</w:t>
      </w:r>
      <w:r w:rsidRPr="00C42341">
        <w:rPr>
          <w:rFonts w:ascii="Times New Roman" w:hAnsi="Times New Roman" w:cs="Times New Roman"/>
          <w:bCs/>
          <w:iCs/>
          <w:color w:val="0D0D0D"/>
          <w:sz w:val="24"/>
          <w:szCs w:val="24"/>
        </w:rPr>
        <w:t xml:space="preserve">с учётом индивидуальных возможностей </w:t>
      </w:r>
      <w:r w:rsidRPr="00C42341">
        <w:rPr>
          <w:rFonts w:ascii="Times New Roman" w:hAnsi="Times New Roman" w:cs="Times New Roman"/>
          <w:color w:val="0D0D0D"/>
          <w:sz w:val="24"/>
          <w:szCs w:val="24"/>
        </w:rPr>
        <w:t>обучающихся)</w:t>
      </w:r>
      <w:r w:rsidRPr="00C42341">
        <w:rPr>
          <w:rFonts w:ascii="Times New Roman" w:hAnsi="Times New Roman" w:cs="Times New Roman"/>
          <w:bCs/>
          <w:iCs/>
          <w:color w:val="0D0D0D"/>
          <w:sz w:val="24"/>
          <w:szCs w:val="24"/>
        </w:rPr>
        <w:t xml:space="preserve">; </w:t>
      </w:r>
      <w:r w:rsidRPr="00C42341">
        <w:rPr>
          <w:rFonts w:ascii="Times New Roman" w:hAnsi="Times New Roman" w:cs="Times New Roman"/>
          <w:color w:val="0D0D0D"/>
          <w:sz w:val="24"/>
          <w:szCs w:val="24"/>
        </w:rPr>
        <w:t>при относительной тишине в помещении и</w:t>
      </w:r>
      <w:r w:rsidRPr="00C42341">
        <w:rPr>
          <w:rFonts w:ascii="Times New Roman" w:hAnsi="Times New Roman" w:cs="Times New Roman"/>
          <w:bCs/>
          <w:iCs/>
          <w:color w:val="0D0D0D"/>
          <w:sz w:val="24"/>
          <w:szCs w:val="24"/>
        </w:rPr>
        <w:t xml:space="preserve"> 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w:t>
      </w:r>
    </w:p>
    <w:p w:rsidR="006B7B61" w:rsidRPr="00C42341" w:rsidRDefault="006B7B61" w:rsidP="0063027A">
      <w:pPr>
        <w:pStyle w:val="ab"/>
        <w:widowControl w:val="0"/>
        <w:numPr>
          <w:ilvl w:val="0"/>
          <w:numId w:val="223"/>
        </w:numPr>
        <w:pBdr>
          <w:top w:val="nil"/>
          <w:left w:val="nil"/>
          <w:bottom w:val="nil"/>
          <w:right w:val="nil"/>
          <w:between w:val="nil"/>
          <w:bar w:val="nil"/>
        </w:pBd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C42341">
        <w:rPr>
          <w:rFonts w:ascii="Times New Roman" w:hAnsi="Times New Roman" w:cs="Times New Roman"/>
          <w:bCs/>
          <w:iCs/>
          <w:color w:val="0D0D0D"/>
          <w:sz w:val="24"/>
          <w:szCs w:val="24"/>
        </w:rPr>
        <w:t xml:space="preserve">с учётом индивидуальных возможностей </w:t>
      </w:r>
      <w:r w:rsidRPr="00C42341">
        <w:rPr>
          <w:rFonts w:ascii="Times New Roman" w:hAnsi="Times New Roman" w:cs="Times New Roman"/>
          <w:color w:val="0D0D0D"/>
          <w:sz w:val="24"/>
          <w:szCs w:val="24"/>
        </w:rPr>
        <w:t>обучающихся)</w:t>
      </w:r>
      <w:r w:rsidRPr="00C42341">
        <w:rPr>
          <w:rFonts w:ascii="Times New Roman" w:hAnsi="Times New Roman" w:cs="Times New Roman"/>
          <w:bCs/>
          <w:iCs/>
          <w:color w:val="0D0D0D"/>
          <w:sz w:val="24"/>
          <w:szCs w:val="24"/>
        </w:rPr>
        <w:t xml:space="preserve">; </w:t>
      </w:r>
      <w:r w:rsidRPr="00C42341">
        <w:rPr>
          <w:rFonts w:ascii="Times New Roman" w:hAnsi="Times New Roman" w:cs="Times New Roman"/>
          <w:color w:val="0D0D0D"/>
          <w:sz w:val="24"/>
          <w:szCs w:val="24"/>
        </w:rPr>
        <w:t>при относительной тишине в помещении и</w:t>
      </w:r>
      <w:r w:rsidRPr="00C42341">
        <w:rPr>
          <w:rFonts w:ascii="Times New Roman" w:hAnsi="Times New Roman" w:cs="Times New Roman"/>
          <w:bCs/>
          <w:iCs/>
          <w:color w:val="0D0D0D"/>
          <w:sz w:val="24"/>
          <w:szCs w:val="24"/>
        </w:rPr>
        <w:t xml:space="preserve"> 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w:t>
      </w:r>
      <w:r w:rsidRPr="00C42341">
        <w:rPr>
          <w:rFonts w:ascii="Times New Roman" w:hAnsi="Times New Roman" w:cs="Times New Roman"/>
          <w:bCs/>
          <w:iCs/>
          <w:color w:val="0D0D0D"/>
          <w:sz w:val="24"/>
          <w:szCs w:val="24"/>
        </w:rPr>
        <w:t xml:space="preserve"> </w:t>
      </w:r>
      <w:r w:rsidRPr="00C42341">
        <w:rPr>
          <w:rFonts w:ascii="Times New Roman" w:hAnsi="Times New Roman" w:cs="Times New Roman"/>
          <w:color w:val="0D0D0D"/>
          <w:sz w:val="24"/>
          <w:szCs w:val="24"/>
        </w:rPr>
        <w:t xml:space="preserve">опознавание новых фраз в сочетании с </w:t>
      </w:r>
      <w:r w:rsidRPr="00C42341">
        <w:rPr>
          <w:rFonts w:ascii="Times New Roman" w:hAnsi="Times New Roman" w:cs="Times New Roman"/>
          <w:color w:val="0D0D0D"/>
          <w:sz w:val="24"/>
          <w:szCs w:val="24"/>
        </w:rPr>
        <w:lastRenderedPageBreak/>
        <w:t>речевым материалом (фразами, словами и словосочетаниями), знакомым по звучанию;</w:t>
      </w:r>
    </w:p>
    <w:p w:rsidR="006B7B61" w:rsidRPr="00C42341" w:rsidRDefault="006B7B61" w:rsidP="0063027A">
      <w:pPr>
        <w:pStyle w:val="ab"/>
        <w:numPr>
          <w:ilvl w:val="0"/>
          <w:numId w:val="220"/>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распознавание на слух отдельных слов и словосочетаний в разных акустических условиях: при предъявлении учителем голосом разговорной громкости/шепотом при увеличении расстояния (с учётом</w:t>
      </w:r>
      <w:r w:rsidRPr="00C42341">
        <w:rPr>
          <w:rFonts w:ascii="Times New Roman" w:hAnsi="Times New Roman" w:cs="Times New Roman"/>
          <w:bCs/>
          <w:iCs/>
          <w:color w:val="0D0D0D"/>
          <w:sz w:val="24"/>
          <w:szCs w:val="24"/>
        </w:rPr>
        <w:t xml:space="preserve"> индивидуальных возможностей обучающихся)</w:t>
      </w:r>
      <w:r w:rsidRPr="00C42341">
        <w:rPr>
          <w:rFonts w:ascii="Times New Roman" w:hAnsi="Times New Roman" w:cs="Times New Roman"/>
          <w:color w:val="0D0D0D"/>
          <w:sz w:val="24"/>
          <w:szCs w:val="24"/>
        </w:rPr>
        <w:t xml:space="preserve">; при относительной тишине в помещении, а также </w:t>
      </w:r>
      <w:r w:rsidRPr="00C42341">
        <w:rPr>
          <w:rFonts w:ascii="Times New Roman" w:hAnsi="Times New Roman" w:cs="Times New Roman"/>
          <w:bCs/>
          <w:iCs/>
          <w:color w:val="0D0D0D"/>
          <w:sz w:val="24"/>
          <w:szCs w:val="24"/>
        </w:rPr>
        <w:t xml:space="preserve">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 xml:space="preserve">); опознавание новых слов и словосочетаний в сочетании со знакомыми по звучанию; </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восприятие на слух слов, близких по звучанию</w:t>
      </w:r>
      <w:r w:rsidRPr="00C42341">
        <w:rPr>
          <w:rFonts w:ascii="Times New Roman" w:hAnsi="Times New Roman" w:cs="Times New Roman"/>
          <w:i/>
          <w:color w:val="0D0D0D"/>
          <w:sz w:val="24"/>
          <w:szCs w:val="24"/>
        </w:rPr>
        <w:t xml:space="preserve">, </w:t>
      </w:r>
      <w:r w:rsidRPr="00C42341">
        <w:rPr>
          <w:rFonts w:ascii="Times New Roman" w:hAnsi="Times New Roman" w:cs="Times New Roman"/>
          <w:color w:val="0D0D0D"/>
          <w:sz w:val="24"/>
          <w:szCs w:val="24"/>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 </w:t>
      </w:r>
    </w:p>
    <w:p w:rsidR="006B7B61" w:rsidRPr="00C42341" w:rsidRDefault="006B7B61" w:rsidP="0063027A">
      <w:pPr>
        <w:pStyle w:val="ab"/>
        <w:numPr>
          <w:ilvl w:val="0"/>
          <w:numId w:val="220"/>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6B7B61" w:rsidRPr="00C42341" w:rsidRDefault="006B7B61" w:rsidP="006B7B61">
      <w:pPr>
        <w:ind w:firstLine="709"/>
        <w:jc w:val="both"/>
        <w:rPr>
          <w:b/>
          <w:color w:val="0D0D0D"/>
          <w:sz w:val="24"/>
          <w:szCs w:val="24"/>
        </w:rPr>
      </w:pPr>
      <w:r w:rsidRPr="00C42341">
        <w:rPr>
          <w:b/>
          <w:i/>
          <w:color w:val="0D0D0D"/>
          <w:sz w:val="24"/>
          <w:szCs w:val="24"/>
        </w:rPr>
        <w:t>Развитие речевого слуха (без слуховых аппаратов):</w:t>
      </w:r>
    </w:p>
    <w:p w:rsidR="006B7B61" w:rsidRPr="00C42341" w:rsidRDefault="006B7B61" w:rsidP="0063027A">
      <w:pPr>
        <w:pStyle w:val="ab"/>
        <w:numPr>
          <w:ilvl w:val="0"/>
          <w:numId w:val="220"/>
        </w:numPr>
        <w:tabs>
          <w:tab w:val="left" w:pos="0"/>
          <w:tab w:val="left" w:pos="312"/>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C42341">
        <w:rPr>
          <w:rFonts w:ascii="Times New Roman" w:hAnsi="Times New Roman" w:cs="Times New Roman"/>
          <w:bCs/>
          <w:iCs/>
          <w:color w:val="0D0D0D"/>
          <w:sz w:val="24"/>
          <w:szCs w:val="24"/>
        </w:rPr>
        <w:t xml:space="preserve"> по звучанию</w:t>
      </w:r>
      <w:r w:rsidRPr="00C42341">
        <w:rPr>
          <w:rFonts w:ascii="Times New Roman" w:hAnsi="Times New Roman" w:cs="Times New Roman"/>
          <w:color w:val="0D0D0D"/>
          <w:sz w:val="24"/>
          <w:szCs w:val="24"/>
        </w:rPr>
        <w:t xml:space="preserve">. </w:t>
      </w:r>
    </w:p>
    <w:p w:rsidR="006B7B61" w:rsidRPr="00C42341" w:rsidRDefault="006B7B61" w:rsidP="006B7B61">
      <w:pPr>
        <w:tabs>
          <w:tab w:val="left" w:pos="0"/>
          <w:tab w:val="left" w:pos="312"/>
        </w:tabs>
        <w:ind w:firstLine="709"/>
        <w:jc w:val="both"/>
        <w:rPr>
          <w:b/>
          <w:i/>
          <w:color w:val="0D0D0D"/>
          <w:sz w:val="24"/>
          <w:szCs w:val="24"/>
        </w:rPr>
      </w:pPr>
      <w:r w:rsidRPr="00C42341">
        <w:rPr>
          <w:b/>
          <w:i/>
          <w:color w:val="0D0D0D"/>
          <w:sz w:val="24"/>
          <w:szCs w:val="24"/>
        </w:rPr>
        <w:t>Развитие слухозрительного восприятия (с помощью индивидуальных слуховых аппаратов):</w:t>
      </w:r>
    </w:p>
    <w:p w:rsidR="006B7B61" w:rsidRPr="00C42341" w:rsidRDefault="006B7B61" w:rsidP="0063027A">
      <w:pPr>
        <w:pStyle w:val="ab"/>
        <w:widowControl w:val="0"/>
        <w:numPr>
          <w:ilvl w:val="0"/>
          <w:numId w:val="224"/>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 восприятие текстов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адаптированных и неадаптированных текстов монологического характера, включающих до 12</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15 предложений (с учетом уровня слухоречевого развития каждого обучающегося) </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C42341">
        <w:rPr>
          <w:rFonts w:ascii="Times New Roman" w:hAnsi="Times New Roman" w:cs="Times New Roman"/>
          <w:bCs/>
          <w:iCs/>
          <w:color w:val="0D0D0D"/>
          <w:sz w:val="24"/>
          <w:szCs w:val="24"/>
        </w:rPr>
        <w:t>–</w:t>
      </w:r>
      <w:r w:rsidRPr="00C42341">
        <w:rPr>
          <w:rFonts w:ascii="Times New Roman" w:hAnsi="Times New Roman" w:cs="Times New Roman"/>
          <w:color w:val="0D0D0D"/>
          <w:sz w:val="24"/>
          <w:szCs w:val="24"/>
        </w:rPr>
        <w:t>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C42341">
        <w:rPr>
          <w:rFonts w:ascii="Times New Roman" w:hAnsi="Times New Roman" w:cs="Times New Roman"/>
          <w:bCs/>
          <w:iCs/>
          <w:color w:val="0D0D0D"/>
          <w:sz w:val="24"/>
          <w:szCs w:val="24"/>
        </w:rPr>
        <w:t xml:space="preserve"> 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w:t>
      </w:r>
    </w:p>
    <w:p w:rsidR="006B7B61" w:rsidRPr="00C42341" w:rsidRDefault="006B7B61" w:rsidP="0063027A">
      <w:pPr>
        <w:pStyle w:val="ab"/>
        <w:widowControl w:val="0"/>
        <w:numPr>
          <w:ilvl w:val="0"/>
          <w:numId w:val="223"/>
        </w:numPr>
        <w:pBdr>
          <w:top w:val="nil"/>
          <w:left w:val="nil"/>
          <w:bottom w:val="nil"/>
          <w:right w:val="nil"/>
          <w:between w:val="nil"/>
          <w:bar w:val="nil"/>
        </w:pBdr>
        <w:shd w:val="clear" w:color="auto" w:fill="FFFFFF"/>
        <w:tabs>
          <w:tab w:val="left" w:pos="851"/>
          <w:tab w:val="left" w:pos="1735"/>
        </w:tabs>
        <w:autoSpaceDE w:val="0"/>
        <w:autoSpaceDN w:val="0"/>
        <w:adjustRightInd w:val="0"/>
        <w:spacing w:after="0" w:line="240" w:lineRule="auto"/>
        <w:ind w:left="0" w:firstLine="709"/>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C42341">
        <w:rPr>
          <w:rFonts w:ascii="Times New Roman" w:hAnsi="Times New Roman" w:cs="Times New Roman"/>
          <w:bCs/>
          <w:iCs/>
          <w:color w:val="0D0D0D"/>
          <w:sz w:val="24"/>
          <w:szCs w:val="24"/>
        </w:rPr>
        <w:t xml:space="preserve"> 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w:t>
      </w:r>
      <w:r w:rsidRPr="00C42341">
        <w:rPr>
          <w:rFonts w:ascii="Times New Roman" w:hAnsi="Times New Roman" w:cs="Times New Roman"/>
          <w:bCs/>
          <w:iCs/>
          <w:color w:val="0D0D0D"/>
          <w:sz w:val="24"/>
          <w:szCs w:val="24"/>
        </w:rPr>
        <w:t xml:space="preserve"> </w:t>
      </w:r>
      <w:r w:rsidRPr="00C42341">
        <w:rPr>
          <w:rFonts w:ascii="Times New Roman" w:hAnsi="Times New Roman" w:cs="Times New Roman"/>
          <w:color w:val="0D0D0D"/>
          <w:sz w:val="24"/>
          <w:szCs w:val="24"/>
        </w:rPr>
        <w:t>опознавание новых фраз в сочетании с речевым материалом (фразами, словами и словосочетаниями), отработанным при слухозрительном восприятии;</w:t>
      </w:r>
    </w:p>
    <w:p w:rsidR="006B7B61" w:rsidRPr="00C42341" w:rsidRDefault="006B7B61" w:rsidP="0063027A">
      <w:pPr>
        <w:pStyle w:val="ab"/>
        <w:numPr>
          <w:ilvl w:val="0"/>
          <w:numId w:val="220"/>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распознавание на слух отдельных слов и словосочетаний в разных акустических условиях: при относительной тишине в помещении, а также </w:t>
      </w:r>
      <w:r w:rsidRPr="00C42341">
        <w:rPr>
          <w:rFonts w:ascii="Times New Roman" w:hAnsi="Times New Roman" w:cs="Times New Roman"/>
          <w:bCs/>
          <w:iCs/>
          <w:color w:val="0D0D0D"/>
          <w:sz w:val="24"/>
          <w:szCs w:val="24"/>
        </w:rPr>
        <w:t xml:space="preserve">на фоне </w:t>
      </w:r>
      <w:r w:rsidRPr="00C42341">
        <w:rPr>
          <w:rFonts w:ascii="Times New Roman" w:hAnsi="Times New Roman" w:cs="Times New Roman"/>
          <w:color w:val="0D0D0D"/>
          <w:sz w:val="24"/>
          <w:szCs w:val="24"/>
        </w:rPr>
        <w:t xml:space="preserve">шума улицы, разговора двух и более людей, музыки </w:t>
      </w:r>
      <w:r w:rsidRPr="00C42341">
        <w:rPr>
          <w:rFonts w:ascii="Times New Roman" w:hAnsi="Times New Roman" w:cs="Times New Roman"/>
          <w:bCs/>
          <w:iCs/>
          <w:color w:val="0D0D0D"/>
          <w:sz w:val="24"/>
          <w:szCs w:val="24"/>
        </w:rPr>
        <w:t>(в аудиозаписи</w:t>
      </w:r>
      <w:r w:rsidRPr="00C42341">
        <w:rPr>
          <w:rFonts w:ascii="Times New Roman" w:hAnsi="Times New Roman" w:cs="Times New Roman"/>
          <w:color w:val="0D0D0D"/>
          <w:sz w:val="24"/>
          <w:szCs w:val="24"/>
        </w:rPr>
        <w:t>); опознавание новых слов и словосочетаний в сочетании с отработанными при слухозрительном восприятии;</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 xml:space="preserve">восприятие отдельных элементов слова при исправлении произносительных и грамматических ошибок; </w:t>
      </w:r>
    </w:p>
    <w:p w:rsidR="006B7B61" w:rsidRPr="00C42341" w:rsidRDefault="006B7B61" w:rsidP="0063027A">
      <w:pPr>
        <w:pStyle w:val="ab"/>
        <w:numPr>
          <w:ilvl w:val="0"/>
          <w:numId w:val="220"/>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rPr>
        <w:lastRenderedPageBreak/>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6B7B61" w:rsidRPr="00C42341" w:rsidRDefault="006B7B61" w:rsidP="006B7B61">
      <w:pPr>
        <w:ind w:firstLine="709"/>
        <w:jc w:val="both"/>
        <w:rPr>
          <w:i/>
          <w:color w:val="0D0D0D"/>
          <w:sz w:val="24"/>
          <w:szCs w:val="24"/>
        </w:rPr>
      </w:pPr>
      <w:r w:rsidRPr="00C42341">
        <w:rPr>
          <w:i/>
          <w:color w:val="0D0D0D"/>
          <w:sz w:val="24"/>
          <w:szCs w:val="24"/>
        </w:rPr>
        <w:t>Темы по развитию слухозрительного восприятия устной речи и речевого слуха:</w:t>
      </w:r>
    </w:p>
    <w:p w:rsidR="006B7B61" w:rsidRPr="00C42341" w:rsidRDefault="006B7B61" w:rsidP="0063027A">
      <w:pPr>
        <w:pStyle w:val="ab"/>
        <w:numPr>
          <w:ilvl w:val="0"/>
          <w:numId w:val="220"/>
        </w:numPr>
        <w:tabs>
          <w:tab w:val="left" w:pos="284"/>
          <w:tab w:val="left" w:pos="993"/>
        </w:tabs>
        <w:spacing w:after="0" w:line="240" w:lineRule="auto"/>
        <w:ind w:left="0" w:firstLine="709"/>
        <w:jc w:val="both"/>
        <w:rPr>
          <w:rFonts w:ascii="Times New Roman" w:hAnsi="Times New Roman" w:cs="Times New Roman"/>
          <w:color w:val="0D0D0D"/>
          <w:sz w:val="24"/>
          <w:szCs w:val="24"/>
        </w:rPr>
      </w:pPr>
      <w:r w:rsidRPr="00C42341">
        <w:rPr>
          <w:rFonts w:ascii="Times New Roman" w:hAnsi="Times New Roman" w:cs="Times New Roman"/>
          <w:color w:val="0D0D0D"/>
          <w:sz w:val="24"/>
          <w:szCs w:val="24"/>
          <w:lang w:eastAsia="ru-RU"/>
        </w:rPr>
        <w:t>первое полугодие:</w:t>
      </w:r>
      <w:r w:rsidRPr="00C42341">
        <w:rPr>
          <w:rFonts w:ascii="Times New Roman" w:hAnsi="Times New Roman" w:cs="Times New Roman"/>
          <w:b/>
          <w:color w:val="0D0D0D"/>
          <w:sz w:val="24"/>
          <w:szCs w:val="24"/>
          <w:lang w:eastAsia="ru-RU"/>
        </w:rPr>
        <w:t xml:space="preserve"> </w:t>
      </w:r>
      <w:r w:rsidRPr="00C42341">
        <w:rPr>
          <w:rFonts w:ascii="Times New Roman" w:hAnsi="Times New Roman" w:cs="Times New Roman"/>
          <w:color w:val="0D0D0D"/>
          <w:sz w:val="24"/>
          <w:szCs w:val="24"/>
        </w:rPr>
        <w:t>«Я и моя семья, мои друзья», «Природа и человек», «Жизнь без опасностей», «Мировая художественная культура», «Изучаем школьные предметы»;</w:t>
      </w:r>
    </w:p>
    <w:p w:rsidR="006B7B61" w:rsidRPr="00C42341" w:rsidRDefault="006B7B61" w:rsidP="0063027A">
      <w:pPr>
        <w:pStyle w:val="ab"/>
        <w:numPr>
          <w:ilvl w:val="0"/>
          <w:numId w:val="220"/>
        </w:numPr>
        <w:tabs>
          <w:tab w:val="left" w:pos="284"/>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 второе полугодие: «Моя страна, мой город», «Любимые праздники», «Известные люди», «Каникулы», «Изучаем школьные предметы».</w:t>
      </w:r>
    </w:p>
    <w:p w:rsidR="006B7B61" w:rsidRPr="00C42341" w:rsidRDefault="006B7B61" w:rsidP="006B7B61">
      <w:pPr>
        <w:ind w:firstLine="709"/>
        <w:jc w:val="both"/>
        <w:rPr>
          <w:i/>
          <w:color w:val="0D0D0D"/>
          <w:sz w:val="24"/>
          <w:szCs w:val="24"/>
        </w:rPr>
      </w:pPr>
    </w:p>
    <w:p w:rsidR="006B7B61" w:rsidRPr="00C42341" w:rsidRDefault="006B7B61" w:rsidP="006B7B61">
      <w:pPr>
        <w:ind w:firstLine="709"/>
        <w:jc w:val="both"/>
        <w:rPr>
          <w:i/>
          <w:color w:val="0D0D0D"/>
          <w:sz w:val="24"/>
          <w:szCs w:val="24"/>
        </w:rPr>
      </w:pPr>
    </w:p>
    <w:p w:rsidR="006B7B61" w:rsidRPr="00C42341" w:rsidRDefault="006B7B61" w:rsidP="006B7B61">
      <w:pPr>
        <w:ind w:firstLine="709"/>
        <w:jc w:val="both"/>
        <w:rPr>
          <w:i/>
          <w:color w:val="0D0D0D"/>
          <w:sz w:val="24"/>
          <w:szCs w:val="24"/>
        </w:rPr>
      </w:pPr>
      <w:r w:rsidRPr="00C42341">
        <w:rPr>
          <w:i/>
          <w:color w:val="0D0D0D"/>
          <w:sz w:val="24"/>
          <w:szCs w:val="24"/>
        </w:rPr>
        <w:t xml:space="preserve">Примеры речевого материала по темам. </w:t>
      </w:r>
    </w:p>
    <w:p w:rsidR="006B7B61" w:rsidRPr="00C42341" w:rsidRDefault="006B7B61" w:rsidP="006B7B61">
      <w:pPr>
        <w:ind w:firstLine="709"/>
        <w:jc w:val="both"/>
        <w:rPr>
          <w:color w:val="0D0D0D"/>
          <w:sz w:val="24"/>
          <w:szCs w:val="24"/>
        </w:rPr>
      </w:pPr>
      <w:r w:rsidRPr="00C42341">
        <w:rPr>
          <w:i/>
          <w:color w:val="0D0D0D"/>
          <w:sz w:val="24"/>
          <w:szCs w:val="24"/>
        </w:rPr>
        <w:t>Примеры фраз, слов и словосочетаний:</w:t>
      </w:r>
      <w:r w:rsidRPr="00C42341">
        <w:rPr>
          <w:color w:val="0D0D0D"/>
          <w:sz w:val="24"/>
          <w:szCs w:val="24"/>
        </w:rPr>
        <w:t xml:space="preserve"> Расскажи о себе (о твоей семье, о маме, …). Кем работает… Где работает (учится)… Твои родители слышат хорошо? Отправь смс маме (…). Ты знаешь номер телефона мамы (..)? Назови (напиши) номер телефон мамы (…). Расскажи, как ты используешь Интернет. Назови свою фамилию, имя и отчество. Назови дату рождения. Когда у тебя День рождения. Назови свой адрес. Скажи свой домашний адрес. Какой у тебя адрес? Назови (напиши) номер твоего телефона.  Что ты делала в выходные дни? С кем ты дружишь? Твой друг слышит хорошо? Расскажи о своем друге. Расскажи о себе (о твоей семье, о маме, …). С кем ты дружишь? Расскажи, почему ты дружишь с …. Расскажи о своем друге. Расскажи о хороших поступках друга и докажи, что он поступил правильно. Какие свои поступков ты считаешь правильными?  Какие предметы ты больше любишь? Отправь смс, получить смс от…, номер телефона, назови (напиши) номер телефона (мобильного телефона), использовать Интернет, назови фамилию (фамилию, имя и отчество), дата рождения, назови адрес (домашний адрес, какой адрес), выходные дни, дружить, друг, друг – подруга – дружить – дружный – дружба – о дружбе – подружиться.</w:t>
      </w:r>
    </w:p>
    <w:p w:rsidR="006B7B61" w:rsidRPr="00C42341" w:rsidRDefault="006B7B61" w:rsidP="006B7B61">
      <w:pPr>
        <w:ind w:firstLine="709"/>
        <w:jc w:val="both"/>
        <w:rPr>
          <w:color w:val="0D0D0D"/>
          <w:sz w:val="24"/>
          <w:szCs w:val="24"/>
        </w:rPr>
      </w:pPr>
      <w:r w:rsidRPr="00C42341">
        <w:rPr>
          <w:color w:val="0D0D0D"/>
          <w:sz w:val="24"/>
          <w:szCs w:val="24"/>
        </w:rPr>
        <w:t>Какое твое любимое время года? Осенью очень красиво в лесу! Листья становятся желтыми, красными, оранжевыми. Зимой лес белоснежный! Прогноз погоды. Какой прогноз погоды? Какая завтра погода? Синоптики обещают пасмурную, дождливую погоду (солнечную, теплую, прохладную, холодную и др.). Посмотри температуру воздуха в телефоне (в Интернет). А какая температура воздуха будет завтра? Сегодня плюс два (минус 20, …). Не забудь зонт! Приготовь теплую одежду на завтра. Любимое время года, прогноз погоды, прогноз погоды на завтра, завтра – завтрашний – послезавтра, пасмурная (дождливая, ясная, солнечная) погода, пасмурно – пасмурный, температура воздуха и др., плюс (минус)…градусов, осень – осенний – осеннее – осенняя, листья становятся желтыми (красными, оранжевыми). листья –листопад, разноцветные листья, лес белоснежный.</w:t>
      </w:r>
    </w:p>
    <w:p w:rsidR="006B7B61" w:rsidRPr="00C42341" w:rsidRDefault="006B7B61" w:rsidP="006B7B61">
      <w:pPr>
        <w:ind w:firstLine="709"/>
        <w:jc w:val="both"/>
        <w:rPr>
          <w:color w:val="0D0D0D"/>
          <w:sz w:val="24"/>
          <w:szCs w:val="24"/>
        </w:rPr>
      </w:pPr>
      <w:r w:rsidRPr="00C42341">
        <w:rPr>
          <w:color w:val="0D0D0D"/>
          <w:sz w:val="24"/>
          <w:szCs w:val="24"/>
        </w:rPr>
        <w:t>Составь презентацию и расскажи о правила дорожного движения для пешехода. Всегда внимательно смотри на светофор, когда переходишь улицу.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Правила дорожного движения для пешехода, внимательно смотри на светофор, пешеход – пешеходный, переходить – переход, соблюдать правила дорожного движения, сойти с тротуара на дорогу – идти по тротуару –стоять на краю тротуара.</w:t>
      </w:r>
    </w:p>
    <w:p w:rsidR="006B7B61" w:rsidRPr="00C42341" w:rsidRDefault="006B7B61" w:rsidP="006B7B61">
      <w:pPr>
        <w:ind w:firstLine="709"/>
        <w:jc w:val="both"/>
        <w:rPr>
          <w:color w:val="0D0D0D"/>
          <w:sz w:val="24"/>
          <w:szCs w:val="24"/>
        </w:rPr>
      </w:pPr>
      <w:r w:rsidRPr="00C42341">
        <w:rPr>
          <w:color w:val="0D0D0D"/>
          <w:sz w:val="24"/>
          <w:szCs w:val="24"/>
        </w:rPr>
        <w:t>Что ты прочитал недавно (летом, …). Я читал недавно рассказ (стихотворение, …) Мне понравился (не понравился) рассказ (…), потому что…. Кто написал рассказ (…)? Кто автор (…)? Ты был в Третьяковской галерее (…)? Каких известных писателей (художников) ты знаешь? Египтяне строили пирамиды, в которых они хоронили своих правителей примерно за три тысячи лет до нашей эры. Одну пирамиду строили до 100000 людей. Пирамиду фараона Хеопса строили 20 лет. Гробница фараона Хеопса должна была достигать высоты 147 метров. На строительство сооружения ушло более 2,2 млн. блоков известняка. Грани пирамиды Хеопса сориентированы по сторонам света. Картины художника…, рассказ называется, Третьяковская галерея, В.М. Васнецов, И.И. Шишкин, И.И. Левитан, Александр Сергеевич Пушкин, великий русский поэт (художник), художник – художественный, египетские пирамиды, правители (фараоны), три тысячи лет до нашей эры, 100000 людей, постройка пирамиды, пирамида фараона Хеопса, гробница фараона Хеопса, высота 147 метров, 2,2 млн. блоков, семь чудес света.</w:t>
      </w:r>
    </w:p>
    <w:p w:rsidR="006B7B61" w:rsidRPr="00C42341" w:rsidRDefault="006B7B61" w:rsidP="006B7B61">
      <w:pPr>
        <w:ind w:firstLine="709"/>
        <w:jc w:val="both"/>
        <w:rPr>
          <w:color w:val="0D0D0D"/>
          <w:sz w:val="24"/>
          <w:szCs w:val="24"/>
        </w:rPr>
      </w:pPr>
      <w:r w:rsidRPr="00C42341">
        <w:rPr>
          <w:color w:val="0D0D0D"/>
          <w:sz w:val="24"/>
          <w:szCs w:val="24"/>
        </w:rPr>
        <w:lastRenderedPageBreak/>
        <w:t>Москва основана более, чем 850 лет назад. Назови столицу нашей Родины. Скажите, пожалуйста, где находится памятник (театр, музей…). Памятник … находится в центре Москвы (на Тверской улице, …). Как пройти к памятнику (музею, театру …)? Пройдите до конца улицы и поверните направо, затем по подземному переходу перейдите на другую сторону.  Как проехать к музею …  (театру …).  Надо проехать на метро (на автобусе …) до станции (остановки …), а потом пройти пешком.  Москва, столица, Родина, Россия, Российская Федерация, 850 лет назад, Юрий Долгорукий, герб, флаг, гимн, флаг Москвы, флаг России, Георгий Победоносец, житель Москвы, Москва – москвич – московский – о Москве.</w:t>
      </w:r>
    </w:p>
    <w:p w:rsidR="006B7B61" w:rsidRPr="00C42341" w:rsidRDefault="006B7B61" w:rsidP="006B7B61">
      <w:pPr>
        <w:ind w:firstLine="709"/>
        <w:jc w:val="both"/>
        <w:rPr>
          <w:color w:val="0D0D0D"/>
          <w:sz w:val="24"/>
          <w:szCs w:val="24"/>
        </w:rPr>
      </w:pPr>
      <w:r w:rsidRPr="00C42341">
        <w:rPr>
          <w:color w:val="0D0D0D"/>
          <w:sz w:val="24"/>
          <w:szCs w:val="24"/>
        </w:rPr>
        <w:t>Дорогая мамочка! (бабушка, …) Уважаемая… Поздравляю тебя (Вас, …) с праздником 8 марта! (с праздником, с Международным Женским Днем! / с Днем защитников Отечества! / с 9 Мая / с Днем Победы). Желаю здоровья, успехов, счастья! (хорошего настроения). Давай купим цветы и поздравим (маму, …, ветеранов войны).  Дорогая, уважаемая, мамочка (…), поздравляю, поздравляю тебя (Вас) с праздником (…), желаю здоровья (успехов, счастья, хорошего настроения, …), радовать знаниями, (хороши поведением, …), праздник отмечают (8 Марта, 12 апреля, …), ветераны войны, совершили подвиг (победили, одержали победу), поздравить– поздравление – поздравлять, защищать – защитили ‒ защитник – защитники.</w:t>
      </w:r>
    </w:p>
    <w:p w:rsidR="006B7B61" w:rsidRPr="00C42341" w:rsidRDefault="006B7B61" w:rsidP="006B7B61">
      <w:pPr>
        <w:ind w:firstLine="709"/>
        <w:jc w:val="both"/>
        <w:rPr>
          <w:color w:val="0D0D0D"/>
          <w:sz w:val="24"/>
          <w:szCs w:val="24"/>
        </w:rPr>
      </w:pPr>
      <w:r w:rsidRPr="00C42341">
        <w:rPr>
          <w:color w:val="0D0D0D"/>
          <w:sz w:val="24"/>
          <w:szCs w:val="24"/>
        </w:rPr>
        <w:t xml:space="preserve">Каких ты знаешь известных людей? Чем известен (знаменит) Петр </w:t>
      </w:r>
      <w:r w:rsidRPr="00C42341">
        <w:rPr>
          <w:color w:val="0D0D0D"/>
          <w:sz w:val="24"/>
          <w:szCs w:val="24"/>
          <w:lang w:val="en-US"/>
        </w:rPr>
        <w:t>I</w:t>
      </w:r>
      <w:r w:rsidRPr="00C42341">
        <w:rPr>
          <w:color w:val="0D0D0D"/>
          <w:sz w:val="24"/>
          <w:szCs w:val="24"/>
        </w:rPr>
        <w:t xml:space="preserve"> (Александр Невский, Александр Сергеевич Пушкин, Михаил Васильевич Ломоносов…). Александр Васильевич Суворов – великий русский полководец. Михаил Васильевич Ломоносов - великий русский ученый. В 1755 году Михаил Васильевич Ломоносов основал Московский университет. Я обязательно прочитаю о Ломоносове (…). Найди в Интернет и покажи друзьям портрет Петр </w:t>
      </w:r>
      <w:r w:rsidRPr="00C42341">
        <w:rPr>
          <w:color w:val="0D0D0D"/>
          <w:sz w:val="24"/>
          <w:szCs w:val="24"/>
          <w:lang w:val="en-US"/>
        </w:rPr>
        <w:t>I</w:t>
      </w:r>
      <w:r w:rsidRPr="00C42341">
        <w:rPr>
          <w:color w:val="0D0D0D"/>
          <w:sz w:val="24"/>
          <w:szCs w:val="24"/>
        </w:rPr>
        <w:t xml:space="preserve"> (…). Найди в Интернет биографию…, составь презентацию, расскажи. Александр Сергеевич Пушкин великий русский поэт. Петр Ильич Чайковский – великий русский композитор. Какие произведения Чайковского (…) ты знаешь? Чайковский написал балеты «Щелкунчик», «Лебединое озеро», «Спящая красавица». Великий русский писатель (поэт. композитор), известен своими произведениями (…), Александр Сергеевич Пушкин, композитор Петр Ильич Чайковский, художник Левитан, пейзаж, натюрморт, портрет, биография, великий русский ученый (полководец), известен своими произведениями (воинскими подвигами…).</w:t>
      </w:r>
    </w:p>
    <w:p w:rsidR="006B7B61" w:rsidRPr="00C42341" w:rsidRDefault="006B7B61" w:rsidP="006B7B61">
      <w:pPr>
        <w:ind w:firstLine="709"/>
        <w:jc w:val="both"/>
        <w:rPr>
          <w:color w:val="0D0D0D"/>
          <w:sz w:val="24"/>
          <w:szCs w:val="24"/>
        </w:rPr>
      </w:pPr>
      <w:r w:rsidRPr="00C42341">
        <w:rPr>
          <w:color w:val="0D0D0D"/>
          <w:sz w:val="24"/>
          <w:szCs w:val="24"/>
        </w:rPr>
        <w:t xml:space="preserve">Будь осторожен на воде! Не заплывай далеко! Не ныряй! На дне могут быть опасные предметы. Лучше купаться вместе со взрослыми. Если ты идешь купаться с друзьями, взрослые должны знать об этом. Постарайся летом больше заниматься спортом. Какими видами спорта ты увлекаешься? Ты любишь играть в волейбол (футбол, баскетбол, …). А я люблю плавать и загорать. Я каждый день помогаю бабушке: поливаю сад и огород, выпалываю сорняки, собираю ягоды и фрукты, когда они созревают. Мы с мамой и папой много ходим пешком, потому что, как говорится, «Пешком ходить – долго жить». Будь осторожен, не заплывай далеко, не ныряй, сообщи взрослым, занимайся спортом, виды спорта, волейбол (футбол, баскетбол, плавание, теннис, …), плавать и загорать, поливать сад и огород, поливать цветы, выпалывать сорняки, собирать ягоды и фрукты (грибы, …), когда созревают, ходить пешком, </w:t>
      </w:r>
    </w:p>
    <w:p w:rsidR="006B7B61" w:rsidRPr="00C42341" w:rsidRDefault="006B7B61" w:rsidP="006B7B61">
      <w:pPr>
        <w:ind w:firstLine="709"/>
        <w:jc w:val="both"/>
        <w:rPr>
          <w:b/>
          <w:color w:val="0D0D0D"/>
          <w:sz w:val="24"/>
          <w:szCs w:val="24"/>
        </w:rPr>
      </w:pPr>
      <w:r w:rsidRPr="00C42341">
        <w:rPr>
          <w:b/>
          <w:color w:val="0D0D0D"/>
          <w:sz w:val="24"/>
          <w:szCs w:val="24"/>
        </w:rPr>
        <w:t>Развитие произносительной стороны речи:</w:t>
      </w:r>
    </w:p>
    <w:p w:rsidR="006B7B61" w:rsidRPr="00C42341" w:rsidRDefault="006B7B61" w:rsidP="006B7B61">
      <w:pPr>
        <w:ind w:firstLine="709"/>
        <w:jc w:val="both"/>
        <w:rPr>
          <w:color w:val="0D0D0D"/>
          <w:sz w:val="24"/>
          <w:szCs w:val="24"/>
        </w:rPr>
      </w:pPr>
      <w:r w:rsidRPr="00C42341">
        <w:rPr>
          <w:i/>
          <w:color w:val="0D0D0D"/>
          <w:sz w:val="24"/>
          <w:szCs w:val="24"/>
        </w:rPr>
        <w:t>Развитие речевого дыхания:</w:t>
      </w:r>
      <w:r w:rsidRPr="00C42341">
        <w:rPr>
          <w:color w:val="0D0D0D"/>
          <w:sz w:val="24"/>
          <w:szCs w:val="24"/>
        </w:rPr>
        <w:t xml:space="preserve">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развитие самоконтроля речевого дыхания; </w:t>
      </w:r>
    </w:p>
    <w:p w:rsidR="006B7B61" w:rsidRPr="00C42341" w:rsidRDefault="006B7B61" w:rsidP="006B7B61">
      <w:pPr>
        <w:tabs>
          <w:tab w:val="left" w:pos="993"/>
        </w:tabs>
        <w:ind w:firstLine="709"/>
        <w:jc w:val="both"/>
        <w:rPr>
          <w:color w:val="0D0D0D"/>
          <w:sz w:val="24"/>
          <w:szCs w:val="24"/>
        </w:rPr>
      </w:pPr>
      <w:r w:rsidRPr="00C42341">
        <w:rPr>
          <w:i/>
          <w:color w:val="0D0D0D"/>
          <w:sz w:val="24"/>
          <w:szCs w:val="24"/>
        </w:rPr>
        <w:t>Работа над голосом:</w:t>
      </w:r>
      <w:r w:rsidRPr="00C42341">
        <w:rPr>
          <w:color w:val="0D0D0D"/>
          <w:sz w:val="24"/>
          <w:szCs w:val="24"/>
        </w:rPr>
        <w:t xml:space="preserve">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закрепление нормального звучания голоса и его модуляций по силе и по высоте;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при необходимости, коррекция нарушений голоса;</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развитие самоконтроля нормального звучания голоса.</w:t>
      </w:r>
    </w:p>
    <w:p w:rsidR="006B7B61" w:rsidRPr="00C42341" w:rsidRDefault="006B7B61" w:rsidP="006B7B61">
      <w:pPr>
        <w:tabs>
          <w:tab w:val="left" w:pos="993"/>
        </w:tabs>
        <w:ind w:firstLine="709"/>
        <w:jc w:val="both"/>
        <w:rPr>
          <w:i/>
          <w:color w:val="0D0D0D"/>
          <w:sz w:val="24"/>
          <w:szCs w:val="24"/>
        </w:rPr>
      </w:pPr>
      <w:r w:rsidRPr="00C42341">
        <w:rPr>
          <w:i/>
          <w:color w:val="0D0D0D"/>
          <w:sz w:val="24"/>
          <w:szCs w:val="24"/>
        </w:rPr>
        <w:t xml:space="preserve">Работа над звуками и их сочетаниями: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развитие самоконтроля звукового состава речи, в том числе на основе знаний об артикуляции звука;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lastRenderedPageBreak/>
        <w:t>при необходимости, коррекция нарушений звукового состава речи.</w:t>
      </w:r>
    </w:p>
    <w:p w:rsidR="006B7B61" w:rsidRPr="00C42341" w:rsidRDefault="006B7B61" w:rsidP="006B7B61">
      <w:pPr>
        <w:tabs>
          <w:tab w:val="left" w:pos="993"/>
        </w:tabs>
        <w:ind w:firstLine="709"/>
        <w:jc w:val="both"/>
        <w:rPr>
          <w:i/>
          <w:color w:val="0D0D0D"/>
          <w:sz w:val="24"/>
          <w:szCs w:val="24"/>
        </w:rPr>
      </w:pPr>
      <w:r w:rsidRPr="00C42341">
        <w:rPr>
          <w:i/>
          <w:color w:val="0D0D0D"/>
          <w:sz w:val="24"/>
          <w:szCs w:val="24"/>
        </w:rPr>
        <w:t xml:space="preserve">Работа над словами: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развитие самоконтроля воспроизведения слов;</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6B7B61" w:rsidRPr="00C42341" w:rsidRDefault="006B7B61" w:rsidP="006B7B61">
      <w:pPr>
        <w:ind w:firstLine="709"/>
        <w:jc w:val="both"/>
        <w:rPr>
          <w:i/>
          <w:color w:val="0D0D0D"/>
          <w:sz w:val="24"/>
          <w:szCs w:val="24"/>
        </w:rPr>
      </w:pPr>
      <w:r w:rsidRPr="00C42341">
        <w:rPr>
          <w:i/>
          <w:color w:val="0D0D0D"/>
          <w:sz w:val="24"/>
          <w:szCs w:val="24"/>
        </w:rPr>
        <w:t>Работа над фразами:</w:t>
      </w:r>
    </w:p>
    <w:p w:rsidR="006B7B61" w:rsidRPr="00C42341" w:rsidRDefault="006B7B61" w:rsidP="002538EA">
      <w:pPr>
        <w:pStyle w:val="ab"/>
        <w:numPr>
          <w:ilvl w:val="0"/>
          <w:numId w:val="129"/>
        </w:numPr>
        <w:tabs>
          <w:tab w:val="left" w:pos="851"/>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6B7B61" w:rsidRPr="00C42341" w:rsidRDefault="006B7B61" w:rsidP="002538EA">
      <w:pPr>
        <w:pStyle w:val="ab"/>
        <w:numPr>
          <w:ilvl w:val="0"/>
          <w:numId w:val="129"/>
        </w:numPr>
        <w:tabs>
          <w:tab w:val="left" w:pos="851"/>
        </w:tabs>
        <w:spacing w:after="0" w:line="240" w:lineRule="auto"/>
        <w:ind w:left="0" w:firstLine="709"/>
        <w:jc w:val="both"/>
        <w:rPr>
          <w:rFonts w:ascii="Times New Roman" w:hAnsi="Times New Roman" w:cs="Times New Roman"/>
          <w:color w:val="0D0D0D"/>
          <w:sz w:val="24"/>
          <w:szCs w:val="24"/>
          <w:lang w:eastAsia="ru-RU"/>
        </w:rPr>
      </w:pPr>
      <w:r w:rsidRPr="00C42341">
        <w:rPr>
          <w:rFonts w:ascii="Times New Roman" w:hAnsi="Times New Roman" w:cs="Times New Roman"/>
          <w:color w:val="0D0D0D"/>
          <w:sz w:val="24"/>
          <w:szCs w:val="24"/>
          <w:lang w:eastAsia="ru-RU"/>
        </w:rPr>
        <w:t xml:space="preserve"> развитие самоконтроля воспроизведения фраз.</w:t>
      </w:r>
    </w:p>
    <w:p w:rsidR="006B7B61" w:rsidRPr="00C42341" w:rsidRDefault="006B7B61" w:rsidP="006B7B61">
      <w:pPr>
        <w:tabs>
          <w:tab w:val="left" w:pos="851"/>
        </w:tabs>
        <w:ind w:firstLine="709"/>
        <w:jc w:val="both"/>
        <w:rPr>
          <w:bCs/>
          <w:i/>
          <w:iCs/>
          <w:color w:val="0D0D0D"/>
          <w:sz w:val="24"/>
          <w:szCs w:val="24"/>
        </w:rPr>
      </w:pPr>
      <w:r w:rsidRPr="00C42341">
        <w:rPr>
          <w:bCs/>
          <w:i/>
          <w:iCs/>
          <w:color w:val="0D0D0D"/>
          <w:sz w:val="24"/>
          <w:szCs w:val="24"/>
        </w:rPr>
        <w:t>Оценивание собственных речевых действий; внесение соответствующих коррективов в их выполнение (с помощью учителя и самостоятельно).</w:t>
      </w:r>
    </w:p>
    <w:p w:rsidR="006B7B61" w:rsidRPr="00C42341" w:rsidRDefault="006B7B61" w:rsidP="006B7B61">
      <w:pPr>
        <w:ind w:firstLine="709"/>
        <w:jc w:val="both"/>
        <w:rPr>
          <w:color w:val="0D0D0D"/>
          <w:sz w:val="24"/>
          <w:szCs w:val="24"/>
        </w:rPr>
      </w:pPr>
      <w:r w:rsidRPr="00C42341">
        <w:rPr>
          <w:i/>
          <w:color w:val="0D0D0D"/>
          <w:sz w:val="24"/>
          <w:szCs w:val="24"/>
        </w:rPr>
        <w:t>Воспроизведение отработанного речевого материала (под контролем учителя и самостоятельно)</w:t>
      </w:r>
      <w:r w:rsidRPr="00C42341">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6B7B61" w:rsidRPr="00C42341" w:rsidRDefault="006B7B61" w:rsidP="006B7B61">
      <w:pPr>
        <w:ind w:firstLine="709"/>
        <w:jc w:val="both"/>
        <w:rPr>
          <w:color w:val="0D0D0D"/>
          <w:sz w:val="24"/>
          <w:szCs w:val="24"/>
        </w:rPr>
      </w:pPr>
      <w:r w:rsidRPr="00C42341">
        <w:rPr>
          <w:i/>
          <w:color w:val="0D0D0D"/>
          <w:sz w:val="24"/>
          <w:szCs w:val="24"/>
        </w:rPr>
        <w:t>Реализация сформированных произносительных умений при</w:t>
      </w:r>
      <w:r w:rsidRPr="00C42341">
        <w:rPr>
          <w:color w:val="0D0D0D"/>
          <w:sz w:val="24"/>
          <w:szCs w:val="24"/>
        </w:rPr>
        <w:t xml:space="preserve"> </w:t>
      </w:r>
      <w:r w:rsidRPr="00C42341">
        <w:rPr>
          <w:i/>
          <w:color w:val="0D0D0D"/>
          <w:sz w:val="24"/>
          <w:szCs w:val="24"/>
        </w:rPr>
        <w:t>чтении</w:t>
      </w:r>
      <w:r w:rsidRPr="00C42341">
        <w:rPr>
          <w:color w:val="0D0D0D"/>
          <w:sz w:val="24"/>
          <w:szCs w:val="24"/>
        </w:rPr>
        <w:t xml:space="preserve"> (с опорой на образец учителя, под контролем учителя и самостоятельно);</w:t>
      </w:r>
    </w:p>
    <w:p w:rsidR="006B7B61" w:rsidRPr="00C42341" w:rsidRDefault="006B7B61" w:rsidP="006B7B61">
      <w:pPr>
        <w:ind w:firstLine="709"/>
        <w:jc w:val="both"/>
        <w:rPr>
          <w:color w:val="0D0D0D"/>
          <w:sz w:val="24"/>
          <w:szCs w:val="24"/>
        </w:rPr>
      </w:pPr>
      <w:r w:rsidRPr="00C42341">
        <w:rPr>
          <w:i/>
          <w:color w:val="0D0D0D"/>
          <w:sz w:val="24"/>
          <w:szCs w:val="24"/>
        </w:rPr>
        <w:t>Реализация сформированных произносительных умений в самостоятельных высказываниях в процессе спонтанного общения.</w:t>
      </w:r>
    </w:p>
    <w:p w:rsidR="006B7B61" w:rsidRPr="00C42341" w:rsidRDefault="006B7B61" w:rsidP="006B7B61">
      <w:pPr>
        <w:pStyle w:val="ab"/>
        <w:tabs>
          <w:tab w:val="left" w:pos="312"/>
        </w:tabs>
        <w:ind w:left="0" w:firstLine="709"/>
        <w:jc w:val="both"/>
        <w:rPr>
          <w:rFonts w:ascii="Times New Roman" w:hAnsi="Times New Roman" w:cs="Times New Roman"/>
          <w:bCs/>
          <w:iCs/>
          <w:color w:val="0D0D0D"/>
          <w:sz w:val="24"/>
          <w:szCs w:val="24"/>
        </w:rPr>
      </w:pPr>
      <w:r w:rsidRPr="00C42341">
        <w:rPr>
          <w:rFonts w:ascii="Times New Roman" w:hAnsi="Times New Roman" w:cs="Times New Roman"/>
          <w:color w:val="0D0D0D"/>
          <w:sz w:val="24"/>
          <w:szCs w:val="24"/>
          <w:lang w:eastAsia="ru-RU"/>
        </w:rPr>
        <w:t xml:space="preserve">В процессе обучения восприятию и воспроизведению устной речи у обучающихся целенаправленно развиваются следующие </w:t>
      </w:r>
      <w:r w:rsidRPr="00C42341">
        <w:rPr>
          <w:rFonts w:ascii="Times New Roman" w:hAnsi="Times New Roman" w:cs="Times New Roman"/>
          <w:i/>
          <w:color w:val="0D0D0D"/>
          <w:sz w:val="24"/>
          <w:szCs w:val="24"/>
          <w:lang w:eastAsia="ru-RU"/>
        </w:rPr>
        <w:t>коммуникативно-речевые действия:</w:t>
      </w:r>
      <w:r w:rsidRPr="00C42341">
        <w:rPr>
          <w:rFonts w:ascii="Times New Roman" w:hAnsi="Times New Roman" w:cs="Times New Roman"/>
          <w:b/>
          <w:i/>
          <w:color w:val="0D0D0D"/>
          <w:sz w:val="24"/>
          <w:szCs w:val="24"/>
        </w:rPr>
        <w:t xml:space="preserve"> </w:t>
      </w:r>
      <w:r w:rsidRPr="00C42341">
        <w:rPr>
          <w:rFonts w:ascii="Times New Roman" w:hAnsi="Times New Roman" w:cs="Times New Roman"/>
          <w:bCs/>
          <w:iCs/>
          <w:color w:val="0D0D0D"/>
          <w:sz w:val="24"/>
          <w:szCs w:val="24"/>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при 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выражение непонимания при затруднении в восприятии речевой информации, самостоятельное уточнение информации с помощью вопросов.</w:t>
      </w:r>
    </w:p>
    <w:p w:rsidR="006B7B61" w:rsidRPr="00C42341" w:rsidRDefault="006B7B61" w:rsidP="006B7B61">
      <w:pPr>
        <w:ind w:firstLine="851"/>
        <w:jc w:val="center"/>
        <w:rPr>
          <w:rStyle w:val="af0"/>
          <w:b/>
          <w:bCs/>
          <w:iCs/>
          <w:sz w:val="24"/>
          <w:szCs w:val="24"/>
          <w:lang w:val="x-none"/>
        </w:rPr>
      </w:pPr>
    </w:p>
    <w:p w:rsidR="006B7B61" w:rsidRPr="00C42341" w:rsidRDefault="006B7B61" w:rsidP="006B7B61">
      <w:pPr>
        <w:ind w:firstLine="851"/>
        <w:jc w:val="center"/>
        <w:rPr>
          <w:rStyle w:val="af0"/>
          <w:b/>
          <w:bCs/>
          <w:iCs/>
          <w:sz w:val="24"/>
          <w:szCs w:val="24"/>
        </w:rPr>
      </w:pPr>
      <w:r w:rsidRPr="00C42341">
        <w:rPr>
          <w:rStyle w:val="af0"/>
          <w:b/>
          <w:bCs/>
          <w:iCs/>
          <w:sz w:val="24"/>
          <w:szCs w:val="24"/>
        </w:rPr>
        <w:t>Рабочая программа по курсу «РВВУР» 7 класс</w:t>
      </w:r>
    </w:p>
    <w:p w:rsidR="006B7B61" w:rsidRPr="00C42341" w:rsidRDefault="006B7B61" w:rsidP="006B7B61">
      <w:pPr>
        <w:shd w:val="clear" w:color="auto" w:fill="FFFFFF"/>
        <w:spacing w:line="360" w:lineRule="auto"/>
        <w:ind w:right="6"/>
        <w:rPr>
          <w:color w:val="231F20"/>
          <w:sz w:val="24"/>
          <w:szCs w:val="24"/>
        </w:rPr>
      </w:pPr>
    </w:p>
    <w:p w:rsidR="006B7B61" w:rsidRPr="00C42341" w:rsidRDefault="006B7B61" w:rsidP="006B7B61">
      <w:pPr>
        <w:rPr>
          <w:sz w:val="24"/>
          <w:szCs w:val="24"/>
        </w:rPr>
      </w:pP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Важность овладения </w:t>
      </w:r>
      <w:r w:rsidRPr="00C42341">
        <w:rPr>
          <w:color w:val="222222"/>
          <w:sz w:val="24"/>
          <w:szCs w:val="24"/>
        </w:rPr>
        <w:t>с</w:t>
      </w:r>
      <w:r w:rsidRPr="00C42341">
        <w:rPr>
          <w:bCs/>
          <w:iCs/>
          <w:color w:val="222222"/>
          <w:sz w:val="24"/>
          <w:szCs w:val="24"/>
        </w:rPr>
        <w:t>лабослышащими обучающимися восприятием и воспроизведением устной речи как одной из их особых образовательных потребностей и, одновременно. сложность решения данных задач, обусловленная нарушением слуха, явились основанием для введения во внеурочную деятельность обязательного коррекционно-развивающего курса по Программе коррекционной работы «Развитие восприятия и воспроизведения устной речи».</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Ценностные ориентиры обязательного коррекционно-развивающего курса «Развитие восприятия и воспроизведения устной речи» на уровне основного общего образования связаны с достижением </w:t>
      </w:r>
      <w:r w:rsidRPr="00C42341">
        <w:rPr>
          <w:color w:val="222222"/>
          <w:sz w:val="24"/>
          <w:szCs w:val="24"/>
        </w:rPr>
        <w:t>с</w:t>
      </w:r>
      <w:r w:rsidRPr="00C42341">
        <w:rPr>
          <w:bCs/>
          <w:iCs/>
          <w:color w:val="222222"/>
          <w:sz w:val="24"/>
          <w:szCs w:val="24"/>
        </w:rPr>
        <w:t xml:space="preserve">лабослышащими обучающимися свободного слухозрительного восприятия устной речи, развития речевого слуха, внятной и членораздельной речи, естественной по звучанию (при пользовании ими индивидуальными слуховыми аппаратами). Это способствует овладению обучающимися устной речью и ее активному использованию в процессе учебной и внеурочной деятельности, в том числе при взаимодействии со слышащими сверстниками. В процессе обучения восприятию и воспроизведению устной речи у обучающихся целенаправленно развиваются личностные, познавательные, регулятивные и коммуникативные учебные действия, что является важным условий качественного образования. На занятиях «Развитие восприятия и воспроизведения устной речи» у обучающихся закрепляются умения </w:t>
      </w:r>
      <w:r w:rsidRPr="00C42341">
        <w:rPr>
          <w:color w:val="222222"/>
          <w:sz w:val="24"/>
          <w:szCs w:val="24"/>
        </w:rPr>
        <w:t xml:space="preserve">строить </w:t>
      </w:r>
      <w:r w:rsidRPr="00C42341">
        <w:rPr>
          <w:bCs/>
          <w:iCs/>
          <w:color w:val="222222"/>
          <w:sz w:val="24"/>
          <w:szCs w:val="24"/>
        </w:rPr>
        <w:t xml:space="preserve">логичные и грамотные устные высказывания при реализации во внятной и естественной по звучанию речи произносительных возможностей. При выполнении заданий, связанных с развитием восприятия и воспроизведения устной речи, обучающиеся реализуют сформированные навыки речевого поведения, устной коммуникации. </w:t>
      </w:r>
    </w:p>
    <w:p w:rsidR="006B7B61" w:rsidRPr="00C42341" w:rsidRDefault="006B7B61" w:rsidP="006B7B61">
      <w:pPr>
        <w:ind w:firstLine="709"/>
        <w:jc w:val="both"/>
        <w:rPr>
          <w:bCs/>
          <w:iCs/>
          <w:color w:val="231F20"/>
          <w:sz w:val="24"/>
          <w:szCs w:val="24"/>
        </w:rPr>
      </w:pPr>
      <w:r w:rsidRPr="00C42341">
        <w:rPr>
          <w:b/>
          <w:bCs/>
          <w:color w:val="222222"/>
          <w:sz w:val="24"/>
          <w:szCs w:val="24"/>
        </w:rPr>
        <w:t>Целью</w:t>
      </w:r>
      <w:r w:rsidRPr="00C42341">
        <w:rPr>
          <w:color w:val="222222"/>
          <w:sz w:val="24"/>
          <w:szCs w:val="24"/>
        </w:rPr>
        <w:t xml:space="preserve"> коррекционно-развивающего курса </w:t>
      </w:r>
      <w:r w:rsidRPr="00C42341">
        <w:rPr>
          <w:bCs/>
          <w:iCs/>
          <w:color w:val="222222"/>
          <w:sz w:val="24"/>
          <w:szCs w:val="24"/>
        </w:rPr>
        <w:t>«Развитие восприятия и воспроизведения устной речи»</w:t>
      </w:r>
      <w:r w:rsidRPr="00C42341">
        <w:rPr>
          <w:color w:val="222222"/>
          <w:sz w:val="24"/>
          <w:szCs w:val="24"/>
        </w:rPr>
        <w:t xml:space="preserve"> является </w:t>
      </w:r>
      <w:r w:rsidRPr="00C42341">
        <w:rPr>
          <w:bCs/>
          <w:iCs/>
          <w:color w:val="222222"/>
          <w:sz w:val="24"/>
          <w:szCs w:val="24"/>
        </w:rPr>
        <w:t xml:space="preserve">развитие у слабослышащих обучающихся слухозрительного восприятия устной речи (с помощью индивидуальных слуховых аппаратов), речевого слуха (с помощью индивидуальных слуховых аппаратов и без аппаратов), внятной и членораздельной речи, естественной по звучанию, </w:t>
      </w:r>
      <w:r w:rsidRPr="00C42341">
        <w:rPr>
          <w:bCs/>
          <w:iCs/>
          <w:color w:val="231F20"/>
          <w:sz w:val="24"/>
          <w:szCs w:val="24"/>
        </w:rPr>
        <w:t>а также личностных, регулятивных, познавательных и коммуникативных универсальных учебных действий, способствующих достижению обучающимися планируемых результатов данного курса, основного общего образования в целом.</w:t>
      </w:r>
    </w:p>
    <w:p w:rsidR="006B7B61" w:rsidRPr="00C42341" w:rsidRDefault="006B7B61" w:rsidP="006B7B61">
      <w:pPr>
        <w:ind w:firstLine="709"/>
        <w:jc w:val="both"/>
        <w:rPr>
          <w:bCs/>
          <w:iCs/>
          <w:color w:val="222222"/>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«Развитие восприятия и воспроизведения устной речи» направлен на решение следующих </w:t>
      </w:r>
      <w:r w:rsidRPr="00C42341">
        <w:rPr>
          <w:b/>
          <w:iCs/>
          <w:color w:val="222222"/>
          <w:sz w:val="24"/>
          <w:szCs w:val="24"/>
        </w:rPr>
        <w:t>задач</w:t>
      </w:r>
      <w:r w:rsidRPr="00C42341">
        <w:rPr>
          <w:bCs/>
          <w:iCs/>
          <w:color w:val="222222"/>
          <w:sz w:val="24"/>
          <w:szCs w:val="24"/>
        </w:rPr>
        <w:t>:</w:t>
      </w:r>
    </w:p>
    <w:p w:rsidR="006B7B61" w:rsidRPr="00C42341" w:rsidRDefault="006B7B61" w:rsidP="006B7B61">
      <w:pPr>
        <w:shd w:val="clear" w:color="auto" w:fill="FFFFFF"/>
        <w:tabs>
          <w:tab w:val="left" w:pos="1022"/>
        </w:tabs>
        <w:ind w:right="5"/>
        <w:rPr>
          <w:b/>
          <w:spacing w:val="-16"/>
          <w:sz w:val="24"/>
          <w:szCs w:val="24"/>
        </w:rPr>
      </w:pPr>
      <w:r w:rsidRPr="00C42341">
        <w:rPr>
          <w:b/>
          <w:i/>
          <w:spacing w:val="-16"/>
          <w:sz w:val="24"/>
          <w:szCs w:val="24"/>
        </w:rPr>
        <w:tab/>
      </w:r>
      <w:r w:rsidRPr="00C42341">
        <w:rPr>
          <w:b/>
          <w:spacing w:val="-16"/>
          <w:sz w:val="24"/>
          <w:szCs w:val="24"/>
        </w:rPr>
        <w:t>Образовательные.</w:t>
      </w:r>
    </w:p>
    <w:p w:rsidR="006B7B61" w:rsidRPr="00C42341" w:rsidRDefault="006B7B61" w:rsidP="006B7B61">
      <w:pPr>
        <w:shd w:val="clear" w:color="auto" w:fill="FFFFFF"/>
        <w:tabs>
          <w:tab w:val="left" w:pos="1022"/>
        </w:tabs>
        <w:ind w:right="5"/>
        <w:jc w:val="both"/>
        <w:rPr>
          <w:b/>
          <w:spacing w:val="-16"/>
          <w:sz w:val="24"/>
          <w:szCs w:val="24"/>
        </w:rPr>
      </w:pPr>
      <w:r w:rsidRPr="00C42341">
        <w:rPr>
          <w:b/>
          <w:spacing w:val="-16"/>
          <w:sz w:val="24"/>
          <w:szCs w:val="24"/>
        </w:rPr>
        <w:tab/>
        <w:t>Обучение произношению:</w:t>
      </w:r>
    </w:p>
    <w:p w:rsidR="006B7B61" w:rsidRPr="00C42341" w:rsidRDefault="006B7B61" w:rsidP="0063027A">
      <w:pPr>
        <w:numPr>
          <w:ilvl w:val="0"/>
          <w:numId w:val="229"/>
        </w:numPr>
        <w:shd w:val="clear" w:color="auto" w:fill="FFFFFF"/>
        <w:ind w:right="5"/>
        <w:jc w:val="both"/>
        <w:rPr>
          <w:spacing w:val="-16"/>
          <w:sz w:val="24"/>
          <w:szCs w:val="24"/>
        </w:rPr>
      </w:pPr>
      <w:r w:rsidRPr="00C42341">
        <w:rPr>
          <w:spacing w:val="-16"/>
          <w:sz w:val="24"/>
          <w:szCs w:val="24"/>
        </w:rPr>
        <w:t>Правильное выделение синтагм при помощи дыхательных пауз в самостоятельной речи.</w:t>
      </w:r>
    </w:p>
    <w:p w:rsidR="006B7B61" w:rsidRPr="00C42341" w:rsidRDefault="006B7B61" w:rsidP="0063027A">
      <w:pPr>
        <w:numPr>
          <w:ilvl w:val="0"/>
          <w:numId w:val="229"/>
        </w:numPr>
        <w:shd w:val="clear" w:color="auto" w:fill="FFFFFF"/>
        <w:tabs>
          <w:tab w:val="left" w:pos="709"/>
        </w:tabs>
        <w:ind w:right="5"/>
        <w:jc w:val="both"/>
        <w:rPr>
          <w:spacing w:val="-16"/>
          <w:sz w:val="24"/>
          <w:szCs w:val="24"/>
        </w:rPr>
      </w:pPr>
      <w:r w:rsidRPr="00C42341">
        <w:rPr>
          <w:spacing w:val="-16"/>
          <w:sz w:val="24"/>
          <w:szCs w:val="24"/>
        </w:rPr>
        <w:t>Соблюдение логического ударения в диалоге.</w:t>
      </w:r>
    </w:p>
    <w:p w:rsidR="006B7B61" w:rsidRPr="00C42341" w:rsidRDefault="006B7B61" w:rsidP="0063027A">
      <w:pPr>
        <w:numPr>
          <w:ilvl w:val="0"/>
          <w:numId w:val="229"/>
        </w:numPr>
        <w:shd w:val="clear" w:color="auto" w:fill="FFFFFF"/>
        <w:tabs>
          <w:tab w:val="left" w:pos="709"/>
        </w:tabs>
        <w:spacing w:before="14"/>
        <w:ind w:right="5"/>
        <w:jc w:val="both"/>
        <w:rPr>
          <w:bCs/>
          <w:sz w:val="24"/>
          <w:szCs w:val="24"/>
        </w:rPr>
      </w:pPr>
      <w:r w:rsidRPr="00C42341">
        <w:rPr>
          <w:spacing w:val="-16"/>
          <w:sz w:val="24"/>
          <w:szCs w:val="24"/>
        </w:rPr>
        <w:t>Закрепление правильного произношения  в словах и фразах  согласных звуков :</w:t>
      </w:r>
      <w:r w:rsidRPr="00C42341">
        <w:rPr>
          <w:bCs/>
          <w:sz w:val="24"/>
          <w:szCs w:val="24"/>
        </w:rPr>
        <w:t xml:space="preserve"> </w:t>
      </w:r>
    </w:p>
    <w:p w:rsidR="006B7B61" w:rsidRPr="00C42341" w:rsidRDefault="006B7B61" w:rsidP="0063027A">
      <w:pPr>
        <w:widowControl/>
        <w:numPr>
          <w:ilvl w:val="0"/>
          <w:numId w:val="229"/>
        </w:numPr>
        <w:shd w:val="clear" w:color="auto" w:fill="FFFFFF"/>
        <w:tabs>
          <w:tab w:val="left" w:pos="709"/>
        </w:tabs>
        <w:autoSpaceDE/>
        <w:autoSpaceDN/>
        <w:adjustRightInd/>
        <w:spacing w:before="14"/>
        <w:ind w:right="5"/>
        <w:jc w:val="both"/>
        <w:rPr>
          <w:bCs/>
          <w:sz w:val="24"/>
          <w:szCs w:val="24"/>
        </w:rPr>
      </w:pPr>
      <w:r w:rsidRPr="00C42341">
        <w:rPr>
          <w:bCs/>
          <w:sz w:val="24"/>
          <w:szCs w:val="24"/>
        </w:rPr>
        <w:t>с-ш, з-ж, ц-ч; б-п, д-т, г-к, з-с, ж-ш, в-ф; твердых – мягких; ц-с, ч-ш.</w:t>
      </w:r>
    </w:p>
    <w:p w:rsidR="006B7B61" w:rsidRPr="00C42341" w:rsidRDefault="006B7B61" w:rsidP="0063027A">
      <w:pPr>
        <w:numPr>
          <w:ilvl w:val="0"/>
          <w:numId w:val="229"/>
        </w:numPr>
        <w:shd w:val="clear" w:color="auto" w:fill="FFFFFF"/>
        <w:tabs>
          <w:tab w:val="left" w:pos="709"/>
        </w:tabs>
        <w:spacing w:before="14"/>
        <w:ind w:right="5"/>
        <w:jc w:val="both"/>
        <w:rPr>
          <w:bCs/>
          <w:sz w:val="24"/>
          <w:szCs w:val="24"/>
        </w:rPr>
      </w:pPr>
      <w:r w:rsidRPr="00C42341">
        <w:rPr>
          <w:bCs/>
          <w:sz w:val="24"/>
          <w:szCs w:val="24"/>
        </w:rPr>
        <w:t>Соблюдение в речи правильного произношения следующих звукосочетаний тс=ц, дс=ц.</w:t>
      </w:r>
    </w:p>
    <w:p w:rsidR="006B7B61" w:rsidRPr="00C42341" w:rsidRDefault="006B7B61" w:rsidP="006B7B61">
      <w:pPr>
        <w:shd w:val="clear" w:color="auto" w:fill="FFFFFF"/>
        <w:tabs>
          <w:tab w:val="left" w:pos="854"/>
        </w:tabs>
        <w:ind w:right="3533"/>
        <w:rPr>
          <w:b/>
          <w:sz w:val="24"/>
          <w:szCs w:val="24"/>
        </w:rPr>
      </w:pPr>
      <w:r w:rsidRPr="00C42341">
        <w:rPr>
          <w:iCs/>
          <w:spacing w:val="-2"/>
          <w:sz w:val="24"/>
          <w:szCs w:val="24"/>
        </w:rPr>
        <w:tab/>
      </w:r>
      <w:r w:rsidRPr="00C42341">
        <w:rPr>
          <w:b/>
          <w:iCs/>
          <w:spacing w:val="-2"/>
          <w:sz w:val="24"/>
          <w:szCs w:val="24"/>
        </w:rPr>
        <w:t>Развитие слухового восприятия:</w:t>
      </w:r>
    </w:p>
    <w:p w:rsidR="006B7B61" w:rsidRPr="00C42341" w:rsidRDefault="006B7B61" w:rsidP="0063027A">
      <w:pPr>
        <w:pStyle w:val="Standard"/>
        <w:widowControl/>
        <w:numPr>
          <w:ilvl w:val="0"/>
          <w:numId w:val="228"/>
        </w:numPr>
        <w:autoSpaceDN/>
        <w:jc w:val="both"/>
        <w:rPr>
          <w:rFonts w:ascii="Times New Roman" w:hAnsi="Times New Roman" w:cs="Times New Roman"/>
        </w:rPr>
      </w:pPr>
      <w:r w:rsidRPr="00C42341">
        <w:rPr>
          <w:rFonts w:ascii="Times New Roman" w:hAnsi="Times New Roman" w:cs="Times New Roman"/>
        </w:rPr>
        <w:t>Формирование умение воспринимать на слух в условиях ситуации и вне ее знакомые по значению слова, словосочетания и фразы, связанные с учебной деятельностью учащихся, речевой материал   обиходно-разговорного характера.</w:t>
      </w:r>
    </w:p>
    <w:p w:rsidR="006B7B61" w:rsidRPr="00C42341" w:rsidRDefault="006B7B61" w:rsidP="0063027A">
      <w:pPr>
        <w:pStyle w:val="Standard"/>
        <w:widowControl/>
        <w:numPr>
          <w:ilvl w:val="0"/>
          <w:numId w:val="228"/>
        </w:numPr>
        <w:autoSpaceDN/>
        <w:jc w:val="both"/>
        <w:rPr>
          <w:rFonts w:ascii="Times New Roman" w:hAnsi="Times New Roman" w:cs="Times New Roman"/>
        </w:rPr>
      </w:pPr>
      <w:r w:rsidRPr="00C42341">
        <w:rPr>
          <w:rFonts w:ascii="Times New Roman" w:hAnsi="Times New Roman" w:cs="Times New Roman"/>
        </w:rPr>
        <w:t>Обучение восприятию на слух текстов  15-20   предложений.</w:t>
      </w:r>
    </w:p>
    <w:p w:rsidR="006B7B61" w:rsidRPr="00C42341" w:rsidRDefault="006B7B61" w:rsidP="0063027A">
      <w:pPr>
        <w:pStyle w:val="Standard"/>
        <w:widowControl/>
        <w:numPr>
          <w:ilvl w:val="0"/>
          <w:numId w:val="228"/>
        </w:numPr>
        <w:autoSpaceDN/>
        <w:jc w:val="both"/>
        <w:rPr>
          <w:rFonts w:ascii="Times New Roman" w:hAnsi="Times New Roman" w:cs="Times New Roman"/>
        </w:rPr>
      </w:pPr>
      <w:r w:rsidRPr="00C42341">
        <w:rPr>
          <w:rFonts w:ascii="Times New Roman" w:hAnsi="Times New Roman" w:cs="Times New Roman"/>
        </w:rPr>
        <w:t>Формирование умение воспринимать  на слух шепотную речь на материале текстов и речевом материале общеобразовательных уроков.</w:t>
      </w:r>
    </w:p>
    <w:p w:rsidR="006B7B61" w:rsidRPr="00C42341" w:rsidRDefault="006B7B61" w:rsidP="006B7B61">
      <w:pPr>
        <w:pStyle w:val="Standard"/>
        <w:ind w:firstLine="708"/>
        <w:jc w:val="both"/>
        <w:rPr>
          <w:rFonts w:ascii="Times New Roman" w:hAnsi="Times New Roman" w:cs="Times New Roman"/>
          <w:b/>
        </w:rPr>
      </w:pPr>
      <w:r w:rsidRPr="00C42341">
        <w:rPr>
          <w:rFonts w:ascii="Times New Roman" w:hAnsi="Times New Roman" w:cs="Times New Roman"/>
          <w:b/>
        </w:rPr>
        <w:t>Коррекционно-развивающие:</w:t>
      </w:r>
    </w:p>
    <w:p w:rsidR="006B7B61" w:rsidRPr="00C42341" w:rsidRDefault="006B7B61" w:rsidP="0063027A">
      <w:pPr>
        <w:widowControl/>
        <w:numPr>
          <w:ilvl w:val="0"/>
          <w:numId w:val="227"/>
        </w:numPr>
        <w:autoSpaceDE/>
        <w:autoSpaceDN/>
        <w:adjustRightInd/>
        <w:jc w:val="both"/>
        <w:rPr>
          <w:sz w:val="24"/>
          <w:szCs w:val="24"/>
        </w:rPr>
      </w:pPr>
      <w:r w:rsidRPr="00C42341">
        <w:rPr>
          <w:sz w:val="24"/>
          <w:szCs w:val="24"/>
        </w:rPr>
        <w:t>Развивать слуховое восприятие на материале изучаемых тем по учебному курсу.</w:t>
      </w:r>
    </w:p>
    <w:p w:rsidR="006B7B61" w:rsidRPr="00C42341" w:rsidRDefault="006B7B61" w:rsidP="0063027A">
      <w:pPr>
        <w:widowControl/>
        <w:numPr>
          <w:ilvl w:val="0"/>
          <w:numId w:val="227"/>
        </w:numPr>
        <w:autoSpaceDE/>
        <w:autoSpaceDN/>
        <w:adjustRightInd/>
        <w:jc w:val="both"/>
        <w:rPr>
          <w:sz w:val="24"/>
          <w:szCs w:val="24"/>
        </w:rPr>
      </w:pPr>
      <w:r w:rsidRPr="00C42341">
        <w:rPr>
          <w:sz w:val="24"/>
          <w:szCs w:val="24"/>
        </w:rPr>
        <w:t>Тренировать в слухозрительном восприятии учебного материала; развивать самостоятельную устную речь учащихся.</w:t>
      </w:r>
    </w:p>
    <w:p w:rsidR="006B7B61" w:rsidRPr="00C42341" w:rsidRDefault="006B7B61" w:rsidP="0063027A">
      <w:pPr>
        <w:widowControl/>
        <w:numPr>
          <w:ilvl w:val="0"/>
          <w:numId w:val="227"/>
        </w:numPr>
        <w:autoSpaceDE/>
        <w:autoSpaceDN/>
        <w:adjustRightInd/>
        <w:jc w:val="both"/>
        <w:rPr>
          <w:sz w:val="24"/>
          <w:szCs w:val="24"/>
        </w:rPr>
      </w:pPr>
      <w:r w:rsidRPr="00C42341">
        <w:rPr>
          <w:sz w:val="24"/>
          <w:szCs w:val="24"/>
        </w:rPr>
        <w:t xml:space="preserve">Тренировать в правильном произношении сложных слов, терминов и понятий; включать в самостоятельную устную речь учащихся специальные термины и понятия. </w:t>
      </w:r>
    </w:p>
    <w:p w:rsidR="006B7B61" w:rsidRPr="00C42341" w:rsidRDefault="006B7B61" w:rsidP="0063027A">
      <w:pPr>
        <w:widowControl/>
        <w:numPr>
          <w:ilvl w:val="0"/>
          <w:numId w:val="227"/>
        </w:numPr>
        <w:autoSpaceDE/>
        <w:autoSpaceDN/>
        <w:adjustRightInd/>
        <w:jc w:val="both"/>
        <w:rPr>
          <w:sz w:val="24"/>
          <w:szCs w:val="24"/>
        </w:rPr>
      </w:pPr>
      <w:r w:rsidRPr="00C42341">
        <w:rPr>
          <w:sz w:val="24"/>
          <w:szCs w:val="24"/>
        </w:rPr>
        <w:t>Учить построению фразы в устной и письменной форме; учить вести диалог в ходе учебного процесса и развивать инициативу к созданию коммуникации; развивать способность в использовании словесной речи.</w:t>
      </w:r>
    </w:p>
    <w:p w:rsidR="006B7B61" w:rsidRPr="00C42341" w:rsidRDefault="006B7B61" w:rsidP="006B7B61">
      <w:pPr>
        <w:pStyle w:val="Standard"/>
        <w:ind w:left="715"/>
        <w:jc w:val="both"/>
        <w:rPr>
          <w:rFonts w:ascii="Times New Roman" w:hAnsi="Times New Roman" w:cs="Times New Roman"/>
          <w:b/>
        </w:rPr>
      </w:pPr>
      <w:r w:rsidRPr="00C42341">
        <w:rPr>
          <w:rFonts w:ascii="Times New Roman" w:hAnsi="Times New Roman" w:cs="Times New Roman"/>
          <w:b/>
        </w:rPr>
        <w:t>Воспитательные:</w:t>
      </w:r>
    </w:p>
    <w:p w:rsidR="006B7B61" w:rsidRPr="00C42341" w:rsidRDefault="006B7B61" w:rsidP="0063027A">
      <w:pPr>
        <w:widowControl/>
        <w:numPr>
          <w:ilvl w:val="0"/>
          <w:numId w:val="226"/>
        </w:numPr>
        <w:autoSpaceDE/>
        <w:autoSpaceDN/>
        <w:adjustRightInd/>
        <w:jc w:val="both"/>
        <w:rPr>
          <w:sz w:val="24"/>
          <w:szCs w:val="24"/>
        </w:rPr>
      </w:pPr>
      <w:r w:rsidRPr="00C42341">
        <w:rPr>
          <w:sz w:val="24"/>
          <w:szCs w:val="24"/>
        </w:rPr>
        <w:lastRenderedPageBreak/>
        <w:t xml:space="preserve">Совершенствование навыков самоконтроля и взаимоконтроля за речью. </w:t>
      </w:r>
    </w:p>
    <w:p w:rsidR="006B7B61" w:rsidRPr="00C42341" w:rsidRDefault="006B7B61" w:rsidP="0063027A">
      <w:pPr>
        <w:widowControl/>
        <w:numPr>
          <w:ilvl w:val="0"/>
          <w:numId w:val="226"/>
        </w:numPr>
        <w:autoSpaceDE/>
        <w:autoSpaceDN/>
        <w:adjustRightInd/>
        <w:jc w:val="both"/>
        <w:rPr>
          <w:sz w:val="24"/>
          <w:szCs w:val="24"/>
        </w:rPr>
      </w:pPr>
      <w:r w:rsidRPr="00C42341">
        <w:rPr>
          <w:sz w:val="24"/>
          <w:szCs w:val="24"/>
        </w:rPr>
        <w:t>Формирование положительной мотивации к общению устной речью через воспитание нравственно-этических норм речевого поведения;</w:t>
      </w:r>
    </w:p>
    <w:p w:rsidR="006B7B61" w:rsidRPr="00C42341" w:rsidRDefault="006B7B61" w:rsidP="0063027A">
      <w:pPr>
        <w:widowControl/>
        <w:numPr>
          <w:ilvl w:val="0"/>
          <w:numId w:val="226"/>
        </w:numPr>
        <w:autoSpaceDE/>
        <w:autoSpaceDN/>
        <w:adjustRightInd/>
        <w:jc w:val="both"/>
        <w:rPr>
          <w:sz w:val="24"/>
          <w:szCs w:val="24"/>
        </w:rPr>
      </w:pPr>
      <w:r w:rsidRPr="00C42341">
        <w:rPr>
          <w:sz w:val="24"/>
          <w:szCs w:val="24"/>
        </w:rPr>
        <w:t>Стимулирование интереса к использованию слуховых аппаратов и  воспитание умения правильно эксплуатировать их;</w:t>
      </w:r>
    </w:p>
    <w:p w:rsidR="006B7B61" w:rsidRPr="00C42341" w:rsidRDefault="006B7B61" w:rsidP="0063027A">
      <w:pPr>
        <w:widowControl/>
        <w:numPr>
          <w:ilvl w:val="0"/>
          <w:numId w:val="226"/>
        </w:numPr>
        <w:autoSpaceDE/>
        <w:autoSpaceDN/>
        <w:adjustRightInd/>
        <w:jc w:val="both"/>
        <w:rPr>
          <w:sz w:val="24"/>
          <w:szCs w:val="24"/>
        </w:rPr>
      </w:pPr>
      <w:r w:rsidRPr="00C42341">
        <w:rPr>
          <w:sz w:val="24"/>
          <w:szCs w:val="24"/>
        </w:rPr>
        <w:t>Формирование  представления о  социально-культурном назначении слуха и речи.</w:t>
      </w:r>
    </w:p>
    <w:p w:rsidR="006B7B61" w:rsidRPr="00C42341" w:rsidRDefault="006B7B61" w:rsidP="006B7B61">
      <w:pPr>
        <w:ind w:firstLine="709"/>
        <w:jc w:val="both"/>
        <w:rPr>
          <w:bCs/>
          <w:iCs/>
          <w:color w:val="222222"/>
          <w:sz w:val="24"/>
          <w:szCs w:val="24"/>
        </w:rPr>
      </w:pPr>
      <w:r w:rsidRPr="00C42341">
        <w:rPr>
          <w:bCs/>
          <w:iCs/>
          <w:color w:val="222222"/>
          <w:sz w:val="24"/>
          <w:szCs w:val="24"/>
        </w:rPr>
        <w:t>Со всеми учащимися наряду с традиционными методами обучения, такими как аналитико-синтетический, метод коррекционной направленности, метод ведущей деятельности, метод индивидуального и дифференцированного подхода используются и современные образовательные технологии такие, как: информационно-коммуникационные технологии (мультимедийные обучающие программы, презентации, компьютерные образовательные программы).</w:t>
      </w:r>
    </w:p>
    <w:p w:rsidR="006B7B61" w:rsidRPr="00C42341" w:rsidRDefault="006B7B61" w:rsidP="006B7B61">
      <w:pPr>
        <w:ind w:firstLine="709"/>
        <w:jc w:val="both"/>
        <w:rPr>
          <w:b/>
          <w:bCs/>
          <w:iCs/>
          <w:color w:val="222222"/>
          <w:sz w:val="24"/>
          <w:szCs w:val="24"/>
        </w:rPr>
      </w:pPr>
    </w:p>
    <w:p w:rsidR="006B7B61" w:rsidRPr="00C42341" w:rsidRDefault="006B7B61" w:rsidP="006B7B61">
      <w:pPr>
        <w:ind w:firstLine="709"/>
        <w:jc w:val="center"/>
        <w:rPr>
          <w:b/>
          <w:bCs/>
          <w:iCs/>
          <w:color w:val="222222"/>
          <w:sz w:val="24"/>
          <w:szCs w:val="24"/>
        </w:rPr>
      </w:pPr>
      <w:r w:rsidRPr="00C42341">
        <w:rPr>
          <w:b/>
          <w:bCs/>
          <w:iCs/>
          <w:color w:val="222222"/>
          <w:sz w:val="24"/>
          <w:szCs w:val="24"/>
        </w:rPr>
        <w:t>Особенности класса</w:t>
      </w:r>
    </w:p>
    <w:p w:rsidR="006B7B61" w:rsidRPr="00C42341" w:rsidRDefault="006B7B61" w:rsidP="006B7B61">
      <w:pPr>
        <w:ind w:firstLine="709"/>
        <w:jc w:val="both"/>
        <w:rPr>
          <w:bCs/>
          <w:iCs/>
          <w:color w:val="222222"/>
          <w:sz w:val="24"/>
          <w:szCs w:val="24"/>
        </w:rPr>
      </w:pP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Дифференциация обучающихся по группам произведенная на основе данных об их слухоречевом развитии и  сведений об их  образовательных потребностях:  1 группа –Банных Софья (КИ),  2 группа – Деркачев Константин, Коновалов Владислав,  Чикуров Лев,  Саранина Александра 3 группа – Счастливая Елизавета, Лукина Полина, Муслимов Ильяс (КИ),  </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  с учащимися 1 группы – проводится работа по развитию слухового восприятия с КИ, При обучении слуховому восприятию речевой материал предъявляется: на слух  - опознавание, распознавание. </w:t>
      </w:r>
    </w:p>
    <w:p w:rsidR="006B7B61" w:rsidRPr="00C42341" w:rsidRDefault="006B7B61" w:rsidP="006B7B61">
      <w:pPr>
        <w:ind w:firstLine="709"/>
        <w:jc w:val="both"/>
        <w:rPr>
          <w:bCs/>
          <w:iCs/>
          <w:color w:val="222222"/>
          <w:sz w:val="24"/>
          <w:szCs w:val="24"/>
        </w:rPr>
      </w:pPr>
      <w:r w:rsidRPr="00C42341">
        <w:rPr>
          <w:bCs/>
          <w:iCs/>
          <w:color w:val="222222"/>
          <w:sz w:val="24"/>
          <w:szCs w:val="24"/>
        </w:rPr>
        <w:t>На каждом занятии необходимо выполнение упражнений направленных на развитие фонематического восприятия: фонем близких по артикуляционным и акустическим признакам; слогов, слов, содержащих заданный звук. С учащимися 1 группы проводится работа по восприятию на слух речевого материала, который содержит знакомые  по значению  слова  и одно-два незнакомых слова, значение которых объясняется  контекстом; сложносочиненные предложения и предложения  с придаточными причины, времени, места, условия;  с придаточными определительными и изъяснительными (до 7-8  слов в предложении). Объем текстов  13-15  предложений (первое полугодие), 17-18 предложений (второе полугодие).</w:t>
      </w:r>
    </w:p>
    <w:p w:rsidR="006B7B61" w:rsidRPr="00C42341" w:rsidRDefault="006B7B61" w:rsidP="006B7B61">
      <w:pPr>
        <w:ind w:firstLine="709"/>
        <w:jc w:val="both"/>
        <w:rPr>
          <w:bCs/>
          <w:iCs/>
          <w:color w:val="222222"/>
          <w:sz w:val="24"/>
          <w:szCs w:val="24"/>
        </w:rPr>
      </w:pPr>
      <w:r w:rsidRPr="00C42341">
        <w:rPr>
          <w:bCs/>
          <w:iCs/>
          <w:color w:val="222222"/>
          <w:sz w:val="24"/>
          <w:szCs w:val="24"/>
        </w:rPr>
        <w:t xml:space="preserve">-    с учащимися 2 группы - проводится работа по восприятию на слух речевого материала, который содержит знакомые  по значению  слова  и одно-два незнакомых слова, значение которых объясняется  контекстом; сложносочиненные предложения и предложения  с придаточными причины, времени, места, условия;  с придаточными определительными и изъяснительными (до 7-8  слов в предложении). Объем текстов  13-15 предложений (первое полугодие), 15 –17 предложений (второе полугодие). </w:t>
      </w:r>
    </w:p>
    <w:p w:rsidR="006B7B61" w:rsidRPr="00C42341" w:rsidRDefault="006B7B61" w:rsidP="006B7B61">
      <w:pPr>
        <w:ind w:firstLine="709"/>
        <w:jc w:val="both"/>
        <w:rPr>
          <w:bCs/>
          <w:iCs/>
          <w:color w:val="222222"/>
          <w:sz w:val="24"/>
          <w:szCs w:val="24"/>
        </w:rPr>
      </w:pPr>
      <w:r w:rsidRPr="00C42341">
        <w:rPr>
          <w:bCs/>
          <w:iCs/>
          <w:color w:val="222222"/>
          <w:sz w:val="24"/>
          <w:szCs w:val="24"/>
        </w:rPr>
        <w:t>-    с учащимися 3 группы –  проводится работа по восприятию на слух речевого материала, который содержит несколько  незнакомых слов, значение которых объясняется  контекстом; сложные предложения различной  структуры; предложения  с прямой речью; предложения с сочетаниями в переносном значении  (до 10 слов в предложении). Объем текстов 15-17 предложений (первое полугодие), 17-20 предложений (второе полугодие).</w:t>
      </w:r>
    </w:p>
    <w:p w:rsidR="006B7B61" w:rsidRPr="00C42341" w:rsidRDefault="006B7B61" w:rsidP="006B7B61">
      <w:pPr>
        <w:ind w:firstLine="709"/>
        <w:jc w:val="both"/>
        <w:rPr>
          <w:bCs/>
          <w:iCs/>
          <w:color w:val="222222"/>
          <w:sz w:val="24"/>
          <w:szCs w:val="24"/>
        </w:rPr>
      </w:pPr>
      <w:r w:rsidRPr="00C42341">
        <w:rPr>
          <w:bCs/>
          <w:iCs/>
          <w:color w:val="222222"/>
          <w:sz w:val="24"/>
          <w:szCs w:val="24"/>
        </w:rPr>
        <w:t>Со всеми учащимися  акцент в коррекционной работе ставится на развитие слухоречевой памяти, психических процессов, а также на накопление словарного запаса, введение глагольного словаря в активную речь, на развитие умения строить простую распространенную фразу и понимание инструкций и поручений. Кроме этого, необходимость развития умения воспринимать шепотную речь. Коррекция произносительной стороны речи заключается в коррекции и дифференциации часто смешиваемых звуков (свистящие и шипящие), в постановке  вибранта Р, в дифференциации согласных, преодолению дисграфических ошибок в письменной речи и устранение аграмматизмов в устной речи.</w:t>
      </w:r>
    </w:p>
    <w:p w:rsidR="006B7B61" w:rsidRPr="00C42341" w:rsidRDefault="006B7B61" w:rsidP="006B7B61">
      <w:pPr>
        <w:jc w:val="both"/>
        <w:rPr>
          <w:bCs/>
          <w:iCs/>
          <w:color w:val="222222"/>
          <w:sz w:val="24"/>
          <w:szCs w:val="24"/>
        </w:rPr>
      </w:pPr>
    </w:p>
    <w:p w:rsidR="006B7B61" w:rsidRPr="00C42341" w:rsidRDefault="006B7B61" w:rsidP="006B7B61">
      <w:pPr>
        <w:ind w:firstLine="709"/>
        <w:jc w:val="center"/>
        <w:rPr>
          <w:b/>
          <w:bCs/>
          <w:iCs/>
          <w:color w:val="222222"/>
          <w:sz w:val="24"/>
          <w:szCs w:val="24"/>
        </w:rPr>
      </w:pPr>
      <w:r w:rsidRPr="00C42341">
        <w:rPr>
          <w:b/>
          <w:bCs/>
          <w:iCs/>
          <w:color w:val="222222"/>
          <w:sz w:val="24"/>
          <w:szCs w:val="24"/>
        </w:rPr>
        <w:t>Организационные особенности реализации программы</w:t>
      </w:r>
    </w:p>
    <w:p w:rsidR="006B7B61" w:rsidRPr="00C42341" w:rsidRDefault="006B7B61" w:rsidP="006B7B61">
      <w:pPr>
        <w:ind w:firstLine="709"/>
        <w:jc w:val="center"/>
        <w:rPr>
          <w:bCs/>
          <w:iCs/>
          <w:sz w:val="24"/>
          <w:szCs w:val="24"/>
        </w:rPr>
      </w:pPr>
    </w:p>
    <w:p w:rsidR="006B7B61" w:rsidRPr="00C42341" w:rsidRDefault="006B7B61" w:rsidP="006B7B61">
      <w:pPr>
        <w:ind w:firstLine="709"/>
        <w:jc w:val="both"/>
        <w:rPr>
          <w:sz w:val="24"/>
          <w:szCs w:val="24"/>
        </w:rPr>
      </w:pPr>
      <w:r w:rsidRPr="00C42341">
        <w:rPr>
          <w:sz w:val="24"/>
          <w:szCs w:val="24"/>
        </w:rPr>
        <w:t xml:space="preserve">Коррекционно-развивающий курс </w:t>
      </w:r>
      <w:r w:rsidRPr="00C42341">
        <w:rPr>
          <w:bCs/>
          <w:iCs/>
          <w:sz w:val="24"/>
          <w:szCs w:val="24"/>
        </w:rPr>
        <w:t xml:space="preserve">по Программе коррекционной работы </w:t>
      </w:r>
      <w:r w:rsidRPr="00C42341">
        <w:rPr>
          <w:sz w:val="24"/>
          <w:szCs w:val="24"/>
        </w:rPr>
        <w:t xml:space="preserve">«Развитие восприятия и воспроизведения устной речи» включён во внеурочную деятельность, являющуюся неотъемлемой частью реализации АООП ООО (вариант 2.2.2); на его проведение </w:t>
      </w:r>
      <w:r w:rsidRPr="00C42341">
        <w:rPr>
          <w:sz w:val="24"/>
          <w:szCs w:val="24"/>
        </w:rPr>
        <w:lastRenderedPageBreak/>
        <w:t xml:space="preserve">предусмотрено 6 часов на класс. </w:t>
      </w:r>
    </w:p>
    <w:p w:rsidR="006B7B61" w:rsidRPr="00C42341" w:rsidRDefault="006B7B61" w:rsidP="006B7B61">
      <w:pPr>
        <w:ind w:firstLine="709"/>
        <w:jc w:val="both"/>
        <w:rPr>
          <w:sz w:val="24"/>
          <w:szCs w:val="24"/>
          <w:shd w:val="clear" w:color="auto" w:fill="FFFFFF"/>
        </w:rPr>
      </w:pPr>
      <w:r w:rsidRPr="00C42341">
        <w:rPr>
          <w:sz w:val="24"/>
          <w:szCs w:val="24"/>
        </w:rPr>
        <w:t xml:space="preserve">Занятия </w:t>
      </w:r>
      <w:r w:rsidRPr="00C42341">
        <w:rPr>
          <w:sz w:val="24"/>
          <w:szCs w:val="24"/>
          <w:shd w:val="clear" w:color="auto" w:fill="FFFFFF"/>
        </w:rPr>
        <w:t xml:space="preserve">целесообразно проводить в следующих организационных формах: в 7 </w:t>
      </w:r>
      <w:r w:rsidRPr="00C42341">
        <w:rPr>
          <w:sz w:val="24"/>
          <w:szCs w:val="24"/>
        </w:rPr>
        <w:t>классе</w:t>
      </w:r>
      <w:r w:rsidRPr="00C42341">
        <w:rPr>
          <w:sz w:val="24"/>
          <w:szCs w:val="24"/>
          <w:shd w:val="clear" w:color="auto" w:fill="FFFFFF"/>
        </w:rPr>
        <w:t xml:space="preserve"> </w:t>
      </w:r>
      <w:r w:rsidRPr="00C42341">
        <w:rPr>
          <w:sz w:val="24"/>
          <w:szCs w:val="24"/>
        </w:rPr>
        <w:t>–</w:t>
      </w:r>
      <w:r w:rsidRPr="00C42341">
        <w:rPr>
          <w:sz w:val="24"/>
          <w:szCs w:val="24"/>
          <w:shd w:val="clear" w:color="auto" w:fill="FFFFFF"/>
        </w:rPr>
        <w:t xml:space="preserve"> два групповых занятия в неделю, включающими обучающихся с близким уровнем общего и слухоречевого развития. Групповые занятия способствует активизации развития у обучающихся устной коммуникации при проведении специальной работы по развитию восприятия и воспроизведения устной речи. В тоже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6B7B61" w:rsidRPr="00C42341" w:rsidRDefault="006B7B61" w:rsidP="006B7B61">
      <w:pPr>
        <w:ind w:firstLine="709"/>
        <w:jc w:val="both"/>
        <w:rPr>
          <w:sz w:val="24"/>
          <w:szCs w:val="24"/>
        </w:rPr>
      </w:pPr>
      <w:r w:rsidRPr="00C42341">
        <w:rPr>
          <w:sz w:val="24"/>
          <w:szCs w:val="24"/>
        </w:rPr>
        <w:t>При составлении расписания предусматривается равномерное распределение времени, отведенного на занятия в течение учебной недели.</w:t>
      </w:r>
    </w:p>
    <w:p w:rsidR="006B7B61" w:rsidRPr="00C42341" w:rsidRDefault="006B7B61" w:rsidP="006B7B61">
      <w:pPr>
        <w:ind w:firstLine="567"/>
        <w:jc w:val="both"/>
        <w:rPr>
          <w:sz w:val="24"/>
          <w:szCs w:val="24"/>
        </w:rPr>
      </w:pPr>
      <w:r w:rsidRPr="00C42341">
        <w:rPr>
          <w:sz w:val="24"/>
          <w:szCs w:val="24"/>
        </w:rPr>
        <w:t>Программа имеет образовательную и коррекционную направленность, которая заключается в формировании у детей потребности в слушании и общении, формировании правильного произношения. Используются наглядные и словесные методы, практические методы.</w:t>
      </w:r>
    </w:p>
    <w:p w:rsidR="006B7B61" w:rsidRPr="00C42341" w:rsidRDefault="006B7B61" w:rsidP="006B7B61">
      <w:pPr>
        <w:ind w:firstLine="567"/>
        <w:jc w:val="both"/>
        <w:rPr>
          <w:b/>
          <w:sz w:val="24"/>
          <w:szCs w:val="24"/>
        </w:rPr>
      </w:pPr>
      <w:r w:rsidRPr="00C42341">
        <w:rPr>
          <w:b/>
          <w:sz w:val="24"/>
          <w:szCs w:val="24"/>
        </w:rPr>
        <w:t>Коррекционно-развивающая работа включает задачи:</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удовлетворять особые образовательные потребности обучающихся с нарушением слуха и умственной отсталостью;</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организовать и проводить индивидуальные и групповые коррекционно-развивающие занятия с целью развития речевого слуха и обучение произношению;</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развивать сознательное использование речевых возможностей в разных условиях   общения   для   реализации   полноценных   социальных   связей   с   окружающими людьми;</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системно воздействовать на учебно-познавательную деятельность ученика в динамике образовательного процесса;</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корректировать и развивать высшие психические функции;</w:t>
      </w:r>
    </w:p>
    <w:p w:rsidR="006B7B61" w:rsidRPr="00C42341" w:rsidRDefault="006B7B61" w:rsidP="006B7B61">
      <w:pPr>
        <w:ind w:left="142" w:hanging="142"/>
        <w:jc w:val="both"/>
        <w:rPr>
          <w:sz w:val="24"/>
          <w:szCs w:val="24"/>
        </w:rPr>
      </w:pPr>
      <w:r w:rsidRPr="00C42341">
        <w:rPr>
          <w:sz w:val="24"/>
          <w:szCs w:val="24"/>
        </w:rPr>
        <w:t>•</w:t>
      </w:r>
      <w:r w:rsidRPr="00C42341">
        <w:rPr>
          <w:sz w:val="24"/>
          <w:szCs w:val="24"/>
        </w:rPr>
        <w:tab/>
        <w:t>развивать эмоционально-волевую и личностную сферу ребёнка и психокоррекцию его поведения.</w:t>
      </w:r>
    </w:p>
    <w:p w:rsidR="006B7B61" w:rsidRPr="00C42341" w:rsidRDefault="006B7B61" w:rsidP="006B7B61">
      <w:pPr>
        <w:ind w:firstLine="708"/>
        <w:jc w:val="both"/>
        <w:rPr>
          <w:b/>
          <w:sz w:val="24"/>
          <w:szCs w:val="24"/>
        </w:rPr>
      </w:pPr>
      <w:r w:rsidRPr="00C42341">
        <w:rPr>
          <w:b/>
          <w:sz w:val="24"/>
          <w:szCs w:val="24"/>
        </w:rPr>
        <w:t>Содержание и формы коррекционно-развивающей работы:</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наблюдение за учеником в учебной деятельности (ежедневно);</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поддержание постоянной связи с учителями-предметниками, школьным психологом, медицинским работником, социальным педагогом, администрацией школы, родителями;</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составление психолого-педагогической характеристики учащегося с нарушением слуха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составление индивидуального плана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контроль успеваемости и поведения учащихся в классе;</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формирование микроклимата, способствующего тому, чтобы учащийся с нарушением слуха чувствовал себя в школе комфортно;</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организация групповых  занятий;</w:t>
      </w:r>
    </w:p>
    <w:p w:rsidR="006B7B61" w:rsidRPr="00C42341" w:rsidRDefault="006B7B61" w:rsidP="0063027A">
      <w:pPr>
        <w:widowControl/>
        <w:numPr>
          <w:ilvl w:val="0"/>
          <w:numId w:val="230"/>
        </w:numPr>
        <w:tabs>
          <w:tab w:val="left" w:pos="142"/>
        </w:tabs>
        <w:autoSpaceDE/>
        <w:autoSpaceDN/>
        <w:adjustRightInd/>
        <w:ind w:left="0" w:firstLine="0"/>
        <w:contextualSpacing/>
        <w:jc w:val="both"/>
        <w:rPr>
          <w:rFonts w:eastAsia="Calibri"/>
          <w:sz w:val="24"/>
          <w:szCs w:val="24"/>
          <w:lang w:eastAsia="en-US"/>
        </w:rPr>
      </w:pPr>
      <w:r w:rsidRPr="00C42341">
        <w:rPr>
          <w:rFonts w:eastAsia="Calibri"/>
          <w:sz w:val="24"/>
          <w:szCs w:val="24"/>
          <w:lang w:eastAsia="en-US"/>
        </w:rPr>
        <w:t>организация внеурочной деятельности, направленной на развитие познавательных интересов учащихся, их общее развитие.</w:t>
      </w:r>
    </w:p>
    <w:p w:rsidR="006B7B61" w:rsidRPr="00C42341" w:rsidRDefault="006B7B61" w:rsidP="002765CC">
      <w:pPr>
        <w:jc w:val="center"/>
        <w:rPr>
          <w:b/>
          <w:sz w:val="24"/>
          <w:szCs w:val="24"/>
        </w:rPr>
      </w:pPr>
      <w:r w:rsidRPr="00C42341">
        <w:rPr>
          <w:b/>
          <w:sz w:val="24"/>
          <w:szCs w:val="24"/>
        </w:rPr>
        <w:t>Место курса в учебном плане</w:t>
      </w:r>
    </w:p>
    <w:p w:rsidR="006B7B61" w:rsidRPr="00C42341" w:rsidRDefault="006B7B61" w:rsidP="006B7B61">
      <w:pPr>
        <w:shd w:val="clear" w:color="auto" w:fill="FFFFFF"/>
        <w:spacing w:before="264"/>
        <w:ind w:left="91" w:right="14" w:firstLine="476"/>
        <w:jc w:val="both"/>
        <w:rPr>
          <w:sz w:val="24"/>
          <w:szCs w:val="24"/>
        </w:rPr>
      </w:pPr>
      <w:r w:rsidRPr="00C42341">
        <w:rPr>
          <w:sz w:val="24"/>
          <w:szCs w:val="24"/>
        </w:rPr>
        <w:t>«Развитие восприятия и воспроизведения устной речи» является обязательным учебным предметом коррекционно-развивающего блока, проводится в форме групповых занятий (6 часов на класс)</w:t>
      </w:r>
    </w:p>
    <w:p w:rsidR="006B7B61" w:rsidRPr="00C42341" w:rsidRDefault="006B7B61" w:rsidP="006B7B61">
      <w:pPr>
        <w:shd w:val="clear" w:color="auto" w:fill="FFFFFF"/>
        <w:ind w:left="82" w:right="5" w:firstLine="476"/>
        <w:jc w:val="both"/>
        <w:rPr>
          <w:color w:val="FF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2409"/>
      </w:tblGrid>
      <w:tr w:rsidR="006B7B61" w:rsidRPr="00C42341" w:rsidTr="00AB339A">
        <w:trPr>
          <w:trHeight w:val="294"/>
        </w:trPr>
        <w:tc>
          <w:tcPr>
            <w:tcW w:w="7338" w:type="dxa"/>
          </w:tcPr>
          <w:p w:rsidR="006B7B61" w:rsidRPr="00C42341" w:rsidRDefault="006B7B61" w:rsidP="00AB339A">
            <w:pPr>
              <w:jc w:val="center"/>
              <w:rPr>
                <w:sz w:val="24"/>
                <w:szCs w:val="24"/>
              </w:rPr>
            </w:pPr>
            <w:r w:rsidRPr="00C42341">
              <w:rPr>
                <w:sz w:val="24"/>
                <w:szCs w:val="24"/>
              </w:rPr>
              <w:t>Тип урока</w:t>
            </w:r>
          </w:p>
        </w:tc>
        <w:tc>
          <w:tcPr>
            <w:tcW w:w="2409" w:type="dxa"/>
          </w:tcPr>
          <w:p w:rsidR="006B7B61" w:rsidRPr="00C42341" w:rsidRDefault="006B7B61" w:rsidP="00AB339A">
            <w:pPr>
              <w:jc w:val="center"/>
              <w:rPr>
                <w:sz w:val="24"/>
                <w:szCs w:val="24"/>
              </w:rPr>
            </w:pPr>
            <w:r w:rsidRPr="00C42341">
              <w:rPr>
                <w:sz w:val="24"/>
                <w:szCs w:val="24"/>
              </w:rPr>
              <w:t>Количество часов.</w:t>
            </w:r>
          </w:p>
        </w:tc>
      </w:tr>
      <w:tr w:rsidR="006B7B61" w:rsidRPr="00C42341" w:rsidTr="00AB339A">
        <w:trPr>
          <w:trHeight w:val="321"/>
        </w:trPr>
        <w:tc>
          <w:tcPr>
            <w:tcW w:w="7338" w:type="dxa"/>
          </w:tcPr>
          <w:p w:rsidR="006B7B61" w:rsidRPr="00C42341" w:rsidRDefault="006B7B61" w:rsidP="00AB339A">
            <w:pPr>
              <w:jc w:val="both"/>
              <w:rPr>
                <w:sz w:val="24"/>
                <w:szCs w:val="24"/>
              </w:rPr>
            </w:pPr>
            <w:r w:rsidRPr="00C42341">
              <w:rPr>
                <w:sz w:val="24"/>
                <w:szCs w:val="24"/>
              </w:rPr>
              <w:t xml:space="preserve">Контрольная работа </w:t>
            </w:r>
          </w:p>
        </w:tc>
        <w:tc>
          <w:tcPr>
            <w:tcW w:w="2409" w:type="dxa"/>
          </w:tcPr>
          <w:p w:rsidR="006B7B61" w:rsidRPr="00C42341" w:rsidRDefault="006B7B61" w:rsidP="00AB339A">
            <w:pPr>
              <w:jc w:val="center"/>
              <w:rPr>
                <w:sz w:val="24"/>
                <w:szCs w:val="24"/>
              </w:rPr>
            </w:pPr>
          </w:p>
        </w:tc>
      </w:tr>
      <w:tr w:rsidR="006B7B61" w:rsidRPr="00C42341" w:rsidTr="00AB339A">
        <w:trPr>
          <w:trHeight w:val="300"/>
        </w:trPr>
        <w:tc>
          <w:tcPr>
            <w:tcW w:w="7338" w:type="dxa"/>
          </w:tcPr>
          <w:p w:rsidR="006B7B61" w:rsidRPr="00C42341" w:rsidRDefault="006B7B61" w:rsidP="00AB339A">
            <w:pPr>
              <w:jc w:val="both"/>
              <w:rPr>
                <w:sz w:val="24"/>
                <w:szCs w:val="24"/>
              </w:rPr>
            </w:pPr>
            <w:r w:rsidRPr="00C42341">
              <w:rPr>
                <w:sz w:val="24"/>
                <w:szCs w:val="24"/>
              </w:rPr>
              <w:t xml:space="preserve">Аналитический учет произношения. </w:t>
            </w:r>
          </w:p>
        </w:tc>
        <w:tc>
          <w:tcPr>
            <w:tcW w:w="2409" w:type="dxa"/>
          </w:tcPr>
          <w:p w:rsidR="006B7B61" w:rsidRPr="00C42341" w:rsidRDefault="006B7B61" w:rsidP="00AB339A">
            <w:pPr>
              <w:jc w:val="center"/>
              <w:rPr>
                <w:sz w:val="24"/>
                <w:szCs w:val="24"/>
              </w:rPr>
            </w:pPr>
          </w:p>
        </w:tc>
      </w:tr>
      <w:tr w:rsidR="006B7B61" w:rsidRPr="00C42341" w:rsidTr="00AB339A">
        <w:trPr>
          <w:trHeight w:val="300"/>
        </w:trPr>
        <w:tc>
          <w:tcPr>
            <w:tcW w:w="7338" w:type="dxa"/>
          </w:tcPr>
          <w:p w:rsidR="006B7B61" w:rsidRPr="00C42341" w:rsidRDefault="006B7B61" w:rsidP="00AB339A">
            <w:pPr>
              <w:jc w:val="both"/>
              <w:rPr>
                <w:sz w:val="24"/>
                <w:szCs w:val="24"/>
              </w:rPr>
            </w:pPr>
            <w:r w:rsidRPr="00C42341">
              <w:rPr>
                <w:sz w:val="24"/>
                <w:szCs w:val="24"/>
              </w:rPr>
              <w:lastRenderedPageBreak/>
              <w:t>Педагогическое обследование состояния слуховой функции.</w:t>
            </w:r>
          </w:p>
        </w:tc>
        <w:tc>
          <w:tcPr>
            <w:tcW w:w="2409" w:type="dxa"/>
          </w:tcPr>
          <w:p w:rsidR="006B7B61" w:rsidRPr="00C42341" w:rsidRDefault="006B7B61" w:rsidP="00AB339A">
            <w:pPr>
              <w:jc w:val="center"/>
              <w:rPr>
                <w:sz w:val="24"/>
                <w:szCs w:val="24"/>
              </w:rPr>
            </w:pPr>
          </w:p>
        </w:tc>
      </w:tr>
      <w:tr w:rsidR="006B7B61" w:rsidRPr="00C42341" w:rsidTr="00AB339A">
        <w:trPr>
          <w:trHeight w:val="300"/>
        </w:trPr>
        <w:tc>
          <w:tcPr>
            <w:tcW w:w="7338" w:type="dxa"/>
          </w:tcPr>
          <w:p w:rsidR="006B7B61" w:rsidRPr="00C42341" w:rsidRDefault="006B7B61" w:rsidP="00AB339A">
            <w:pPr>
              <w:jc w:val="both"/>
              <w:rPr>
                <w:sz w:val="24"/>
                <w:szCs w:val="24"/>
              </w:rPr>
            </w:pPr>
            <w:r w:rsidRPr="00C42341">
              <w:rPr>
                <w:sz w:val="24"/>
                <w:szCs w:val="24"/>
              </w:rPr>
              <w:t>Обследование коммуникативных навыков с учителем-дефектологом</w:t>
            </w:r>
          </w:p>
        </w:tc>
        <w:tc>
          <w:tcPr>
            <w:tcW w:w="2409" w:type="dxa"/>
          </w:tcPr>
          <w:p w:rsidR="006B7B61" w:rsidRPr="00C42341" w:rsidRDefault="006B7B61" w:rsidP="00AB339A">
            <w:pPr>
              <w:jc w:val="center"/>
              <w:rPr>
                <w:sz w:val="24"/>
                <w:szCs w:val="24"/>
              </w:rPr>
            </w:pPr>
          </w:p>
        </w:tc>
      </w:tr>
      <w:tr w:rsidR="006B7B61" w:rsidRPr="00C42341" w:rsidTr="00AB339A">
        <w:trPr>
          <w:trHeight w:val="275"/>
        </w:trPr>
        <w:tc>
          <w:tcPr>
            <w:tcW w:w="7338" w:type="dxa"/>
          </w:tcPr>
          <w:p w:rsidR="006B7B61" w:rsidRPr="00C42341" w:rsidRDefault="006B7B61" w:rsidP="00AB339A">
            <w:pPr>
              <w:jc w:val="both"/>
              <w:rPr>
                <w:sz w:val="24"/>
                <w:szCs w:val="24"/>
              </w:rPr>
            </w:pPr>
            <w:r w:rsidRPr="00C42341">
              <w:rPr>
                <w:sz w:val="24"/>
                <w:szCs w:val="24"/>
              </w:rPr>
              <w:t>Обследование внятности речи.</w:t>
            </w:r>
          </w:p>
        </w:tc>
        <w:tc>
          <w:tcPr>
            <w:tcW w:w="2409" w:type="dxa"/>
          </w:tcPr>
          <w:p w:rsidR="006B7B61" w:rsidRPr="00C42341" w:rsidRDefault="006B7B61" w:rsidP="00AB339A">
            <w:pPr>
              <w:jc w:val="center"/>
              <w:rPr>
                <w:sz w:val="24"/>
                <w:szCs w:val="24"/>
              </w:rPr>
            </w:pPr>
          </w:p>
        </w:tc>
      </w:tr>
      <w:tr w:rsidR="006B7B61" w:rsidRPr="00C42341" w:rsidTr="00AB339A">
        <w:trPr>
          <w:trHeight w:val="390"/>
        </w:trPr>
        <w:tc>
          <w:tcPr>
            <w:tcW w:w="7338" w:type="dxa"/>
          </w:tcPr>
          <w:p w:rsidR="006B7B61" w:rsidRPr="00C42341" w:rsidRDefault="006B7B61" w:rsidP="00AB339A">
            <w:pPr>
              <w:jc w:val="both"/>
              <w:rPr>
                <w:sz w:val="24"/>
                <w:szCs w:val="24"/>
              </w:rPr>
            </w:pPr>
            <w:r w:rsidRPr="00C42341">
              <w:rPr>
                <w:sz w:val="24"/>
                <w:szCs w:val="24"/>
              </w:rPr>
              <w:t>Индивидуальные занятия.</w:t>
            </w:r>
          </w:p>
        </w:tc>
        <w:tc>
          <w:tcPr>
            <w:tcW w:w="2409" w:type="dxa"/>
          </w:tcPr>
          <w:p w:rsidR="006B7B61" w:rsidRPr="00C42341" w:rsidRDefault="006B7B61" w:rsidP="00AB339A">
            <w:pPr>
              <w:jc w:val="center"/>
              <w:rPr>
                <w:sz w:val="24"/>
                <w:szCs w:val="24"/>
              </w:rPr>
            </w:pPr>
          </w:p>
        </w:tc>
      </w:tr>
      <w:tr w:rsidR="006B7B61" w:rsidRPr="00C42341" w:rsidTr="00AB339A">
        <w:trPr>
          <w:trHeight w:val="335"/>
        </w:trPr>
        <w:tc>
          <w:tcPr>
            <w:tcW w:w="7338" w:type="dxa"/>
          </w:tcPr>
          <w:p w:rsidR="006B7B61" w:rsidRPr="00C42341" w:rsidRDefault="006B7B61" w:rsidP="00AB339A">
            <w:pPr>
              <w:jc w:val="both"/>
              <w:rPr>
                <w:sz w:val="24"/>
                <w:szCs w:val="24"/>
              </w:rPr>
            </w:pPr>
          </w:p>
        </w:tc>
        <w:tc>
          <w:tcPr>
            <w:tcW w:w="2409" w:type="dxa"/>
          </w:tcPr>
          <w:p w:rsidR="006B7B61" w:rsidRPr="00C42341" w:rsidRDefault="006B7B61" w:rsidP="00AB339A">
            <w:pPr>
              <w:rPr>
                <w:sz w:val="24"/>
                <w:szCs w:val="24"/>
              </w:rPr>
            </w:pPr>
            <w:r w:rsidRPr="00C42341">
              <w:rPr>
                <w:sz w:val="24"/>
                <w:szCs w:val="24"/>
              </w:rPr>
              <w:t xml:space="preserve">Итого за год: </w:t>
            </w:r>
          </w:p>
        </w:tc>
      </w:tr>
    </w:tbl>
    <w:p w:rsidR="006B7B61" w:rsidRPr="00C42341" w:rsidRDefault="006B7B61" w:rsidP="002765CC">
      <w:pPr>
        <w:tabs>
          <w:tab w:val="left" w:pos="851"/>
        </w:tabs>
        <w:rPr>
          <w:b/>
          <w:sz w:val="24"/>
          <w:szCs w:val="24"/>
        </w:rPr>
      </w:pPr>
    </w:p>
    <w:p w:rsidR="006B7B61" w:rsidRPr="00C42341" w:rsidRDefault="006B7B61" w:rsidP="006B7B61">
      <w:pPr>
        <w:tabs>
          <w:tab w:val="left" w:pos="851"/>
        </w:tabs>
        <w:jc w:val="center"/>
        <w:rPr>
          <w:b/>
          <w:sz w:val="24"/>
          <w:szCs w:val="24"/>
        </w:rPr>
      </w:pPr>
    </w:p>
    <w:p w:rsidR="006B7B61" w:rsidRPr="00C42341" w:rsidRDefault="006B7B61" w:rsidP="006B7B61">
      <w:pPr>
        <w:tabs>
          <w:tab w:val="left" w:pos="851"/>
        </w:tabs>
        <w:jc w:val="center"/>
        <w:rPr>
          <w:b/>
          <w:sz w:val="24"/>
          <w:szCs w:val="24"/>
        </w:rPr>
      </w:pPr>
      <w:r w:rsidRPr="00C42341">
        <w:rPr>
          <w:b/>
          <w:sz w:val="24"/>
          <w:szCs w:val="24"/>
        </w:rPr>
        <w:t>Содержание курса</w:t>
      </w:r>
    </w:p>
    <w:p w:rsidR="006B7B61" w:rsidRPr="00C42341" w:rsidRDefault="006B7B61" w:rsidP="006B7B61">
      <w:pPr>
        <w:tabs>
          <w:tab w:val="left" w:pos="851"/>
        </w:tabs>
        <w:rPr>
          <w:b/>
          <w:sz w:val="24"/>
          <w:szCs w:val="24"/>
        </w:rPr>
      </w:pPr>
    </w:p>
    <w:p w:rsidR="006B7B61" w:rsidRPr="00C42341" w:rsidRDefault="006B7B61" w:rsidP="006B7B61">
      <w:pPr>
        <w:shd w:val="clear" w:color="auto" w:fill="FFFFFF"/>
        <w:ind w:left="14" w:firstLine="173"/>
        <w:jc w:val="both"/>
        <w:rPr>
          <w:sz w:val="24"/>
          <w:szCs w:val="24"/>
        </w:rPr>
      </w:pPr>
      <w:r w:rsidRPr="00C42341">
        <w:rPr>
          <w:sz w:val="24"/>
          <w:szCs w:val="24"/>
        </w:rPr>
        <w:t>Учебный предмет «Формирование речевого слуха и произносительной стороны речи» состоит из двух разделов: формирование речевого слуха и формирование произносительной стороны речи.</w:t>
      </w:r>
    </w:p>
    <w:p w:rsidR="006B7B61" w:rsidRPr="00C42341" w:rsidRDefault="006B7B61" w:rsidP="006B7B61">
      <w:pPr>
        <w:shd w:val="clear" w:color="auto" w:fill="FFFFFF"/>
        <w:ind w:left="864"/>
        <w:rPr>
          <w:b/>
          <w:sz w:val="24"/>
          <w:szCs w:val="24"/>
        </w:rPr>
      </w:pPr>
      <w:r w:rsidRPr="00C42341">
        <w:rPr>
          <w:b/>
          <w:i/>
          <w:iCs/>
          <w:sz w:val="24"/>
          <w:szCs w:val="24"/>
        </w:rPr>
        <w:t>Содержание работы по формированию речевого слуха</w:t>
      </w:r>
    </w:p>
    <w:p w:rsidR="006B7B61" w:rsidRPr="00C42341" w:rsidRDefault="006B7B61" w:rsidP="006B7B61">
      <w:pPr>
        <w:shd w:val="clear" w:color="auto" w:fill="FFFFFF"/>
        <w:ind w:left="5"/>
        <w:rPr>
          <w:sz w:val="24"/>
          <w:szCs w:val="24"/>
        </w:rPr>
      </w:pPr>
      <w:r w:rsidRPr="00C42341">
        <w:rPr>
          <w:spacing w:val="-1"/>
          <w:sz w:val="24"/>
          <w:szCs w:val="24"/>
        </w:rPr>
        <w:t>В ходе работы используются следующие термины:</w:t>
      </w:r>
    </w:p>
    <w:p w:rsidR="006B7B61" w:rsidRPr="00C42341" w:rsidRDefault="006B7B61" w:rsidP="0063027A">
      <w:pPr>
        <w:numPr>
          <w:ilvl w:val="0"/>
          <w:numId w:val="225"/>
        </w:numPr>
        <w:shd w:val="clear" w:color="auto" w:fill="FFFFFF"/>
        <w:tabs>
          <w:tab w:val="left" w:pos="710"/>
        </w:tabs>
        <w:ind w:right="10"/>
        <w:jc w:val="both"/>
        <w:rPr>
          <w:b/>
          <w:bCs/>
          <w:sz w:val="24"/>
          <w:szCs w:val="24"/>
        </w:rPr>
      </w:pPr>
      <w:r w:rsidRPr="00C42341">
        <w:rPr>
          <w:sz w:val="24"/>
          <w:szCs w:val="24"/>
        </w:rPr>
        <w:t>слуховой словарь - речевой материал, который используется учащимися на слух в процессе слуховой тренировки;</w:t>
      </w:r>
    </w:p>
    <w:p w:rsidR="006B7B61" w:rsidRPr="00C42341" w:rsidRDefault="006B7B61" w:rsidP="0063027A">
      <w:pPr>
        <w:numPr>
          <w:ilvl w:val="0"/>
          <w:numId w:val="225"/>
        </w:numPr>
        <w:shd w:val="clear" w:color="auto" w:fill="FFFFFF"/>
        <w:tabs>
          <w:tab w:val="left" w:pos="710"/>
        </w:tabs>
        <w:ind w:right="5"/>
        <w:jc w:val="both"/>
        <w:rPr>
          <w:b/>
          <w:bCs/>
          <w:sz w:val="24"/>
          <w:szCs w:val="24"/>
        </w:rPr>
      </w:pPr>
      <w:r w:rsidRPr="00C42341">
        <w:rPr>
          <w:sz w:val="24"/>
          <w:szCs w:val="24"/>
        </w:rPr>
        <w:t>речевой материал, знакомый по звучанию - неоднократно воспринимающийся материал слухозрительно и на слух в различных модальностях;</w:t>
      </w:r>
    </w:p>
    <w:p w:rsidR="006B7B61" w:rsidRPr="00C42341" w:rsidRDefault="006B7B61" w:rsidP="0063027A">
      <w:pPr>
        <w:numPr>
          <w:ilvl w:val="0"/>
          <w:numId w:val="225"/>
        </w:numPr>
        <w:shd w:val="clear" w:color="auto" w:fill="FFFFFF"/>
        <w:tabs>
          <w:tab w:val="left" w:pos="710"/>
        </w:tabs>
        <w:jc w:val="both"/>
        <w:rPr>
          <w:b/>
          <w:bCs/>
          <w:sz w:val="24"/>
          <w:szCs w:val="24"/>
        </w:rPr>
      </w:pPr>
      <w:r w:rsidRPr="00C42341">
        <w:rPr>
          <w:spacing w:val="-1"/>
          <w:sz w:val="24"/>
          <w:szCs w:val="24"/>
        </w:rPr>
        <w:t xml:space="preserve">речевой материал, незнакомый по звучанию - материал, предъявляющийся сразу на </w:t>
      </w:r>
      <w:r w:rsidRPr="00C42341">
        <w:rPr>
          <w:sz w:val="24"/>
          <w:szCs w:val="24"/>
        </w:rPr>
        <w:t>слух, без предварительного слухозрительного восприятия;</w:t>
      </w:r>
    </w:p>
    <w:p w:rsidR="006B7B61" w:rsidRPr="00C42341" w:rsidRDefault="006B7B61" w:rsidP="0063027A">
      <w:pPr>
        <w:numPr>
          <w:ilvl w:val="0"/>
          <w:numId w:val="225"/>
        </w:numPr>
        <w:shd w:val="clear" w:color="auto" w:fill="FFFFFF"/>
        <w:tabs>
          <w:tab w:val="left" w:pos="710"/>
        </w:tabs>
        <w:ind w:right="5"/>
        <w:jc w:val="both"/>
        <w:rPr>
          <w:b/>
          <w:bCs/>
          <w:sz w:val="24"/>
          <w:szCs w:val="24"/>
        </w:rPr>
      </w:pPr>
      <w:r w:rsidRPr="00C42341">
        <w:rPr>
          <w:sz w:val="24"/>
          <w:szCs w:val="24"/>
        </w:rPr>
        <w:t>различение - восприятие речевого материала слухозрительно и на слух в условиях ограниченного наглядного выбора (картинки, таблички, предметы);</w:t>
      </w:r>
    </w:p>
    <w:p w:rsidR="006B7B61" w:rsidRPr="00C42341" w:rsidRDefault="006B7B61" w:rsidP="0063027A">
      <w:pPr>
        <w:numPr>
          <w:ilvl w:val="0"/>
          <w:numId w:val="225"/>
        </w:numPr>
        <w:shd w:val="clear" w:color="auto" w:fill="FFFFFF"/>
        <w:tabs>
          <w:tab w:val="left" w:pos="710"/>
        </w:tabs>
        <w:ind w:right="10"/>
        <w:jc w:val="both"/>
        <w:rPr>
          <w:b/>
          <w:bCs/>
          <w:sz w:val="24"/>
          <w:szCs w:val="24"/>
        </w:rPr>
      </w:pPr>
      <w:r w:rsidRPr="00C42341">
        <w:rPr>
          <w:spacing w:val="-1"/>
          <w:sz w:val="24"/>
          <w:szCs w:val="24"/>
        </w:rPr>
        <w:t xml:space="preserve">опознавание - восприятие на слух речевого материала, знакомого по звучанию, вне </w:t>
      </w:r>
      <w:r w:rsidRPr="00C42341">
        <w:rPr>
          <w:sz w:val="24"/>
          <w:szCs w:val="24"/>
        </w:rPr>
        <w:t>ситуации наглядного выбора;</w:t>
      </w:r>
    </w:p>
    <w:p w:rsidR="006B7B61" w:rsidRPr="00C42341" w:rsidRDefault="006B7B61" w:rsidP="0063027A">
      <w:pPr>
        <w:numPr>
          <w:ilvl w:val="0"/>
          <w:numId w:val="225"/>
        </w:numPr>
        <w:shd w:val="clear" w:color="auto" w:fill="FFFFFF"/>
        <w:tabs>
          <w:tab w:val="left" w:pos="710"/>
        </w:tabs>
        <w:ind w:right="14"/>
        <w:jc w:val="both"/>
        <w:rPr>
          <w:b/>
          <w:bCs/>
          <w:sz w:val="24"/>
          <w:szCs w:val="24"/>
        </w:rPr>
      </w:pPr>
      <w:r w:rsidRPr="00C42341">
        <w:rPr>
          <w:sz w:val="24"/>
          <w:szCs w:val="24"/>
        </w:rPr>
        <w:t>распознавание - восприятие на слух незнакомого речевого материала по звучанию вне ситуации наглядного выбора.</w:t>
      </w:r>
    </w:p>
    <w:p w:rsidR="006B7B61" w:rsidRPr="00C42341" w:rsidRDefault="006B7B61" w:rsidP="006B7B61">
      <w:pPr>
        <w:shd w:val="clear" w:color="auto" w:fill="FFFFFF"/>
        <w:ind w:left="14" w:firstLine="178"/>
        <w:jc w:val="both"/>
        <w:rPr>
          <w:sz w:val="24"/>
          <w:szCs w:val="24"/>
        </w:rPr>
      </w:pPr>
      <w:r w:rsidRPr="00C42341">
        <w:rPr>
          <w:sz w:val="24"/>
          <w:szCs w:val="24"/>
        </w:rPr>
        <w:t xml:space="preserve">Содержание работы по развитию речевого слуха у слабослышащих учеников включает: обследование слуха обучающихся, возможностей восприятия устной речи слухозрительно и на слух, восприятия и воспроизведения устной речи; уточнение режима работы индивидуальных слуховых аппаратов; формирование у </w:t>
      </w:r>
      <w:r w:rsidRPr="00C42341">
        <w:rPr>
          <w:spacing w:val="-1"/>
          <w:sz w:val="24"/>
          <w:szCs w:val="24"/>
        </w:rPr>
        <w:t xml:space="preserve">обучающихся умений различать и опознавать слухозрительно и на слух речевой материал </w:t>
      </w:r>
      <w:r w:rsidRPr="00C42341">
        <w:rPr>
          <w:sz w:val="24"/>
          <w:szCs w:val="24"/>
        </w:rPr>
        <w:t xml:space="preserve">общеобразовательных уроков. Включается работа с текстами диалогического и монологического характера. Содержание и результаты работы учитываются при </w:t>
      </w:r>
      <w:r w:rsidRPr="00C42341">
        <w:rPr>
          <w:spacing w:val="-4"/>
          <w:sz w:val="24"/>
          <w:szCs w:val="24"/>
        </w:rPr>
        <w:t xml:space="preserve">планировании работы по развитию восприятия устной речи на уроках и во внеурочное </w:t>
      </w:r>
      <w:r w:rsidRPr="00C42341">
        <w:rPr>
          <w:sz w:val="24"/>
          <w:szCs w:val="24"/>
        </w:rPr>
        <w:t>время.</w:t>
      </w:r>
    </w:p>
    <w:p w:rsidR="006B7B61" w:rsidRPr="00C42341" w:rsidRDefault="006B7B61" w:rsidP="006B7B61">
      <w:pPr>
        <w:ind w:firstLine="709"/>
        <w:jc w:val="both"/>
        <w:rPr>
          <w:sz w:val="24"/>
          <w:szCs w:val="24"/>
        </w:rPr>
      </w:pPr>
      <w:r w:rsidRPr="00C42341">
        <w:rPr>
          <w:bCs/>
          <w:iCs/>
          <w:sz w:val="24"/>
          <w:szCs w:val="24"/>
        </w:rPr>
        <w:t>Речевой материал,</w:t>
      </w:r>
      <w:r w:rsidRPr="00C42341">
        <w:rPr>
          <w:sz w:val="24"/>
          <w:szCs w:val="24"/>
        </w:rPr>
        <w:t xml:space="preserve"> используемый в процессе развития восприятия устной речи у обучающихся на занятиях коррекционно-развивающего курса «Развитие восприятия и воспроизведения устной речи», планируется с учётом необходимости им для устной коммуникации в учебной и внеурочной деятельности; в процесс обучения наряду со знакомом лексикой постепенно вводится и незнакомый по значению речевой материал, смысл которого обучающиеся учатся понимать из контекста. Речевой материал для работы над произношением обучающихся отбирается с учетом знакомости и необходимости им в общении, а также с учётом фонетического принципа. В программу включен речевой материал, связанный с темами </w:t>
      </w:r>
      <w:bookmarkStart w:id="93" w:name="_Hlk113719570"/>
      <w:r w:rsidRPr="00C42341">
        <w:rPr>
          <w:sz w:val="24"/>
          <w:szCs w:val="24"/>
        </w:rPr>
        <w:t xml:space="preserve">«Человек в обществе», «Культура общения», «Мировая художественная культура», «Природа и человек», «Деловые документы», «Изучаем школьные предметы», а </w:t>
      </w:r>
      <w:bookmarkEnd w:id="93"/>
      <w:r w:rsidRPr="00C42341">
        <w:rPr>
          <w:sz w:val="24"/>
          <w:szCs w:val="24"/>
        </w:rPr>
        <w:t xml:space="preserve">также «Изучаем школьные предметы (тематическая и терминологическая лексика общеобразовательных дисциплин; лексика по организации учебной деятельности)». </w:t>
      </w:r>
      <w:r w:rsidRPr="00C42341">
        <w:rPr>
          <w:bCs/>
          <w:iCs/>
          <w:sz w:val="24"/>
          <w:szCs w:val="24"/>
        </w:rPr>
        <w:t xml:space="preserve">Речевой материал, связанный с темой </w:t>
      </w:r>
      <w:r w:rsidRPr="00C42341">
        <w:rPr>
          <w:sz w:val="24"/>
          <w:szCs w:val="24"/>
        </w:rPr>
        <w:t>«Изучаем школьные предметы», включается в каждое занятие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rsidR="006B7B61" w:rsidRPr="00C42341" w:rsidRDefault="006B7B61" w:rsidP="0063027A">
      <w:pPr>
        <w:pStyle w:val="ab"/>
        <w:widowControl w:val="0"/>
        <w:numPr>
          <w:ilvl w:val="0"/>
          <w:numId w:val="221"/>
        </w:numPr>
        <w:pBdr>
          <w:top w:val="nil"/>
          <w:left w:val="nil"/>
          <w:bottom w:val="nil"/>
          <w:right w:val="nil"/>
          <w:between w:val="nil"/>
          <w:bar w:val="nil"/>
        </w:pBdr>
        <w:shd w:val="clear" w:color="auto" w:fill="FFFFFF"/>
        <w:autoSpaceDE w:val="0"/>
        <w:autoSpaceDN w:val="0"/>
        <w:adjustRightInd w:val="0"/>
        <w:spacing w:after="0" w:line="240" w:lineRule="auto"/>
        <w:ind w:left="0" w:firstLine="709"/>
        <w:contextualSpacing w:val="0"/>
        <w:jc w:val="both"/>
        <w:rPr>
          <w:rFonts w:ascii="Times New Roman" w:hAnsi="Times New Roman" w:cs="Times New Roman"/>
          <w:b/>
          <w:iCs/>
          <w:sz w:val="24"/>
          <w:szCs w:val="24"/>
        </w:rPr>
      </w:pPr>
      <w:r w:rsidRPr="00C42341">
        <w:rPr>
          <w:rFonts w:ascii="Times New Roman" w:hAnsi="Times New Roman" w:cs="Times New Roman"/>
          <w:b/>
          <w:iCs/>
          <w:sz w:val="24"/>
          <w:szCs w:val="24"/>
        </w:rPr>
        <w:t xml:space="preserve">Развитие восприятия устной речи. </w:t>
      </w:r>
      <w:r w:rsidRPr="00C42341">
        <w:rPr>
          <w:rFonts w:ascii="Times New Roman" w:hAnsi="Times New Roman" w:cs="Times New Roman"/>
          <w:bCs/>
          <w:i/>
          <w:iCs/>
          <w:sz w:val="24"/>
          <w:szCs w:val="24"/>
        </w:rPr>
        <w:t>Развитие речевого слуха (при пользовании обучающимися индивидуальными слуховыми аппаратами):</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восприятие на слух текстов разговорного, учебно-научного, научно-справочного, официально-делового, публицистического и художественного стилей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адаптированных и </w:t>
      </w:r>
      <w:r w:rsidRPr="00C42341">
        <w:rPr>
          <w:rFonts w:ascii="Times New Roman" w:hAnsi="Times New Roman" w:cs="Times New Roman"/>
          <w:bCs/>
          <w:iCs/>
          <w:sz w:val="24"/>
          <w:szCs w:val="24"/>
        </w:rPr>
        <w:lastRenderedPageBreak/>
        <w:t xml:space="preserve">неадаптированных текстов монологического характера, различных функционально-смысловых типов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повествование, рассужде</w:t>
      </w:r>
      <w:r w:rsidRPr="00C42341">
        <w:rPr>
          <w:rFonts w:ascii="Times New Roman" w:hAnsi="Times New Roman" w:cs="Times New Roman"/>
          <w:bCs/>
          <w:iCs/>
          <w:sz w:val="24"/>
          <w:szCs w:val="24"/>
        </w:rPr>
        <w:softHyphen/>
        <w:t>ние, описание (бытовое, пейзажное, пор</w:t>
      </w:r>
      <w:r w:rsidRPr="00C42341">
        <w:rPr>
          <w:rFonts w:ascii="Times New Roman" w:hAnsi="Times New Roman" w:cs="Times New Roman"/>
          <w:bCs/>
          <w:iCs/>
          <w:sz w:val="24"/>
          <w:szCs w:val="24"/>
        </w:rPr>
        <w:softHyphen/>
        <w:t xml:space="preserve">третное), а также диалогов и полилогов (при постепенном увеличении объема тестов, усложнении лексического состава, грамматической структуры с учётом слухоречевого развития каждого обучающегося), коротких монологических высказываний и  микродиалогов;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распознавание</w:t>
      </w:r>
      <w:r w:rsidRPr="00C42341">
        <w:rPr>
          <w:rStyle w:val="a7"/>
          <w:rFonts w:ascii="Times New Roman" w:hAnsi="Times New Roman" w:cs="Times New Roman"/>
          <w:i/>
          <w:sz w:val="24"/>
          <w:szCs w:val="24"/>
        </w:rPr>
        <w:footnoteReference w:id="148"/>
      </w:r>
      <w:r w:rsidRPr="00C42341">
        <w:rPr>
          <w:rFonts w:ascii="Times New Roman" w:hAnsi="Times New Roman" w:cs="Times New Roman"/>
          <w:bCs/>
          <w:iCs/>
          <w:sz w:val="24"/>
          <w:szCs w:val="24"/>
        </w:rPr>
        <w:t xml:space="preserve"> на слух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w:t>
      </w:r>
      <w:r w:rsidRPr="00C42341">
        <w:rPr>
          <w:rFonts w:ascii="Times New Roman" w:hAnsi="Times New Roman" w:cs="Times New Roman"/>
          <w:sz w:val="24"/>
          <w:szCs w:val="24"/>
        </w:rPr>
        <w:t xml:space="preserve">отличающихся несколькими звуками или одним звуком - гласным или согласным, в разных частях слова, а также слов с разными предлогами), </w:t>
      </w:r>
      <w:r w:rsidRPr="00C42341">
        <w:rPr>
          <w:rFonts w:ascii="Times New Roman" w:hAnsi="Times New Roman" w:cs="Times New Roman"/>
          <w:bCs/>
          <w:iCs/>
          <w:sz w:val="24"/>
          <w:szCs w:val="24"/>
        </w:rPr>
        <w:t xml:space="preserve">опознавание новых фраз, слов и словосочетаний в сочетании со знакомыми по звучанию,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на слух речевого материала в разных акустических условиях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при предъявлении учителем текстов, отдельных фраз, слов и словосочетаний голосом разговорной громкости на расстоянии, естественном для устной коммуникации собеседников (1,5–2 м), и при увеличении расстояния (с учетом индивидуальных возможностей обучающихся); при предъявлении учителем шепотом фраз, слов и словосочетаний (при увеличении расстояния с учетом индивидуальных возможностей обучающихся); при предъявлении учителем речевого материала голосом разговорной громкости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разными дикторами</w:t>
      </w:r>
      <w:r w:rsidRPr="00C42341">
        <w:rPr>
          <w:rStyle w:val="a7"/>
          <w:rFonts w:ascii="Times New Roman" w:hAnsi="Times New Roman" w:cs="Times New Roman"/>
          <w:i/>
          <w:sz w:val="24"/>
          <w:szCs w:val="24"/>
        </w:rPr>
        <w:footnoteReference w:id="149"/>
      </w:r>
      <w:r w:rsidRPr="00C42341">
        <w:rPr>
          <w:rFonts w:ascii="Times New Roman" w:hAnsi="Times New Roman" w:cs="Times New Roman"/>
          <w:bCs/>
          <w:iCs/>
          <w:sz w:val="24"/>
          <w:szCs w:val="24"/>
        </w:rPr>
        <w:t xml:space="preserve"> в естественных условиях коммуникации, а также в аудиозаписи, по телефону; при предъявлении в разном темпе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в нормальном и умеренно – быстром; </w:t>
      </w:r>
    </w:p>
    <w:p w:rsidR="006B7B61" w:rsidRPr="00C42341" w:rsidRDefault="006B7B61" w:rsidP="006B7B61">
      <w:pPr>
        <w:ind w:firstLine="709"/>
        <w:jc w:val="both"/>
        <w:rPr>
          <w:bCs/>
          <w:iCs/>
          <w:sz w:val="24"/>
          <w:szCs w:val="24"/>
        </w:rPr>
      </w:pPr>
      <w:r w:rsidRPr="00C42341">
        <w:rPr>
          <w:bCs/>
          <w:iCs/>
          <w:sz w:val="24"/>
          <w:szCs w:val="24"/>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sz w:val="24"/>
          <w:szCs w:val="24"/>
        </w:rPr>
      </w:pPr>
      <w:r w:rsidRPr="00C42341">
        <w:rPr>
          <w:bCs/>
          <w:iCs/>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на слух отдельных элементов слова при исправлении произносительных и грамматических ошибок.</w:t>
      </w:r>
    </w:p>
    <w:p w:rsidR="006B7B61" w:rsidRPr="00C42341" w:rsidRDefault="006B7B61" w:rsidP="0063027A">
      <w:pPr>
        <w:pStyle w:val="ab"/>
        <w:widowControl w:val="0"/>
        <w:numPr>
          <w:ilvl w:val="0"/>
          <w:numId w:val="222"/>
        </w:numPr>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речевого слуха (без слуховых аппаратов):</w:t>
      </w:r>
    </w:p>
    <w:p w:rsidR="006B7B61" w:rsidRPr="00C42341" w:rsidRDefault="006B7B61" w:rsidP="006B7B61">
      <w:pPr>
        <w:tabs>
          <w:tab w:val="left" w:pos="0"/>
          <w:tab w:val="left" w:pos="312"/>
          <w:tab w:val="left" w:pos="851"/>
        </w:tabs>
        <w:ind w:firstLine="709"/>
        <w:jc w:val="both"/>
        <w:rPr>
          <w:bCs/>
          <w:iCs/>
          <w:sz w:val="24"/>
          <w:szCs w:val="24"/>
        </w:rPr>
      </w:pPr>
      <w:r w:rsidRPr="00C42341">
        <w:rPr>
          <w:bCs/>
          <w:iCs/>
          <w:sz w:val="24"/>
          <w:szCs w:val="24"/>
        </w:rPr>
        <w:t xml:space="preserve">распознавание на слух речевого материала </w:t>
      </w:r>
      <w:r w:rsidRPr="00C42341">
        <w:rPr>
          <w:sz w:val="24"/>
          <w:szCs w:val="24"/>
        </w:rPr>
        <w:t>–</w:t>
      </w:r>
      <w:r w:rsidRPr="00C42341">
        <w:rPr>
          <w:bCs/>
          <w:iCs/>
          <w:sz w:val="24"/>
          <w:szCs w:val="24"/>
        </w:rPr>
        <w:t xml:space="preserve"> фраз (при усложнении лексического состава и грамматической структуры), слов и словосочетаний, в разных акустических условиях (в зависимости от состояния слуха и индивидуальных особенностей развития речевого слуха обучающихся): при бинауральном восприятии и восприятии на каждое ухо (при маскировке звука с противоположной стороны);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 по звучанию;</w:t>
      </w:r>
    </w:p>
    <w:p w:rsidR="006B7B61" w:rsidRPr="00C42341" w:rsidRDefault="006B7B61" w:rsidP="006B7B61">
      <w:pPr>
        <w:ind w:firstLine="709"/>
        <w:jc w:val="both"/>
        <w:rPr>
          <w:bCs/>
          <w:iCs/>
          <w:sz w:val="24"/>
          <w:szCs w:val="24"/>
        </w:rPr>
      </w:pPr>
      <w:r w:rsidRPr="00C42341">
        <w:rPr>
          <w:bCs/>
          <w:iCs/>
          <w:sz w:val="24"/>
          <w:szCs w:val="24"/>
        </w:rPr>
        <w:t xml:space="preserve">при затруднении в восприятии на слух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sz w:val="24"/>
          <w:szCs w:val="24"/>
        </w:rPr>
      </w:pPr>
      <w:r w:rsidRPr="00C42341">
        <w:rPr>
          <w:bCs/>
          <w:iCs/>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3027A">
      <w:pPr>
        <w:pStyle w:val="ab"/>
        <w:widowControl w:val="0"/>
        <w:numPr>
          <w:ilvl w:val="0"/>
          <w:numId w:val="222"/>
        </w:numPr>
        <w:autoSpaceDE w:val="0"/>
        <w:autoSpaceDN w:val="0"/>
        <w:adjustRightInd w:val="0"/>
        <w:spacing w:after="0" w:line="240" w:lineRule="auto"/>
        <w:ind w:left="0" w:firstLine="709"/>
        <w:jc w:val="both"/>
        <w:rPr>
          <w:rFonts w:ascii="Times New Roman" w:hAnsi="Times New Roman" w:cs="Times New Roman"/>
          <w:bCs/>
          <w:i/>
          <w:iCs/>
          <w:sz w:val="24"/>
          <w:szCs w:val="24"/>
        </w:rPr>
      </w:pPr>
      <w:r w:rsidRPr="00C42341">
        <w:rPr>
          <w:rFonts w:ascii="Times New Roman" w:hAnsi="Times New Roman" w:cs="Times New Roman"/>
          <w:bCs/>
          <w:i/>
          <w:iCs/>
          <w:sz w:val="24"/>
          <w:szCs w:val="24"/>
        </w:rPr>
        <w:t>Развитие слухозрительного восприятия (при пользовании обучающимися индивидуальными слуховыми аппаратами):</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lastRenderedPageBreak/>
        <w:t xml:space="preserve">слухозрительное восприятие текстов разговорного, учебно-научного, научно-справочного, официально-делового, публицистического и художественного стилей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адаптированных и неадаптированных текстов монологического характера, различных функционально-смысловых типов </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повествование, рассуждение, описание (бытовое, пейзажное, портретное), а также диалогов и полилогов (при постепенном увеличении объема тестов, усложнении лексического состава, грамматической структуры с учетом слухоречевого развития каждого обучающегося), коротких монологических высказываний и микродиалогов;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распознавание фраз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слов и словосочетаний, в том числе, близких по звучанию, опознавание новых фраз, слов и словосочетаний в сочетании со знакомыми по звучанию, </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 xml:space="preserve">восприятие речевого материала в разных акустических условиях - при предъявлении учителем речевого материала в условиях относительной тишины в помещении и на фоне различных шумов и неречевых звучаний, разговора двух и более людей, музыки и др. (в аудиозаписи); при предъявлении в разном темпе - в нормальном и умеренно – быстром; при предъявлении разными дикторами в естественных условиях коммуникации, а также при использовании видеоматериалов; </w:t>
      </w:r>
    </w:p>
    <w:p w:rsidR="006B7B61" w:rsidRPr="00C42341" w:rsidRDefault="006B7B61" w:rsidP="006B7B61">
      <w:pPr>
        <w:ind w:firstLine="709"/>
        <w:jc w:val="both"/>
        <w:rPr>
          <w:bCs/>
          <w:iCs/>
          <w:sz w:val="24"/>
          <w:szCs w:val="24"/>
        </w:rPr>
      </w:pPr>
      <w:r w:rsidRPr="00C42341">
        <w:rPr>
          <w:bCs/>
          <w:iCs/>
          <w:sz w:val="24"/>
          <w:szCs w:val="24"/>
        </w:rPr>
        <w:t xml:space="preserve">при затруднении в слухозрительном восприятии устной речи реализация умений вероятностного прогнозирования речевой информации (с опорой на коммуникативную ситуацию, речевой и внеречевой контекст), уточнение информации с помощью вопросов; </w:t>
      </w:r>
    </w:p>
    <w:p w:rsidR="006B7B61" w:rsidRPr="00C42341" w:rsidRDefault="006B7B61" w:rsidP="006B7B61">
      <w:pPr>
        <w:ind w:firstLine="709"/>
        <w:jc w:val="both"/>
        <w:rPr>
          <w:bCs/>
          <w:iCs/>
          <w:sz w:val="24"/>
          <w:szCs w:val="24"/>
        </w:rPr>
      </w:pPr>
      <w:r w:rsidRPr="00C42341">
        <w:rPr>
          <w:bCs/>
          <w:iCs/>
          <w:sz w:val="24"/>
          <w:szCs w:val="24"/>
        </w:rPr>
        <w:t>в связи с восприятием речевого материала логичные и грамотные речевые высказывания при реализации произносительных возможностей;</w:t>
      </w:r>
    </w:p>
    <w:p w:rsidR="006B7B61" w:rsidRPr="00C42341" w:rsidRDefault="006B7B61" w:rsidP="006B7B61">
      <w:pPr>
        <w:pStyle w:val="ab"/>
        <w:ind w:left="0" w:firstLine="709"/>
        <w:jc w:val="both"/>
        <w:rPr>
          <w:rFonts w:ascii="Times New Roman" w:hAnsi="Times New Roman" w:cs="Times New Roman"/>
          <w:bCs/>
          <w:iCs/>
          <w:sz w:val="24"/>
          <w:szCs w:val="24"/>
        </w:rPr>
      </w:pPr>
      <w:r w:rsidRPr="00C42341">
        <w:rPr>
          <w:rFonts w:ascii="Times New Roman" w:hAnsi="Times New Roman" w:cs="Times New Roman"/>
          <w:bCs/>
          <w:iCs/>
          <w:sz w:val="24"/>
          <w:szCs w:val="24"/>
        </w:rPr>
        <w:t>восприятие отдельных элементов слова при исправлении произносительных и грамматических ошибок.</w:t>
      </w:r>
    </w:p>
    <w:p w:rsidR="006B7B61" w:rsidRPr="00C42341" w:rsidRDefault="006B7B61" w:rsidP="006B7B61">
      <w:pPr>
        <w:pStyle w:val="ab"/>
        <w:tabs>
          <w:tab w:val="left" w:pos="0"/>
        </w:tabs>
        <w:ind w:left="0" w:firstLine="709"/>
        <w:contextualSpacing w:val="0"/>
        <w:jc w:val="both"/>
        <w:rPr>
          <w:rFonts w:ascii="Times New Roman" w:hAnsi="Times New Roman" w:cs="Times New Roman"/>
          <w:b/>
          <w:bCs/>
          <w:sz w:val="24"/>
          <w:szCs w:val="24"/>
        </w:rPr>
      </w:pPr>
      <w:r w:rsidRPr="00C42341">
        <w:rPr>
          <w:rFonts w:ascii="Times New Roman" w:hAnsi="Times New Roman" w:cs="Times New Roman"/>
          <w:b/>
          <w:bCs/>
          <w:sz w:val="24"/>
          <w:szCs w:val="24"/>
        </w:rPr>
        <w:t>2. Развитие у обучающихся внятной, членораздельной и естественной по звучанию речи (при пользовании индивидуальными слуховыми аппаратами):</w:t>
      </w:r>
    </w:p>
    <w:p w:rsidR="006B7B61" w:rsidRPr="00C42341" w:rsidRDefault="006B7B61" w:rsidP="006B7B61">
      <w:pPr>
        <w:ind w:firstLine="709"/>
        <w:jc w:val="both"/>
        <w:rPr>
          <w:bCs/>
          <w:iCs/>
          <w:sz w:val="24"/>
          <w:szCs w:val="24"/>
        </w:rPr>
      </w:pPr>
      <w:r w:rsidRPr="00C42341">
        <w:rPr>
          <w:bCs/>
          <w:iCs/>
          <w:sz w:val="24"/>
          <w:szCs w:val="24"/>
        </w:rPr>
        <w:t>закрепление умений правильного пользования речевым дыханием - произнесение слов слитно, коротких фраз слитно, деление длинных фраз на смысловые синтагмы;</w:t>
      </w:r>
    </w:p>
    <w:p w:rsidR="006B7B61" w:rsidRPr="00C42341" w:rsidRDefault="006B7B61" w:rsidP="006B7B61">
      <w:pPr>
        <w:ind w:firstLine="709"/>
        <w:jc w:val="both"/>
        <w:rPr>
          <w:bCs/>
          <w:iCs/>
          <w:sz w:val="24"/>
          <w:szCs w:val="24"/>
        </w:rPr>
      </w:pPr>
      <w:r w:rsidRPr="00C42341">
        <w:rPr>
          <w:bCs/>
          <w:iCs/>
          <w:sz w:val="24"/>
          <w:szCs w:val="24"/>
        </w:rPr>
        <w:t>закрепление нормального звучания голоса, модуляций голоса по силе и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высоте при воспроизведении ритмико-мелодической структуры речи; при необходимости, коррекция нарушений голоса;</w:t>
      </w:r>
    </w:p>
    <w:p w:rsidR="006B7B61" w:rsidRPr="00C42341" w:rsidRDefault="006B7B61" w:rsidP="006B7B61">
      <w:pPr>
        <w:ind w:firstLine="709"/>
        <w:jc w:val="both"/>
        <w:rPr>
          <w:bCs/>
          <w:iCs/>
          <w:sz w:val="24"/>
          <w:szCs w:val="24"/>
        </w:rPr>
      </w:pPr>
      <w:r w:rsidRPr="00C42341">
        <w:rPr>
          <w:bCs/>
          <w:iCs/>
          <w:sz w:val="24"/>
          <w:szCs w:val="24"/>
        </w:rPr>
        <w:t>закрепление нормального темпа речи;</w:t>
      </w:r>
    </w:p>
    <w:p w:rsidR="006B7B61" w:rsidRPr="00C42341" w:rsidRDefault="006B7B61" w:rsidP="006B7B61">
      <w:pPr>
        <w:ind w:firstLine="709"/>
        <w:jc w:val="both"/>
        <w:rPr>
          <w:bCs/>
          <w:iCs/>
          <w:sz w:val="24"/>
          <w:szCs w:val="24"/>
        </w:rPr>
      </w:pPr>
      <w:r w:rsidRPr="00C42341">
        <w:rPr>
          <w:bCs/>
          <w:iCs/>
          <w:sz w:val="24"/>
          <w:szCs w:val="24"/>
        </w:rPr>
        <w:t>закрепление правильного воспроизведения звуковой структуры речи, в том числе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при необходимости, коррекция нарушений звукового состава речи;</w:t>
      </w:r>
    </w:p>
    <w:p w:rsidR="006B7B61" w:rsidRPr="00C42341" w:rsidRDefault="006B7B61" w:rsidP="006B7B61">
      <w:pPr>
        <w:ind w:firstLine="709"/>
        <w:jc w:val="both"/>
        <w:rPr>
          <w:bCs/>
          <w:iCs/>
          <w:sz w:val="24"/>
          <w:szCs w:val="24"/>
        </w:rPr>
      </w:pPr>
      <w:r w:rsidRPr="00C42341">
        <w:rPr>
          <w:bCs/>
          <w:iCs/>
          <w:sz w:val="24"/>
          <w:szCs w:val="24"/>
        </w:rPr>
        <w:t>произнесение слов в нормальном темпе, слитно, выделяя ударение, соблюдая звуковой состав, орфоэпические нормы;</w:t>
      </w:r>
    </w:p>
    <w:p w:rsidR="006B7B61" w:rsidRPr="00C42341" w:rsidRDefault="006B7B61" w:rsidP="006B7B61">
      <w:pPr>
        <w:ind w:firstLine="709"/>
        <w:jc w:val="both"/>
        <w:rPr>
          <w:bCs/>
          <w:iCs/>
          <w:sz w:val="24"/>
          <w:szCs w:val="24"/>
        </w:rPr>
      </w:pPr>
      <w:r w:rsidRPr="00C42341">
        <w:rPr>
          <w:bCs/>
          <w:iCs/>
          <w:sz w:val="24"/>
          <w:szCs w:val="24"/>
        </w:rPr>
        <w:t xml:space="preserve">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передавая мелодическую структуру фраз; </w:t>
      </w:r>
    </w:p>
    <w:p w:rsidR="006B7B61" w:rsidRPr="00C42341" w:rsidRDefault="006B7B61" w:rsidP="006B7B61">
      <w:pPr>
        <w:ind w:firstLine="709"/>
        <w:jc w:val="both"/>
        <w:rPr>
          <w:bCs/>
          <w:iCs/>
          <w:sz w:val="24"/>
          <w:szCs w:val="24"/>
        </w:rPr>
      </w:pPr>
      <w:r w:rsidRPr="00C42341">
        <w:rPr>
          <w:bCs/>
          <w:iCs/>
          <w:sz w:val="24"/>
          <w:szCs w:val="24"/>
        </w:rPr>
        <w:t>знание орфоэпических правил, их применение при чтении и в самостоятельных устных высказываниях;</w:t>
      </w:r>
    </w:p>
    <w:p w:rsidR="006B7B61" w:rsidRPr="00C42341" w:rsidRDefault="006B7B61" w:rsidP="006B7B61">
      <w:pPr>
        <w:ind w:firstLine="709"/>
        <w:jc w:val="both"/>
        <w:rPr>
          <w:bCs/>
          <w:iCs/>
          <w:sz w:val="24"/>
          <w:szCs w:val="24"/>
        </w:rPr>
      </w:pPr>
      <w:r w:rsidRPr="00C42341">
        <w:rPr>
          <w:bCs/>
          <w:iCs/>
          <w:sz w:val="24"/>
          <w:szCs w:val="24"/>
        </w:rPr>
        <w:t>восприятие на слух отрабатываемых в произношении элементов речи;</w:t>
      </w:r>
    </w:p>
    <w:p w:rsidR="006B7B61" w:rsidRPr="00C42341" w:rsidRDefault="006B7B61" w:rsidP="006B7B61">
      <w:pPr>
        <w:ind w:firstLine="709"/>
        <w:jc w:val="both"/>
        <w:rPr>
          <w:bCs/>
          <w:iCs/>
          <w:sz w:val="24"/>
          <w:szCs w:val="24"/>
        </w:rPr>
      </w:pPr>
      <w:r w:rsidRPr="00C42341">
        <w:rPr>
          <w:bCs/>
          <w:iCs/>
          <w:sz w:val="24"/>
          <w:szCs w:val="24"/>
        </w:rPr>
        <w:t xml:space="preserve">использование усвоенных приемов самоконтроля за различными сторонами произношения; краткое словесное определение используемых приемов самоконтроля; </w:t>
      </w:r>
    </w:p>
    <w:p w:rsidR="006B7B61" w:rsidRPr="00C42341" w:rsidRDefault="006B7B61" w:rsidP="006B7B61">
      <w:pPr>
        <w:ind w:firstLine="709"/>
        <w:jc w:val="both"/>
        <w:rPr>
          <w:bCs/>
          <w:iCs/>
          <w:sz w:val="24"/>
          <w:szCs w:val="24"/>
        </w:rPr>
      </w:pPr>
      <w:r w:rsidRPr="00C42341">
        <w:rPr>
          <w:bCs/>
          <w:iCs/>
          <w:sz w:val="24"/>
          <w:szCs w:val="24"/>
        </w:rPr>
        <w:t xml:space="preserve">оценивание собственных речевых действий; внесение соответствующих коррективов в </w:t>
      </w:r>
      <w:r w:rsidRPr="00C42341">
        <w:rPr>
          <w:bCs/>
          <w:iCs/>
          <w:sz w:val="24"/>
          <w:szCs w:val="24"/>
        </w:rPr>
        <w:lastRenderedPageBreak/>
        <w:t xml:space="preserve">их выполнение (с опорой на самоконтроль, применение визуальных приборов и специализированных компьютерных программ); </w:t>
      </w:r>
    </w:p>
    <w:p w:rsidR="006B7B61" w:rsidRPr="00C42341" w:rsidRDefault="006B7B61" w:rsidP="006B7B61">
      <w:pPr>
        <w:ind w:firstLine="709"/>
        <w:jc w:val="both"/>
        <w:rPr>
          <w:bCs/>
          <w:iCs/>
          <w:sz w:val="24"/>
          <w:szCs w:val="24"/>
        </w:rPr>
      </w:pPr>
      <w:r w:rsidRPr="00C42341">
        <w:rPr>
          <w:sz w:val="24"/>
          <w:szCs w:val="24"/>
        </w:rPr>
        <w:t xml:space="preserve">воспроизведение отработанного речевого материала внятно и естественно; </w:t>
      </w:r>
    </w:p>
    <w:p w:rsidR="006B7B61" w:rsidRPr="00C42341" w:rsidRDefault="006B7B61" w:rsidP="006B7B61">
      <w:pPr>
        <w:pStyle w:val="ab"/>
        <w:tabs>
          <w:tab w:val="left" w:pos="0"/>
        </w:tabs>
        <w:ind w:left="0" w:firstLine="709"/>
        <w:jc w:val="both"/>
        <w:rPr>
          <w:rFonts w:ascii="Times New Roman" w:hAnsi="Times New Roman" w:cs="Times New Roman"/>
          <w:sz w:val="24"/>
          <w:szCs w:val="24"/>
        </w:rPr>
      </w:pPr>
      <w:r w:rsidRPr="00C42341">
        <w:rPr>
          <w:rFonts w:ascii="Times New Roman" w:hAnsi="Times New Roman" w:cs="Times New Roman"/>
          <w:sz w:val="24"/>
          <w:szCs w:val="24"/>
        </w:rPr>
        <w:t xml:space="preserve">достижение внятной и естественной по звучанию самостоятельной речи; </w:t>
      </w:r>
    </w:p>
    <w:p w:rsidR="006B7B61" w:rsidRPr="00C42341" w:rsidRDefault="006B7B61" w:rsidP="006B7B61">
      <w:pPr>
        <w:pStyle w:val="ab"/>
        <w:tabs>
          <w:tab w:val="left" w:pos="0"/>
        </w:tabs>
        <w:ind w:left="0" w:firstLine="709"/>
        <w:jc w:val="both"/>
        <w:rPr>
          <w:rFonts w:ascii="Times New Roman" w:hAnsi="Times New Roman" w:cs="Times New Roman"/>
          <w:sz w:val="24"/>
          <w:szCs w:val="24"/>
        </w:rPr>
      </w:pPr>
      <w:r w:rsidRPr="00C42341">
        <w:rPr>
          <w:rFonts w:ascii="Times New Roman" w:hAnsi="Times New Roman" w:cs="Times New Roman"/>
          <w:sz w:val="24"/>
          <w:szCs w:val="24"/>
        </w:rPr>
        <w:t>соблюдение естественной манеры речи; использование в процессе устной коммуникации естественных невербальных средств (соответствующей мимики лица, позы, пластики и др.);</w:t>
      </w:r>
    </w:p>
    <w:p w:rsidR="006B7B61" w:rsidRPr="00C42341" w:rsidRDefault="006B7B61" w:rsidP="006B7B61">
      <w:pPr>
        <w:pStyle w:val="ab"/>
        <w:tabs>
          <w:tab w:val="left" w:pos="0"/>
        </w:tabs>
        <w:ind w:left="0" w:firstLine="709"/>
        <w:jc w:val="both"/>
        <w:rPr>
          <w:rFonts w:ascii="Times New Roman" w:hAnsi="Times New Roman" w:cs="Times New Roman"/>
          <w:sz w:val="24"/>
          <w:szCs w:val="24"/>
        </w:rPr>
      </w:pPr>
      <w:r w:rsidRPr="00C42341">
        <w:rPr>
          <w:rFonts w:ascii="Times New Roman" w:hAnsi="Times New Roman" w:cs="Times New Roman"/>
          <w:sz w:val="24"/>
          <w:szCs w:val="24"/>
        </w:rPr>
        <w:t>реализация произносительных навыков в технике чтения;</w:t>
      </w:r>
    </w:p>
    <w:p w:rsidR="006B7B61" w:rsidRPr="00C42341" w:rsidRDefault="006B7B61" w:rsidP="006B7B61">
      <w:pPr>
        <w:pStyle w:val="ab"/>
        <w:tabs>
          <w:tab w:val="left" w:pos="0"/>
          <w:tab w:val="left" w:pos="851"/>
        </w:tabs>
        <w:ind w:left="0" w:firstLine="709"/>
        <w:jc w:val="both"/>
        <w:rPr>
          <w:rFonts w:ascii="Times New Roman" w:hAnsi="Times New Roman" w:cs="Times New Roman"/>
          <w:bCs/>
          <w:iCs/>
          <w:sz w:val="24"/>
          <w:szCs w:val="24"/>
          <w:lang w:eastAsia="ru-RU"/>
        </w:rPr>
      </w:pPr>
      <w:r w:rsidRPr="00C42341">
        <w:rPr>
          <w:rFonts w:ascii="Times New Roman" w:hAnsi="Times New Roman" w:cs="Times New Roman"/>
          <w:bCs/>
          <w:iCs/>
          <w:sz w:val="24"/>
          <w:szCs w:val="24"/>
          <w:lang w:eastAsia="ru-RU"/>
        </w:rPr>
        <w:t>восприятие на слух отрабатываемых в произношении элементов речи;</w:t>
      </w:r>
    </w:p>
    <w:p w:rsidR="006B7B61" w:rsidRPr="00C42341" w:rsidRDefault="006B7B61" w:rsidP="006B7B61">
      <w:pPr>
        <w:pStyle w:val="ab"/>
        <w:tabs>
          <w:tab w:val="left" w:pos="0"/>
        </w:tabs>
        <w:ind w:left="0" w:firstLine="709"/>
        <w:jc w:val="both"/>
        <w:rPr>
          <w:rFonts w:ascii="Times New Roman" w:hAnsi="Times New Roman" w:cs="Times New Roman"/>
          <w:sz w:val="24"/>
          <w:szCs w:val="24"/>
        </w:rPr>
      </w:pPr>
      <w:r w:rsidRPr="00C42341">
        <w:rPr>
          <w:rFonts w:ascii="Times New Roman" w:hAnsi="Times New Roman" w:cs="Times New Roman"/>
          <w:sz w:val="24"/>
          <w:szCs w:val="24"/>
        </w:rPr>
        <w:t>при необходимости, проведение целенаправленной работы по коррекции нарушений произношения.</w:t>
      </w:r>
    </w:p>
    <w:p w:rsidR="006B7B61" w:rsidRPr="00C42341" w:rsidRDefault="006B7B61" w:rsidP="006B7B61">
      <w:pPr>
        <w:pStyle w:val="ab"/>
        <w:shd w:val="clear" w:color="auto" w:fill="FFFFFF"/>
        <w:ind w:left="0" w:firstLine="709"/>
        <w:jc w:val="center"/>
        <w:rPr>
          <w:rFonts w:ascii="Times New Roman" w:hAnsi="Times New Roman" w:cs="Times New Roman"/>
          <w:b/>
          <w:bCs/>
          <w:iCs/>
          <w:sz w:val="24"/>
          <w:szCs w:val="24"/>
        </w:rPr>
      </w:pPr>
      <w:r w:rsidRPr="00C42341">
        <w:rPr>
          <w:rFonts w:ascii="Times New Roman" w:hAnsi="Times New Roman" w:cs="Times New Roman"/>
          <w:b/>
          <w:bCs/>
          <w:iCs/>
          <w:sz w:val="24"/>
          <w:szCs w:val="24"/>
        </w:rPr>
        <w:t>Развитие восприятия устной речи</w:t>
      </w:r>
    </w:p>
    <w:p w:rsidR="006B7B61" w:rsidRPr="00C42341" w:rsidRDefault="006B7B61" w:rsidP="006B7B61">
      <w:pPr>
        <w:pStyle w:val="ab"/>
        <w:shd w:val="clear" w:color="auto" w:fill="FFFFFF"/>
        <w:ind w:left="0" w:firstLine="709"/>
        <w:jc w:val="both"/>
        <w:rPr>
          <w:rFonts w:ascii="Times New Roman" w:hAnsi="Times New Roman" w:cs="Times New Roman"/>
          <w:b/>
          <w:i/>
          <w:sz w:val="24"/>
          <w:szCs w:val="24"/>
        </w:rPr>
      </w:pPr>
      <w:r w:rsidRPr="00C42341">
        <w:rPr>
          <w:rFonts w:ascii="Times New Roman" w:hAnsi="Times New Roman" w:cs="Times New Roman"/>
          <w:b/>
          <w:bCs/>
          <w:i/>
          <w:iCs/>
          <w:sz w:val="24"/>
          <w:szCs w:val="24"/>
        </w:rPr>
        <w:t>Развитие речевого слуха (</w:t>
      </w:r>
      <w:r w:rsidRPr="00C42341">
        <w:rPr>
          <w:rFonts w:ascii="Times New Roman" w:hAnsi="Times New Roman" w:cs="Times New Roman"/>
          <w:b/>
          <w:i/>
          <w:sz w:val="24"/>
          <w:szCs w:val="24"/>
        </w:rPr>
        <w:t>с помощью индивидуальных слуховых аппаратов):</w:t>
      </w:r>
    </w:p>
    <w:p w:rsidR="006B7B61" w:rsidRPr="00C42341" w:rsidRDefault="006B7B61" w:rsidP="0063027A">
      <w:pPr>
        <w:pStyle w:val="ab"/>
        <w:widowControl w:val="0"/>
        <w:numPr>
          <w:ilvl w:val="0"/>
          <w:numId w:val="224"/>
        </w:numPr>
        <w:tabs>
          <w:tab w:val="left" w:pos="851"/>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 xml:space="preserve"> восприятие на слух текстов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адаптированных и неадаптированных текстов монологического характера, включающих до 12</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15 предложений (с учётом уровня слухоречевого развития каждого обучающегося)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учебно-научного и художественного</w:t>
      </w:r>
      <w:r w:rsidRPr="00C42341">
        <w:rPr>
          <w:rStyle w:val="a7"/>
          <w:rFonts w:ascii="Times New Roman" w:hAnsi="Times New Roman" w:cs="Times New Roman"/>
          <w:sz w:val="24"/>
          <w:szCs w:val="24"/>
        </w:rPr>
        <w:footnoteReference w:id="150"/>
      </w:r>
      <w:r w:rsidRPr="00C42341">
        <w:rPr>
          <w:rFonts w:ascii="Times New Roman" w:hAnsi="Times New Roman" w:cs="Times New Roman"/>
          <w:sz w:val="24"/>
          <w:szCs w:val="24"/>
        </w:rPr>
        <w:t xml:space="preserve">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10</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12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предъявлении учителем голосом разговорной громкости на </w:t>
      </w:r>
      <w:r w:rsidRPr="00C42341">
        <w:rPr>
          <w:rFonts w:ascii="Times New Roman" w:hAnsi="Times New Roman" w:cs="Times New Roman"/>
          <w:bCs/>
          <w:iCs/>
          <w:sz w:val="24"/>
          <w:szCs w:val="24"/>
        </w:rPr>
        <w:t xml:space="preserve">расстоянии, естественном для устной коммуникации собеседников (1,5–2 м), и </w:t>
      </w:r>
      <w:r w:rsidRPr="00C42341">
        <w:rPr>
          <w:rFonts w:ascii="Times New Roman" w:hAnsi="Times New Roman" w:cs="Times New Roman"/>
          <w:sz w:val="24"/>
          <w:szCs w:val="24"/>
        </w:rPr>
        <w:t>при увеличении расстояния (</w:t>
      </w:r>
      <w:r w:rsidRPr="00C42341">
        <w:rPr>
          <w:rFonts w:ascii="Times New Roman" w:hAnsi="Times New Roman" w:cs="Times New Roman"/>
          <w:bCs/>
          <w:iCs/>
          <w:sz w:val="24"/>
          <w:szCs w:val="24"/>
        </w:rPr>
        <w:t xml:space="preserve">с учётом индивидуальных возможностей </w:t>
      </w:r>
      <w:r w:rsidRPr="00C42341">
        <w:rPr>
          <w:rFonts w:ascii="Times New Roman" w:hAnsi="Times New Roman" w:cs="Times New Roman"/>
          <w:sz w:val="24"/>
          <w:szCs w:val="24"/>
        </w:rPr>
        <w:t>обучающихся)</w:t>
      </w:r>
      <w:r w:rsidRPr="00C42341">
        <w:rPr>
          <w:rFonts w:ascii="Times New Roman" w:hAnsi="Times New Roman" w:cs="Times New Roman"/>
          <w:bCs/>
          <w:iCs/>
          <w:sz w:val="24"/>
          <w:szCs w:val="24"/>
        </w:rPr>
        <w:t xml:space="preserve">; </w:t>
      </w:r>
      <w:r w:rsidRPr="00C42341">
        <w:rPr>
          <w:rFonts w:ascii="Times New Roman" w:hAnsi="Times New Roman" w:cs="Times New Roman"/>
          <w:sz w:val="24"/>
          <w:szCs w:val="24"/>
        </w:rPr>
        <w:t>при относительной тишине в помещении и</w:t>
      </w:r>
      <w:r w:rsidRPr="00C42341">
        <w:rPr>
          <w:rFonts w:ascii="Times New Roman" w:hAnsi="Times New Roman" w:cs="Times New Roman"/>
          <w:bCs/>
          <w:iCs/>
          <w:sz w:val="24"/>
          <w:szCs w:val="24"/>
        </w:rPr>
        <w:t xml:space="preserve"> 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w:t>
      </w:r>
    </w:p>
    <w:p w:rsidR="006B7B61" w:rsidRPr="00C42341" w:rsidRDefault="006B7B61" w:rsidP="0063027A">
      <w:pPr>
        <w:pStyle w:val="ab"/>
        <w:widowControl w:val="0"/>
        <w:numPr>
          <w:ilvl w:val="0"/>
          <w:numId w:val="223"/>
        </w:numPr>
        <w:pBdr>
          <w:top w:val="nil"/>
          <w:left w:val="nil"/>
          <w:bottom w:val="nil"/>
          <w:right w:val="nil"/>
          <w:between w:val="nil"/>
          <w:bar w:val="nil"/>
        </w:pBd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C42341">
        <w:rPr>
          <w:rFonts w:ascii="Times New Roman" w:hAnsi="Times New Roman" w:cs="Times New Roman"/>
          <w:sz w:val="24"/>
          <w:szCs w:val="24"/>
        </w:rPr>
        <w:t>распознавание на слух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предъявлении учителем голосом разговорной громкости/шёпотом; при увеличении расстояния (</w:t>
      </w:r>
      <w:r w:rsidRPr="00C42341">
        <w:rPr>
          <w:rFonts w:ascii="Times New Roman" w:hAnsi="Times New Roman" w:cs="Times New Roman"/>
          <w:bCs/>
          <w:iCs/>
          <w:sz w:val="24"/>
          <w:szCs w:val="24"/>
        </w:rPr>
        <w:t xml:space="preserve">с учётом индивидуальных возможностей </w:t>
      </w:r>
      <w:r w:rsidRPr="00C42341">
        <w:rPr>
          <w:rFonts w:ascii="Times New Roman" w:hAnsi="Times New Roman" w:cs="Times New Roman"/>
          <w:sz w:val="24"/>
          <w:szCs w:val="24"/>
        </w:rPr>
        <w:t>обучающихся)</w:t>
      </w:r>
      <w:r w:rsidRPr="00C42341">
        <w:rPr>
          <w:rFonts w:ascii="Times New Roman" w:hAnsi="Times New Roman" w:cs="Times New Roman"/>
          <w:bCs/>
          <w:iCs/>
          <w:sz w:val="24"/>
          <w:szCs w:val="24"/>
        </w:rPr>
        <w:t xml:space="preserve">; </w:t>
      </w:r>
      <w:r w:rsidRPr="00C42341">
        <w:rPr>
          <w:rFonts w:ascii="Times New Roman" w:hAnsi="Times New Roman" w:cs="Times New Roman"/>
          <w:sz w:val="24"/>
          <w:szCs w:val="24"/>
        </w:rPr>
        <w:t>при относительной тишине в помещении и</w:t>
      </w:r>
      <w:r w:rsidRPr="00C42341">
        <w:rPr>
          <w:rFonts w:ascii="Times New Roman" w:hAnsi="Times New Roman" w:cs="Times New Roman"/>
          <w:bCs/>
          <w:iCs/>
          <w:sz w:val="24"/>
          <w:szCs w:val="24"/>
        </w:rPr>
        <w:t xml:space="preserve"> 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w:t>
      </w:r>
      <w:r w:rsidRPr="00C42341">
        <w:rPr>
          <w:rFonts w:ascii="Times New Roman" w:hAnsi="Times New Roman" w:cs="Times New Roman"/>
          <w:sz w:val="24"/>
          <w:szCs w:val="24"/>
        </w:rPr>
        <w:t>опознавание новых фраз в сочетании с речевым материалом (фразами, словами и словосочетаниями), знакомым по звучанию;</w:t>
      </w:r>
    </w:p>
    <w:p w:rsidR="006B7B61" w:rsidRPr="00C42341" w:rsidRDefault="006B7B61" w:rsidP="0063027A">
      <w:pPr>
        <w:pStyle w:val="ab"/>
        <w:numPr>
          <w:ilvl w:val="0"/>
          <w:numId w:val="220"/>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распознавание на слух отдельных слов и словосочетаний в разных акустических условиях: при предъявлении учителем голосом разговорной громкости/шепотом при увеличении расстояния (с учётом</w:t>
      </w:r>
      <w:r w:rsidRPr="00C42341">
        <w:rPr>
          <w:rFonts w:ascii="Times New Roman" w:hAnsi="Times New Roman" w:cs="Times New Roman"/>
          <w:bCs/>
          <w:iCs/>
          <w:sz w:val="24"/>
          <w:szCs w:val="24"/>
        </w:rPr>
        <w:t xml:space="preserve"> индивидуальных возможностей обучающихся)</w:t>
      </w:r>
      <w:r w:rsidRPr="00C42341">
        <w:rPr>
          <w:rFonts w:ascii="Times New Roman" w:hAnsi="Times New Roman" w:cs="Times New Roman"/>
          <w:sz w:val="24"/>
          <w:szCs w:val="24"/>
        </w:rPr>
        <w:t xml:space="preserve">; при относительной тишине в помещении, а также </w:t>
      </w:r>
      <w:r w:rsidRPr="00C42341">
        <w:rPr>
          <w:rFonts w:ascii="Times New Roman" w:hAnsi="Times New Roman" w:cs="Times New Roman"/>
          <w:bCs/>
          <w:iCs/>
          <w:sz w:val="24"/>
          <w:szCs w:val="24"/>
        </w:rPr>
        <w:t xml:space="preserve">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 xml:space="preserve">); опознавание новых слов и словосочетаний в сочетании со знакомыми по звучанию; </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восприятие на слух слов, близких по звучанию</w:t>
      </w:r>
      <w:r w:rsidRPr="00C42341">
        <w:rPr>
          <w:rFonts w:ascii="Times New Roman" w:hAnsi="Times New Roman" w:cs="Times New Roman"/>
          <w:i/>
          <w:sz w:val="24"/>
          <w:szCs w:val="24"/>
        </w:rPr>
        <w:t xml:space="preserve">, </w:t>
      </w:r>
      <w:r w:rsidRPr="00C42341">
        <w:rPr>
          <w:rFonts w:ascii="Times New Roman" w:hAnsi="Times New Roman" w:cs="Times New Roman"/>
          <w:sz w:val="24"/>
          <w:szCs w:val="24"/>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восприятие отдельных элементов слова при исправлении произносительных и грамматических ошибок; </w:t>
      </w:r>
    </w:p>
    <w:p w:rsidR="006B7B61" w:rsidRPr="00C42341" w:rsidRDefault="006B7B61" w:rsidP="0063027A">
      <w:pPr>
        <w:pStyle w:val="ab"/>
        <w:numPr>
          <w:ilvl w:val="0"/>
          <w:numId w:val="220"/>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восприятие, запись под диктовку и воспроизведение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6B7B61" w:rsidRPr="00C42341" w:rsidRDefault="006B7B61" w:rsidP="006B7B61">
      <w:pPr>
        <w:ind w:firstLine="709"/>
        <w:jc w:val="both"/>
        <w:rPr>
          <w:b/>
          <w:sz w:val="24"/>
          <w:szCs w:val="24"/>
        </w:rPr>
      </w:pPr>
      <w:r w:rsidRPr="00C42341">
        <w:rPr>
          <w:b/>
          <w:i/>
          <w:sz w:val="24"/>
          <w:szCs w:val="24"/>
        </w:rPr>
        <w:t>Развитие речевого слуха (без слуховых аппаратов):</w:t>
      </w:r>
    </w:p>
    <w:p w:rsidR="006B7B61" w:rsidRPr="00C42341" w:rsidRDefault="006B7B61" w:rsidP="0063027A">
      <w:pPr>
        <w:pStyle w:val="ab"/>
        <w:numPr>
          <w:ilvl w:val="0"/>
          <w:numId w:val="220"/>
        </w:numPr>
        <w:tabs>
          <w:tab w:val="left" w:pos="0"/>
          <w:tab w:val="left" w:pos="312"/>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lastRenderedPageBreak/>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C42341">
        <w:rPr>
          <w:rFonts w:ascii="Times New Roman" w:hAnsi="Times New Roman" w:cs="Times New Roman"/>
          <w:bCs/>
          <w:iCs/>
          <w:sz w:val="24"/>
          <w:szCs w:val="24"/>
        </w:rPr>
        <w:t xml:space="preserve"> по звучанию</w:t>
      </w:r>
      <w:r w:rsidRPr="00C42341">
        <w:rPr>
          <w:rFonts w:ascii="Times New Roman" w:hAnsi="Times New Roman" w:cs="Times New Roman"/>
          <w:sz w:val="24"/>
          <w:szCs w:val="24"/>
        </w:rPr>
        <w:t xml:space="preserve">. </w:t>
      </w:r>
    </w:p>
    <w:p w:rsidR="006B7B61" w:rsidRPr="00C42341" w:rsidRDefault="006B7B61" w:rsidP="006B7B61">
      <w:pPr>
        <w:tabs>
          <w:tab w:val="left" w:pos="0"/>
          <w:tab w:val="left" w:pos="312"/>
        </w:tabs>
        <w:ind w:firstLine="709"/>
        <w:jc w:val="both"/>
        <w:rPr>
          <w:b/>
          <w:i/>
          <w:sz w:val="24"/>
          <w:szCs w:val="24"/>
        </w:rPr>
      </w:pPr>
      <w:r w:rsidRPr="00C42341">
        <w:rPr>
          <w:b/>
          <w:i/>
          <w:sz w:val="24"/>
          <w:szCs w:val="24"/>
        </w:rPr>
        <w:t>Развитие слухозрительного восприятия (с помощью индивидуальных слуховых аппаратов):</w:t>
      </w:r>
    </w:p>
    <w:p w:rsidR="006B7B61" w:rsidRPr="00C42341" w:rsidRDefault="006B7B61" w:rsidP="0063027A">
      <w:pPr>
        <w:pStyle w:val="ab"/>
        <w:widowControl w:val="0"/>
        <w:numPr>
          <w:ilvl w:val="0"/>
          <w:numId w:val="224"/>
        </w:numPr>
        <w:tabs>
          <w:tab w:val="left" w:pos="851"/>
          <w:tab w:val="left" w:pos="993"/>
        </w:tabs>
        <w:autoSpaceDE w:val="0"/>
        <w:autoSpaceDN w:val="0"/>
        <w:adjustRightInd w:val="0"/>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 xml:space="preserve"> восприятие текстов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адаптированных и неадаптированных текстов монологического характера, включающих до 14</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16 предложений (с учетом уровня слухоречевого развития каждого обучающегося) </w:t>
      </w:r>
      <w:r w:rsidRPr="00C42341">
        <w:rPr>
          <w:rFonts w:ascii="Times New Roman" w:hAnsi="Times New Roman" w:cs="Times New Roman"/>
          <w:bCs/>
          <w:iCs/>
          <w:sz w:val="24"/>
          <w:szCs w:val="24"/>
        </w:rPr>
        <w:t>–</w:t>
      </w:r>
      <w:r w:rsidRPr="00C42341">
        <w:rPr>
          <w:rFonts w:ascii="Times New Roman" w:hAnsi="Times New Roman" w:cs="Times New Roman"/>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научного и художественного стилей различных функционально-смысловых типов – повествование, рассуждение, описание (бытовое, пейзажное, портретное); диалогов и полилогов разговорного и учебно-делового стилей при увеличении объема до 12</w:t>
      </w:r>
      <w:r w:rsidRPr="00C42341">
        <w:rPr>
          <w:rFonts w:ascii="Times New Roman" w:hAnsi="Times New Roman" w:cs="Times New Roman"/>
          <w:bCs/>
          <w:iCs/>
          <w:sz w:val="24"/>
          <w:szCs w:val="24"/>
        </w:rPr>
        <w:t>–</w:t>
      </w:r>
      <w:r w:rsidRPr="00C42341">
        <w:rPr>
          <w:rFonts w:ascii="Times New Roman" w:hAnsi="Times New Roman" w:cs="Times New Roman"/>
          <w:sz w:val="24"/>
          <w:szCs w:val="24"/>
        </w:rPr>
        <w:t>14 реплик, в том числе, включающих несколько предложений, и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в разных акустических условиях: при относительной тишине в помещении и</w:t>
      </w:r>
      <w:r w:rsidRPr="00C42341">
        <w:rPr>
          <w:rFonts w:ascii="Times New Roman" w:hAnsi="Times New Roman" w:cs="Times New Roman"/>
          <w:bCs/>
          <w:iCs/>
          <w:sz w:val="24"/>
          <w:szCs w:val="24"/>
        </w:rPr>
        <w:t xml:space="preserve"> 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w:t>
      </w:r>
    </w:p>
    <w:p w:rsidR="006B7B61" w:rsidRPr="00C42341" w:rsidRDefault="006B7B61" w:rsidP="0063027A">
      <w:pPr>
        <w:pStyle w:val="ab"/>
        <w:widowControl w:val="0"/>
        <w:numPr>
          <w:ilvl w:val="0"/>
          <w:numId w:val="223"/>
        </w:numPr>
        <w:pBdr>
          <w:top w:val="nil"/>
          <w:left w:val="nil"/>
          <w:bottom w:val="nil"/>
          <w:right w:val="nil"/>
          <w:between w:val="nil"/>
          <w:bar w:val="nil"/>
        </w:pBdr>
        <w:shd w:val="clear" w:color="auto" w:fill="FFFFFF"/>
        <w:tabs>
          <w:tab w:val="left" w:pos="851"/>
          <w:tab w:val="left" w:pos="1735"/>
        </w:tabs>
        <w:autoSpaceDE w:val="0"/>
        <w:autoSpaceDN w:val="0"/>
        <w:adjustRightInd w:val="0"/>
        <w:spacing w:after="0" w:line="240" w:lineRule="auto"/>
        <w:ind w:left="0" w:firstLine="709"/>
        <w:jc w:val="both"/>
        <w:rPr>
          <w:rFonts w:ascii="Times New Roman" w:hAnsi="Times New Roman" w:cs="Times New Roman"/>
          <w:sz w:val="24"/>
          <w:szCs w:val="24"/>
        </w:rPr>
      </w:pPr>
      <w:r w:rsidRPr="00C42341">
        <w:rPr>
          <w:rFonts w:ascii="Times New Roman" w:hAnsi="Times New Roman" w:cs="Times New Roman"/>
          <w:sz w:val="24"/>
          <w:szCs w:val="24"/>
        </w:rPr>
        <w:t xml:space="preserve"> распознавание отдельных фраз разговорного, учебно-делового, учебно-научного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в разных акустических условиях – при относительной тишине в помещении и</w:t>
      </w:r>
      <w:r w:rsidRPr="00C42341">
        <w:rPr>
          <w:rFonts w:ascii="Times New Roman" w:hAnsi="Times New Roman" w:cs="Times New Roman"/>
          <w:bCs/>
          <w:iCs/>
          <w:sz w:val="24"/>
          <w:szCs w:val="24"/>
        </w:rPr>
        <w:t xml:space="preserve"> 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w:t>
      </w:r>
      <w:r w:rsidRPr="00C42341">
        <w:rPr>
          <w:rFonts w:ascii="Times New Roman" w:hAnsi="Times New Roman" w:cs="Times New Roman"/>
          <w:bCs/>
          <w:iCs/>
          <w:sz w:val="24"/>
          <w:szCs w:val="24"/>
        </w:rPr>
        <w:t xml:space="preserve"> </w:t>
      </w:r>
      <w:r w:rsidRPr="00C42341">
        <w:rPr>
          <w:rFonts w:ascii="Times New Roman" w:hAnsi="Times New Roman" w:cs="Times New Roman"/>
          <w:sz w:val="24"/>
          <w:szCs w:val="24"/>
        </w:rPr>
        <w:t>опознавание новых фраз в сочетании с речевым материалом (фразами, словами и словосочетаниями), отработанным при слухозрительном восприятии;</w:t>
      </w:r>
    </w:p>
    <w:p w:rsidR="006B7B61" w:rsidRPr="00C42341" w:rsidRDefault="006B7B61" w:rsidP="0063027A">
      <w:pPr>
        <w:pStyle w:val="ab"/>
        <w:numPr>
          <w:ilvl w:val="0"/>
          <w:numId w:val="220"/>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 xml:space="preserve">распознавание на слух отдельных слов и словосочетаний в разных акустических условиях: при относительной тишине в помещении, а также </w:t>
      </w:r>
      <w:r w:rsidRPr="00C42341">
        <w:rPr>
          <w:rFonts w:ascii="Times New Roman" w:hAnsi="Times New Roman" w:cs="Times New Roman"/>
          <w:bCs/>
          <w:iCs/>
          <w:sz w:val="24"/>
          <w:szCs w:val="24"/>
        </w:rPr>
        <w:t xml:space="preserve">на фоне </w:t>
      </w:r>
      <w:r w:rsidRPr="00C42341">
        <w:rPr>
          <w:rFonts w:ascii="Times New Roman" w:hAnsi="Times New Roman" w:cs="Times New Roman"/>
          <w:sz w:val="24"/>
          <w:szCs w:val="24"/>
        </w:rPr>
        <w:t xml:space="preserve">шума улицы, разговора двух и более людей, музыки </w:t>
      </w:r>
      <w:r w:rsidRPr="00C42341">
        <w:rPr>
          <w:rFonts w:ascii="Times New Roman" w:hAnsi="Times New Roman" w:cs="Times New Roman"/>
          <w:bCs/>
          <w:iCs/>
          <w:sz w:val="24"/>
          <w:szCs w:val="24"/>
        </w:rPr>
        <w:t>(в аудиозаписи</w:t>
      </w:r>
      <w:r w:rsidRPr="00C42341">
        <w:rPr>
          <w:rFonts w:ascii="Times New Roman" w:hAnsi="Times New Roman" w:cs="Times New Roman"/>
          <w:sz w:val="24"/>
          <w:szCs w:val="24"/>
        </w:rPr>
        <w:t>); опознавание новых слов и словосочетаний в сочетании с отработанными при слухозрительном восприятии;</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 xml:space="preserve">восприятие отдельных элементов слова при исправлении произносительных и грамматических ошибок; </w:t>
      </w:r>
    </w:p>
    <w:p w:rsidR="006B7B61" w:rsidRPr="00C42341" w:rsidRDefault="006B7B61" w:rsidP="0063027A">
      <w:pPr>
        <w:pStyle w:val="ab"/>
        <w:numPr>
          <w:ilvl w:val="0"/>
          <w:numId w:val="220"/>
        </w:numPr>
        <w:pBdr>
          <w:top w:val="nil"/>
          <w:left w:val="nil"/>
          <w:bottom w:val="nil"/>
          <w:right w:val="nil"/>
          <w:between w:val="nil"/>
          <w:bar w:val="nil"/>
        </w:pBdr>
        <w:tabs>
          <w:tab w:val="left" w:pos="745"/>
          <w:tab w:val="left" w:pos="851"/>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6B7B61" w:rsidRPr="00C42341" w:rsidRDefault="006B7B61" w:rsidP="0063027A">
      <w:pPr>
        <w:pStyle w:val="ab"/>
        <w:numPr>
          <w:ilvl w:val="0"/>
          <w:numId w:val="220"/>
        </w:numPr>
        <w:pBdr>
          <w:top w:val="nil"/>
          <w:left w:val="nil"/>
          <w:bottom w:val="nil"/>
          <w:right w:val="nil"/>
          <w:between w:val="nil"/>
          <w:bar w:val="nil"/>
        </w:pBdr>
        <w:tabs>
          <w:tab w:val="left" w:pos="312"/>
          <w:tab w:val="left" w:pos="993"/>
        </w:tabs>
        <w:spacing w:after="0" w:line="240" w:lineRule="auto"/>
        <w:ind w:left="0" w:firstLine="709"/>
        <w:contextualSpacing w:val="0"/>
        <w:jc w:val="both"/>
        <w:rPr>
          <w:rFonts w:ascii="Times New Roman" w:hAnsi="Times New Roman" w:cs="Times New Roman"/>
          <w:sz w:val="24"/>
          <w:szCs w:val="24"/>
        </w:rPr>
      </w:pPr>
      <w:r w:rsidRPr="00C42341">
        <w:rPr>
          <w:rFonts w:ascii="Times New Roman" w:hAnsi="Times New Roman" w:cs="Times New Roman"/>
          <w:sz w:val="24"/>
          <w:szCs w:val="24"/>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6B7B61" w:rsidRPr="00C42341" w:rsidRDefault="006B7B61" w:rsidP="006B7B61">
      <w:pPr>
        <w:ind w:firstLine="709"/>
        <w:jc w:val="both"/>
        <w:rPr>
          <w:i/>
          <w:sz w:val="24"/>
          <w:szCs w:val="24"/>
        </w:rPr>
      </w:pPr>
      <w:r w:rsidRPr="00C42341">
        <w:rPr>
          <w:i/>
          <w:sz w:val="24"/>
          <w:szCs w:val="24"/>
        </w:rPr>
        <w:t>Темы по развитию слухозрительного восприятия устной речи и речевого слуха:</w:t>
      </w:r>
      <w:r w:rsidRPr="00C42341">
        <w:rPr>
          <w:sz w:val="24"/>
          <w:szCs w:val="24"/>
        </w:rPr>
        <w:t xml:space="preserve"> первое полугодие: </w:t>
      </w:r>
      <w:r w:rsidRPr="00C42341">
        <w:rPr>
          <w:rFonts w:eastAsia="Arial Unicode MS"/>
          <w:bCs/>
          <w:iCs/>
          <w:sz w:val="24"/>
          <w:szCs w:val="24"/>
          <w:lang w:eastAsia="en-US"/>
        </w:rPr>
        <w:t xml:space="preserve">«Жизнь без опасностей», «Вежливость», «Великие открытия», «Будь здоров!», «Изучаем школьные предметы». </w:t>
      </w:r>
    </w:p>
    <w:p w:rsidR="006B7B61" w:rsidRPr="00C42341" w:rsidRDefault="006B7B61" w:rsidP="006B7B61">
      <w:pPr>
        <w:ind w:firstLine="709"/>
        <w:jc w:val="both"/>
        <w:rPr>
          <w:i/>
          <w:sz w:val="24"/>
          <w:szCs w:val="24"/>
        </w:rPr>
      </w:pPr>
      <w:r w:rsidRPr="00C42341">
        <w:rPr>
          <w:rFonts w:eastAsia="Calibri"/>
          <w:sz w:val="24"/>
          <w:szCs w:val="24"/>
          <w:lang w:eastAsia="en-US"/>
        </w:rPr>
        <w:t>второе полугодие: «Моя страна, мой город», «Мировая художественная культура», «Природа и человек», «Каникулы», «Изучаем школьные предметы».</w:t>
      </w:r>
    </w:p>
    <w:p w:rsidR="006B7B61" w:rsidRPr="00C42341" w:rsidRDefault="006B7B61" w:rsidP="006B7B61">
      <w:pPr>
        <w:ind w:firstLine="709"/>
        <w:jc w:val="both"/>
        <w:rPr>
          <w:i/>
          <w:sz w:val="24"/>
          <w:szCs w:val="24"/>
        </w:rPr>
      </w:pPr>
      <w:r w:rsidRPr="00C42341">
        <w:rPr>
          <w:i/>
          <w:sz w:val="24"/>
          <w:szCs w:val="24"/>
        </w:rPr>
        <w:t>Примеры речевого материала по темам.</w:t>
      </w:r>
    </w:p>
    <w:p w:rsidR="006B7B61" w:rsidRPr="00C42341" w:rsidRDefault="006B7B61" w:rsidP="006B7B61">
      <w:pPr>
        <w:ind w:firstLine="709"/>
        <w:jc w:val="both"/>
        <w:rPr>
          <w:rFonts w:eastAsia="Calibri"/>
          <w:sz w:val="24"/>
          <w:szCs w:val="24"/>
          <w:lang w:eastAsia="en-US"/>
        </w:rPr>
      </w:pPr>
      <w:r w:rsidRPr="00C42341">
        <w:rPr>
          <w:i/>
          <w:sz w:val="24"/>
          <w:szCs w:val="24"/>
        </w:rPr>
        <w:t xml:space="preserve">Примеры фраз, слов, словосочетаний. </w:t>
      </w:r>
      <w:r w:rsidRPr="00C42341">
        <w:rPr>
          <w:rFonts w:eastAsia="Calibri"/>
          <w:sz w:val="24"/>
          <w:szCs w:val="24"/>
          <w:lang w:eastAsia="en-US"/>
        </w:rPr>
        <w:t xml:space="preserve">Что делать при запахе газа? Ой, пахнет газом!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Запах газа, газовая плита, очень опасно, взорваться, почувствовать, пахнет газом, запах газа, пахнет -запах; не включай электроприборы, позвони в газовую службу, отравиться газом; запах газа – пахнет газом – газовая. </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Как вести себя при встрече (прощании, знакомстве). Встречая знакомых обязательно </w:t>
      </w:r>
      <w:r w:rsidRPr="00C42341">
        <w:rPr>
          <w:rFonts w:eastAsia="Calibri"/>
          <w:sz w:val="24"/>
          <w:szCs w:val="24"/>
          <w:lang w:eastAsia="en-US"/>
        </w:rPr>
        <w:lastRenderedPageBreak/>
        <w:t xml:space="preserve">здоровайся с ними. При встрече, прощании, знакомстве люди пожимают друг другу руки. Кто подает руку первым? Женщина – мужчине, старший – младшему. Если старший (женщина) не подает руку, нужно спокойно подождать и ограничиться кивком головы. Всегда отвечай на приветствие, потому что игнорировать протянутую руку очень невежливо. При приветствии или прощании мужчина (мальчик, девочка) должен встать. Культурный человек, если видит знакомого, всегда здоровается. Первым здоровается тот, кто вежливее. При приветствии, при прощании, первым здоровается, культурный человек, если видит знакомого, вежливый, должен вести себя; вежливый – вежливость. </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Китайцы еще тысячи лет назад пользовались для письма кисточкой и тушью. Лет четыреста назад появился карандаш. В начале прошлого века люди писали гусиными перьями. В </w:t>
      </w:r>
      <w:r w:rsidRPr="00C42341">
        <w:rPr>
          <w:rFonts w:eastAsia="Calibri"/>
          <w:sz w:val="24"/>
          <w:szCs w:val="24"/>
          <w:lang w:val="en-US" w:eastAsia="en-US"/>
        </w:rPr>
        <w:t>XIX</w:t>
      </w:r>
      <w:r w:rsidRPr="00C42341">
        <w:rPr>
          <w:rFonts w:eastAsia="Calibri"/>
          <w:sz w:val="24"/>
          <w:szCs w:val="24"/>
          <w:lang w:eastAsia="en-US"/>
        </w:rPr>
        <w:t xml:space="preserve"> веке люди писали гусиными перьями, до середины </w:t>
      </w:r>
      <w:r w:rsidRPr="00C42341">
        <w:rPr>
          <w:rFonts w:eastAsia="Calibri"/>
          <w:sz w:val="24"/>
          <w:szCs w:val="24"/>
          <w:lang w:val="en-US" w:eastAsia="en-US"/>
        </w:rPr>
        <w:t>XX</w:t>
      </w:r>
      <w:r w:rsidRPr="00C42341">
        <w:rPr>
          <w:rFonts w:eastAsia="Calibri"/>
          <w:sz w:val="24"/>
          <w:szCs w:val="24"/>
          <w:lang w:eastAsia="en-US"/>
        </w:rPr>
        <w:t xml:space="preserve"> века – перьевыми ручками, а потом авторучками. В наше время используют новые информационные технологии – общаются с помощью электронной почты и телефонных смс-сообщений. В прошлом веке, лет четыреста назад, гусиные перья, писать шариковой ручкой (перьевой ручкой, карандашом), новые информационные технологии, общаться с помощью электронной почты (телефонных смс–сообщений);</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3-го ноября 1957 года наша страна первыми запустили в космическое пространство живое существо – собаку Лайку. Потом – первый в мире искусственный спутник Солнца. 12 апреля 1961 года в Советском Союзе состоялся исторический полет первого человека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Первыми женщинами-космонавтами стали Валентина Терешкова и Светлана Савицкая. 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 Россия продолжает оставаться одной из лидирующих стран в освоении космоса. 3-го ноября 1957 года,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Юрий Алексеевич Гагарин; 18 марта 1965 года, выход в открытый космос, Алексей Леонов, женщина-космонавт, Валентина Терешкова, Светлана Савицкая. советская межпланетная космическая станция, автоматический самоходный аппарат, «Луноход-1», освоение космоса, космос – космический – космонавт.</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Восточная мудрость гласит: «Дороже алмаза твои два глаза». Брови не дают поту попасть в глаза, ресницы защищают их от пыли. Если тереть глаза грязными руками, в них попадут микробы, глаза начнут слезиться и болеть. Постарайся глаза не утомлять: не читай лежа, не смотри долго телевизор и не работай долго за компьютером. Не реже одного раза в год проверяй зрение у окулиста. Береги глаза, брови не дают поту попасть в глаза, ресницы защищают глаза от пыли, микробы, глаза слезятся и болят, не утомляй глаза, проверяй зрение у окулиста.</w:t>
      </w:r>
    </w:p>
    <w:p w:rsidR="006B7B61" w:rsidRPr="00C42341" w:rsidRDefault="006B7B61" w:rsidP="006B7B61">
      <w:pPr>
        <w:shd w:val="clear" w:color="auto" w:fill="FFFFFF"/>
        <w:ind w:firstLine="709"/>
        <w:jc w:val="both"/>
        <w:rPr>
          <w:rFonts w:eastAsia="Calibri"/>
          <w:sz w:val="24"/>
          <w:szCs w:val="24"/>
          <w:lang w:eastAsia="en-US"/>
        </w:rPr>
      </w:pPr>
      <w:r w:rsidRPr="00C42341">
        <w:rPr>
          <w:rFonts w:eastAsia="Calibri"/>
          <w:sz w:val="24"/>
          <w:szCs w:val="24"/>
          <w:lang w:eastAsia="en-US"/>
        </w:rPr>
        <w:t xml:space="preserve">Москва – столица нашей Родины. Москва – столица России (Российской Федерации). Москва была основана князем Юрием Долгоруким в 1 147 году. </w:t>
      </w:r>
      <w:r w:rsidRPr="00C42341">
        <w:rPr>
          <w:sz w:val="24"/>
          <w:szCs w:val="24"/>
          <w:lang w:eastAsia="en-US"/>
        </w:rPr>
        <w:t xml:space="preserve">В Москве </w:t>
      </w:r>
      <w:r w:rsidRPr="00C42341">
        <w:rPr>
          <w:rFonts w:eastAsia="Calibri"/>
          <w:sz w:val="24"/>
          <w:szCs w:val="24"/>
          <w:lang w:eastAsia="en-US"/>
        </w:rPr>
        <w:t>Юрию Долгорукому</w:t>
      </w:r>
      <w:r w:rsidRPr="00C42341">
        <w:rPr>
          <w:sz w:val="24"/>
          <w:szCs w:val="24"/>
          <w:lang w:eastAsia="en-US"/>
        </w:rPr>
        <w:t xml:space="preserve"> поставлен памятник. Сегодня Москва – это один из крупнейших городов мира.</w:t>
      </w:r>
      <w:r w:rsidRPr="00C42341">
        <w:rPr>
          <w:rFonts w:eastAsia="Calibri"/>
          <w:sz w:val="24"/>
          <w:szCs w:val="24"/>
          <w:lang w:eastAsia="en-US"/>
        </w:rPr>
        <w:t xml:space="preserve">  В Кремле много исторических памятников. В Москве живет более 12 миллионов человек. В Москве более 4000 площадей, улиц и переулков. Сколько станций в московском метро? В Московском метро более 200 станций. Как называется станция метро, около которой ты живешь? Я живу около станции метро …. В Москве более 250 театров (более 400 музеев).  Составь презентацию о Москве и расскажи о столице нашей Родины (России). Составь презентацию и расскажи о городе (деревне, поселке,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Москва, столица нашей Родины, столица России, столица Российской Федерации, князь Юрий Долгорукий, 1 147 год, </w:t>
      </w:r>
      <w:r w:rsidRPr="00C42341">
        <w:rPr>
          <w:sz w:val="24"/>
          <w:szCs w:val="24"/>
          <w:lang w:eastAsia="en-US"/>
        </w:rPr>
        <w:t>памятник</w:t>
      </w:r>
      <w:r w:rsidRPr="00C42341">
        <w:rPr>
          <w:rFonts w:eastAsia="Calibri"/>
          <w:sz w:val="24"/>
          <w:szCs w:val="24"/>
          <w:lang w:eastAsia="en-US"/>
        </w:rPr>
        <w:t xml:space="preserve"> Юрию Долгорукому </w:t>
      </w:r>
      <w:r w:rsidRPr="00C42341">
        <w:rPr>
          <w:sz w:val="24"/>
          <w:szCs w:val="24"/>
          <w:lang w:eastAsia="en-US"/>
        </w:rPr>
        <w:t xml:space="preserve">один из крупнейших городов мира, Кремль, </w:t>
      </w:r>
      <w:r w:rsidRPr="00C42341">
        <w:rPr>
          <w:rFonts w:eastAsia="Calibri"/>
          <w:sz w:val="24"/>
          <w:szCs w:val="24"/>
          <w:lang w:eastAsia="en-US"/>
        </w:rPr>
        <w:t>исторические памятники, более 12 миллионов человек, более 4000 площадей, улиц и переулков. метрополитен, Москва – московский – москвич.</w:t>
      </w:r>
    </w:p>
    <w:p w:rsidR="006B7B61" w:rsidRPr="00C42341" w:rsidRDefault="006B7B61" w:rsidP="006B7B61">
      <w:pPr>
        <w:shd w:val="clear" w:color="auto" w:fill="FFFFFF"/>
        <w:ind w:firstLine="709"/>
        <w:jc w:val="both"/>
        <w:rPr>
          <w:rFonts w:eastAsia="Calibri"/>
          <w:sz w:val="24"/>
          <w:szCs w:val="24"/>
          <w:lang w:eastAsia="en-US"/>
        </w:rPr>
      </w:pPr>
      <w:r w:rsidRPr="00C42341">
        <w:rPr>
          <w:rFonts w:eastAsia="Calibri"/>
          <w:sz w:val="24"/>
          <w:szCs w:val="24"/>
          <w:lang w:eastAsia="en-US"/>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w:t>
      </w:r>
      <w:r w:rsidRPr="00C42341">
        <w:rPr>
          <w:rFonts w:eastAsia="Calibri"/>
          <w:sz w:val="24"/>
          <w:szCs w:val="24"/>
          <w:lang w:eastAsia="en-US"/>
        </w:rPr>
        <w:lastRenderedPageBreak/>
        <w:t xml:space="preserve">устного народного творчества ты знаешь? Какие былины и предания (поговорки и пословицы) ты знаешь? Приведи примеры пословиц и поговорок о любви к Родине (о труде, …). Как ты понимаешь смысл пословиц и поговорок…. Устное народное творчество, предания, былины, пословицы, поговорки, сказки, подобрать (найти) пословицы (поговорки), былины пелись, предания сказывались, сказки </w:t>
      </w:r>
      <w:r w:rsidRPr="00C42341">
        <w:rPr>
          <w:rFonts w:eastAsia="Calibri"/>
          <w:bCs/>
          <w:iCs/>
          <w:sz w:val="24"/>
          <w:szCs w:val="24"/>
          <w:lang w:eastAsia="en-US"/>
        </w:rPr>
        <w:t>–</w:t>
      </w:r>
      <w:r w:rsidRPr="00C42341">
        <w:rPr>
          <w:rFonts w:eastAsia="Calibri"/>
          <w:sz w:val="24"/>
          <w:szCs w:val="24"/>
          <w:lang w:eastAsia="en-US"/>
        </w:rPr>
        <w:t xml:space="preserve"> сказочный – сказитель. </w:t>
      </w:r>
    </w:p>
    <w:p w:rsidR="006B7B61" w:rsidRPr="00C42341" w:rsidRDefault="006B7B61" w:rsidP="006B7B61">
      <w:pPr>
        <w:shd w:val="clear" w:color="auto" w:fill="FFFFFF"/>
        <w:ind w:firstLine="709"/>
        <w:jc w:val="both"/>
        <w:textAlignment w:val="baseline"/>
        <w:rPr>
          <w:rFonts w:eastAsia="Calibri"/>
          <w:sz w:val="24"/>
          <w:szCs w:val="24"/>
          <w:lang w:eastAsia="en-US"/>
        </w:rPr>
      </w:pPr>
      <w:r w:rsidRPr="00C42341">
        <w:rPr>
          <w:rFonts w:eastAsia="Calibri"/>
          <w:sz w:val="24"/>
          <w:szCs w:val="24"/>
          <w:lang w:eastAsia="en-US"/>
        </w:rPr>
        <w:t>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Берегите лес! Лес надо беречь! Лес – богатство России! Не оставляйте мусор в лесу! Пожар, хворост, сухие деревья, вспыхивать, разводить, тушить, божья коровка, тля, уничтожать, листья, улетать, листья – лиственный – листопад, ветер - ветерок. Неосторожное обращение с огнем, разводить, тушить – потушить - не полностью потушить…, костер, вспыхивает пожар, беречь и охранять, рассмотреть жучка (божью коровку), уничтожать (есть) тлю, раскрыл (закрыл) крылышки.</w:t>
      </w:r>
    </w:p>
    <w:p w:rsidR="006B7B61" w:rsidRPr="00C42341" w:rsidRDefault="006B7B61" w:rsidP="006B7B61">
      <w:pPr>
        <w:shd w:val="clear" w:color="auto" w:fill="FFFFFF"/>
        <w:ind w:firstLine="709"/>
        <w:jc w:val="both"/>
        <w:textAlignment w:val="baseline"/>
        <w:rPr>
          <w:rFonts w:eastAsia="Calibri"/>
          <w:sz w:val="24"/>
          <w:szCs w:val="24"/>
          <w:lang w:eastAsia="en-US"/>
        </w:rPr>
      </w:pPr>
      <w:r w:rsidRPr="00C42341">
        <w:rPr>
          <w:rFonts w:eastAsia="Calibri"/>
          <w:sz w:val="24"/>
          <w:szCs w:val="24"/>
          <w:lang w:eastAsia="en-US"/>
        </w:rPr>
        <w:t xml:space="preserve">Когда отходит поезд? Поезд скоро отходит. Узнай у мамы (…) номер поезда (в каком вагоне ты едешь, какое место). Посмотри билеты, с какого вокзала и когда отходит поезд. Посмотри билеты на самолет: с какого вы летите аэродрома, во сколько вылет (...). Во сколько надо быть на вокзале (в аэропорту)? Как пройти на перрон? Посмотри на указатель. Посмотри расписание поездов (…). Кататься на велосипеде </w:t>
      </w:r>
      <w:r w:rsidRPr="00C42341">
        <w:rPr>
          <w:rFonts w:eastAsia="Calibri"/>
          <w:bCs/>
          <w:iCs/>
          <w:sz w:val="24"/>
          <w:szCs w:val="24"/>
          <w:lang w:eastAsia="en-US"/>
        </w:rPr>
        <w:t>–</w:t>
      </w:r>
      <w:r w:rsidRPr="00C42341">
        <w:rPr>
          <w:rFonts w:eastAsia="Calibri"/>
          <w:sz w:val="24"/>
          <w:szCs w:val="24"/>
          <w:lang w:eastAsia="en-US"/>
        </w:rPr>
        <w:t xml:space="preserve">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 Купейный (плацкартный) вагон, поезд, скорый (…) поезд, перрон, самолет, вокзал, аэропорт, поезд отправляется в … часов с… вокзала, билеты на поезд (самолет), вылет самолетов, расписание поездов, отдыхать - отдых - отдыхающий – отдохнуть. Кататься на велосипеде, опасно – опасность -опасаться, автомобильные дороги, правила дорожного движения, правила пешехода, велосипедный шлем, сообщить о маршруте взрослым.</w:t>
      </w:r>
    </w:p>
    <w:p w:rsidR="006B7B61" w:rsidRPr="00C42341" w:rsidRDefault="006B7B61" w:rsidP="006B7B61">
      <w:pPr>
        <w:ind w:firstLine="709"/>
        <w:rPr>
          <w:rFonts w:eastAsia="Calibri"/>
          <w:i/>
          <w:sz w:val="24"/>
          <w:szCs w:val="24"/>
          <w:lang w:eastAsia="en-US"/>
        </w:rPr>
      </w:pPr>
      <w:r w:rsidRPr="00C42341">
        <w:rPr>
          <w:rFonts w:eastAsia="Calibri"/>
          <w:i/>
          <w:sz w:val="24"/>
          <w:szCs w:val="24"/>
          <w:lang w:eastAsia="en-US"/>
        </w:rPr>
        <w:t>Пример текста диалогического характера.</w:t>
      </w:r>
    </w:p>
    <w:p w:rsidR="006B7B61" w:rsidRPr="00C42341" w:rsidRDefault="006B7B61" w:rsidP="006B7B61">
      <w:pPr>
        <w:ind w:firstLine="709"/>
        <w:jc w:val="center"/>
        <w:rPr>
          <w:rFonts w:eastAsia="Calibri"/>
          <w:sz w:val="24"/>
          <w:szCs w:val="24"/>
          <w:lang w:eastAsia="en-US"/>
        </w:rPr>
      </w:pPr>
      <w:r w:rsidRPr="00C42341">
        <w:rPr>
          <w:rFonts w:eastAsia="Calibri"/>
          <w:sz w:val="24"/>
          <w:szCs w:val="24"/>
          <w:lang w:eastAsia="en-US"/>
        </w:rPr>
        <w:t>На уроке литературы.</w:t>
      </w:r>
    </w:p>
    <w:p w:rsidR="006B7B61" w:rsidRPr="00C42341" w:rsidRDefault="006B7B61" w:rsidP="006B7B61">
      <w:pPr>
        <w:ind w:firstLine="709"/>
        <w:jc w:val="both"/>
        <w:rPr>
          <w:rFonts w:eastAsia="Calibri"/>
          <w:sz w:val="24"/>
          <w:szCs w:val="24"/>
          <w:lang w:eastAsia="en-US"/>
        </w:rPr>
      </w:pPr>
      <w:r w:rsidRPr="00C42341">
        <w:rPr>
          <w:rFonts w:eastAsia="Calibri"/>
          <w:bCs/>
          <w:iCs/>
          <w:sz w:val="24"/>
          <w:szCs w:val="24"/>
          <w:lang w:eastAsia="en-US"/>
        </w:rPr>
        <w:t>–</w:t>
      </w:r>
      <w:r w:rsidRPr="00C42341">
        <w:rPr>
          <w:rFonts w:eastAsia="Calibri"/>
          <w:sz w:val="24"/>
          <w:szCs w:val="24"/>
          <w:lang w:eastAsia="en-US"/>
        </w:rPr>
        <w:t xml:space="preserve"> Что вы проходили сегодня на уроке литературы? - Тему «Устное народное творчество». </w:t>
      </w:r>
      <w:r w:rsidRPr="00C42341">
        <w:rPr>
          <w:rFonts w:eastAsia="Calibri"/>
          <w:bCs/>
          <w:iCs/>
          <w:sz w:val="24"/>
          <w:szCs w:val="24"/>
          <w:lang w:eastAsia="en-US"/>
        </w:rPr>
        <w:t>–</w:t>
      </w:r>
      <w:r w:rsidRPr="00C42341">
        <w:rPr>
          <w:rFonts w:eastAsia="Calibri"/>
          <w:sz w:val="24"/>
          <w:szCs w:val="24"/>
          <w:lang w:eastAsia="en-US"/>
        </w:rPr>
        <w:t xml:space="preserve"> Мы тоже проходили тему «Устное народное творчество». Нам рассказали о преданиях. – А мы знакомились с былинами. Знаешь, чем отличаются былины от преданий? </w:t>
      </w:r>
      <w:r w:rsidRPr="00C42341">
        <w:rPr>
          <w:rFonts w:eastAsia="Calibri"/>
          <w:bCs/>
          <w:iCs/>
          <w:sz w:val="24"/>
          <w:szCs w:val="24"/>
          <w:lang w:eastAsia="en-US"/>
        </w:rPr>
        <w:t>–</w:t>
      </w:r>
      <w:r w:rsidRPr="00C42341">
        <w:rPr>
          <w:rFonts w:eastAsia="Calibri"/>
          <w:sz w:val="24"/>
          <w:szCs w:val="24"/>
          <w:lang w:eastAsia="en-US"/>
        </w:rPr>
        <w:t xml:space="preserve"> Нет, еще не знаю. Мы же былины не проходили. - Былины пелись, а предания сказывались. – Понятно! – А завтра мы будем знакомится с пословицами и поговорками. Нам задали подобрать пословицы о труде. Помоги, пожалуйста. – Я знаю пословицы о труде. Например, «Терпение и труд все перетрут», «Без труда не выловишь рыбку из пруда». – Спасибо за помощь!</w:t>
      </w:r>
    </w:p>
    <w:p w:rsidR="006B7B61" w:rsidRPr="00C42341" w:rsidRDefault="006B7B61" w:rsidP="006B7B61">
      <w:pPr>
        <w:ind w:firstLine="709"/>
        <w:jc w:val="both"/>
        <w:rPr>
          <w:rFonts w:eastAsia="Calibri"/>
          <w:sz w:val="24"/>
          <w:szCs w:val="24"/>
          <w:lang w:eastAsia="en-US"/>
        </w:rPr>
      </w:pPr>
      <w:r w:rsidRPr="00C42341">
        <w:rPr>
          <w:rFonts w:eastAsia="Calibri"/>
          <w:i/>
          <w:sz w:val="24"/>
          <w:szCs w:val="24"/>
          <w:lang w:eastAsia="en-US"/>
        </w:rPr>
        <w:t xml:space="preserve">Вопросы и задания. </w:t>
      </w:r>
      <w:r w:rsidRPr="00C42341">
        <w:rPr>
          <w:rFonts w:eastAsia="Calibri"/>
          <w:sz w:val="24"/>
          <w:szCs w:val="24"/>
          <w:lang w:eastAsia="en-US"/>
        </w:rPr>
        <w:t>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Какие еще пословицы и поговорки ты знаешь?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rsidR="006B7B61" w:rsidRPr="00C42341" w:rsidRDefault="006B7B61" w:rsidP="006B7B61">
      <w:pPr>
        <w:ind w:firstLine="709"/>
        <w:jc w:val="both"/>
        <w:rPr>
          <w:rFonts w:eastAsia="Calibri"/>
          <w:i/>
          <w:sz w:val="24"/>
          <w:szCs w:val="24"/>
          <w:lang w:eastAsia="en-US"/>
        </w:rPr>
      </w:pPr>
      <w:r w:rsidRPr="00C42341">
        <w:rPr>
          <w:rFonts w:eastAsia="Calibri"/>
          <w:i/>
          <w:sz w:val="24"/>
          <w:szCs w:val="24"/>
          <w:lang w:eastAsia="en-US"/>
        </w:rPr>
        <w:t>Пример текста монологического характера:</w:t>
      </w:r>
    </w:p>
    <w:p w:rsidR="006B7B61" w:rsidRPr="00C42341" w:rsidRDefault="006B7B61" w:rsidP="006B7B61">
      <w:pPr>
        <w:ind w:firstLine="709"/>
        <w:jc w:val="center"/>
        <w:rPr>
          <w:rFonts w:eastAsia="Calibri"/>
          <w:sz w:val="24"/>
          <w:szCs w:val="24"/>
          <w:lang w:eastAsia="en-US"/>
        </w:rPr>
      </w:pPr>
      <w:r w:rsidRPr="00C42341">
        <w:rPr>
          <w:rFonts w:eastAsia="Calibri"/>
          <w:sz w:val="24"/>
          <w:szCs w:val="24"/>
          <w:lang w:eastAsia="en-US"/>
        </w:rPr>
        <w:t>Как беречь глаза</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Нельзя тереть глаза грязными руками! В глаза могут попасть микробы, и они начнут слезиться и болеть.</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Постарайся глаза не утомлять! Береги глаза! Помни простые правила: «Не читай, лежа! Не смотри долго телевизор! Не играй долго в компьютерные игры! Соблюдай режим работы за компьютером!» Проверь, достаточно ли освещения, когда ты делаешь уроки или читаешь.</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Не реже одного раза в год проверяй зрение у окулиста. Если доктор выписал очки, не стесняйся носить их. Всегда можно подобрать очки, которые украсят тебя! </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Восточная мудрость гласит: «Дороже алмаза твои два глаза». </w:t>
      </w:r>
    </w:p>
    <w:p w:rsidR="006B7B61" w:rsidRPr="00C42341" w:rsidRDefault="006B7B61" w:rsidP="006B7B61">
      <w:pPr>
        <w:ind w:firstLine="709"/>
        <w:jc w:val="both"/>
        <w:rPr>
          <w:rFonts w:eastAsia="Calibri"/>
          <w:sz w:val="24"/>
          <w:szCs w:val="24"/>
          <w:lang w:eastAsia="en-US"/>
        </w:rPr>
      </w:pPr>
      <w:r w:rsidRPr="00C42341">
        <w:rPr>
          <w:rFonts w:eastAsia="Calibri"/>
          <w:i/>
          <w:sz w:val="24"/>
          <w:szCs w:val="24"/>
          <w:lang w:eastAsia="en-US"/>
        </w:rPr>
        <w:t xml:space="preserve">Вопросы и задания. </w:t>
      </w:r>
      <w:r w:rsidRPr="00C42341">
        <w:rPr>
          <w:rFonts w:eastAsia="Calibri"/>
          <w:sz w:val="24"/>
          <w:szCs w:val="24"/>
          <w:lang w:eastAsia="en-US"/>
        </w:rPr>
        <w:t xml:space="preserve">Как ты понимаешь пословицу: «Дороже алмаза твои два глаза». Как </w:t>
      </w:r>
      <w:r w:rsidRPr="00C42341">
        <w:rPr>
          <w:rFonts w:eastAsia="Calibri"/>
          <w:sz w:val="24"/>
          <w:szCs w:val="24"/>
          <w:lang w:eastAsia="en-US"/>
        </w:rPr>
        <w:lastRenderedPageBreak/>
        <w:t>природа помогает нам 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  Найди в Интернет информацию, прочитай и расскажи кратко, какой должен быть режим работы за компьютером.</w:t>
      </w:r>
    </w:p>
    <w:p w:rsidR="006B7B61" w:rsidRPr="00C42341" w:rsidRDefault="006B7B61" w:rsidP="006B7B61">
      <w:pPr>
        <w:ind w:firstLine="709"/>
        <w:jc w:val="both"/>
        <w:rPr>
          <w:rFonts w:eastAsia="Calibri"/>
          <w:i/>
          <w:sz w:val="24"/>
          <w:szCs w:val="24"/>
          <w:lang w:eastAsia="en-US"/>
        </w:rPr>
      </w:pPr>
      <w:r w:rsidRPr="00C42341">
        <w:rPr>
          <w:rFonts w:eastAsia="Calibri"/>
          <w:i/>
          <w:sz w:val="24"/>
          <w:szCs w:val="24"/>
          <w:lang w:eastAsia="en-US"/>
        </w:rPr>
        <w:t>Примеры микродиалогов:</w:t>
      </w:r>
    </w:p>
    <w:p w:rsidR="006B7B61" w:rsidRPr="00C42341" w:rsidRDefault="006B7B61" w:rsidP="006B7B61">
      <w:pPr>
        <w:ind w:firstLine="709"/>
        <w:jc w:val="both"/>
        <w:rPr>
          <w:rFonts w:eastAsia="Calibri"/>
          <w:sz w:val="24"/>
          <w:szCs w:val="24"/>
          <w:lang w:eastAsia="en-US"/>
        </w:rPr>
      </w:pPr>
      <w:r w:rsidRPr="00C42341">
        <w:rPr>
          <w:rFonts w:eastAsia="Calibri"/>
          <w:sz w:val="24"/>
          <w:szCs w:val="24"/>
          <w:lang w:eastAsia="en-US"/>
        </w:rPr>
        <w:t xml:space="preserve">– Ты знаешь телефон Единой службы спасения? – Да. 112. </w:t>
      </w:r>
    </w:p>
    <w:p w:rsidR="006B7B61" w:rsidRPr="00C42341" w:rsidRDefault="006B7B61" w:rsidP="006B7B61">
      <w:pPr>
        <w:ind w:firstLine="709"/>
        <w:jc w:val="both"/>
        <w:rPr>
          <w:i/>
          <w:sz w:val="24"/>
          <w:szCs w:val="24"/>
        </w:rPr>
      </w:pPr>
      <w:r w:rsidRPr="00C42341">
        <w:rPr>
          <w:rFonts w:eastAsia="Calibri"/>
          <w:bCs/>
          <w:iCs/>
          <w:sz w:val="24"/>
          <w:szCs w:val="24"/>
          <w:lang w:eastAsia="en-US"/>
        </w:rPr>
        <w:t>–</w:t>
      </w:r>
      <w:r w:rsidRPr="00C42341">
        <w:rPr>
          <w:rFonts w:eastAsia="Calibri"/>
          <w:sz w:val="24"/>
          <w:szCs w:val="24"/>
          <w:lang w:eastAsia="en-US"/>
        </w:rPr>
        <w:t xml:space="preserve"> Что вы проходили сегодня на уроке литературы? </w:t>
      </w:r>
      <w:r w:rsidRPr="00C42341">
        <w:rPr>
          <w:rFonts w:eastAsia="Calibri"/>
          <w:bCs/>
          <w:iCs/>
          <w:sz w:val="24"/>
          <w:szCs w:val="24"/>
          <w:lang w:eastAsia="en-US"/>
        </w:rPr>
        <w:t>–</w:t>
      </w:r>
      <w:r w:rsidRPr="00C42341">
        <w:rPr>
          <w:rFonts w:eastAsia="Calibri"/>
          <w:sz w:val="24"/>
          <w:szCs w:val="24"/>
          <w:lang w:eastAsia="en-US"/>
        </w:rPr>
        <w:t xml:space="preserve"> Тему «Устное народное творчество».</w:t>
      </w:r>
    </w:p>
    <w:p w:rsidR="006B7B61" w:rsidRPr="00C42341" w:rsidRDefault="006B7B61" w:rsidP="006B7B61">
      <w:pPr>
        <w:ind w:firstLine="709"/>
        <w:jc w:val="both"/>
        <w:rPr>
          <w:b/>
          <w:sz w:val="24"/>
          <w:szCs w:val="24"/>
        </w:rPr>
      </w:pPr>
      <w:r w:rsidRPr="00C42341">
        <w:rPr>
          <w:b/>
          <w:sz w:val="24"/>
          <w:szCs w:val="24"/>
        </w:rPr>
        <w:t>Развитие произносительной стороны речи:</w:t>
      </w:r>
    </w:p>
    <w:p w:rsidR="006B7B61" w:rsidRPr="00C42341" w:rsidRDefault="006B7B61" w:rsidP="006B7B61">
      <w:pPr>
        <w:ind w:firstLine="709"/>
        <w:jc w:val="both"/>
        <w:rPr>
          <w:sz w:val="24"/>
          <w:szCs w:val="24"/>
        </w:rPr>
      </w:pPr>
      <w:r w:rsidRPr="00C42341">
        <w:rPr>
          <w:i/>
          <w:sz w:val="24"/>
          <w:szCs w:val="24"/>
        </w:rPr>
        <w:t>Развитие речевого дыхания:</w:t>
      </w:r>
      <w:r w:rsidRPr="00C42341">
        <w:rPr>
          <w:sz w:val="24"/>
          <w:szCs w:val="24"/>
        </w:rPr>
        <w:t xml:space="preserve">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слитное произнесение слов и коротких фраз, деление более длинных фраз на синтагмы (под контролем учителя и самостоятельно);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развитие самоконтроля речевого дыхания; </w:t>
      </w:r>
    </w:p>
    <w:p w:rsidR="006B7B61" w:rsidRPr="00C42341" w:rsidRDefault="006B7B61" w:rsidP="006B7B61">
      <w:pPr>
        <w:tabs>
          <w:tab w:val="left" w:pos="993"/>
        </w:tabs>
        <w:ind w:firstLine="709"/>
        <w:jc w:val="both"/>
        <w:rPr>
          <w:sz w:val="24"/>
          <w:szCs w:val="24"/>
        </w:rPr>
      </w:pPr>
      <w:r w:rsidRPr="00C42341">
        <w:rPr>
          <w:i/>
          <w:sz w:val="24"/>
          <w:szCs w:val="24"/>
        </w:rPr>
        <w:t>Работа над голосом:</w:t>
      </w:r>
      <w:r w:rsidRPr="00C42341">
        <w:rPr>
          <w:sz w:val="24"/>
          <w:szCs w:val="24"/>
        </w:rPr>
        <w:t xml:space="preserve">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закрепление нормального звучания голоса и его модуляций по силе и по высоте;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при необходимости, коррекция нарушений голоса;</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развитие самоконтроля нормального звучания голоса.</w:t>
      </w:r>
    </w:p>
    <w:p w:rsidR="006B7B61" w:rsidRPr="00C42341" w:rsidRDefault="006B7B61" w:rsidP="006B7B61">
      <w:pPr>
        <w:tabs>
          <w:tab w:val="left" w:pos="993"/>
        </w:tabs>
        <w:ind w:firstLine="709"/>
        <w:jc w:val="both"/>
        <w:rPr>
          <w:i/>
          <w:sz w:val="24"/>
          <w:szCs w:val="24"/>
        </w:rPr>
      </w:pPr>
      <w:r w:rsidRPr="00C42341">
        <w:rPr>
          <w:i/>
          <w:sz w:val="24"/>
          <w:szCs w:val="24"/>
        </w:rPr>
        <w:t xml:space="preserve">Работа над звуками и их сочетаниями: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развитие самоконтроля звукового состава речи, в том числе на основе знаний об артикуляции звука;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при необходимости, коррекция нарушений звукового состава речи.</w:t>
      </w:r>
    </w:p>
    <w:p w:rsidR="006B7B61" w:rsidRPr="00C42341" w:rsidRDefault="006B7B61" w:rsidP="006B7B61">
      <w:pPr>
        <w:tabs>
          <w:tab w:val="left" w:pos="993"/>
        </w:tabs>
        <w:ind w:firstLine="709"/>
        <w:jc w:val="both"/>
        <w:rPr>
          <w:i/>
          <w:sz w:val="24"/>
          <w:szCs w:val="24"/>
        </w:rPr>
      </w:pPr>
      <w:r w:rsidRPr="00C42341">
        <w:rPr>
          <w:i/>
          <w:sz w:val="24"/>
          <w:szCs w:val="24"/>
        </w:rPr>
        <w:t xml:space="preserve">Работа над словами: </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развитие самоконтроля воспроизведения слов;</w:t>
      </w:r>
    </w:p>
    <w:p w:rsidR="006B7B61" w:rsidRPr="00C42341" w:rsidRDefault="006B7B61" w:rsidP="002538EA">
      <w:pPr>
        <w:pStyle w:val="ab"/>
        <w:numPr>
          <w:ilvl w:val="0"/>
          <w:numId w:val="129"/>
        </w:numPr>
        <w:tabs>
          <w:tab w:val="left" w:pos="993"/>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6B7B61" w:rsidRPr="00C42341" w:rsidRDefault="006B7B61" w:rsidP="006B7B61">
      <w:pPr>
        <w:ind w:firstLine="709"/>
        <w:jc w:val="both"/>
        <w:rPr>
          <w:i/>
          <w:sz w:val="24"/>
          <w:szCs w:val="24"/>
        </w:rPr>
      </w:pPr>
      <w:r w:rsidRPr="00C42341">
        <w:rPr>
          <w:i/>
          <w:sz w:val="24"/>
          <w:szCs w:val="24"/>
        </w:rPr>
        <w:t>Работа над фразами:</w:t>
      </w:r>
    </w:p>
    <w:p w:rsidR="006B7B61" w:rsidRPr="00C42341" w:rsidRDefault="006B7B61" w:rsidP="002538EA">
      <w:pPr>
        <w:pStyle w:val="ab"/>
        <w:numPr>
          <w:ilvl w:val="0"/>
          <w:numId w:val="129"/>
        </w:numPr>
        <w:tabs>
          <w:tab w:val="left" w:pos="851"/>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6B7B61" w:rsidRPr="00C42341" w:rsidRDefault="006B7B61" w:rsidP="002538EA">
      <w:pPr>
        <w:pStyle w:val="ab"/>
        <w:numPr>
          <w:ilvl w:val="0"/>
          <w:numId w:val="129"/>
        </w:numPr>
        <w:tabs>
          <w:tab w:val="left" w:pos="851"/>
        </w:tabs>
        <w:spacing w:after="0" w:line="240" w:lineRule="auto"/>
        <w:ind w:left="0" w:firstLine="709"/>
        <w:jc w:val="both"/>
        <w:rPr>
          <w:rFonts w:ascii="Times New Roman" w:hAnsi="Times New Roman" w:cs="Times New Roman"/>
          <w:sz w:val="24"/>
          <w:szCs w:val="24"/>
          <w:lang w:eastAsia="ru-RU"/>
        </w:rPr>
      </w:pPr>
      <w:r w:rsidRPr="00C42341">
        <w:rPr>
          <w:rFonts w:ascii="Times New Roman" w:hAnsi="Times New Roman" w:cs="Times New Roman"/>
          <w:sz w:val="24"/>
          <w:szCs w:val="24"/>
          <w:lang w:eastAsia="ru-RU"/>
        </w:rPr>
        <w:t xml:space="preserve"> развитие самоконтроля воспроизведения фраз.</w:t>
      </w:r>
    </w:p>
    <w:p w:rsidR="006B7B61" w:rsidRPr="00C42341" w:rsidRDefault="006B7B61" w:rsidP="006B7B61">
      <w:pPr>
        <w:tabs>
          <w:tab w:val="left" w:pos="851"/>
        </w:tabs>
        <w:ind w:firstLine="709"/>
        <w:jc w:val="both"/>
        <w:rPr>
          <w:bCs/>
          <w:i/>
          <w:iCs/>
          <w:sz w:val="24"/>
          <w:szCs w:val="24"/>
        </w:rPr>
      </w:pPr>
      <w:r w:rsidRPr="00C42341">
        <w:rPr>
          <w:bCs/>
          <w:i/>
          <w:iCs/>
          <w:sz w:val="24"/>
          <w:szCs w:val="24"/>
        </w:rPr>
        <w:t>Оценивание собственных речевых действий; внесение соответствующих коррективов в их выполнение (с помощью учителя и самостоятельно).</w:t>
      </w:r>
    </w:p>
    <w:p w:rsidR="006B7B61" w:rsidRPr="00C42341" w:rsidRDefault="006B7B61" w:rsidP="006B7B61">
      <w:pPr>
        <w:ind w:firstLine="709"/>
        <w:jc w:val="both"/>
        <w:rPr>
          <w:sz w:val="24"/>
          <w:szCs w:val="24"/>
        </w:rPr>
      </w:pPr>
      <w:r w:rsidRPr="00C42341">
        <w:rPr>
          <w:i/>
          <w:sz w:val="24"/>
          <w:szCs w:val="24"/>
        </w:rPr>
        <w:t>Воспроизведение отработанного речевого материала (под контролем учителя и самостоятельно)</w:t>
      </w:r>
      <w:r w:rsidRPr="00C42341">
        <w:rPr>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6B7B61" w:rsidRPr="00C42341" w:rsidRDefault="006B7B61" w:rsidP="006B7B61">
      <w:pPr>
        <w:ind w:firstLine="709"/>
        <w:jc w:val="both"/>
        <w:rPr>
          <w:sz w:val="24"/>
          <w:szCs w:val="24"/>
        </w:rPr>
      </w:pPr>
      <w:r w:rsidRPr="00C42341">
        <w:rPr>
          <w:i/>
          <w:sz w:val="24"/>
          <w:szCs w:val="24"/>
        </w:rPr>
        <w:t>Реализация сформированных произносительных умений при</w:t>
      </w:r>
      <w:r w:rsidRPr="00C42341">
        <w:rPr>
          <w:sz w:val="24"/>
          <w:szCs w:val="24"/>
        </w:rPr>
        <w:t xml:space="preserve"> </w:t>
      </w:r>
      <w:r w:rsidRPr="00C42341">
        <w:rPr>
          <w:i/>
          <w:sz w:val="24"/>
          <w:szCs w:val="24"/>
        </w:rPr>
        <w:t>чтении</w:t>
      </w:r>
      <w:r w:rsidRPr="00C42341">
        <w:rPr>
          <w:sz w:val="24"/>
          <w:szCs w:val="24"/>
        </w:rPr>
        <w:t xml:space="preserve"> (с опорой на образец учителя, под контролем учителя и самостоятельно);</w:t>
      </w:r>
    </w:p>
    <w:p w:rsidR="006B7B61" w:rsidRPr="00C42341" w:rsidRDefault="006B7B61" w:rsidP="006B7B61">
      <w:pPr>
        <w:ind w:firstLine="709"/>
        <w:jc w:val="both"/>
        <w:rPr>
          <w:sz w:val="24"/>
          <w:szCs w:val="24"/>
        </w:rPr>
      </w:pPr>
      <w:r w:rsidRPr="00C42341">
        <w:rPr>
          <w:i/>
          <w:sz w:val="24"/>
          <w:szCs w:val="24"/>
        </w:rPr>
        <w:t xml:space="preserve">Реализация сформированных произносительных умений в самостоятельных </w:t>
      </w:r>
      <w:r w:rsidRPr="00C42341">
        <w:rPr>
          <w:i/>
          <w:sz w:val="24"/>
          <w:szCs w:val="24"/>
        </w:rPr>
        <w:lastRenderedPageBreak/>
        <w:t>высказываниях в процессе спонтанного общения.</w:t>
      </w:r>
    </w:p>
    <w:p w:rsidR="006B7B61" w:rsidRPr="00C42341" w:rsidRDefault="006B7B61" w:rsidP="006B7B61">
      <w:pPr>
        <w:pStyle w:val="ab"/>
        <w:tabs>
          <w:tab w:val="left" w:pos="312"/>
        </w:tabs>
        <w:ind w:left="0" w:firstLine="709"/>
        <w:jc w:val="both"/>
        <w:rPr>
          <w:rFonts w:ascii="Times New Roman" w:hAnsi="Times New Roman" w:cs="Times New Roman"/>
          <w:bCs/>
          <w:iCs/>
          <w:sz w:val="24"/>
          <w:szCs w:val="24"/>
        </w:rPr>
      </w:pPr>
      <w:r w:rsidRPr="00C42341">
        <w:rPr>
          <w:rFonts w:ascii="Times New Roman" w:hAnsi="Times New Roman" w:cs="Times New Roman"/>
          <w:sz w:val="24"/>
          <w:szCs w:val="24"/>
          <w:lang w:eastAsia="ru-RU"/>
        </w:rPr>
        <w:t xml:space="preserve">В процессе обучения восприятию и воспроизведению устной речи у обучающихся целенаправленно развиваются следующие </w:t>
      </w:r>
      <w:r w:rsidRPr="00C42341">
        <w:rPr>
          <w:rFonts w:ascii="Times New Roman" w:hAnsi="Times New Roman" w:cs="Times New Roman"/>
          <w:i/>
          <w:sz w:val="24"/>
          <w:szCs w:val="24"/>
          <w:lang w:eastAsia="ru-RU"/>
        </w:rPr>
        <w:t>коммуникативно-речевые действия:</w:t>
      </w:r>
      <w:r w:rsidRPr="00C42341">
        <w:rPr>
          <w:rFonts w:ascii="Times New Roman" w:hAnsi="Times New Roman" w:cs="Times New Roman"/>
          <w:b/>
          <w:i/>
          <w:sz w:val="24"/>
          <w:szCs w:val="24"/>
        </w:rPr>
        <w:t xml:space="preserve"> </w:t>
      </w:r>
      <w:r w:rsidRPr="00C42341">
        <w:rPr>
          <w:rFonts w:ascii="Times New Roman" w:hAnsi="Times New Roman" w:cs="Times New Roman"/>
          <w:bCs/>
          <w:iCs/>
          <w:sz w:val="24"/>
          <w:szCs w:val="24"/>
        </w:rPr>
        <w:t>логичные и грамотные устные высказывания монологического характера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(самостоятельно и с помощью учителя); участие в диалоге с учителем при инициировании собственных высказываний; соблюдение речевого этикета при использовании типичных речевых высказываний в ситуациях приветствия (поздравления, при выражении просьбы, извинения и др.); при работе над текстом: повторение текста, воспринятого целиком точно или приближенно, полные и краткие устные ответы на вопросы,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самостоятельно или с помощью учителя или), опорные слова и словосочетания (выделенные самостоятельно или с помощью учителя), активное участие в диалоге с учителем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 при восприятии фраз – выполнение заданий с краткими или полными устными комментариями к собственным действиям, устные ответы на вопросы, повторение фраз-сообщений; повторение воспринятых слов и словосочетаний; выражение непонимания при затруднении в восприятии речевой информации, самостоятельное уточнение информации с помощью вопросов.</w:t>
      </w:r>
    </w:p>
    <w:p w:rsidR="006B7B61" w:rsidRPr="00C42341" w:rsidRDefault="006B7B61" w:rsidP="006B7B61">
      <w:pPr>
        <w:pStyle w:val="ab"/>
        <w:tabs>
          <w:tab w:val="left" w:pos="312"/>
        </w:tabs>
        <w:ind w:left="0" w:firstLine="709"/>
        <w:jc w:val="both"/>
        <w:rPr>
          <w:rFonts w:ascii="Times New Roman" w:hAnsi="Times New Roman" w:cs="Times New Roman"/>
          <w:bCs/>
          <w:iCs/>
          <w:sz w:val="24"/>
          <w:szCs w:val="24"/>
        </w:rPr>
      </w:pPr>
    </w:p>
    <w:p w:rsidR="006B7B61" w:rsidRPr="00C42341" w:rsidRDefault="006B7B61" w:rsidP="006B7B61">
      <w:pPr>
        <w:jc w:val="center"/>
        <w:rPr>
          <w:b/>
          <w:sz w:val="24"/>
          <w:szCs w:val="24"/>
        </w:rPr>
      </w:pPr>
      <w:r w:rsidRPr="00C42341">
        <w:rPr>
          <w:b/>
          <w:sz w:val="24"/>
          <w:szCs w:val="24"/>
        </w:rPr>
        <w:t>Рабочая программа по курсу «РВВУР» 8 класс</w:t>
      </w:r>
    </w:p>
    <w:p w:rsidR="006B7B61" w:rsidRPr="00C42341" w:rsidRDefault="006B7B61" w:rsidP="006B7B61">
      <w:pPr>
        <w:rPr>
          <w:sz w:val="24"/>
          <w:szCs w:val="24"/>
        </w:rPr>
      </w:pPr>
    </w:p>
    <w:p w:rsidR="00E62DE4" w:rsidRPr="00C42341" w:rsidRDefault="00E62DE4" w:rsidP="00E62DE4">
      <w:pPr>
        <w:jc w:val="both"/>
        <w:rPr>
          <w:bCs/>
          <w:iCs/>
          <w:color w:val="222222"/>
          <w:sz w:val="24"/>
          <w:szCs w:val="24"/>
        </w:rPr>
      </w:pPr>
      <w:r w:rsidRPr="00C42341">
        <w:rPr>
          <w:bCs/>
          <w:sz w:val="24"/>
          <w:szCs w:val="24"/>
        </w:rPr>
        <w:t xml:space="preserve">      </w:t>
      </w:r>
      <w:r w:rsidRPr="00C42341">
        <w:rPr>
          <w:color w:val="222222"/>
          <w:sz w:val="24"/>
          <w:szCs w:val="24"/>
        </w:rPr>
        <w:t xml:space="preserve">Одной из основных особых образовательных потребностей слабослышащих обучающихся является овладение устной речи </w:t>
      </w:r>
      <w:r w:rsidRPr="00C42341">
        <w:rPr>
          <w:color w:val="0D0D0D"/>
          <w:sz w:val="24"/>
          <w:szCs w:val="24"/>
        </w:rPr>
        <w:t>–</w:t>
      </w:r>
      <w:r w:rsidRPr="00C42341">
        <w:rPr>
          <w:color w:val="222222"/>
          <w:sz w:val="24"/>
          <w:szCs w:val="24"/>
        </w:rPr>
        <w:t xml:space="preserve"> основным способом общения между людьми, орудием мышления. </w:t>
      </w:r>
      <w:r w:rsidRPr="00C42341">
        <w:rPr>
          <w:bCs/>
          <w:iCs/>
          <w:color w:val="222222"/>
          <w:sz w:val="24"/>
          <w:szCs w:val="24"/>
        </w:rPr>
        <w:t>Формирование устной речи способствует наиболее полноценному личностному развитию обучающихся, достижения планируемых результатов основного общего образования, их социальной адаптации, включая взаимодействие со слышащими сверстниками и взрослыми при использовании устной коммуникации в условиях расширяющихся у подростков социокультурных и познавательных интересов, более свободному выбору профессии, в дальнейшем профессиональному обучению в образовательных организациях среднего и высшего образования, трудоустройству. Это имеет важное значение для наиболее полноценной реализации слабослышащими людьми их гражданских прав и обязанностей, качественной жизнедеятельности в социуме.</w:t>
      </w:r>
    </w:p>
    <w:p w:rsidR="00E62DE4" w:rsidRPr="00C42341" w:rsidRDefault="00E62DE4" w:rsidP="00E62DE4">
      <w:pPr>
        <w:ind w:firstLine="709"/>
        <w:jc w:val="both"/>
        <w:rPr>
          <w:bCs/>
          <w:iCs/>
          <w:color w:val="222222"/>
          <w:sz w:val="24"/>
          <w:szCs w:val="24"/>
        </w:rPr>
      </w:pPr>
      <w:r w:rsidRPr="00C42341">
        <w:rPr>
          <w:color w:val="222222"/>
          <w:sz w:val="24"/>
          <w:szCs w:val="24"/>
        </w:rPr>
        <w:t>Необходимым условием овладения устной речью с</w:t>
      </w:r>
      <w:r w:rsidRPr="00C42341">
        <w:rPr>
          <w:bCs/>
          <w:iCs/>
          <w:color w:val="222222"/>
          <w:sz w:val="24"/>
          <w:szCs w:val="24"/>
        </w:rPr>
        <w:t xml:space="preserve">лабослышащими </w:t>
      </w:r>
      <w:r w:rsidRPr="00C42341">
        <w:rPr>
          <w:color w:val="222222"/>
          <w:sz w:val="24"/>
          <w:szCs w:val="24"/>
        </w:rPr>
        <w:t>обучающимися является развитие у них восприятия и воспроизведения устной речи</w:t>
      </w:r>
      <w:r w:rsidRPr="00C42341">
        <w:rPr>
          <w:bCs/>
          <w:iCs/>
          <w:color w:val="222222"/>
          <w:sz w:val="24"/>
          <w:szCs w:val="24"/>
        </w:rPr>
        <w:t xml:space="preserve">. В ПАООП ООО (вариант 2.2.2) предусмотрено, что развитие слухозрительного восприятия устной речи, речевого слуха,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при постоянном пользовании обучающимися в учебной деятельности звукоусиливающей аппаратурой коллективного пользования и/или индивидуальными слуховыми аппаратами (с учетом аудиолого-педагогических рекомендаций), во внеурочной деятельности – индивидуальными слуховыми аппаратами. </w:t>
      </w:r>
    </w:p>
    <w:p w:rsidR="00E62DE4" w:rsidRPr="00C42341" w:rsidRDefault="00E62DE4" w:rsidP="00E62DE4">
      <w:pPr>
        <w:ind w:firstLine="709"/>
        <w:jc w:val="both"/>
        <w:rPr>
          <w:bCs/>
          <w:iCs/>
          <w:color w:val="222222"/>
          <w:sz w:val="24"/>
          <w:szCs w:val="24"/>
        </w:rPr>
      </w:pPr>
      <w:r w:rsidRPr="00C42341">
        <w:rPr>
          <w:bCs/>
          <w:iCs/>
          <w:color w:val="222222"/>
          <w:sz w:val="24"/>
          <w:szCs w:val="24"/>
        </w:rPr>
        <w:t xml:space="preserve">Важность овладения </w:t>
      </w:r>
      <w:r w:rsidRPr="00C42341">
        <w:rPr>
          <w:color w:val="222222"/>
          <w:sz w:val="24"/>
          <w:szCs w:val="24"/>
        </w:rPr>
        <w:t>с</w:t>
      </w:r>
      <w:r w:rsidRPr="00C42341">
        <w:rPr>
          <w:bCs/>
          <w:iCs/>
          <w:color w:val="222222"/>
          <w:sz w:val="24"/>
          <w:szCs w:val="24"/>
        </w:rPr>
        <w:t>лабослышащими обучающимися восприятием и воспроизведением устной речи как одной из их особых образовательных потребностей и, одновременно. сложность решения данных задач, обусловленная нарушением слуха, явились основанием для введения во внеурочную деятельность обязательного коррекционно-развивающего курса по Программе коррекционной работы «Развитие восприятия и воспроизведения устной речи».</w:t>
      </w:r>
    </w:p>
    <w:p w:rsidR="00E62DE4" w:rsidRPr="00C42341" w:rsidRDefault="00E62DE4" w:rsidP="00E62DE4">
      <w:pPr>
        <w:ind w:firstLine="567"/>
        <w:jc w:val="both"/>
        <w:rPr>
          <w:sz w:val="24"/>
          <w:szCs w:val="24"/>
        </w:rPr>
      </w:pPr>
      <w:r w:rsidRPr="00C42341">
        <w:rPr>
          <w:bCs/>
          <w:iCs/>
          <w:color w:val="222222"/>
          <w:sz w:val="24"/>
          <w:szCs w:val="24"/>
        </w:rPr>
        <w:t xml:space="preserve">Ценностные ориентиры обязательного коррекционно-развивающего курса «Развитие восприятия и воспроизведения устной речи» на уровне основного общего образования связаны с достижением </w:t>
      </w:r>
      <w:r w:rsidRPr="00C42341">
        <w:rPr>
          <w:color w:val="222222"/>
          <w:sz w:val="24"/>
          <w:szCs w:val="24"/>
        </w:rPr>
        <w:t>с</w:t>
      </w:r>
      <w:r w:rsidRPr="00C42341">
        <w:rPr>
          <w:bCs/>
          <w:iCs/>
          <w:color w:val="222222"/>
          <w:sz w:val="24"/>
          <w:szCs w:val="24"/>
        </w:rPr>
        <w:t xml:space="preserve">лабослышащими обучающимися свободного слухозрительного восприятия устной речи, развития речевого слуха, внятной и членораздельной речи, естественной по звучанию (при пользовании ими индивидуальными слуховыми аппаратами). Это способствует </w:t>
      </w:r>
      <w:r w:rsidRPr="00C42341">
        <w:rPr>
          <w:bCs/>
          <w:iCs/>
          <w:color w:val="222222"/>
          <w:sz w:val="24"/>
          <w:szCs w:val="24"/>
        </w:rPr>
        <w:lastRenderedPageBreak/>
        <w:t xml:space="preserve">овладению обучающимися устной речью и ее активному использованию в процессе учебной и внеурочной деятельности, в том числе при взаимодействии со слышащими сверстниками. В процессе обучения восприятию и воспроизведению устной речи у обучающихся целенаправленно развиваются личностные, познавательные, регулятивные и коммуникативные учебные действия, что является важным условий качественного образования. На занятиях «Развитие восприятия и воспроизведения устной речи» у обучающихся закрепляются умения </w:t>
      </w:r>
      <w:r w:rsidRPr="00C42341">
        <w:rPr>
          <w:color w:val="222222"/>
          <w:sz w:val="24"/>
          <w:szCs w:val="24"/>
        </w:rPr>
        <w:t xml:space="preserve">строить </w:t>
      </w:r>
      <w:r w:rsidRPr="00C42341">
        <w:rPr>
          <w:bCs/>
          <w:iCs/>
          <w:color w:val="222222"/>
          <w:sz w:val="24"/>
          <w:szCs w:val="24"/>
        </w:rPr>
        <w:t>логичные и грамотные устные высказывания при реализации во внятной и естественной по звучанию речи произносительных возможностей. При выполнении заданий, связанных с развитием восприятия и воспроизведения устной речи, обучающиеся реализуют сформированные навыки речевого поведения, устной коммуникации.</w:t>
      </w:r>
    </w:p>
    <w:p w:rsidR="00E62DE4" w:rsidRPr="00C42341" w:rsidRDefault="00E62DE4" w:rsidP="00E62DE4">
      <w:pPr>
        <w:jc w:val="both"/>
        <w:rPr>
          <w:sz w:val="24"/>
          <w:szCs w:val="24"/>
        </w:rPr>
      </w:pPr>
      <w:r w:rsidRPr="00C42341">
        <w:rPr>
          <w:sz w:val="24"/>
          <w:szCs w:val="24"/>
        </w:rPr>
        <w:t xml:space="preserve"> </w:t>
      </w:r>
      <w:r w:rsidRPr="00C42341">
        <w:rPr>
          <w:b/>
          <w:sz w:val="24"/>
          <w:szCs w:val="24"/>
        </w:rPr>
        <w:t>Цель курса</w:t>
      </w:r>
      <w:r w:rsidRPr="00C42341">
        <w:rPr>
          <w:sz w:val="24"/>
          <w:szCs w:val="24"/>
        </w:rPr>
        <w:t xml:space="preserve"> </w:t>
      </w:r>
      <w:r w:rsidRPr="00C42341">
        <w:rPr>
          <w:sz w:val="24"/>
          <w:szCs w:val="24"/>
          <w:lang w:eastAsia="ar-SA"/>
        </w:rPr>
        <w:t>«Развитие восприятия и воспроизведения устной речи»</w:t>
      </w:r>
      <w:r w:rsidRPr="00C42341">
        <w:rPr>
          <w:sz w:val="24"/>
          <w:szCs w:val="24"/>
        </w:rPr>
        <w:t>:</w:t>
      </w:r>
      <w:r w:rsidRPr="00C42341">
        <w:rPr>
          <w:b/>
          <w:i/>
          <w:color w:val="000000"/>
          <w:sz w:val="24"/>
          <w:szCs w:val="24"/>
        </w:rPr>
        <w:t xml:space="preserve"> </w:t>
      </w:r>
      <w:r w:rsidRPr="00C42341">
        <w:rPr>
          <w:bCs/>
          <w:iCs/>
          <w:color w:val="231F20"/>
          <w:sz w:val="24"/>
          <w:szCs w:val="24"/>
        </w:rPr>
        <w:t xml:space="preserve">Развитие  речевого слуха (с помощью индивидуальных слуховых аппаратов и без аппаратов), </w:t>
      </w:r>
      <w:r w:rsidRPr="00C42341">
        <w:rPr>
          <w:color w:val="231F20"/>
          <w:sz w:val="24"/>
          <w:szCs w:val="24"/>
        </w:rPr>
        <w:t xml:space="preserve"> свободного  </w:t>
      </w:r>
      <w:r w:rsidRPr="00C42341">
        <w:rPr>
          <w:bCs/>
          <w:iCs/>
          <w:color w:val="231F20"/>
          <w:sz w:val="24"/>
          <w:szCs w:val="24"/>
        </w:rPr>
        <w:t>слухозрительного восприятия устной речи (с помощью индивидуальных слуховых аппаратов),  внятной и членораздельной речи естественной по звучанию, умений вступать в устную коммуникацию в различных  видах учебной и внеурочной деятельности в условиях расширяющихся социокультурных и познавательных потребностей обучающихся.</w:t>
      </w:r>
    </w:p>
    <w:p w:rsidR="00E62DE4" w:rsidRPr="00C42341" w:rsidRDefault="00E62DE4" w:rsidP="00E62DE4">
      <w:pPr>
        <w:jc w:val="both"/>
        <w:rPr>
          <w:b/>
          <w:bCs/>
          <w:i/>
          <w:iCs/>
          <w:color w:val="222222"/>
          <w:sz w:val="24"/>
          <w:szCs w:val="24"/>
        </w:rPr>
      </w:pPr>
      <w:r w:rsidRPr="00C42341">
        <w:rPr>
          <w:bCs/>
          <w:iCs/>
          <w:color w:val="231F20"/>
          <w:sz w:val="24"/>
          <w:szCs w:val="24"/>
        </w:rPr>
        <w:t xml:space="preserve">          </w:t>
      </w:r>
      <w:r w:rsidRPr="00C42341">
        <w:rPr>
          <w:color w:val="222222"/>
          <w:sz w:val="24"/>
          <w:szCs w:val="24"/>
        </w:rPr>
        <w:t xml:space="preserve">Коррекционно-развивающий курс </w:t>
      </w:r>
      <w:r w:rsidRPr="00C42341">
        <w:rPr>
          <w:bCs/>
          <w:iCs/>
          <w:color w:val="222222"/>
          <w:sz w:val="24"/>
          <w:szCs w:val="24"/>
        </w:rPr>
        <w:t xml:space="preserve">направлен на комплексное решение следующих </w:t>
      </w:r>
      <w:r w:rsidRPr="00C42341">
        <w:rPr>
          <w:b/>
          <w:bCs/>
          <w:iCs/>
          <w:color w:val="222222"/>
          <w:sz w:val="24"/>
          <w:szCs w:val="24"/>
        </w:rPr>
        <w:t>задач</w:t>
      </w:r>
      <w:r w:rsidRPr="00C42341">
        <w:rPr>
          <w:b/>
          <w:bCs/>
          <w:i/>
          <w:iCs/>
          <w:color w:val="222222"/>
          <w:sz w:val="24"/>
          <w:szCs w:val="24"/>
        </w:rPr>
        <w:t>:</w:t>
      </w:r>
    </w:p>
    <w:p w:rsidR="00E62DE4" w:rsidRPr="00C42341" w:rsidRDefault="00E62DE4" w:rsidP="00E62DE4">
      <w:pPr>
        <w:tabs>
          <w:tab w:val="left" w:pos="284"/>
        </w:tabs>
        <w:jc w:val="both"/>
        <w:rPr>
          <w:b/>
          <w:sz w:val="24"/>
          <w:szCs w:val="24"/>
          <w:u w:val="single"/>
        </w:rPr>
      </w:pPr>
      <w:r w:rsidRPr="00C42341">
        <w:rPr>
          <w:b/>
          <w:sz w:val="24"/>
          <w:szCs w:val="24"/>
          <w:u w:val="single"/>
        </w:rPr>
        <w:t>Образовательных</w:t>
      </w:r>
    </w:p>
    <w:p w:rsidR="00E62DE4" w:rsidRPr="00C42341" w:rsidRDefault="00E62DE4" w:rsidP="00E62DE4">
      <w:pPr>
        <w:shd w:val="clear" w:color="auto" w:fill="FFFFFF"/>
        <w:jc w:val="both"/>
        <w:rPr>
          <w:rFonts w:eastAsia="Calibri"/>
          <w:b/>
          <w:bCs/>
          <w:i/>
          <w:iCs/>
          <w:color w:val="231F20"/>
          <w:sz w:val="24"/>
          <w:szCs w:val="24"/>
        </w:rPr>
      </w:pPr>
      <w:r w:rsidRPr="00C42341">
        <w:rPr>
          <w:b/>
          <w:sz w:val="24"/>
          <w:szCs w:val="24"/>
        </w:rPr>
        <w:t xml:space="preserve">1. Развитие  восприятия устной речи. </w:t>
      </w:r>
    </w:p>
    <w:p w:rsidR="00E62DE4" w:rsidRPr="00C42341" w:rsidRDefault="00E62DE4" w:rsidP="00E62DE4">
      <w:pPr>
        <w:pStyle w:val="ab"/>
        <w:shd w:val="clear" w:color="auto" w:fill="FFFFFF"/>
        <w:spacing w:after="0" w:line="240" w:lineRule="auto"/>
        <w:ind w:left="0"/>
        <w:jc w:val="both"/>
        <w:rPr>
          <w:rFonts w:ascii="Times New Roman" w:eastAsia="Calibri" w:hAnsi="Times New Roman" w:cs="Times New Roman"/>
          <w:color w:val="231F20"/>
          <w:sz w:val="24"/>
          <w:szCs w:val="24"/>
        </w:rPr>
      </w:pPr>
      <w:r w:rsidRPr="00C42341">
        <w:rPr>
          <w:rFonts w:ascii="Times New Roman" w:eastAsia="Calibri" w:hAnsi="Times New Roman" w:cs="Times New Roman"/>
          <w:b/>
          <w:bCs/>
          <w:iCs/>
          <w:color w:val="231F20"/>
          <w:sz w:val="24"/>
          <w:szCs w:val="24"/>
        </w:rPr>
        <w:t xml:space="preserve">    Развитие речевого слуха</w:t>
      </w:r>
      <w:r w:rsidRPr="00C42341">
        <w:rPr>
          <w:rFonts w:ascii="Times New Roman" w:eastAsia="Calibri" w:hAnsi="Times New Roman" w:cs="Times New Roman"/>
          <w:bCs/>
          <w:iCs/>
          <w:color w:val="231F20"/>
          <w:sz w:val="24"/>
          <w:szCs w:val="24"/>
        </w:rPr>
        <w:t xml:space="preserve"> (</w:t>
      </w:r>
      <w:r w:rsidRPr="00C42341">
        <w:rPr>
          <w:rFonts w:ascii="Times New Roman" w:eastAsia="Calibri" w:hAnsi="Times New Roman" w:cs="Times New Roman"/>
          <w:sz w:val="24"/>
          <w:szCs w:val="24"/>
        </w:rPr>
        <w:t>с помощью индивидуальных слуховых аппаратов)</w:t>
      </w:r>
      <w:r w:rsidRPr="00C42341">
        <w:rPr>
          <w:rFonts w:ascii="Times New Roman" w:eastAsia="Calibri" w:hAnsi="Times New Roman" w:cs="Times New Roman"/>
          <w:color w:val="231F20"/>
          <w:sz w:val="24"/>
          <w:szCs w:val="24"/>
        </w:rPr>
        <w:t>:</w:t>
      </w:r>
    </w:p>
    <w:p w:rsidR="00E62DE4" w:rsidRPr="00C42341" w:rsidRDefault="00E62DE4" w:rsidP="00E62DE4">
      <w:pPr>
        <w:shd w:val="clear" w:color="auto" w:fill="FFFFFF"/>
        <w:tabs>
          <w:tab w:val="left" w:pos="993"/>
          <w:tab w:val="left" w:pos="1735"/>
        </w:tabs>
        <w:contextualSpacing/>
        <w:jc w:val="both"/>
        <w:rPr>
          <w:rFonts w:eastAsia="Calibri"/>
          <w:color w:val="231F20"/>
          <w:sz w:val="24"/>
          <w:szCs w:val="24"/>
        </w:rPr>
      </w:pPr>
      <w:r w:rsidRPr="00C42341">
        <w:rPr>
          <w:b/>
          <w:sz w:val="24"/>
          <w:szCs w:val="24"/>
        </w:rPr>
        <w:t xml:space="preserve">- </w:t>
      </w:r>
      <w:r w:rsidRPr="00C42341">
        <w:rPr>
          <w:rFonts w:eastAsia="Calibri"/>
          <w:b/>
          <w:color w:val="231F20"/>
          <w:sz w:val="24"/>
          <w:szCs w:val="24"/>
        </w:rPr>
        <w:t>восприятие на слух текстов</w:t>
      </w:r>
      <w:r w:rsidRPr="00C42341">
        <w:rPr>
          <w:rFonts w:eastAsia="Calibri"/>
          <w:color w:val="231F20"/>
          <w:sz w:val="24"/>
          <w:szCs w:val="24"/>
        </w:rPr>
        <w:t xml:space="preserve"> </w:t>
      </w:r>
      <w:r w:rsidRPr="00C42341">
        <w:rPr>
          <w:rFonts w:eastAsia="Calibri"/>
          <w:sz w:val="24"/>
          <w:szCs w:val="24"/>
        </w:rPr>
        <w:t>–</w:t>
      </w:r>
      <w:r w:rsidRPr="00C42341">
        <w:rPr>
          <w:rFonts w:eastAsia="Calibri"/>
          <w:color w:val="231F20"/>
          <w:sz w:val="24"/>
          <w:szCs w:val="24"/>
        </w:rPr>
        <w:t xml:space="preserve"> адаптированных и неадаптированных текстов </w:t>
      </w:r>
      <w:r w:rsidRPr="00C42341">
        <w:rPr>
          <w:rFonts w:eastAsia="Calibri"/>
          <w:sz w:val="24"/>
          <w:szCs w:val="24"/>
        </w:rPr>
        <w:t xml:space="preserve">монологического характера </w:t>
      </w:r>
      <w:r w:rsidRPr="00C42341">
        <w:rPr>
          <w:rFonts w:eastAsia="Calibri"/>
          <w:color w:val="231F20"/>
          <w:sz w:val="24"/>
          <w:szCs w:val="24"/>
        </w:rPr>
        <w:t>(</w:t>
      </w:r>
      <w:r w:rsidRPr="00C42341">
        <w:rPr>
          <w:rFonts w:eastAsia="Calibri"/>
          <w:sz w:val="24"/>
          <w:szCs w:val="24"/>
        </w:rPr>
        <w:t>с учетом уровня слухоречевого развития каждого обучающегося)</w:t>
      </w:r>
      <w:r w:rsidRPr="00C42341">
        <w:rPr>
          <w:rFonts w:eastAsia="Calibri"/>
          <w:color w:val="231F20"/>
          <w:sz w:val="24"/>
          <w:szCs w:val="24"/>
        </w:rPr>
        <w:t xml:space="preserve"> </w:t>
      </w:r>
      <w:r w:rsidRPr="00C42341">
        <w:rPr>
          <w:rFonts w:eastAsia="Calibri"/>
          <w:sz w:val="24"/>
          <w:szCs w:val="24"/>
        </w:rPr>
        <w:t>–</w:t>
      </w:r>
      <w:r w:rsidRPr="00C42341">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C42341">
        <w:rPr>
          <w:rFonts w:eastAsia="Calibri"/>
          <w:sz w:val="24"/>
          <w:szCs w:val="24"/>
        </w:rPr>
        <w:t>–</w:t>
      </w:r>
      <w:r w:rsidRPr="00C42341">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реплик, в том числе, включающих несколько предложений, и микродиалогов с предсказуемой логико-структурной схемой,</w:t>
      </w:r>
      <w:r w:rsidRPr="00C42341">
        <w:rPr>
          <w:rFonts w:eastAsia="Calibri"/>
          <w:sz w:val="24"/>
          <w:szCs w:val="24"/>
        </w:rPr>
        <w:t xml:space="preserve"> включая формулы речевого этикета, </w:t>
      </w:r>
      <w:r w:rsidRPr="00C42341">
        <w:rPr>
          <w:rFonts w:eastAsia="Calibri"/>
          <w:color w:val="231F20"/>
          <w:sz w:val="24"/>
          <w:szCs w:val="24"/>
        </w:rPr>
        <w:t xml:space="preserve">в разных акустических условиях: при предъявлении учителем голосом разговорной громкости на </w:t>
      </w:r>
      <w:r w:rsidRPr="00C42341">
        <w:rPr>
          <w:rFonts w:eastAsia="Calibri"/>
          <w:bCs/>
          <w:iCs/>
          <w:color w:val="231F20"/>
          <w:sz w:val="24"/>
          <w:szCs w:val="24"/>
        </w:rPr>
        <w:t xml:space="preserve">расстоянии, естественном для устной коммуникации собеседников (1,5–2 м), и </w:t>
      </w:r>
      <w:r w:rsidRPr="00C42341">
        <w:rPr>
          <w:rFonts w:eastAsia="Calibri"/>
          <w:color w:val="231F20"/>
          <w:sz w:val="24"/>
          <w:szCs w:val="24"/>
        </w:rPr>
        <w:t>при увеличении расстояния (</w:t>
      </w:r>
      <w:r w:rsidRPr="00C42341">
        <w:rPr>
          <w:rFonts w:eastAsia="Calibri"/>
          <w:bCs/>
          <w:iCs/>
          <w:color w:val="231F20"/>
          <w:sz w:val="24"/>
          <w:szCs w:val="24"/>
        </w:rPr>
        <w:t xml:space="preserve">с учетом индивидуальных возможностей </w:t>
      </w:r>
      <w:r w:rsidRPr="00C42341">
        <w:rPr>
          <w:rFonts w:eastAsia="Calibri"/>
          <w:color w:val="231F20"/>
          <w:sz w:val="24"/>
          <w:szCs w:val="24"/>
        </w:rPr>
        <w:t>обучающихся)</w:t>
      </w:r>
      <w:r w:rsidRPr="00C42341">
        <w:rPr>
          <w:rFonts w:eastAsia="Calibri"/>
          <w:bCs/>
          <w:iCs/>
          <w:color w:val="231F20"/>
          <w:sz w:val="24"/>
          <w:szCs w:val="24"/>
        </w:rPr>
        <w:t xml:space="preserve">; </w:t>
      </w:r>
      <w:r w:rsidRPr="00C42341">
        <w:rPr>
          <w:rFonts w:eastAsia="Calibri"/>
          <w:color w:val="231F20"/>
          <w:sz w:val="24"/>
          <w:szCs w:val="24"/>
        </w:rPr>
        <w:t>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r w:rsidRPr="00C42341">
        <w:rPr>
          <w:rFonts w:eastAsia="Calibri"/>
          <w:bCs/>
          <w:iCs/>
          <w:color w:val="231F20"/>
          <w:sz w:val="24"/>
          <w:szCs w:val="24"/>
        </w:rPr>
        <w:t xml:space="preserve"> </w:t>
      </w:r>
    </w:p>
    <w:p w:rsidR="00E62DE4" w:rsidRPr="00C42341" w:rsidRDefault="00E62DE4" w:rsidP="00E62DE4">
      <w:pPr>
        <w:shd w:val="clear" w:color="auto" w:fill="FFFFFF"/>
        <w:tabs>
          <w:tab w:val="left" w:pos="993"/>
          <w:tab w:val="left" w:pos="1735"/>
        </w:tabs>
        <w:contextualSpacing/>
        <w:jc w:val="both"/>
        <w:rPr>
          <w:rFonts w:eastAsia="Calibri"/>
          <w:color w:val="231F20"/>
          <w:sz w:val="24"/>
          <w:szCs w:val="24"/>
        </w:rPr>
      </w:pPr>
      <w:r w:rsidRPr="00C42341">
        <w:rPr>
          <w:rFonts w:eastAsia="Calibri"/>
          <w:color w:val="231F20"/>
          <w:sz w:val="24"/>
          <w:szCs w:val="24"/>
        </w:rPr>
        <w:t xml:space="preserve">-  </w:t>
      </w:r>
      <w:r w:rsidRPr="00C42341">
        <w:rPr>
          <w:rFonts w:eastAsia="Calibri"/>
          <w:b/>
          <w:color w:val="231F20"/>
          <w:sz w:val="24"/>
          <w:szCs w:val="24"/>
        </w:rPr>
        <w:t>распознавание</w:t>
      </w:r>
      <w:r w:rsidRPr="00C42341">
        <w:rPr>
          <w:rFonts w:eastAsia="Calibri"/>
          <w:color w:val="231F20"/>
          <w:sz w:val="24"/>
          <w:szCs w:val="24"/>
        </w:rPr>
        <w:t xml:space="preserve"> на слух отдельных </w:t>
      </w:r>
      <w:r w:rsidRPr="00C42341">
        <w:rPr>
          <w:rFonts w:eastAsia="Calibri"/>
          <w:b/>
          <w:color w:val="231F20"/>
          <w:sz w:val="24"/>
          <w:szCs w:val="24"/>
        </w:rPr>
        <w:t>фраз</w:t>
      </w:r>
      <w:r w:rsidRPr="00C42341">
        <w:rPr>
          <w:rFonts w:eastAsia="Calibri"/>
          <w:color w:val="231F20"/>
          <w:sz w:val="24"/>
          <w:szCs w:val="24"/>
        </w:rPr>
        <w:t xml:space="preserve"> </w:t>
      </w:r>
      <w:r w:rsidRPr="00C42341">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C42341">
        <w:rPr>
          <w:rFonts w:eastAsia="Calibri"/>
          <w:color w:val="231F20"/>
          <w:sz w:val="24"/>
          <w:szCs w:val="24"/>
        </w:rPr>
        <w:t>в разных акустических условиях – при предъявлении учителем голосом разговорной громкости/шёпотом; при увеличении расстояния (</w:t>
      </w:r>
      <w:r w:rsidRPr="00C42341">
        <w:rPr>
          <w:rFonts w:eastAsia="Calibri"/>
          <w:bCs/>
          <w:iCs/>
          <w:color w:val="231F20"/>
          <w:sz w:val="24"/>
          <w:szCs w:val="24"/>
        </w:rPr>
        <w:t xml:space="preserve">с учетом индивидуальных возможностей </w:t>
      </w:r>
      <w:r w:rsidRPr="00C42341">
        <w:rPr>
          <w:rFonts w:eastAsia="Calibri"/>
          <w:color w:val="231F20"/>
          <w:sz w:val="24"/>
          <w:szCs w:val="24"/>
        </w:rPr>
        <w:t>обучающихся)</w:t>
      </w:r>
      <w:r w:rsidRPr="00C42341">
        <w:rPr>
          <w:rFonts w:eastAsia="Calibri"/>
          <w:bCs/>
          <w:iCs/>
          <w:color w:val="231F20"/>
          <w:sz w:val="24"/>
          <w:szCs w:val="24"/>
        </w:rPr>
        <w:t xml:space="preserve">; </w:t>
      </w:r>
      <w:r w:rsidRPr="00C42341">
        <w:rPr>
          <w:rFonts w:eastAsia="Calibri"/>
          <w:color w:val="231F20"/>
          <w:sz w:val="24"/>
          <w:szCs w:val="24"/>
        </w:rPr>
        <w:t>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r w:rsidRPr="00C42341">
        <w:rPr>
          <w:rFonts w:eastAsia="Calibri"/>
          <w:bCs/>
          <w:iCs/>
          <w:color w:val="231F20"/>
          <w:sz w:val="24"/>
          <w:szCs w:val="24"/>
        </w:rPr>
        <w:t xml:space="preserve"> </w:t>
      </w:r>
      <w:r w:rsidRPr="00C42341">
        <w:rPr>
          <w:rFonts w:eastAsia="Calibri"/>
          <w:color w:val="231F20"/>
          <w:sz w:val="24"/>
          <w:szCs w:val="24"/>
        </w:rPr>
        <w:t>опознавание новых фраз в сочетании с речевым материалом (фразами, словами и словосочетаниями), знакомым по звучанию;</w:t>
      </w:r>
    </w:p>
    <w:p w:rsidR="00E62DE4" w:rsidRPr="00C42341" w:rsidRDefault="00E62DE4" w:rsidP="00E62DE4">
      <w:pPr>
        <w:tabs>
          <w:tab w:val="left" w:pos="312"/>
          <w:tab w:val="left" w:pos="993"/>
        </w:tabs>
        <w:jc w:val="both"/>
        <w:rPr>
          <w:rFonts w:eastAsia="Calibri"/>
          <w:color w:val="231F20"/>
          <w:sz w:val="24"/>
          <w:szCs w:val="24"/>
        </w:rPr>
      </w:pPr>
      <w:r w:rsidRPr="00C42341">
        <w:rPr>
          <w:rFonts w:eastAsia="Calibri"/>
          <w:color w:val="231F20"/>
          <w:sz w:val="24"/>
          <w:szCs w:val="24"/>
        </w:rPr>
        <w:t xml:space="preserve">-  </w:t>
      </w:r>
      <w:r w:rsidRPr="00C42341">
        <w:rPr>
          <w:rFonts w:eastAsia="Calibri"/>
          <w:b/>
          <w:color w:val="231F20"/>
          <w:sz w:val="24"/>
          <w:szCs w:val="24"/>
        </w:rPr>
        <w:t>распознавание</w:t>
      </w:r>
      <w:r w:rsidRPr="00C42341">
        <w:rPr>
          <w:rFonts w:eastAsia="Calibri"/>
          <w:color w:val="231F20"/>
          <w:sz w:val="24"/>
          <w:szCs w:val="24"/>
        </w:rPr>
        <w:t xml:space="preserve">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w:t>
      </w:r>
      <w:r w:rsidRPr="00C42341">
        <w:rPr>
          <w:rFonts w:eastAsia="Calibri"/>
          <w:bCs/>
          <w:iCs/>
          <w:color w:val="231F20"/>
          <w:sz w:val="24"/>
          <w:szCs w:val="24"/>
        </w:rPr>
        <w:t xml:space="preserve"> индивидуальных возможностей обучающихся)</w:t>
      </w:r>
      <w:r w:rsidRPr="00C42341">
        <w:rPr>
          <w:rFonts w:eastAsia="Calibri"/>
          <w:color w:val="231F20"/>
          <w:sz w:val="24"/>
          <w:szCs w:val="24"/>
        </w:rPr>
        <w:t xml:space="preserve">; при относительной тишине в помещении, а также </w:t>
      </w:r>
      <w:r w:rsidRPr="00C42341">
        <w:rPr>
          <w:rFonts w:eastAsia="Calibri"/>
          <w:bCs/>
          <w:iCs/>
          <w:color w:val="231F20"/>
          <w:sz w:val="24"/>
          <w:szCs w:val="24"/>
        </w:rPr>
        <w:t xml:space="preserve">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 опознавание новых слов и словосочетаний в сочетании со знакомыми по звучанию; восприятие на слух слов, близких по звучанию</w:t>
      </w:r>
      <w:r w:rsidRPr="00C42341">
        <w:rPr>
          <w:rFonts w:eastAsia="Calibri"/>
          <w:i/>
          <w:color w:val="231F20"/>
          <w:sz w:val="24"/>
          <w:szCs w:val="24"/>
        </w:rPr>
        <w:t xml:space="preserve">, </w:t>
      </w:r>
      <w:r w:rsidRPr="00C42341">
        <w:rPr>
          <w:rFonts w:eastAsia="Calibri"/>
          <w:color w:val="231F20"/>
          <w:sz w:val="24"/>
          <w:szCs w:val="24"/>
        </w:rPr>
        <w:t>в том числе, слов, отличающихся одним или несколькими звуками, а также слов, отличающихся окончаниями;</w:t>
      </w:r>
      <w:r w:rsidRPr="00C42341">
        <w:rPr>
          <w:rFonts w:eastAsia="Calibri"/>
          <w:i/>
          <w:color w:val="231F20"/>
          <w:sz w:val="24"/>
          <w:szCs w:val="24"/>
        </w:rPr>
        <w:t xml:space="preserve"> </w:t>
      </w:r>
      <w:r w:rsidRPr="00C42341">
        <w:rPr>
          <w:rFonts w:eastAsia="Calibri"/>
          <w:color w:val="231F20"/>
          <w:sz w:val="24"/>
          <w:szCs w:val="24"/>
        </w:rPr>
        <w:t>восприятие на слух отдельных элементов слова при исправлении произносительных и грамматических ошибок;</w:t>
      </w:r>
    </w:p>
    <w:p w:rsidR="00E62DE4" w:rsidRPr="00C42341" w:rsidRDefault="00E62DE4" w:rsidP="00E62DE4">
      <w:pPr>
        <w:tabs>
          <w:tab w:val="left" w:pos="312"/>
          <w:tab w:val="left" w:pos="993"/>
        </w:tabs>
        <w:contextualSpacing/>
        <w:jc w:val="both"/>
        <w:rPr>
          <w:rFonts w:eastAsia="Calibri"/>
          <w:color w:val="231F20"/>
          <w:sz w:val="24"/>
          <w:szCs w:val="24"/>
        </w:rPr>
      </w:pPr>
      <w:r w:rsidRPr="00C42341">
        <w:rPr>
          <w:rFonts w:eastAsia="Calibri"/>
          <w:color w:val="231F20"/>
          <w:sz w:val="24"/>
          <w:szCs w:val="24"/>
        </w:rPr>
        <w:t>-  восприятие на слух отдельных элементов слова при исправлении произносительных и грамматических ошибок.</w:t>
      </w:r>
    </w:p>
    <w:p w:rsidR="00E62DE4" w:rsidRPr="00C42341" w:rsidRDefault="00E62DE4" w:rsidP="00E62DE4">
      <w:pPr>
        <w:jc w:val="both"/>
        <w:rPr>
          <w:rFonts w:eastAsia="Calibri"/>
          <w:b/>
          <w:color w:val="231F20"/>
          <w:sz w:val="24"/>
          <w:szCs w:val="24"/>
        </w:rPr>
      </w:pPr>
      <w:r w:rsidRPr="00C42341">
        <w:rPr>
          <w:rFonts w:eastAsia="Calibri"/>
          <w:b/>
          <w:color w:val="231F20"/>
          <w:sz w:val="24"/>
          <w:szCs w:val="24"/>
        </w:rPr>
        <w:t xml:space="preserve">    Развитие речевого слуха (без слуховых аппаратов):</w:t>
      </w:r>
    </w:p>
    <w:p w:rsidR="00E62DE4" w:rsidRPr="00C42341" w:rsidRDefault="00E62DE4" w:rsidP="00E62DE4">
      <w:pPr>
        <w:tabs>
          <w:tab w:val="left" w:pos="0"/>
          <w:tab w:val="left" w:pos="312"/>
          <w:tab w:val="left" w:pos="993"/>
        </w:tabs>
        <w:contextualSpacing/>
        <w:jc w:val="both"/>
        <w:rPr>
          <w:rFonts w:eastAsia="Calibri"/>
          <w:sz w:val="24"/>
          <w:szCs w:val="24"/>
        </w:rPr>
      </w:pPr>
      <w:r w:rsidRPr="00C42341">
        <w:rPr>
          <w:rFonts w:eastAsia="Calibri"/>
          <w:color w:val="231F20"/>
          <w:sz w:val="24"/>
          <w:szCs w:val="24"/>
        </w:rPr>
        <w:t xml:space="preserve">-распознавание на слух (в зависимости от состояния слуха и индивидуальных особенностей </w:t>
      </w:r>
      <w:r w:rsidRPr="00C42341">
        <w:rPr>
          <w:rFonts w:eastAsia="Calibri"/>
          <w:color w:val="231F20"/>
          <w:sz w:val="24"/>
          <w:szCs w:val="24"/>
        </w:rPr>
        <w:lastRenderedPageBreak/>
        <w:t xml:space="preserve">развития речевого слуха обучающихся) речевого материала </w:t>
      </w:r>
      <w:r w:rsidRPr="00C42341">
        <w:rPr>
          <w:rFonts w:eastAsia="Calibri"/>
          <w:sz w:val="24"/>
          <w:szCs w:val="24"/>
        </w:rPr>
        <w:t>–</w:t>
      </w:r>
      <w:r w:rsidRPr="00C42341">
        <w:rPr>
          <w:rFonts w:eastAsia="Calibri"/>
          <w:color w:val="231F20"/>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w:t>
      </w:r>
      <w:r w:rsidRPr="00C42341">
        <w:rPr>
          <w:rFonts w:eastAsia="Calibri"/>
          <w:sz w:val="24"/>
          <w:szCs w:val="24"/>
        </w:rPr>
        <w:t>маскировке звука с противоположной стороны</w:t>
      </w:r>
      <w:r w:rsidRPr="00C42341">
        <w:rPr>
          <w:rFonts w:eastAsia="Calibri"/>
          <w:color w:val="231F20"/>
          <w:sz w:val="24"/>
          <w:szCs w:val="24"/>
        </w:rPr>
        <w:t>) в разных акустических условиях: при предъявлении учителем голосом разговорной громкости / шепотом; при увеличении расстояния; опознавание нового речевого материала в сочетании со знакомым</w:t>
      </w:r>
      <w:r w:rsidRPr="00C42341">
        <w:rPr>
          <w:rFonts w:eastAsia="Calibri"/>
          <w:bCs/>
          <w:iCs/>
          <w:color w:val="231F20"/>
          <w:sz w:val="24"/>
          <w:szCs w:val="24"/>
        </w:rPr>
        <w:t xml:space="preserve"> по звучанию</w:t>
      </w:r>
      <w:r w:rsidRPr="00C42341">
        <w:rPr>
          <w:rFonts w:eastAsia="Calibri"/>
          <w:sz w:val="24"/>
          <w:szCs w:val="24"/>
        </w:rPr>
        <w:t>.</w:t>
      </w:r>
    </w:p>
    <w:p w:rsidR="00E62DE4" w:rsidRPr="00C42341" w:rsidRDefault="00E62DE4" w:rsidP="00E62DE4">
      <w:pPr>
        <w:tabs>
          <w:tab w:val="left" w:pos="0"/>
          <w:tab w:val="left" w:pos="312"/>
        </w:tabs>
        <w:jc w:val="both"/>
        <w:rPr>
          <w:rFonts w:eastAsia="Calibri"/>
          <w:b/>
          <w:color w:val="231F20"/>
          <w:sz w:val="24"/>
          <w:szCs w:val="24"/>
        </w:rPr>
      </w:pPr>
      <w:r w:rsidRPr="00C42341">
        <w:rPr>
          <w:rFonts w:eastAsia="Calibri"/>
          <w:b/>
          <w:color w:val="231F20"/>
          <w:sz w:val="24"/>
          <w:szCs w:val="24"/>
        </w:rPr>
        <w:t xml:space="preserve">    Развитие слухозрительного восприятия (с помощью индивидуальных слуховых аппаратов):</w:t>
      </w:r>
    </w:p>
    <w:p w:rsidR="00E62DE4" w:rsidRPr="00C42341" w:rsidRDefault="00E62DE4" w:rsidP="00E62DE4">
      <w:pPr>
        <w:shd w:val="clear" w:color="auto" w:fill="FFFFFF"/>
        <w:tabs>
          <w:tab w:val="left" w:pos="1134"/>
        </w:tabs>
        <w:contextualSpacing/>
        <w:jc w:val="both"/>
        <w:rPr>
          <w:rFonts w:eastAsia="Calibri"/>
          <w:color w:val="231F20"/>
          <w:sz w:val="24"/>
          <w:szCs w:val="24"/>
        </w:rPr>
      </w:pPr>
      <w:r w:rsidRPr="00C42341">
        <w:rPr>
          <w:rFonts w:eastAsia="Calibri"/>
          <w:color w:val="231F20"/>
          <w:sz w:val="24"/>
          <w:szCs w:val="24"/>
        </w:rPr>
        <w:t xml:space="preserve">-восприятие текстов </w:t>
      </w:r>
      <w:r w:rsidRPr="00C42341">
        <w:rPr>
          <w:rFonts w:eastAsia="Calibri"/>
          <w:sz w:val="24"/>
          <w:szCs w:val="24"/>
        </w:rPr>
        <w:t>–</w:t>
      </w:r>
      <w:r w:rsidRPr="00C42341">
        <w:rPr>
          <w:rFonts w:eastAsia="Calibri"/>
          <w:color w:val="231F20"/>
          <w:sz w:val="24"/>
          <w:szCs w:val="24"/>
        </w:rPr>
        <w:t xml:space="preserve"> адаптированных и неадаптированных текстов </w:t>
      </w:r>
      <w:r w:rsidRPr="00C42341">
        <w:rPr>
          <w:rFonts w:eastAsia="Calibri"/>
          <w:sz w:val="24"/>
          <w:szCs w:val="24"/>
        </w:rPr>
        <w:t xml:space="preserve">монологического характера, включающих </w:t>
      </w:r>
      <w:r w:rsidRPr="00C42341">
        <w:rPr>
          <w:rFonts w:eastAsia="Calibri"/>
          <w:color w:val="231F20"/>
          <w:sz w:val="24"/>
          <w:szCs w:val="24"/>
        </w:rPr>
        <w:t>до 10</w:t>
      </w:r>
      <w:r w:rsidRPr="00C42341">
        <w:rPr>
          <w:rFonts w:eastAsia="Calibri"/>
          <w:sz w:val="24"/>
          <w:szCs w:val="24"/>
        </w:rPr>
        <w:t>–</w:t>
      </w:r>
      <w:r w:rsidRPr="00C42341">
        <w:rPr>
          <w:rFonts w:eastAsia="Calibri"/>
          <w:color w:val="231F20"/>
          <w:sz w:val="24"/>
          <w:szCs w:val="24"/>
        </w:rPr>
        <w:t>12 предложений (</w:t>
      </w:r>
      <w:r w:rsidRPr="00C42341">
        <w:rPr>
          <w:rFonts w:eastAsia="Calibri"/>
          <w:sz w:val="24"/>
          <w:szCs w:val="24"/>
        </w:rPr>
        <w:t>с учетом уровня слухоречевого развития каждого обучающегося)</w:t>
      </w:r>
      <w:r w:rsidRPr="00C42341">
        <w:rPr>
          <w:rFonts w:eastAsia="Calibri"/>
          <w:color w:val="231F20"/>
          <w:sz w:val="24"/>
          <w:szCs w:val="24"/>
        </w:rPr>
        <w:t xml:space="preserve"> </w:t>
      </w:r>
      <w:r w:rsidRPr="00C42341">
        <w:rPr>
          <w:rFonts w:eastAsia="Calibri"/>
          <w:sz w:val="24"/>
          <w:szCs w:val="24"/>
        </w:rPr>
        <w:t>–</w:t>
      </w:r>
      <w:r w:rsidRPr="00C42341">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C42341">
        <w:rPr>
          <w:rFonts w:eastAsia="Calibri"/>
          <w:sz w:val="24"/>
          <w:szCs w:val="24"/>
        </w:rPr>
        <w:t>–</w:t>
      </w:r>
      <w:r w:rsidRPr="00C42341">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до 8</w:t>
      </w:r>
      <w:r w:rsidRPr="00C42341">
        <w:rPr>
          <w:rFonts w:eastAsia="Calibri"/>
          <w:sz w:val="24"/>
          <w:szCs w:val="24"/>
        </w:rPr>
        <w:t>–</w:t>
      </w:r>
      <w:r w:rsidRPr="00C42341">
        <w:rPr>
          <w:rFonts w:eastAsia="Calibri"/>
          <w:color w:val="231F20"/>
          <w:sz w:val="24"/>
          <w:szCs w:val="24"/>
        </w:rPr>
        <w:t>10 реплик, в том числе, включающих несколько предложений, и микродиалогов с предсказуемой логик о-структурной схемой,</w:t>
      </w:r>
      <w:r w:rsidRPr="00C42341">
        <w:rPr>
          <w:rFonts w:eastAsia="Calibri"/>
          <w:sz w:val="24"/>
          <w:szCs w:val="24"/>
        </w:rPr>
        <w:t xml:space="preserve"> включая формулы речевого этикета, </w:t>
      </w:r>
      <w:r w:rsidRPr="00C42341">
        <w:rPr>
          <w:rFonts w:eastAsia="Calibri"/>
          <w:color w:val="231F20"/>
          <w:sz w:val="24"/>
          <w:szCs w:val="24"/>
        </w:rPr>
        <w:t>в разных акустических условиях: 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p>
    <w:p w:rsidR="00E62DE4" w:rsidRPr="00C42341" w:rsidRDefault="00E62DE4" w:rsidP="00E62DE4">
      <w:pPr>
        <w:shd w:val="clear" w:color="auto" w:fill="FFFFFF"/>
        <w:tabs>
          <w:tab w:val="left" w:pos="851"/>
          <w:tab w:val="left" w:pos="1134"/>
        </w:tabs>
        <w:contextualSpacing/>
        <w:jc w:val="both"/>
        <w:rPr>
          <w:rFonts w:eastAsia="Calibri"/>
          <w:color w:val="231F20"/>
          <w:sz w:val="24"/>
          <w:szCs w:val="24"/>
        </w:rPr>
      </w:pPr>
      <w:r w:rsidRPr="00C42341">
        <w:rPr>
          <w:rFonts w:eastAsia="Calibri"/>
          <w:color w:val="231F20"/>
          <w:sz w:val="24"/>
          <w:szCs w:val="24"/>
        </w:rPr>
        <w:t xml:space="preserve">- распознавание отдельных фраз </w:t>
      </w:r>
      <w:r w:rsidRPr="00C42341">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C42341">
        <w:rPr>
          <w:rFonts w:eastAsia="Calibri"/>
          <w:color w:val="231F20"/>
          <w:sz w:val="24"/>
          <w:szCs w:val="24"/>
        </w:rPr>
        <w:t>в разных акустических условиях – 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r w:rsidRPr="00C42341">
        <w:rPr>
          <w:rFonts w:eastAsia="Calibri"/>
          <w:bCs/>
          <w:iCs/>
          <w:color w:val="231F20"/>
          <w:sz w:val="24"/>
          <w:szCs w:val="24"/>
        </w:rPr>
        <w:t xml:space="preserve"> </w:t>
      </w:r>
      <w:r w:rsidRPr="00C42341">
        <w:rPr>
          <w:rFonts w:eastAsia="Calibri"/>
          <w:color w:val="231F20"/>
          <w:sz w:val="24"/>
          <w:szCs w:val="24"/>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rsidR="00E62DE4" w:rsidRPr="00C42341" w:rsidRDefault="00E62DE4" w:rsidP="00E62DE4">
      <w:pPr>
        <w:tabs>
          <w:tab w:val="left" w:pos="993"/>
        </w:tabs>
        <w:contextualSpacing/>
        <w:jc w:val="both"/>
        <w:rPr>
          <w:rFonts w:eastAsia="Calibri"/>
          <w:color w:val="231F20"/>
          <w:sz w:val="24"/>
          <w:szCs w:val="24"/>
        </w:rPr>
      </w:pPr>
      <w:r w:rsidRPr="00C42341">
        <w:rPr>
          <w:rFonts w:eastAsia="Calibri"/>
          <w:color w:val="231F20"/>
          <w:sz w:val="24"/>
          <w:szCs w:val="24"/>
        </w:rPr>
        <w:t xml:space="preserve">- распознавание отдельных слов и словосочетаний в разных акустических условиях: при относительной тишине в помещении, а также </w:t>
      </w:r>
      <w:r w:rsidRPr="00C42341">
        <w:rPr>
          <w:rFonts w:eastAsia="Calibri"/>
          <w:bCs/>
          <w:iCs/>
          <w:color w:val="231F20"/>
          <w:sz w:val="24"/>
          <w:szCs w:val="24"/>
        </w:rPr>
        <w:t xml:space="preserve">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 xml:space="preserve">.  </w:t>
      </w:r>
    </w:p>
    <w:p w:rsidR="00E62DE4" w:rsidRPr="00C42341" w:rsidRDefault="00E62DE4" w:rsidP="00E62DE4">
      <w:pPr>
        <w:tabs>
          <w:tab w:val="left" w:pos="993"/>
        </w:tabs>
        <w:contextualSpacing/>
        <w:jc w:val="both"/>
        <w:rPr>
          <w:rFonts w:eastAsia="Calibri"/>
          <w:b/>
          <w:color w:val="0D0D0D"/>
          <w:sz w:val="24"/>
          <w:szCs w:val="24"/>
        </w:rPr>
      </w:pPr>
      <w:r w:rsidRPr="00C42341">
        <w:rPr>
          <w:rFonts w:eastAsia="Calibri"/>
          <w:b/>
          <w:color w:val="0D0D0D"/>
          <w:sz w:val="24"/>
          <w:szCs w:val="24"/>
        </w:rPr>
        <w:t>2. Развитие произносительной стороны речи:</w:t>
      </w:r>
    </w:p>
    <w:p w:rsidR="00E62DE4" w:rsidRPr="00C42341" w:rsidRDefault="00E62DE4" w:rsidP="00E62DE4">
      <w:pPr>
        <w:jc w:val="both"/>
        <w:rPr>
          <w:color w:val="0D0D0D"/>
          <w:sz w:val="24"/>
          <w:szCs w:val="24"/>
        </w:rPr>
      </w:pPr>
      <w:r w:rsidRPr="00C42341">
        <w:rPr>
          <w:b/>
          <w:color w:val="0D0D0D"/>
          <w:sz w:val="24"/>
          <w:szCs w:val="24"/>
        </w:rPr>
        <w:t xml:space="preserve">    Развитие речевого дыхания</w:t>
      </w:r>
      <w:r w:rsidRPr="00C42341">
        <w:rPr>
          <w:i/>
          <w:color w:val="0D0D0D"/>
          <w:sz w:val="24"/>
          <w:szCs w:val="24"/>
        </w:rPr>
        <w:t>:</w:t>
      </w:r>
      <w:r w:rsidRPr="00C42341">
        <w:rPr>
          <w:color w:val="0D0D0D"/>
          <w:sz w:val="24"/>
          <w:szCs w:val="24"/>
        </w:rPr>
        <w:t xml:space="preserve"> </w:t>
      </w:r>
    </w:p>
    <w:p w:rsidR="00E62DE4" w:rsidRPr="00C42341" w:rsidRDefault="00E62DE4" w:rsidP="00E62DE4">
      <w:pPr>
        <w:contextualSpacing/>
        <w:jc w:val="both"/>
        <w:rPr>
          <w:color w:val="0D0D0D"/>
          <w:sz w:val="24"/>
          <w:szCs w:val="24"/>
        </w:rPr>
      </w:pPr>
      <w:r w:rsidRPr="00C42341">
        <w:rPr>
          <w:color w:val="0D0D0D"/>
          <w:sz w:val="24"/>
          <w:szCs w:val="24"/>
        </w:rPr>
        <w:t xml:space="preserve">- слитное произнесение слов и коротких фраз, деление более длинных фраз на синтагмы (под контролем учителя и самостоятельно); </w:t>
      </w:r>
    </w:p>
    <w:p w:rsidR="00E62DE4" w:rsidRPr="00C42341" w:rsidRDefault="00E62DE4" w:rsidP="00E62DE4">
      <w:pPr>
        <w:contextualSpacing/>
        <w:jc w:val="both"/>
        <w:rPr>
          <w:color w:val="0D0D0D"/>
          <w:sz w:val="24"/>
          <w:szCs w:val="24"/>
        </w:rPr>
      </w:pPr>
      <w:r w:rsidRPr="00C42341">
        <w:rPr>
          <w:color w:val="0D0D0D"/>
          <w:sz w:val="24"/>
          <w:szCs w:val="24"/>
        </w:rPr>
        <w:t xml:space="preserve">- развитие самоконтроля речевого дыхания; </w:t>
      </w:r>
    </w:p>
    <w:p w:rsidR="00E62DE4" w:rsidRPr="00C42341" w:rsidRDefault="00E62DE4" w:rsidP="00E62DE4">
      <w:pPr>
        <w:jc w:val="both"/>
        <w:rPr>
          <w:b/>
          <w:color w:val="0D0D0D"/>
          <w:sz w:val="24"/>
          <w:szCs w:val="24"/>
        </w:rPr>
      </w:pPr>
      <w:r w:rsidRPr="00C42341">
        <w:rPr>
          <w:b/>
          <w:color w:val="0D0D0D"/>
          <w:sz w:val="24"/>
          <w:szCs w:val="24"/>
        </w:rPr>
        <w:t xml:space="preserve">   Работа над голосом: </w:t>
      </w:r>
    </w:p>
    <w:p w:rsidR="00E62DE4" w:rsidRPr="00C42341" w:rsidRDefault="00E62DE4" w:rsidP="00E62DE4">
      <w:pPr>
        <w:tabs>
          <w:tab w:val="left" w:pos="1134"/>
        </w:tabs>
        <w:contextualSpacing/>
        <w:jc w:val="both"/>
        <w:rPr>
          <w:color w:val="0D0D0D"/>
          <w:sz w:val="24"/>
          <w:szCs w:val="24"/>
        </w:rPr>
      </w:pPr>
      <w:r w:rsidRPr="00C42341">
        <w:rPr>
          <w:color w:val="0D0D0D"/>
          <w:sz w:val="24"/>
          <w:szCs w:val="24"/>
        </w:rPr>
        <w:t xml:space="preserve">- закрепление нормального звучания голоса и его модуляций по силе и по высоте; </w:t>
      </w:r>
    </w:p>
    <w:p w:rsidR="00E62DE4" w:rsidRPr="00C42341" w:rsidRDefault="00E62DE4" w:rsidP="00E62DE4">
      <w:pPr>
        <w:tabs>
          <w:tab w:val="left" w:pos="1134"/>
        </w:tabs>
        <w:contextualSpacing/>
        <w:jc w:val="both"/>
        <w:rPr>
          <w:color w:val="0D0D0D"/>
          <w:sz w:val="24"/>
          <w:szCs w:val="24"/>
        </w:rPr>
      </w:pPr>
      <w:r w:rsidRPr="00C42341">
        <w:rPr>
          <w:color w:val="0D0D0D"/>
          <w:sz w:val="24"/>
          <w:szCs w:val="24"/>
        </w:rPr>
        <w:t>- при необходимости, коррекция нарушений голоса;</w:t>
      </w:r>
    </w:p>
    <w:p w:rsidR="00E62DE4" w:rsidRPr="00C42341" w:rsidRDefault="00E62DE4" w:rsidP="00E62DE4">
      <w:pPr>
        <w:tabs>
          <w:tab w:val="left" w:pos="1134"/>
        </w:tabs>
        <w:contextualSpacing/>
        <w:jc w:val="both"/>
        <w:rPr>
          <w:color w:val="0D0D0D"/>
          <w:sz w:val="24"/>
          <w:szCs w:val="24"/>
        </w:rPr>
      </w:pPr>
      <w:r w:rsidRPr="00C42341">
        <w:rPr>
          <w:color w:val="0D0D0D"/>
          <w:sz w:val="24"/>
          <w:szCs w:val="24"/>
        </w:rPr>
        <w:t>- развитие самоконтроля нормального звучания голоса.</w:t>
      </w:r>
    </w:p>
    <w:p w:rsidR="00E62DE4" w:rsidRPr="00C42341" w:rsidRDefault="00E62DE4" w:rsidP="00E62DE4">
      <w:pPr>
        <w:jc w:val="both"/>
        <w:rPr>
          <w:b/>
          <w:color w:val="0D0D0D"/>
          <w:sz w:val="24"/>
          <w:szCs w:val="24"/>
        </w:rPr>
      </w:pPr>
      <w:r w:rsidRPr="00C42341">
        <w:rPr>
          <w:b/>
          <w:color w:val="0D0D0D"/>
          <w:sz w:val="24"/>
          <w:szCs w:val="24"/>
        </w:rPr>
        <w:t xml:space="preserve">   Работа над звуками и их сочетаниями: </w:t>
      </w:r>
    </w:p>
    <w:p w:rsidR="00E62DE4" w:rsidRPr="00C42341" w:rsidRDefault="00E62DE4" w:rsidP="00E62DE4">
      <w:pPr>
        <w:tabs>
          <w:tab w:val="left" w:pos="284"/>
          <w:tab w:val="left" w:pos="851"/>
        </w:tabs>
        <w:contextualSpacing/>
        <w:jc w:val="both"/>
        <w:rPr>
          <w:color w:val="0D0D0D"/>
          <w:sz w:val="24"/>
          <w:szCs w:val="24"/>
        </w:rPr>
      </w:pPr>
      <w:r w:rsidRPr="00C42341">
        <w:rPr>
          <w:color w:val="0D0D0D"/>
          <w:sz w:val="24"/>
          <w:szCs w:val="24"/>
        </w:rPr>
        <w:t xml:space="preserve">- 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E62DE4" w:rsidRPr="00C42341" w:rsidRDefault="00E62DE4" w:rsidP="00E62DE4">
      <w:pPr>
        <w:tabs>
          <w:tab w:val="left" w:pos="284"/>
          <w:tab w:val="left" w:pos="851"/>
        </w:tabs>
        <w:contextualSpacing/>
        <w:jc w:val="both"/>
        <w:rPr>
          <w:color w:val="0D0D0D"/>
          <w:sz w:val="24"/>
          <w:szCs w:val="24"/>
        </w:rPr>
      </w:pPr>
      <w:r w:rsidRPr="00C42341">
        <w:rPr>
          <w:color w:val="0D0D0D"/>
          <w:sz w:val="24"/>
          <w:szCs w:val="24"/>
        </w:rPr>
        <w:t xml:space="preserve">- развитие самоконтроля звукового состава речи, в том числе на основе знаний об артикуляции звука; </w:t>
      </w:r>
    </w:p>
    <w:p w:rsidR="00E62DE4" w:rsidRPr="00C42341" w:rsidRDefault="00E62DE4" w:rsidP="00E62DE4">
      <w:pPr>
        <w:tabs>
          <w:tab w:val="left" w:pos="284"/>
          <w:tab w:val="left" w:pos="851"/>
        </w:tabs>
        <w:contextualSpacing/>
        <w:jc w:val="both"/>
        <w:rPr>
          <w:color w:val="0D0D0D"/>
          <w:sz w:val="24"/>
          <w:szCs w:val="24"/>
        </w:rPr>
      </w:pPr>
      <w:r w:rsidRPr="00C42341">
        <w:rPr>
          <w:color w:val="0D0D0D"/>
          <w:sz w:val="24"/>
          <w:szCs w:val="24"/>
        </w:rPr>
        <w:t>-  при необходимости, коррекция нарушений звукового состава речи.</w:t>
      </w:r>
    </w:p>
    <w:p w:rsidR="00E62DE4" w:rsidRPr="00C42341" w:rsidRDefault="00E62DE4" w:rsidP="00E62DE4">
      <w:pPr>
        <w:jc w:val="both"/>
        <w:rPr>
          <w:b/>
          <w:color w:val="0D0D0D"/>
          <w:sz w:val="24"/>
          <w:szCs w:val="24"/>
        </w:rPr>
      </w:pPr>
      <w:r w:rsidRPr="00C42341">
        <w:rPr>
          <w:b/>
          <w:color w:val="0D0D0D"/>
          <w:sz w:val="24"/>
          <w:szCs w:val="24"/>
        </w:rPr>
        <w:t xml:space="preserve">   Работа над словами: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развитие самоконтроля воспроизведения слов;</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E62DE4" w:rsidRPr="00C42341" w:rsidRDefault="00E62DE4" w:rsidP="00E62DE4">
      <w:pPr>
        <w:jc w:val="both"/>
        <w:rPr>
          <w:b/>
          <w:color w:val="0D0D0D"/>
          <w:sz w:val="24"/>
          <w:szCs w:val="24"/>
        </w:rPr>
      </w:pPr>
      <w:r w:rsidRPr="00C42341">
        <w:rPr>
          <w:b/>
          <w:color w:val="0D0D0D"/>
          <w:sz w:val="24"/>
          <w:szCs w:val="24"/>
        </w:rPr>
        <w:lastRenderedPageBreak/>
        <w:t xml:space="preserve">   Работа над фразами: </w:t>
      </w:r>
    </w:p>
    <w:p w:rsidR="00E62DE4" w:rsidRPr="00C42341" w:rsidRDefault="00E62DE4" w:rsidP="00E62DE4">
      <w:pPr>
        <w:tabs>
          <w:tab w:val="left" w:pos="851"/>
        </w:tabs>
        <w:contextualSpacing/>
        <w:jc w:val="both"/>
        <w:rPr>
          <w:color w:val="0D0D0D"/>
          <w:sz w:val="24"/>
          <w:szCs w:val="24"/>
        </w:rPr>
      </w:pPr>
      <w:r w:rsidRPr="00C42341">
        <w:rPr>
          <w:color w:val="0D0D0D"/>
          <w:sz w:val="24"/>
          <w:szCs w:val="24"/>
        </w:rPr>
        <w:t xml:space="preserve">- 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E62DE4" w:rsidRPr="00C42341" w:rsidRDefault="00E62DE4" w:rsidP="00E62DE4">
      <w:pPr>
        <w:tabs>
          <w:tab w:val="left" w:pos="851"/>
        </w:tabs>
        <w:contextualSpacing/>
        <w:jc w:val="both"/>
        <w:rPr>
          <w:color w:val="0D0D0D"/>
          <w:sz w:val="24"/>
          <w:szCs w:val="24"/>
        </w:rPr>
      </w:pPr>
      <w:r w:rsidRPr="00C42341">
        <w:rPr>
          <w:color w:val="0D0D0D"/>
          <w:sz w:val="24"/>
          <w:szCs w:val="24"/>
        </w:rPr>
        <w:t>-  развитие самоконтроля воспроизведения фраз.</w:t>
      </w:r>
    </w:p>
    <w:p w:rsidR="00E62DE4" w:rsidRPr="00C42341" w:rsidRDefault="00E62DE4" w:rsidP="00E62DE4">
      <w:pPr>
        <w:tabs>
          <w:tab w:val="left" w:pos="851"/>
        </w:tabs>
        <w:jc w:val="both"/>
        <w:rPr>
          <w:rFonts w:eastAsia="Calibri"/>
          <w:bCs/>
          <w:iCs/>
          <w:color w:val="0D0D0D"/>
          <w:sz w:val="24"/>
          <w:szCs w:val="24"/>
        </w:rPr>
      </w:pPr>
      <w:r w:rsidRPr="00C42341">
        <w:rPr>
          <w:rFonts w:eastAsia="Calibri"/>
          <w:bCs/>
          <w:i/>
          <w:iCs/>
          <w:color w:val="0D0D0D"/>
          <w:sz w:val="24"/>
          <w:szCs w:val="24"/>
        </w:rPr>
        <w:t xml:space="preserve">   </w:t>
      </w:r>
      <w:r w:rsidRPr="00C42341">
        <w:rPr>
          <w:rFonts w:eastAsia="Calibri"/>
          <w:bCs/>
          <w:iCs/>
          <w:color w:val="0D0D0D"/>
          <w:sz w:val="24"/>
          <w:szCs w:val="24"/>
        </w:rPr>
        <w:t xml:space="preserve">Оценивание собственных речевых действий; внесение соответствующих коррективов в их выполнение (с помощью учителя и самостоятельно);  </w:t>
      </w:r>
    </w:p>
    <w:p w:rsidR="00E62DE4" w:rsidRPr="00C42341" w:rsidRDefault="00E62DE4" w:rsidP="00E62DE4">
      <w:pPr>
        <w:jc w:val="both"/>
        <w:rPr>
          <w:color w:val="0D0D0D"/>
          <w:sz w:val="24"/>
          <w:szCs w:val="24"/>
        </w:rPr>
      </w:pPr>
      <w:r w:rsidRPr="00C42341">
        <w:rPr>
          <w:color w:val="0D0D0D"/>
          <w:sz w:val="24"/>
          <w:szCs w:val="24"/>
        </w:rPr>
        <w:t xml:space="preserve">   Воспроизведение отработанного речевого материала (под контролем учителя и самостоятельно)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E62DE4" w:rsidRPr="00C42341" w:rsidRDefault="00E62DE4" w:rsidP="00E62DE4">
      <w:pPr>
        <w:jc w:val="both"/>
        <w:rPr>
          <w:color w:val="0D0D0D"/>
          <w:sz w:val="24"/>
          <w:szCs w:val="24"/>
        </w:rPr>
      </w:pPr>
      <w:r w:rsidRPr="00C42341">
        <w:rPr>
          <w:i/>
          <w:color w:val="0D0D0D"/>
          <w:sz w:val="24"/>
          <w:szCs w:val="24"/>
        </w:rPr>
        <w:t xml:space="preserve">   Реализация сформированных произносительных умений при</w:t>
      </w:r>
      <w:r w:rsidRPr="00C42341">
        <w:rPr>
          <w:color w:val="0D0D0D"/>
          <w:sz w:val="24"/>
          <w:szCs w:val="24"/>
        </w:rPr>
        <w:t xml:space="preserve"> </w:t>
      </w:r>
      <w:r w:rsidRPr="00C42341">
        <w:rPr>
          <w:i/>
          <w:color w:val="0D0D0D"/>
          <w:sz w:val="24"/>
          <w:szCs w:val="24"/>
        </w:rPr>
        <w:t>чтении</w:t>
      </w:r>
      <w:r w:rsidRPr="00C42341">
        <w:rPr>
          <w:color w:val="0D0D0D"/>
          <w:sz w:val="24"/>
          <w:szCs w:val="24"/>
        </w:rPr>
        <w:t xml:space="preserve"> (с опорой на образец учителя, под контролем учителя и самостоятельно);</w:t>
      </w:r>
    </w:p>
    <w:p w:rsidR="00E62DE4" w:rsidRPr="00C42341" w:rsidRDefault="00E62DE4" w:rsidP="00E62DE4">
      <w:pPr>
        <w:jc w:val="both"/>
        <w:rPr>
          <w:color w:val="0D0D0D"/>
          <w:sz w:val="24"/>
          <w:szCs w:val="24"/>
        </w:rPr>
      </w:pPr>
      <w:r w:rsidRPr="00C42341">
        <w:rPr>
          <w:i/>
          <w:color w:val="0D0D0D"/>
          <w:sz w:val="24"/>
          <w:szCs w:val="24"/>
        </w:rPr>
        <w:t xml:space="preserve">   Реализация сформированных произносительных умений в самостоятельных высказываниях в процессе спонтанного общения.</w:t>
      </w:r>
    </w:p>
    <w:p w:rsidR="00E62DE4" w:rsidRPr="00C42341" w:rsidRDefault="00E62DE4" w:rsidP="00E62DE4">
      <w:pPr>
        <w:jc w:val="both"/>
        <w:rPr>
          <w:rFonts w:eastAsia="Calibri"/>
          <w:color w:val="0D0D0D"/>
          <w:sz w:val="24"/>
          <w:szCs w:val="24"/>
        </w:rPr>
      </w:pPr>
      <w:r w:rsidRPr="00C42341">
        <w:rPr>
          <w:color w:val="0D0D0D"/>
          <w:sz w:val="24"/>
          <w:szCs w:val="24"/>
        </w:rPr>
        <w:t xml:space="preserve">В процессе обучения восприятию и воспроизведению устной речи у обучающихся целенаправленно развиваются следующие </w:t>
      </w:r>
      <w:r w:rsidRPr="00C42341">
        <w:rPr>
          <w:i/>
          <w:color w:val="0D0D0D"/>
          <w:sz w:val="24"/>
          <w:szCs w:val="24"/>
        </w:rPr>
        <w:t>коммуникативно-речевые действия:</w:t>
      </w:r>
      <w:r w:rsidRPr="00C42341">
        <w:rPr>
          <w:color w:val="0D0D0D"/>
          <w:sz w:val="24"/>
          <w:szCs w:val="24"/>
        </w:rPr>
        <w:t xml:space="preserve"> устные 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C42341">
        <w:rPr>
          <w:bCs/>
          <w:iCs/>
          <w:color w:val="0D0D0D"/>
          <w:sz w:val="24"/>
          <w:szCs w:val="24"/>
        </w:rPr>
        <w:t xml:space="preserve">повторение воспринятого слухозрительно текста монологического или диалогического характера </w:t>
      </w:r>
      <w:r w:rsidRPr="00C42341">
        <w:rPr>
          <w:color w:val="0D0D0D"/>
          <w:sz w:val="24"/>
          <w:szCs w:val="24"/>
        </w:rPr>
        <w:t>(точно или приближенно)</w:t>
      </w:r>
      <w:r w:rsidRPr="00C42341">
        <w:rPr>
          <w:bCs/>
          <w:iCs/>
          <w:color w:val="0D0D0D"/>
          <w:sz w:val="24"/>
          <w:szCs w:val="24"/>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r w:rsidRPr="00C42341">
        <w:rPr>
          <w:rFonts w:eastAsia="Calibri"/>
          <w:color w:val="0D0D0D"/>
          <w:sz w:val="24"/>
          <w:szCs w:val="24"/>
        </w:rPr>
        <w:t>выражение непонимания при затруднении в восприятии речевой информации.</w:t>
      </w:r>
    </w:p>
    <w:p w:rsidR="00E62DE4" w:rsidRPr="00C42341" w:rsidRDefault="00E62DE4" w:rsidP="00E62DE4">
      <w:pPr>
        <w:tabs>
          <w:tab w:val="left" w:pos="284"/>
        </w:tabs>
        <w:suppressAutoHyphens/>
        <w:contextualSpacing/>
        <w:jc w:val="both"/>
        <w:rPr>
          <w:sz w:val="24"/>
          <w:szCs w:val="24"/>
        </w:rPr>
      </w:pPr>
      <w:r w:rsidRPr="00C42341">
        <w:rPr>
          <w:b/>
          <w:i/>
          <w:sz w:val="24"/>
          <w:szCs w:val="24"/>
          <w:u w:val="single"/>
          <w:lang w:eastAsia="ar-SA"/>
        </w:rPr>
        <w:t>Коррекционно-развивающих:</w:t>
      </w:r>
    </w:p>
    <w:p w:rsidR="00E62DE4" w:rsidRPr="00C42341" w:rsidRDefault="00E62DE4" w:rsidP="00E62DE4">
      <w:pPr>
        <w:tabs>
          <w:tab w:val="left" w:pos="284"/>
        </w:tabs>
        <w:suppressAutoHyphens/>
        <w:contextualSpacing/>
        <w:jc w:val="both"/>
        <w:rPr>
          <w:sz w:val="24"/>
          <w:szCs w:val="24"/>
        </w:rPr>
      </w:pPr>
      <w:r w:rsidRPr="00C42341">
        <w:rPr>
          <w:sz w:val="24"/>
          <w:szCs w:val="24"/>
        </w:rPr>
        <w:t xml:space="preserve"> - развитие умения слушать учителя и одноклассников,  участвовать в  диалоге или беседе в процессе восприятия речевого материала по темам;</w:t>
      </w:r>
    </w:p>
    <w:p w:rsidR="00E62DE4" w:rsidRPr="00C42341" w:rsidRDefault="00E62DE4" w:rsidP="00E62DE4">
      <w:pPr>
        <w:tabs>
          <w:tab w:val="left" w:pos="284"/>
        </w:tabs>
        <w:suppressAutoHyphens/>
        <w:contextualSpacing/>
        <w:jc w:val="both"/>
        <w:rPr>
          <w:sz w:val="24"/>
          <w:szCs w:val="24"/>
        </w:rPr>
      </w:pPr>
      <w:r w:rsidRPr="00C42341">
        <w:rPr>
          <w:sz w:val="24"/>
          <w:szCs w:val="24"/>
        </w:rPr>
        <w:t>- учить логическим действиям сравнения, анализа, синтеза, классификации, нахождение закономерностей и установление элементарных причинно-следственных связей через выполнение заданий после прослушанного текста, речевого материала общеобразовательных уроков и  лексических тем; - развивать умение принимать познавательную цель и следовать ей, контролировать свою деятельность и деятельность одноклассников, адекватно понимать и давать оценку деятельности путем составления несложных монологических высказываний.</w:t>
      </w:r>
    </w:p>
    <w:p w:rsidR="00E62DE4" w:rsidRPr="00C42341" w:rsidRDefault="00E62DE4" w:rsidP="00E62DE4">
      <w:pPr>
        <w:tabs>
          <w:tab w:val="left" w:pos="284"/>
        </w:tabs>
        <w:suppressAutoHyphens/>
        <w:contextualSpacing/>
        <w:jc w:val="both"/>
        <w:rPr>
          <w:sz w:val="24"/>
          <w:szCs w:val="24"/>
        </w:rPr>
      </w:pPr>
      <w:r w:rsidRPr="00C42341">
        <w:rPr>
          <w:sz w:val="24"/>
          <w:szCs w:val="24"/>
        </w:rPr>
        <w:t>- развивать произвольное внимание и его переключаемость; коррекция и развитие зрительного и тактильного восприятия; коррекция и развитие произвольного запоминания и воспроизведения информации; коррекция и развитие мыслительных процессов (анализа, синтеза, сравнения, обобщения); коррекция и развитие словесно-логического мышления.</w:t>
      </w:r>
    </w:p>
    <w:p w:rsidR="00E62DE4" w:rsidRPr="00C42341" w:rsidRDefault="00E62DE4" w:rsidP="00E62DE4">
      <w:pPr>
        <w:tabs>
          <w:tab w:val="left" w:pos="284"/>
          <w:tab w:val="left" w:pos="851"/>
        </w:tabs>
        <w:suppressAutoHyphens/>
        <w:contextualSpacing/>
        <w:jc w:val="both"/>
        <w:rPr>
          <w:sz w:val="24"/>
          <w:szCs w:val="24"/>
        </w:rPr>
      </w:pPr>
      <w:r w:rsidRPr="00C42341">
        <w:rPr>
          <w:sz w:val="24"/>
          <w:szCs w:val="24"/>
        </w:rPr>
        <w:t>- развивать умения планировать последовательность шагов, выбирать средства и способы построения различных видов пересказа;</w:t>
      </w:r>
    </w:p>
    <w:p w:rsidR="00E62DE4" w:rsidRPr="00C42341" w:rsidRDefault="00E62DE4" w:rsidP="00E62DE4">
      <w:pPr>
        <w:tabs>
          <w:tab w:val="left" w:pos="567"/>
        </w:tabs>
        <w:contextualSpacing/>
        <w:jc w:val="both"/>
        <w:rPr>
          <w:rFonts w:eastAsia="Calibri"/>
          <w:bCs/>
          <w:iCs/>
          <w:color w:val="231F20"/>
          <w:sz w:val="24"/>
          <w:szCs w:val="24"/>
        </w:rPr>
      </w:pPr>
      <w:r w:rsidRPr="00C42341">
        <w:rPr>
          <w:rFonts w:eastAsia="Calibri"/>
          <w:bCs/>
          <w:iCs/>
          <w:color w:val="231F20"/>
          <w:sz w:val="24"/>
          <w:szCs w:val="24"/>
        </w:rPr>
        <w:t>- реализация произносительных навыков во внятной и естественной самостоятельной речи;</w:t>
      </w:r>
    </w:p>
    <w:p w:rsidR="00E62DE4" w:rsidRPr="00C42341" w:rsidRDefault="00E62DE4" w:rsidP="00E62DE4">
      <w:pPr>
        <w:tabs>
          <w:tab w:val="left" w:pos="567"/>
        </w:tabs>
        <w:contextualSpacing/>
        <w:jc w:val="both"/>
        <w:rPr>
          <w:rFonts w:eastAsia="Calibri"/>
          <w:bCs/>
          <w:iCs/>
          <w:color w:val="231F20"/>
          <w:sz w:val="24"/>
          <w:szCs w:val="24"/>
        </w:rPr>
      </w:pPr>
      <w:r w:rsidRPr="00C42341">
        <w:rPr>
          <w:rFonts w:eastAsia="Calibri"/>
          <w:bCs/>
          <w:iCs/>
          <w:color w:val="231F20"/>
          <w:sz w:val="24"/>
          <w:szCs w:val="24"/>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C42341">
        <w:rPr>
          <w:rFonts w:eastAsia="Calibri"/>
          <w:color w:val="231F20"/>
          <w:sz w:val="24"/>
          <w:szCs w:val="24"/>
        </w:rPr>
        <w:t>приведением доказательств (</w:t>
      </w:r>
      <w:r w:rsidRPr="00C42341">
        <w:rPr>
          <w:rFonts w:eastAsia="Calibri"/>
          <w:bCs/>
          <w:iCs/>
          <w:color w:val="231F20"/>
          <w:sz w:val="24"/>
          <w:szCs w:val="24"/>
        </w:rPr>
        <w:t xml:space="preserve">при опоре на жизненный опыт, события и поступки героев художественных произведений и др.), а также </w:t>
      </w:r>
      <w:r w:rsidRPr="00C42341">
        <w:rPr>
          <w:rFonts w:eastAsia="Calibri"/>
          <w:color w:val="231F20"/>
          <w:sz w:val="24"/>
          <w:szCs w:val="24"/>
        </w:rPr>
        <w:t xml:space="preserve">с высказыванием суждений рефлексивного характера, </w:t>
      </w:r>
      <w:r w:rsidRPr="00C42341">
        <w:rPr>
          <w:rFonts w:eastAsia="Calibri"/>
          <w:bCs/>
          <w:iCs/>
          <w:color w:val="231F20"/>
          <w:sz w:val="24"/>
          <w:szCs w:val="24"/>
        </w:rPr>
        <w:t xml:space="preserve">с приведением цитат, в том числе, из воспринятого текста; </w:t>
      </w:r>
    </w:p>
    <w:p w:rsidR="00E62DE4" w:rsidRPr="00C42341" w:rsidRDefault="00E62DE4" w:rsidP="00E62DE4">
      <w:pPr>
        <w:jc w:val="both"/>
        <w:rPr>
          <w:sz w:val="24"/>
          <w:szCs w:val="24"/>
        </w:rPr>
      </w:pPr>
      <w:r w:rsidRPr="00C42341">
        <w:rPr>
          <w:b/>
          <w:i/>
          <w:sz w:val="24"/>
          <w:szCs w:val="24"/>
          <w:u w:val="single"/>
        </w:rPr>
        <w:t>Воспитательных:</w:t>
      </w:r>
      <w:r w:rsidRPr="00C42341">
        <w:rPr>
          <w:rFonts w:eastAsia="Calibri"/>
          <w:i/>
          <w:color w:val="231F20"/>
          <w:sz w:val="24"/>
          <w:szCs w:val="24"/>
        </w:rPr>
        <w:t xml:space="preserve"> </w:t>
      </w:r>
      <w:r w:rsidRPr="00C42341">
        <w:rPr>
          <w:sz w:val="24"/>
          <w:szCs w:val="24"/>
        </w:rPr>
        <w:t xml:space="preserve">                                                                                                                   -</w:t>
      </w:r>
      <w:r w:rsidRPr="00C42341">
        <w:rPr>
          <w:sz w:val="24"/>
          <w:szCs w:val="24"/>
        </w:rPr>
        <w:lastRenderedPageBreak/>
        <w:t>развивать познавательную мотивацию к занятиям через игровую деятельность, применение дидактических игр и занимательных упражнений, а также информационных образовательных технологий;</w:t>
      </w:r>
    </w:p>
    <w:p w:rsidR="00E62DE4" w:rsidRPr="00C42341" w:rsidRDefault="00E62DE4" w:rsidP="00E62DE4">
      <w:pPr>
        <w:jc w:val="both"/>
        <w:rPr>
          <w:sz w:val="24"/>
          <w:szCs w:val="24"/>
        </w:rPr>
      </w:pPr>
      <w:r w:rsidRPr="00C42341">
        <w:rPr>
          <w:sz w:val="24"/>
          <w:szCs w:val="24"/>
        </w:rPr>
        <w:t>-развивать потребность в общении, умение слушать собеседника через создание речевых ситуаций;</w:t>
      </w:r>
    </w:p>
    <w:p w:rsidR="00E62DE4" w:rsidRPr="00C42341" w:rsidRDefault="00E62DE4" w:rsidP="00E62DE4">
      <w:pPr>
        <w:jc w:val="both"/>
        <w:rPr>
          <w:sz w:val="24"/>
          <w:szCs w:val="24"/>
        </w:rPr>
      </w:pPr>
      <w:r w:rsidRPr="00C42341">
        <w:rPr>
          <w:sz w:val="24"/>
          <w:szCs w:val="24"/>
        </w:rPr>
        <w:t>-закреплять навык самоконтроля за правильным произношением поставленных звуков в самостоятельной речи;</w:t>
      </w:r>
    </w:p>
    <w:p w:rsidR="00E62DE4" w:rsidRPr="00C42341" w:rsidRDefault="00E62DE4" w:rsidP="00E62DE4">
      <w:pPr>
        <w:shd w:val="clear" w:color="auto" w:fill="FFFFFF"/>
        <w:jc w:val="both"/>
        <w:rPr>
          <w:b/>
          <w:sz w:val="24"/>
          <w:szCs w:val="24"/>
        </w:rPr>
      </w:pPr>
      <w:r w:rsidRPr="00C42341">
        <w:rPr>
          <w:sz w:val="24"/>
          <w:szCs w:val="24"/>
        </w:rPr>
        <w:t xml:space="preserve">- развивать положительную мотивацию к ношению слуховых аппаратов, КИ и бережному отношению к ним; </w:t>
      </w:r>
    </w:p>
    <w:p w:rsidR="00E62DE4" w:rsidRPr="00C42341" w:rsidRDefault="00E62DE4" w:rsidP="00E62DE4">
      <w:pPr>
        <w:shd w:val="clear" w:color="auto" w:fill="FFFFFF"/>
        <w:jc w:val="both"/>
        <w:rPr>
          <w:b/>
          <w:sz w:val="24"/>
          <w:szCs w:val="24"/>
        </w:rPr>
      </w:pPr>
      <w:r w:rsidRPr="00C42341">
        <w:rPr>
          <w:sz w:val="24"/>
          <w:szCs w:val="24"/>
        </w:rPr>
        <w:t xml:space="preserve">- воспитывать положительные качества личности  на материале диалогов, текстов; </w:t>
      </w:r>
    </w:p>
    <w:p w:rsidR="00E62DE4" w:rsidRPr="00C42341" w:rsidRDefault="00E62DE4" w:rsidP="00E62DE4">
      <w:pPr>
        <w:shd w:val="clear" w:color="auto" w:fill="FFFFFF"/>
        <w:jc w:val="both"/>
        <w:rPr>
          <w:b/>
          <w:sz w:val="24"/>
          <w:szCs w:val="24"/>
        </w:rPr>
      </w:pPr>
      <w:r w:rsidRPr="00C42341">
        <w:rPr>
          <w:sz w:val="24"/>
          <w:szCs w:val="24"/>
        </w:rPr>
        <w:t>-  воспитывать дисциплинированность и организованность;</w:t>
      </w:r>
    </w:p>
    <w:p w:rsidR="00E62DE4" w:rsidRPr="00C42341" w:rsidRDefault="00E62DE4" w:rsidP="00E62DE4">
      <w:pPr>
        <w:tabs>
          <w:tab w:val="left" w:pos="567"/>
        </w:tabs>
        <w:jc w:val="both"/>
        <w:rPr>
          <w:rFonts w:eastAsia="Calibri"/>
          <w:i/>
          <w:color w:val="231F20"/>
          <w:sz w:val="24"/>
          <w:szCs w:val="24"/>
          <w:u w:val="single"/>
        </w:rPr>
      </w:pPr>
      <w:r w:rsidRPr="00C42341">
        <w:rPr>
          <w:color w:val="231F20"/>
          <w:sz w:val="24"/>
          <w:szCs w:val="24"/>
        </w:rPr>
        <w:t xml:space="preserve">-развивать у обучающихся социально значимые личностные качества  при использовании учебного материала, связанного с развитием восприятия и воспроизведения устной речи, в том числе, </w:t>
      </w:r>
      <w:r w:rsidRPr="00C42341">
        <w:rPr>
          <w:rFonts w:eastAsia="Calibri"/>
          <w:color w:val="231F20"/>
          <w:sz w:val="24"/>
          <w:szCs w:val="24"/>
        </w:rPr>
        <w:t>включение в систему собственных жизненных ценностей и планов свободное владение русским языком;</w:t>
      </w:r>
    </w:p>
    <w:p w:rsidR="00E62DE4" w:rsidRPr="00C42341" w:rsidRDefault="00E62DE4" w:rsidP="00E62DE4">
      <w:pPr>
        <w:tabs>
          <w:tab w:val="left" w:pos="567"/>
        </w:tabs>
        <w:jc w:val="both"/>
        <w:rPr>
          <w:rFonts w:eastAsia="Calibri"/>
          <w:i/>
          <w:color w:val="231F20"/>
          <w:sz w:val="24"/>
          <w:szCs w:val="24"/>
          <w:u w:val="single"/>
        </w:rPr>
      </w:pPr>
      <w:r w:rsidRPr="00C42341">
        <w:rPr>
          <w:rFonts w:eastAsia="Calibri"/>
          <w:color w:val="231F20"/>
          <w:sz w:val="24"/>
          <w:szCs w:val="24"/>
        </w:rPr>
        <w:t xml:space="preserve">-формировать понимание личной ответственности и готовности качественно овладевать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r w:rsidRPr="00C42341">
        <w:rPr>
          <w:sz w:val="24"/>
          <w:szCs w:val="24"/>
        </w:rPr>
        <w:t>формировать готовность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rsidR="00E62DE4" w:rsidRPr="00C42341" w:rsidRDefault="00E62DE4" w:rsidP="00E62DE4">
      <w:pPr>
        <w:jc w:val="both"/>
        <w:rPr>
          <w:b/>
          <w:sz w:val="24"/>
          <w:szCs w:val="24"/>
        </w:rPr>
      </w:pPr>
      <w:r w:rsidRPr="00C42341">
        <w:rPr>
          <w:sz w:val="24"/>
          <w:szCs w:val="24"/>
        </w:rPr>
        <w:t xml:space="preserve">                                     </w:t>
      </w:r>
      <w:r w:rsidRPr="00C42341">
        <w:rPr>
          <w:b/>
          <w:sz w:val="24"/>
          <w:szCs w:val="24"/>
        </w:rPr>
        <w:t>Место курса в учебном плане.</w:t>
      </w:r>
    </w:p>
    <w:p w:rsidR="00E62DE4" w:rsidRPr="00C42341" w:rsidRDefault="00E62DE4" w:rsidP="00E62DE4">
      <w:pPr>
        <w:ind w:firstLine="709"/>
        <w:jc w:val="both"/>
        <w:rPr>
          <w:rFonts w:eastAsia="Calibri"/>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по Программе коррекционной работы </w:t>
      </w:r>
      <w:r w:rsidRPr="00C42341">
        <w:rPr>
          <w:color w:val="222222"/>
          <w:sz w:val="24"/>
          <w:szCs w:val="24"/>
        </w:rPr>
        <w:t xml:space="preserve">«Развитие восприятия и воспроизведения устной речи» включён во внеурочную деятельность, являющуюся неотъемлемой частью реализации АООП ООО (вариант 2.2.2); на его проведение предусмотрено в 8 классах по 6 часа в неделю на класс. </w:t>
      </w:r>
      <w:r w:rsidRPr="00C42341">
        <w:rPr>
          <w:rFonts w:eastAsia="Calibri"/>
          <w:sz w:val="24"/>
          <w:szCs w:val="24"/>
        </w:rPr>
        <w:t xml:space="preserve">Занятия </w:t>
      </w:r>
      <w:r w:rsidRPr="00C42341">
        <w:rPr>
          <w:rFonts w:eastAsia="Calibri"/>
          <w:sz w:val="24"/>
          <w:szCs w:val="24"/>
          <w:shd w:val="clear" w:color="auto" w:fill="FFFFFF"/>
        </w:rPr>
        <w:t>целесообразно проводить в следующих организационных формах: в 8 классе – группами</w:t>
      </w:r>
      <w:r w:rsidRPr="00C42341">
        <w:rPr>
          <w:bCs/>
          <w:iCs/>
          <w:color w:val="231F20"/>
          <w:sz w:val="24"/>
          <w:szCs w:val="24"/>
        </w:rPr>
        <w:t>.</w:t>
      </w:r>
    </w:p>
    <w:p w:rsidR="00E62DE4" w:rsidRPr="00C42341" w:rsidRDefault="00E62DE4" w:rsidP="00E62DE4">
      <w:pPr>
        <w:contextualSpacing/>
        <w:jc w:val="both"/>
        <w:rPr>
          <w:rFonts w:eastAsia="Calibri"/>
          <w:color w:val="231F20"/>
          <w:sz w:val="24"/>
          <w:szCs w:val="24"/>
        </w:rPr>
      </w:pPr>
    </w:p>
    <w:p w:rsidR="00E62DE4" w:rsidRPr="00C42341" w:rsidRDefault="00E62DE4" w:rsidP="00E62DE4">
      <w:pPr>
        <w:jc w:val="both"/>
        <w:rPr>
          <w:b/>
          <w:sz w:val="24"/>
          <w:szCs w:val="24"/>
        </w:rPr>
      </w:pPr>
      <w:r w:rsidRPr="00C42341">
        <w:rPr>
          <w:b/>
          <w:sz w:val="24"/>
          <w:szCs w:val="24"/>
        </w:rPr>
        <w:t xml:space="preserve">                                        Содержание  специальных  занятий.</w:t>
      </w:r>
    </w:p>
    <w:p w:rsidR="00E62DE4" w:rsidRPr="00C42341" w:rsidRDefault="00E62DE4" w:rsidP="00E62DE4">
      <w:pPr>
        <w:shd w:val="clear" w:color="auto" w:fill="FFFFFF"/>
        <w:contextualSpacing/>
        <w:jc w:val="both"/>
        <w:rPr>
          <w:rFonts w:eastAsia="Calibri"/>
          <w:b/>
          <w:bCs/>
          <w:iCs/>
          <w:color w:val="0D0D0D"/>
          <w:sz w:val="24"/>
          <w:szCs w:val="24"/>
        </w:rPr>
      </w:pPr>
      <w:r w:rsidRPr="00C42341">
        <w:rPr>
          <w:b/>
          <w:i/>
          <w:sz w:val="24"/>
          <w:szCs w:val="24"/>
        </w:rPr>
        <w:t xml:space="preserve">   </w:t>
      </w:r>
      <w:r w:rsidRPr="00C42341">
        <w:rPr>
          <w:rFonts w:eastAsia="Calibri"/>
          <w:b/>
          <w:bCs/>
          <w:i/>
          <w:iCs/>
          <w:color w:val="0D0D0D"/>
          <w:sz w:val="24"/>
          <w:szCs w:val="24"/>
        </w:rPr>
        <w:t>Развитие</w:t>
      </w:r>
      <w:r w:rsidRPr="00C42341">
        <w:rPr>
          <w:rFonts w:eastAsia="Calibri"/>
          <w:b/>
          <w:bCs/>
          <w:iCs/>
          <w:color w:val="0D0D0D"/>
          <w:sz w:val="24"/>
          <w:szCs w:val="24"/>
        </w:rPr>
        <w:t xml:space="preserve"> восприятия устной речи:</w:t>
      </w:r>
    </w:p>
    <w:p w:rsidR="00E62DE4" w:rsidRPr="00C42341" w:rsidRDefault="00E62DE4" w:rsidP="00E62DE4">
      <w:pPr>
        <w:tabs>
          <w:tab w:val="left" w:pos="993"/>
        </w:tabs>
        <w:jc w:val="both"/>
        <w:rPr>
          <w:rFonts w:eastAsia="Calibri"/>
          <w:color w:val="0D0D0D"/>
          <w:sz w:val="24"/>
          <w:szCs w:val="24"/>
        </w:rPr>
      </w:pPr>
      <w:r w:rsidRPr="00C42341">
        <w:rPr>
          <w:rFonts w:eastAsia="Calibri"/>
          <w:b/>
          <w:color w:val="0D0D0D"/>
          <w:sz w:val="24"/>
          <w:szCs w:val="24"/>
        </w:rPr>
        <w:t>- распознавание</w:t>
      </w:r>
      <w:r w:rsidRPr="00C42341">
        <w:rPr>
          <w:rFonts w:eastAsia="Calibri"/>
          <w:color w:val="0D0D0D"/>
          <w:sz w:val="24"/>
          <w:szCs w:val="24"/>
        </w:rPr>
        <w:t xml:space="preserve"> на слух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 предъявлении учителем голосом разговорной громкости/шёпотом; при увеличении расстояния (</w:t>
      </w:r>
      <w:r w:rsidRPr="00C42341">
        <w:rPr>
          <w:rFonts w:eastAsia="Calibri"/>
          <w:bCs/>
          <w:iCs/>
          <w:color w:val="0D0D0D"/>
          <w:sz w:val="24"/>
          <w:szCs w:val="24"/>
        </w:rPr>
        <w:t xml:space="preserve">с учетом индивидуальных возможностей </w:t>
      </w:r>
      <w:r w:rsidRPr="00C42341">
        <w:rPr>
          <w:rFonts w:eastAsia="Calibri"/>
          <w:color w:val="0D0D0D"/>
          <w:sz w:val="24"/>
          <w:szCs w:val="24"/>
        </w:rPr>
        <w:t>обучающихся)</w:t>
      </w:r>
      <w:r w:rsidRPr="00C42341">
        <w:rPr>
          <w:rFonts w:eastAsia="Calibri"/>
          <w:bCs/>
          <w:iCs/>
          <w:color w:val="0D0D0D"/>
          <w:sz w:val="24"/>
          <w:szCs w:val="24"/>
        </w:rPr>
        <w:t xml:space="preserve">; </w:t>
      </w:r>
      <w:r w:rsidRPr="00C42341">
        <w:rPr>
          <w:rFonts w:eastAsia="Calibri"/>
          <w:color w:val="0D0D0D"/>
          <w:sz w:val="24"/>
          <w:szCs w:val="24"/>
        </w:rPr>
        <w:t>при относительной тишине в помещении и</w:t>
      </w:r>
      <w:r w:rsidRPr="00C42341">
        <w:rPr>
          <w:rFonts w:eastAsia="Calibri"/>
          <w:bCs/>
          <w:iCs/>
          <w:color w:val="0D0D0D"/>
          <w:sz w:val="24"/>
          <w:szCs w:val="24"/>
        </w:rPr>
        <w:t xml:space="preserve"> на фоне </w:t>
      </w:r>
      <w:r w:rsidRPr="00C42341">
        <w:rPr>
          <w:rFonts w:eastAsia="Calibri"/>
          <w:color w:val="0D0D0D"/>
          <w:sz w:val="24"/>
          <w:szCs w:val="24"/>
        </w:rPr>
        <w:t>шума улицы, шума от природных явлений / шума метро</w:t>
      </w:r>
      <w:r w:rsidRPr="00C42341">
        <w:rPr>
          <w:rFonts w:eastAsia="Calibri"/>
          <w:i/>
          <w:color w:val="0D0D0D"/>
          <w:sz w:val="24"/>
          <w:szCs w:val="24"/>
        </w:rPr>
        <w:t>,</w:t>
      </w:r>
      <w:r w:rsidRPr="00C42341">
        <w:rPr>
          <w:rFonts w:eastAsia="Calibri"/>
          <w:color w:val="0D0D0D"/>
          <w:sz w:val="24"/>
          <w:szCs w:val="24"/>
        </w:rPr>
        <w:t xml:space="preserve">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w:t>
      </w:r>
      <w:r w:rsidRPr="00C42341">
        <w:rPr>
          <w:rFonts w:eastAsia="Calibri"/>
          <w:bCs/>
          <w:iCs/>
          <w:color w:val="0D0D0D"/>
          <w:sz w:val="24"/>
          <w:szCs w:val="24"/>
        </w:rPr>
        <w:t xml:space="preserve"> </w:t>
      </w:r>
      <w:r w:rsidRPr="00C42341">
        <w:rPr>
          <w:rFonts w:eastAsia="Calibri"/>
          <w:color w:val="0D0D0D"/>
          <w:sz w:val="24"/>
          <w:szCs w:val="24"/>
        </w:rPr>
        <w:t>опознавание новых фраз в сочетании с речевым материалом (фразами, словами и словосочетаниями), знакомым по звучанию;</w:t>
      </w:r>
      <w:r w:rsidRPr="00C42341">
        <w:rPr>
          <w:rFonts w:eastAsia="Calibri"/>
          <w:bCs/>
          <w:iCs/>
          <w:color w:val="0D0D0D"/>
          <w:sz w:val="24"/>
          <w:szCs w:val="24"/>
        </w:rPr>
        <w:t xml:space="preserve"> при предъявлении по телефону;</w:t>
      </w:r>
      <w:r w:rsidRPr="00C42341">
        <w:rPr>
          <w:rFonts w:eastAsia="Calibri"/>
          <w:color w:val="0D0D0D"/>
          <w:sz w:val="24"/>
          <w:szCs w:val="24"/>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rsidR="00E62DE4" w:rsidRPr="00C42341" w:rsidRDefault="00E62DE4" w:rsidP="00E62DE4">
      <w:pPr>
        <w:tabs>
          <w:tab w:val="left" w:pos="993"/>
        </w:tabs>
        <w:jc w:val="both"/>
        <w:rPr>
          <w:rFonts w:eastAsia="Calibri"/>
          <w:color w:val="0D0D0D"/>
          <w:sz w:val="24"/>
          <w:szCs w:val="24"/>
        </w:rPr>
      </w:pPr>
      <w:r w:rsidRPr="00C42341">
        <w:rPr>
          <w:rFonts w:eastAsia="Calibri"/>
          <w:b/>
          <w:color w:val="0D0D0D"/>
          <w:sz w:val="24"/>
          <w:szCs w:val="24"/>
        </w:rPr>
        <w:t>-распознавание</w:t>
      </w:r>
      <w:r w:rsidRPr="00C42341">
        <w:rPr>
          <w:rFonts w:eastAsia="Calibri"/>
          <w:color w:val="0D0D0D"/>
          <w:sz w:val="24"/>
          <w:szCs w:val="24"/>
        </w:rPr>
        <w:t xml:space="preserve">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C42341">
        <w:rPr>
          <w:rFonts w:eastAsia="Calibri"/>
          <w:bCs/>
          <w:iCs/>
          <w:color w:val="0D0D0D"/>
          <w:sz w:val="24"/>
          <w:szCs w:val="24"/>
        </w:rPr>
        <w:t xml:space="preserve"> индивидуальных возможностей обучающихся)</w:t>
      </w:r>
      <w:r w:rsidRPr="00C42341">
        <w:rPr>
          <w:rFonts w:eastAsia="Calibri"/>
          <w:color w:val="0D0D0D"/>
          <w:sz w:val="24"/>
          <w:szCs w:val="24"/>
        </w:rPr>
        <w:t xml:space="preserve">; при относительной тишине в помещении, а также </w:t>
      </w:r>
      <w:r w:rsidRPr="00C42341">
        <w:rPr>
          <w:rFonts w:eastAsia="Calibri"/>
          <w:bCs/>
          <w:iCs/>
          <w:color w:val="0D0D0D"/>
          <w:sz w:val="24"/>
          <w:szCs w:val="24"/>
        </w:rPr>
        <w:t xml:space="preserve">на фоне </w:t>
      </w:r>
      <w:r w:rsidRPr="00C42341">
        <w:rPr>
          <w:rFonts w:eastAsia="Calibri"/>
          <w:color w:val="0D0D0D"/>
          <w:sz w:val="24"/>
          <w:szCs w:val="24"/>
        </w:rPr>
        <w:t xml:space="preserve">шума улицы, шума от природных явлений/шума метро,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 xml:space="preserve">); опознавание новых слов и словосочетаний в сочетании со знакомыми по звучанию; </w:t>
      </w:r>
      <w:r w:rsidRPr="00C42341">
        <w:rPr>
          <w:rFonts w:eastAsia="Calibri"/>
          <w:bCs/>
          <w:iCs/>
          <w:color w:val="0D0D0D"/>
          <w:sz w:val="24"/>
          <w:szCs w:val="24"/>
        </w:rPr>
        <w:t>при предъявлении по телефону;</w:t>
      </w:r>
      <w:r w:rsidRPr="00C42341">
        <w:rPr>
          <w:rFonts w:eastAsia="Calibri"/>
          <w:color w:val="0D0D0D"/>
          <w:sz w:val="24"/>
          <w:szCs w:val="24"/>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rsidR="00E62DE4" w:rsidRPr="00C42341" w:rsidRDefault="00E62DE4" w:rsidP="00E62DE4">
      <w:pPr>
        <w:pBdr>
          <w:top w:val="nil"/>
          <w:left w:val="nil"/>
          <w:bottom w:val="nil"/>
          <w:right w:val="nil"/>
          <w:between w:val="nil"/>
          <w:bar w:val="nil"/>
        </w:pBdr>
        <w:tabs>
          <w:tab w:val="left" w:pos="312"/>
          <w:tab w:val="left" w:pos="993"/>
        </w:tabs>
        <w:jc w:val="both"/>
        <w:rPr>
          <w:rFonts w:eastAsia="Calibri"/>
          <w:color w:val="0D0D0D"/>
          <w:sz w:val="24"/>
          <w:szCs w:val="24"/>
        </w:rPr>
      </w:pPr>
      <w:r w:rsidRPr="00C42341">
        <w:rPr>
          <w:rFonts w:eastAsia="Calibri"/>
          <w:color w:val="0D0D0D"/>
          <w:sz w:val="24"/>
          <w:szCs w:val="24"/>
        </w:rPr>
        <w:t>-</w:t>
      </w:r>
      <w:r w:rsidRPr="00C42341">
        <w:rPr>
          <w:rFonts w:eastAsia="Calibri"/>
          <w:b/>
          <w:color w:val="0D0D0D"/>
          <w:sz w:val="24"/>
          <w:szCs w:val="24"/>
        </w:rPr>
        <w:t>восприятие</w:t>
      </w:r>
      <w:r w:rsidRPr="00C42341">
        <w:rPr>
          <w:rFonts w:eastAsia="Calibri"/>
          <w:color w:val="0D0D0D"/>
          <w:sz w:val="24"/>
          <w:szCs w:val="24"/>
        </w:rPr>
        <w:t xml:space="preserve"> на слух слов, близких по звучанию</w:t>
      </w:r>
      <w:r w:rsidRPr="00C42341">
        <w:rPr>
          <w:rFonts w:eastAsia="Calibri"/>
          <w:i/>
          <w:color w:val="0D0D0D"/>
          <w:sz w:val="24"/>
          <w:szCs w:val="24"/>
        </w:rPr>
        <w:t xml:space="preserve">, </w:t>
      </w:r>
      <w:r w:rsidRPr="00C42341">
        <w:rPr>
          <w:rFonts w:eastAsia="Calibri"/>
          <w:color w:val="0D0D0D"/>
          <w:sz w:val="24"/>
          <w:szCs w:val="24"/>
        </w:rPr>
        <w:t xml:space="preserve">в том числе, слов, отличающихся одним или </w:t>
      </w:r>
      <w:r w:rsidRPr="00C42341">
        <w:rPr>
          <w:rFonts w:eastAsia="Calibri"/>
          <w:color w:val="0D0D0D"/>
          <w:sz w:val="24"/>
          <w:szCs w:val="24"/>
        </w:rPr>
        <w:lastRenderedPageBreak/>
        <w:t xml:space="preserve">несколькими гласными и/или согласными в корнях, окончаниях, суффиксах, приставках, а также слов с разными предлогами; </w:t>
      </w:r>
    </w:p>
    <w:p w:rsidR="00E62DE4" w:rsidRPr="00C42341" w:rsidRDefault="00E62DE4" w:rsidP="00E62DE4">
      <w:pPr>
        <w:pBdr>
          <w:top w:val="nil"/>
          <w:left w:val="nil"/>
          <w:bottom w:val="nil"/>
          <w:right w:val="nil"/>
          <w:between w:val="nil"/>
          <w:bar w:val="nil"/>
        </w:pBdr>
        <w:tabs>
          <w:tab w:val="left" w:pos="312"/>
          <w:tab w:val="left" w:pos="993"/>
        </w:tabs>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отдельных элементов слова при исправлении произносительных и грамматических ошибок; </w:t>
      </w:r>
    </w:p>
    <w:p w:rsidR="00E62DE4" w:rsidRPr="00C42341" w:rsidRDefault="00E62DE4" w:rsidP="00E62DE4">
      <w:pPr>
        <w:pBdr>
          <w:top w:val="nil"/>
          <w:left w:val="nil"/>
          <w:bottom w:val="nil"/>
          <w:right w:val="nil"/>
          <w:between w:val="nil"/>
          <w:bar w:val="nil"/>
        </w:pBdr>
        <w:tabs>
          <w:tab w:val="left" w:pos="360"/>
          <w:tab w:val="left" w:pos="993"/>
        </w:tabs>
        <w:jc w:val="both"/>
        <w:rPr>
          <w:rFonts w:eastAsia="Calibri"/>
          <w:color w:val="0D0D0D"/>
          <w:sz w:val="24"/>
          <w:szCs w:val="24"/>
        </w:rPr>
      </w:pPr>
      <w:r w:rsidRPr="00C42341">
        <w:rPr>
          <w:rFonts w:eastAsia="Calibri"/>
          <w:b/>
          <w:color w:val="0D0D0D"/>
          <w:sz w:val="24"/>
          <w:szCs w:val="24"/>
        </w:rPr>
        <w:t>- восприятие</w:t>
      </w:r>
      <w:r w:rsidRPr="00C42341">
        <w:rPr>
          <w:rFonts w:eastAsia="Calibri"/>
          <w:color w:val="0D0D0D"/>
          <w:sz w:val="24"/>
          <w:szCs w:val="24"/>
        </w:rPr>
        <w:t xml:space="preserve">, запись под диктовку и </w:t>
      </w:r>
      <w:r w:rsidRPr="00C42341">
        <w:rPr>
          <w:rFonts w:eastAsia="Calibri"/>
          <w:b/>
          <w:color w:val="0D0D0D"/>
          <w:sz w:val="24"/>
          <w:szCs w:val="24"/>
        </w:rPr>
        <w:t>воспроизведение</w:t>
      </w:r>
      <w:r w:rsidRPr="00C42341">
        <w:rPr>
          <w:rFonts w:eastAsia="Calibri"/>
          <w:color w:val="0D0D0D"/>
          <w:sz w:val="24"/>
          <w:szCs w:val="24"/>
        </w:rPr>
        <w:t xml:space="preserve">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E62DE4" w:rsidRPr="00C42341" w:rsidRDefault="00E62DE4" w:rsidP="00E62DE4">
      <w:pPr>
        <w:jc w:val="both"/>
        <w:rPr>
          <w:rFonts w:eastAsia="Calibri"/>
          <w:b/>
          <w:color w:val="0D0D0D"/>
          <w:sz w:val="24"/>
          <w:szCs w:val="24"/>
        </w:rPr>
      </w:pPr>
      <w:r w:rsidRPr="00C42341">
        <w:rPr>
          <w:rFonts w:eastAsia="Calibri"/>
          <w:b/>
          <w:color w:val="0D0D0D"/>
          <w:sz w:val="24"/>
          <w:szCs w:val="24"/>
        </w:rPr>
        <w:t>Развитие речевого слуха (без слуховых аппаратов):</w:t>
      </w:r>
    </w:p>
    <w:p w:rsidR="00E62DE4" w:rsidRPr="00C42341" w:rsidRDefault="00E62DE4" w:rsidP="00E62DE4">
      <w:pPr>
        <w:tabs>
          <w:tab w:val="left" w:pos="0"/>
          <w:tab w:val="left" w:pos="312"/>
          <w:tab w:val="left" w:pos="993"/>
        </w:tabs>
        <w:jc w:val="both"/>
        <w:rPr>
          <w:rFonts w:eastAsia="Calibri"/>
          <w:color w:val="0D0D0D"/>
          <w:sz w:val="24"/>
          <w:szCs w:val="24"/>
        </w:rPr>
      </w:pPr>
      <w:r w:rsidRPr="00C42341">
        <w:rPr>
          <w:rFonts w:eastAsia="Calibri"/>
          <w:color w:val="0D0D0D"/>
          <w:sz w:val="24"/>
          <w:szCs w:val="24"/>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C42341">
        <w:rPr>
          <w:rFonts w:eastAsia="Calibri"/>
          <w:bCs/>
          <w:iCs/>
          <w:color w:val="0D0D0D"/>
          <w:sz w:val="24"/>
          <w:szCs w:val="24"/>
        </w:rPr>
        <w:t xml:space="preserve"> по звучанию</w:t>
      </w:r>
      <w:r w:rsidRPr="00C42341">
        <w:rPr>
          <w:rFonts w:eastAsia="Calibri"/>
          <w:color w:val="0D0D0D"/>
          <w:sz w:val="24"/>
          <w:szCs w:val="24"/>
        </w:rPr>
        <w:t>.</w:t>
      </w:r>
    </w:p>
    <w:p w:rsidR="00E62DE4" w:rsidRPr="00C42341" w:rsidRDefault="00E62DE4" w:rsidP="00E62DE4">
      <w:pPr>
        <w:tabs>
          <w:tab w:val="left" w:pos="0"/>
          <w:tab w:val="left" w:pos="312"/>
          <w:tab w:val="left" w:pos="993"/>
        </w:tabs>
        <w:ind w:left="1429"/>
        <w:jc w:val="both"/>
        <w:rPr>
          <w:rFonts w:eastAsia="Calibri"/>
          <w:color w:val="0D0D0D"/>
          <w:sz w:val="24"/>
          <w:szCs w:val="24"/>
        </w:rPr>
      </w:pPr>
      <w:r w:rsidRPr="00C42341">
        <w:rPr>
          <w:rFonts w:eastAsia="Calibri"/>
          <w:color w:val="0D0D0D"/>
          <w:sz w:val="24"/>
          <w:szCs w:val="24"/>
        </w:rPr>
        <w:t xml:space="preserve">  </w:t>
      </w:r>
    </w:p>
    <w:p w:rsidR="00E62DE4" w:rsidRPr="00C42341" w:rsidRDefault="00E62DE4" w:rsidP="00E62DE4">
      <w:pPr>
        <w:tabs>
          <w:tab w:val="left" w:pos="0"/>
          <w:tab w:val="left" w:pos="312"/>
          <w:tab w:val="left" w:pos="993"/>
        </w:tabs>
        <w:jc w:val="both"/>
        <w:rPr>
          <w:rFonts w:eastAsia="Calibri"/>
          <w:color w:val="0D0D0D"/>
          <w:sz w:val="24"/>
          <w:szCs w:val="24"/>
        </w:rPr>
      </w:pPr>
      <w:r w:rsidRPr="00C42341">
        <w:rPr>
          <w:rFonts w:eastAsia="Calibri"/>
          <w:b/>
          <w:color w:val="0D0D0D"/>
          <w:sz w:val="24"/>
          <w:szCs w:val="24"/>
        </w:rPr>
        <w:t>Развитие слухового восприятия (с помощью индивидуальных слуховых аппаратов</w:t>
      </w:r>
      <w:r w:rsidRPr="00C42341">
        <w:rPr>
          <w:rFonts w:eastAsia="Calibri"/>
          <w:color w:val="0D0D0D"/>
          <w:sz w:val="24"/>
          <w:szCs w:val="24"/>
        </w:rPr>
        <w:t>):</w:t>
      </w:r>
      <w:r w:rsidRPr="00C42341">
        <w:rPr>
          <w:rFonts w:eastAsia="Calibri"/>
          <w:b/>
          <w:color w:val="0D0D0D"/>
          <w:sz w:val="24"/>
          <w:szCs w:val="24"/>
        </w:rPr>
        <w:t xml:space="preserve">                                                                                                   </w:t>
      </w:r>
    </w:p>
    <w:p w:rsidR="00E62DE4" w:rsidRPr="00C42341" w:rsidRDefault="00E62DE4" w:rsidP="00E62DE4">
      <w:pPr>
        <w:tabs>
          <w:tab w:val="left" w:pos="851"/>
        </w:tabs>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C42341">
        <w:rPr>
          <w:rFonts w:eastAsia="Calibri"/>
          <w:bCs/>
          <w:iCs/>
          <w:color w:val="0D0D0D"/>
          <w:sz w:val="24"/>
          <w:szCs w:val="24"/>
        </w:rPr>
        <w:t xml:space="preserve">научно-справочного, публицистического </w:t>
      </w:r>
      <w:r w:rsidRPr="00C42341">
        <w:rPr>
          <w:rFonts w:eastAsia="Calibri"/>
          <w:color w:val="0D0D0D"/>
          <w:sz w:val="24"/>
          <w:szCs w:val="24"/>
        </w:rPr>
        <w:t>и художественного стилей различных функционально-смысловых типов - повествование, рассуждение, описание (бытовое, пейзажное, портретное); условиях коммуникации, а также при предъявлении коротких устных высказываний монологического характера в видеозаписи;</w:t>
      </w:r>
    </w:p>
    <w:p w:rsidR="00E62DE4" w:rsidRPr="00C42341" w:rsidRDefault="00E62DE4" w:rsidP="00E62DE4">
      <w:pPr>
        <w:shd w:val="clear" w:color="auto" w:fill="FFFFFF"/>
        <w:tabs>
          <w:tab w:val="left" w:pos="851"/>
        </w:tabs>
        <w:contextualSpacing/>
        <w:jc w:val="both"/>
        <w:rPr>
          <w:rFonts w:eastAsia="Calibri"/>
          <w:color w:val="0D0D0D"/>
          <w:sz w:val="24"/>
          <w:szCs w:val="24"/>
        </w:rPr>
      </w:pPr>
      <w:r w:rsidRPr="00C42341">
        <w:rPr>
          <w:rFonts w:eastAsia="Calibri"/>
          <w:bCs/>
          <w:iCs/>
          <w:color w:val="0D0D0D"/>
          <w:sz w:val="24"/>
          <w:szCs w:val="24"/>
        </w:rPr>
        <w:t>-</w:t>
      </w:r>
      <w:r w:rsidRPr="00C42341">
        <w:rPr>
          <w:rFonts w:eastAsia="Calibri"/>
          <w:b/>
          <w:color w:val="0D0D0D"/>
          <w:sz w:val="24"/>
          <w:szCs w:val="24"/>
        </w:rPr>
        <w:t>распознавание</w:t>
      </w:r>
      <w:r w:rsidRPr="00C42341">
        <w:rPr>
          <w:rFonts w:eastAsia="Calibri"/>
          <w:color w:val="0D0D0D"/>
          <w:sz w:val="24"/>
          <w:szCs w:val="24"/>
        </w:rPr>
        <w:t xml:space="preserve">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 тишине в помещении и</w:t>
      </w:r>
      <w:r w:rsidRPr="00C42341">
        <w:rPr>
          <w:rFonts w:eastAsia="Calibri"/>
          <w:bCs/>
          <w:iCs/>
          <w:color w:val="0D0D0D"/>
          <w:sz w:val="24"/>
          <w:szCs w:val="24"/>
        </w:rPr>
        <w:t xml:space="preserve"> на фоне </w:t>
      </w:r>
      <w:r w:rsidRPr="00C42341">
        <w:rPr>
          <w:rFonts w:eastAsia="Calibri"/>
          <w:color w:val="0D0D0D"/>
          <w:sz w:val="24"/>
          <w:szCs w:val="24"/>
        </w:rPr>
        <w:t>шума улицы, шума от природных явлений / шума метро</w:t>
      </w:r>
      <w:r w:rsidRPr="00C42341">
        <w:rPr>
          <w:rFonts w:eastAsia="Calibri"/>
          <w:i/>
          <w:color w:val="0D0D0D"/>
          <w:sz w:val="24"/>
          <w:szCs w:val="24"/>
        </w:rPr>
        <w:t xml:space="preserve">, </w:t>
      </w:r>
      <w:r w:rsidRPr="00C42341">
        <w:rPr>
          <w:rFonts w:eastAsia="Calibri"/>
          <w:color w:val="0D0D0D"/>
          <w:sz w:val="24"/>
          <w:szCs w:val="24"/>
        </w:rPr>
        <w:t xml:space="preserve">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w:t>
      </w:r>
      <w:r w:rsidRPr="00C42341">
        <w:rPr>
          <w:rFonts w:eastAsia="Calibri"/>
          <w:bCs/>
          <w:iCs/>
          <w:color w:val="0D0D0D"/>
          <w:sz w:val="24"/>
          <w:szCs w:val="24"/>
        </w:rPr>
        <w:t xml:space="preserve"> </w:t>
      </w:r>
      <w:r w:rsidRPr="00C42341">
        <w:rPr>
          <w:rFonts w:eastAsia="Calibri"/>
          <w:color w:val="0D0D0D"/>
          <w:sz w:val="24"/>
          <w:szCs w:val="24"/>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rsidR="00E62DE4" w:rsidRPr="00C42341" w:rsidRDefault="00E62DE4" w:rsidP="00E62DE4">
      <w:pPr>
        <w:pBdr>
          <w:top w:val="nil"/>
          <w:left w:val="nil"/>
          <w:bottom w:val="nil"/>
          <w:right w:val="nil"/>
          <w:between w:val="nil"/>
          <w:bar w:val="nil"/>
        </w:pBdr>
        <w:tabs>
          <w:tab w:val="left" w:pos="312"/>
          <w:tab w:val="left" w:pos="851"/>
        </w:tabs>
        <w:jc w:val="both"/>
        <w:rPr>
          <w:rFonts w:eastAsia="Calibri"/>
          <w:color w:val="0D0D0D"/>
          <w:sz w:val="24"/>
          <w:szCs w:val="24"/>
        </w:rPr>
      </w:pPr>
      <w:r w:rsidRPr="00C42341">
        <w:rPr>
          <w:rFonts w:eastAsia="Calibri"/>
          <w:color w:val="0D0D0D"/>
          <w:sz w:val="24"/>
          <w:szCs w:val="24"/>
        </w:rPr>
        <w:t xml:space="preserve">-распознавание отдельных слов и словосочетаний в разных акустических условиях: при относительной тишине в помещении, а также </w:t>
      </w:r>
      <w:r w:rsidRPr="00C42341">
        <w:rPr>
          <w:rFonts w:eastAsia="Calibri"/>
          <w:bCs/>
          <w:iCs/>
          <w:color w:val="0D0D0D"/>
          <w:sz w:val="24"/>
          <w:szCs w:val="24"/>
        </w:rPr>
        <w:t xml:space="preserve">на фоне </w:t>
      </w:r>
      <w:r w:rsidRPr="00C42341">
        <w:rPr>
          <w:rFonts w:eastAsia="Calibri"/>
          <w:color w:val="0D0D0D"/>
          <w:sz w:val="24"/>
          <w:szCs w:val="24"/>
        </w:rPr>
        <w:t xml:space="preserve">шума улицы, шума от природных явлений/шума метро,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rsidR="00E62DE4" w:rsidRPr="00C42341" w:rsidRDefault="00E62DE4" w:rsidP="00E62DE4">
      <w:pPr>
        <w:pBdr>
          <w:top w:val="nil"/>
          <w:left w:val="nil"/>
          <w:bottom w:val="nil"/>
          <w:right w:val="nil"/>
          <w:between w:val="nil"/>
          <w:bar w:val="nil"/>
        </w:pBdr>
        <w:tabs>
          <w:tab w:val="left" w:pos="312"/>
          <w:tab w:val="left" w:pos="851"/>
        </w:tabs>
        <w:jc w:val="both"/>
        <w:rPr>
          <w:rFonts w:eastAsia="Calibri"/>
          <w:color w:val="0D0D0D"/>
          <w:sz w:val="24"/>
          <w:szCs w:val="24"/>
        </w:rPr>
      </w:pPr>
      <w:r w:rsidRPr="00C42341">
        <w:rPr>
          <w:rFonts w:eastAsia="Calibri"/>
          <w:color w:val="0D0D0D"/>
          <w:sz w:val="24"/>
          <w:szCs w:val="24"/>
        </w:rPr>
        <w:t>-восприятие отдельных элементов слова при исправлении произносительных и грамматических ошибок;</w:t>
      </w:r>
    </w:p>
    <w:p w:rsidR="00E62DE4" w:rsidRPr="00C42341" w:rsidRDefault="00E62DE4" w:rsidP="00E62DE4">
      <w:pPr>
        <w:pBdr>
          <w:top w:val="nil"/>
          <w:left w:val="nil"/>
          <w:bottom w:val="nil"/>
          <w:right w:val="nil"/>
          <w:between w:val="nil"/>
          <w:bar w:val="nil"/>
        </w:pBdr>
        <w:tabs>
          <w:tab w:val="left" w:pos="360"/>
          <w:tab w:val="left" w:pos="851"/>
        </w:tabs>
        <w:jc w:val="both"/>
        <w:rPr>
          <w:rFonts w:eastAsia="Calibri"/>
          <w:color w:val="0D0D0D"/>
          <w:sz w:val="24"/>
          <w:szCs w:val="24"/>
        </w:rPr>
      </w:pPr>
      <w:r w:rsidRPr="00C42341">
        <w:rPr>
          <w:rFonts w:eastAsia="Calibri"/>
          <w:color w:val="0D0D0D"/>
          <w:sz w:val="24"/>
          <w:szCs w:val="24"/>
        </w:rPr>
        <w:t>- 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E62DE4" w:rsidRPr="00C42341" w:rsidRDefault="00E62DE4" w:rsidP="00E62DE4">
      <w:pPr>
        <w:pBdr>
          <w:top w:val="nil"/>
          <w:left w:val="nil"/>
          <w:bottom w:val="nil"/>
          <w:right w:val="nil"/>
          <w:between w:val="nil"/>
          <w:bar w:val="nil"/>
        </w:pBdr>
        <w:tabs>
          <w:tab w:val="left" w:pos="312"/>
          <w:tab w:val="left" w:pos="993"/>
        </w:tabs>
        <w:jc w:val="both"/>
        <w:rPr>
          <w:rFonts w:eastAsia="Calibri"/>
          <w:color w:val="0D0D0D"/>
          <w:sz w:val="24"/>
          <w:szCs w:val="24"/>
        </w:rPr>
      </w:pPr>
      <w:r w:rsidRPr="00C42341">
        <w:rPr>
          <w:rFonts w:eastAsia="Calibri"/>
          <w:color w:val="0D0D0D"/>
          <w:sz w:val="24"/>
          <w:szCs w:val="24"/>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E62DE4" w:rsidRPr="00C42341" w:rsidRDefault="00E62DE4" w:rsidP="00E62DE4">
      <w:pPr>
        <w:pBdr>
          <w:top w:val="nil"/>
          <w:left w:val="nil"/>
          <w:bottom w:val="nil"/>
          <w:right w:val="nil"/>
          <w:between w:val="nil"/>
          <w:bar w:val="nil"/>
        </w:pBdr>
        <w:tabs>
          <w:tab w:val="left" w:pos="312"/>
          <w:tab w:val="left" w:pos="993"/>
        </w:tabs>
        <w:jc w:val="both"/>
        <w:rPr>
          <w:rFonts w:eastAsia="Calibri"/>
          <w:color w:val="0D0D0D"/>
          <w:sz w:val="24"/>
          <w:szCs w:val="24"/>
        </w:rPr>
      </w:pPr>
    </w:p>
    <w:p w:rsidR="00E62DE4" w:rsidRPr="00C42341" w:rsidRDefault="00E62DE4" w:rsidP="00E62DE4">
      <w:pPr>
        <w:jc w:val="both"/>
        <w:rPr>
          <w:b/>
          <w:color w:val="0D0D0D"/>
          <w:sz w:val="24"/>
          <w:szCs w:val="24"/>
        </w:rPr>
      </w:pPr>
      <w:r w:rsidRPr="00C42341">
        <w:rPr>
          <w:b/>
          <w:color w:val="0D0D0D"/>
          <w:sz w:val="24"/>
          <w:szCs w:val="24"/>
        </w:rPr>
        <w:t>Развитие произносительной стороны речи</w:t>
      </w:r>
    </w:p>
    <w:p w:rsidR="00E62DE4" w:rsidRPr="00C42341" w:rsidRDefault="00E62DE4" w:rsidP="00E62DE4">
      <w:pPr>
        <w:jc w:val="both"/>
        <w:rPr>
          <w:b/>
          <w:color w:val="0D0D0D"/>
          <w:sz w:val="24"/>
          <w:szCs w:val="24"/>
        </w:rPr>
      </w:pPr>
      <w:r w:rsidRPr="00C42341">
        <w:rPr>
          <w:b/>
          <w:color w:val="0D0D0D"/>
          <w:sz w:val="24"/>
          <w:szCs w:val="24"/>
        </w:rPr>
        <w:t>Развитие речевого дыхания:</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lastRenderedPageBreak/>
        <w:t xml:space="preserve">-слитное произнесение слов и коротких фраз, деление более длинных фраз на синтагмы (под контролем учителя и самостоятельно);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-развитие самоконтроля речевого дыхания; </w:t>
      </w:r>
    </w:p>
    <w:p w:rsidR="00E62DE4" w:rsidRPr="00C42341" w:rsidRDefault="00E62DE4" w:rsidP="00E62DE4">
      <w:pPr>
        <w:tabs>
          <w:tab w:val="left" w:pos="993"/>
        </w:tabs>
        <w:jc w:val="both"/>
        <w:rPr>
          <w:b/>
          <w:color w:val="0D0D0D"/>
          <w:sz w:val="24"/>
          <w:szCs w:val="24"/>
        </w:rPr>
      </w:pPr>
      <w:r w:rsidRPr="00C42341">
        <w:rPr>
          <w:b/>
          <w:color w:val="0D0D0D"/>
          <w:sz w:val="24"/>
          <w:szCs w:val="24"/>
        </w:rPr>
        <w:t xml:space="preserve">Работа над голосом: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-закрепление нормального звучания голоса и его модуляций по силе и по высоте;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-при необходимости, коррекция нарушений голоса;</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-развитие самоконтроля нормального звучания голоса;</w:t>
      </w:r>
    </w:p>
    <w:p w:rsidR="00E62DE4" w:rsidRPr="00C42341" w:rsidRDefault="00E62DE4" w:rsidP="00E62DE4">
      <w:pPr>
        <w:tabs>
          <w:tab w:val="left" w:pos="993"/>
        </w:tabs>
        <w:ind w:firstLine="709"/>
        <w:jc w:val="both"/>
        <w:rPr>
          <w:i/>
          <w:color w:val="0D0D0D"/>
          <w:sz w:val="24"/>
          <w:szCs w:val="24"/>
        </w:rPr>
      </w:pPr>
    </w:p>
    <w:p w:rsidR="00E62DE4" w:rsidRPr="00C42341" w:rsidRDefault="00E62DE4" w:rsidP="00E62DE4">
      <w:pPr>
        <w:tabs>
          <w:tab w:val="left" w:pos="993"/>
        </w:tabs>
        <w:jc w:val="both"/>
        <w:rPr>
          <w:b/>
          <w:color w:val="0D0D0D"/>
          <w:sz w:val="24"/>
          <w:szCs w:val="24"/>
        </w:rPr>
      </w:pPr>
      <w:r w:rsidRPr="00C42341">
        <w:rPr>
          <w:b/>
          <w:color w:val="0D0D0D"/>
          <w:sz w:val="24"/>
          <w:szCs w:val="24"/>
        </w:rPr>
        <w:t xml:space="preserve">Работа над звуками и их сочетаниями: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-развитие самоконтроля звукового состава речи, в том числе на основе знаний об артикуляции звука;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 xml:space="preserve">-при необходимости, коррекция нарушений звукового состава речи; </w:t>
      </w:r>
    </w:p>
    <w:p w:rsidR="00E62DE4" w:rsidRPr="00C42341" w:rsidRDefault="00E62DE4" w:rsidP="00E62DE4">
      <w:pPr>
        <w:tabs>
          <w:tab w:val="left" w:pos="993"/>
        </w:tabs>
        <w:jc w:val="both"/>
        <w:rPr>
          <w:b/>
          <w:color w:val="0D0D0D"/>
          <w:sz w:val="24"/>
          <w:szCs w:val="24"/>
        </w:rPr>
      </w:pPr>
      <w:r w:rsidRPr="00C42341">
        <w:rPr>
          <w:b/>
          <w:color w:val="0D0D0D"/>
          <w:sz w:val="24"/>
          <w:szCs w:val="24"/>
        </w:rPr>
        <w:t xml:space="preserve">Работа над словами: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-развитие самоконтроля воспроизведения слов;</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E62DE4" w:rsidRPr="00C42341" w:rsidRDefault="00E62DE4" w:rsidP="00E62DE4">
      <w:pPr>
        <w:tabs>
          <w:tab w:val="left" w:pos="993"/>
        </w:tabs>
        <w:jc w:val="both"/>
        <w:rPr>
          <w:b/>
          <w:color w:val="0D0D0D"/>
          <w:sz w:val="24"/>
          <w:szCs w:val="24"/>
        </w:rPr>
      </w:pPr>
      <w:r w:rsidRPr="00C42341">
        <w:rPr>
          <w:b/>
          <w:color w:val="0D0D0D"/>
          <w:sz w:val="24"/>
          <w:szCs w:val="24"/>
        </w:rPr>
        <w:t xml:space="preserve">Работа над фразами: </w:t>
      </w:r>
    </w:p>
    <w:p w:rsidR="00E62DE4" w:rsidRPr="00C42341" w:rsidRDefault="00E62DE4" w:rsidP="00E62DE4">
      <w:pPr>
        <w:tabs>
          <w:tab w:val="left" w:pos="993"/>
        </w:tabs>
        <w:jc w:val="both"/>
        <w:rPr>
          <w:color w:val="0D0D0D"/>
          <w:sz w:val="24"/>
          <w:szCs w:val="24"/>
        </w:rPr>
      </w:pPr>
      <w:r w:rsidRPr="00C42341">
        <w:rPr>
          <w:color w:val="0D0D0D"/>
          <w:sz w:val="24"/>
          <w:szCs w:val="24"/>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E62DE4" w:rsidRPr="00C42341" w:rsidRDefault="00E62DE4" w:rsidP="00E62DE4">
      <w:pPr>
        <w:tabs>
          <w:tab w:val="left" w:pos="993"/>
        </w:tabs>
        <w:contextualSpacing/>
        <w:jc w:val="both"/>
        <w:rPr>
          <w:color w:val="0D0D0D"/>
          <w:sz w:val="24"/>
          <w:szCs w:val="24"/>
        </w:rPr>
      </w:pPr>
      <w:r w:rsidRPr="00C42341">
        <w:rPr>
          <w:color w:val="0D0D0D"/>
          <w:sz w:val="24"/>
          <w:szCs w:val="24"/>
        </w:rPr>
        <w:t>-развитие самоконтроля воспроизведения фраз.</w:t>
      </w:r>
    </w:p>
    <w:p w:rsidR="00E62DE4" w:rsidRPr="00C42341" w:rsidRDefault="00E62DE4" w:rsidP="00E62DE4">
      <w:pPr>
        <w:tabs>
          <w:tab w:val="left" w:pos="851"/>
          <w:tab w:val="left" w:pos="993"/>
        </w:tabs>
        <w:ind w:firstLine="709"/>
        <w:jc w:val="both"/>
        <w:rPr>
          <w:rFonts w:eastAsia="Calibri"/>
          <w:b/>
          <w:bCs/>
          <w:i/>
          <w:iCs/>
          <w:color w:val="0D0D0D"/>
          <w:sz w:val="24"/>
          <w:szCs w:val="24"/>
        </w:rPr>
      </w:pPr>
      <w:r w:rsidRPr="00C42341">
        <w:rPr>
          <w:rFonts w:eastAsia="Calibri"/>
          <w:b/>
          <w:bCs/>
          <w:i/>
          <w:iCs/>
          <w:color w:val="0D0D0D"/>
          <w:sz w:val="24"/>
          <w:szCs w:val="24"/>
        </w:rPr>
        <w:t>Оценивание собственных речевых действий; внесение соответствующих коррективов в их выполнение (с помощью учителя и самостоятельно).</w:t>
      </w:r>
    </w:p>
    <w:p w:rsidR="00E62DE4" w:rsidRPr="00C42341" w:rsidRDefault="00E62DE4" w:rsidP="00E62DE4">
      <w:pPr>
        <w:spacing w:after="160"/>
        <w:jc w:val="both"/>
        <w:rPr>
          <w:rFonts w:eastAsia="Calibri"/>
          <w:bCs/>
          <w:i/>
          <w:iCs/>
          <w:sz w:val="24"/>
          <w:szCs w:val="24"/>
        </w:rPr>
      </w:pPr>
      <w:r w:rsidRPr="00C42341">
        <w:rPr>
          <w:b/>
          <w:i/>
          <w:color w:val="0D0D0D"/>
          <w:sz w:val="24"/>
          <w:szCs w:val="24"/>
        </w:rPr>
        <w:t>Воспроизведение отработанного речевого материала (под контролем учителя и самостоятельно)</w:t>
      </w:r>
      <w:r w:rsidRPr="00C42341">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rsidR="00E62DE4" w:rsidRPr="00C42341" w:rsidRDefault="00E62DE4" w:rsidP="00E62DE4">
      <w:pPr>
        <w:jc w:val="both"/>
        <w:rPr>
          <w:b/>
          <w:sz w:val="24"/>
          <w:szCs w:val="24"/>
        </w:rPr>
      </w:pPr>
      <w:r w:rsidRPr="00C42341">
        <w:rPr>
          <w:b/>
          <w:i/>
          <w:sz w:val="24"/>
          <w:szCs w:val="24"/>
        </w:rPr>
        <w:t xml:space="preserve">                   </w:t>
      </w:r>
      <w:r w:rsidRPr="00C42341">
        <w:rPr>
          <w:b/>
          <w:sz w:val="24"/>
          <w:szCs w:val="24"/>
        </w:rPr>
        <w:t>Организационные  формы  занятий.</w:t>
      </w:r>
    </w:p>
    <w:p w:rsidR="00E62DE4" w:rsidRPr="00C42341" w:rsidRDefault="00E62DE4" w:rsidP="00E62DE4">
      <w:pPr>
        <w:ind w:firstLine="709"/>
        <w:jc w:val="both"/>
        <w:rPr>
          <w:sz w:val="24"/>
          <w:szCs w:val="24"/>
        </w:rPr>
      </w:pPr>
      <w:r w:rsidRPr="00C42341">
        <w:rPr>
          <w:sz w:val="24"/>
          <w:szCs w:val="24"/>
        </w:rPr>
        <w:t xml:space="preserve">Обязательные специальные занятия «Развитие восприятия и воспроизведения устной речи» могут проводиться индивидуально, парами, малыми группами, а также при сочетании индивидуальной и групповой форм работы (например, работа над произношением организуется индивидуально, а по развитию восприятия устной речи в паре, или наоборот)  в зависимости от фактического уровня развития восприятия и воспроизведения устной речи каждого обучающегося,  планируемых результатов обучения, задач каждого </w:t>
      </w:r>
    </w:p>
    <w:p w:rsidR="00E62DE4" w:rsidRPr="00C42341" w:rsidRDefault="00E62DE4" w:rsidP="00E62DE4">
      <w:pPr>
        <w:jc w:val="both"/>
        <w:rPr>
          <w:sz w:val="24"/>
          <w:szCs w:val="24"/>
        </w:rPr>
      </w:pPr>
      <w:r w:rsidRPr="00C42341">
        <w:rPr>
          <w:sz w:val="24"/>
          <w:szCs w:val="24"/>
        </w:rPr>
        <w:t xml:space="preserve">занятия, индивидуальных особенностей обучающихся. </w:t>
      </w:r>
    </w:p>
    <w:p w:rsidR="006B7B61" w:rsidRPr="00C42341" w:rsidRDefault="006B7B61" w:rsidP="006B7B61">
      <w:pPr>
        <w:rPr>
          <w:sz w:val="24"/>
          <w:szCs w:val="24"/>
        </w:rPr>
        <w:sectPr w:rsidR="006B7B61" w:rsidRPr="00C42341" w:rsidSect="00AB339A">
          <w:pgSz w:w="11906" w:h="16838"/>
          <w:pgMar w:top="851" w:right="851" w:bottom="709" w:left="1134" w:header="709" w:footer="709" w:gutter="0"/>
          <w:cols w:space="708"/>
          <w:docGrid w:linePitch="360"/>
        </w:sectPr>
      </w:pPr>
    </w:p>
    <w:p w:rsidR="00E62DE4" w:rsidRPr="00C42341" w:rsidRDefault="00E62DE4" w:rsidP="00E62DE4">
      <w:pPr>
        <w:shd w:val="clear" w:color="auto" w:fill="FFFFFF"/>
        <w:rPr>
          <w:b/>
          <w:bCs/>
          <w:iCs/>
          <w:sz w:val="24"/>
          <w:szCs w:val="24"/>
        </w:rPr>
      </w:pPr>
      <w:r w:rsidRPr="00C42341">
        <w:rPr>
          <w:b/>
          <w:bCs/>
          <w:iCs/>
          <w:sz w:val="24"/>
          <w:szCs w:val="24"/>
        </w:rPr>
        <w:lastRenderedPageBreak/>
        <w:t xml:space="preserve">                   Планируемые результаты обучения в 8 классе.</w:t>
      </w:r>
    </w:p>
    <w:p w:rsidR="00E62DE4" w:rsidRPr="00C42341" w:rsidRDefault="00E62DE4" w:rsidP="00E62DE4">
      <w:pPr>
        <w:jc w:val="both"/>
        <w:rPr>
          <w:b/>
          <w:i/>
          <w:sz w:val="24"/>
          <w:szCs w:val="24"/>
        </w:rPr>
      </w:pPr>
      <w:r w:rsidRPr="00C42341">
        <w:rPr>
          <w:b/>
          <w:i/>
          <w:sz w:val="24"/>
          <w:szCs w:val="24"/>
        </w:rPr>
        <w:t>Личностные результаты:</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развитие социально значимых личностных качеств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понимание значимости овладения русским языком для реализации собственных потребностей в коммуникации и познании,</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мотивация качественного овладения восприятием и воспроизведением устной речи;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сознательное пользование индивидуальными слуховыми аппаратами (с учетом рекомендаций врача - сурдолога и сурдопедагога);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rsidR="00E62DE4" w:rsidRPr="00C42341" w:rsidRDefault="00E62DE4" w:rsidP="00E62DE4">
      <w:pPr>
        <w:jc w:val="both"/>
        <w:rPr>
          <w:b/>
          <w:sz w:val="24"/>
          <w:szCs w:val="24"/>
        </w:rPr>
      </w:pPr>
      <w:r w:rsidRPr="00C42341">
        <w:rPr>
          <w:b/>
          <w:i/>
          <w:sz w:val="24"/>
          <w:szCs w:val="24"/>
        </w:rPr>
        <w:t>Метапредметные результаты</w:t>
      </w:r>
      <w:r w:rsidRPr="00C42341">
        <w:rPr>
          <w:b/>
          <w:sz w:val="24"/>
          <w:szCs w:val="24"/>
        </w:rPr>
        <w:t>:</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стремление к качественному достижению планируемых результатов учебной деятельности;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(самостоятельно и под контролем учителя);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участие в устной коммуникации при обсуждении темы, текста, события и др. (с помощью учителя и самостоятельно); </w:t>
      </w:r>
    </w:p>
    <w:p w:rsidR="00E62DE4" w:rsidRPr="00C42341" w:rsidRDefault="00E62DE4" w:rsidP="00E62DE4">
      <w:pPr>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оценивание собственных учебных и коммуникативно - речевых действий в соответствии с поставленной задачей, внесение соответствующих коррективов в их выполнение (с помощью учителя и самостоятельно);  </w:t>
      </w:r>
    </w:p>
    <w:p w:rsidR="00E62DE4" w:rsidRPr="00C42341" w:rsidRDefault="00E62DE4" w:rsidP="00E62DE4">
      <w:pPr>
        <w:jc w:val="both"/>
        <w:rPr>
          <w:b/>
          <w:bCs/>
          <w:iCs/>
          <w:sz w:val="24"/>
          <w:szCs w:val="24"/>
          <w:lang w:val="x-none" w:eastAsia="x-none"/>
        </w:rPr>
      </w:pPr>
      <w:r w:rsidRPr="00C42341">
        <w:rPr>
          <w:sz w:val="24"/>
          <w:szCs w:val="24"/>
          <w:lang w:eastAsia="x-none"/>
        </w:rPr>
        <w:t xml:space="preserve">- </w:t>
      </w:r>
      <w:r w:rsidRPr="00C42341">
        <w:rPr>
          <w:sz w:val="24"/>
          <w:szCs w:val="24"/>
          <w:lang w:val="x-none" w:eastAsia="x-none"/>
        </w:rPr>
        <w:t xml:space="preserve"> выражение в устных высказываниях непонимания при затруднении в   восприятии речевой информации.</w:t>
      </w:r>
    </w:p>
    <w:p w:rsidR="00E62DE4" w:rsidRPr="00C42341" w:rsidRDefault="00E62DE4" w:rsidP="00E62DE4">
      <w:pPr>
        <w:shd w:val="clear" w:color="auto" w:fill="FFFFFF"/>
        <w:jc w:val="both"/>
        <w:rPr>
          <w:b/>
          <w:bCs/>
          <w:i/>
          <w:iCs/>
          <w:color w:val="231F20"/>
          <w:sz w:val="24"/>
          <w:szCs w:val="24"/>
        </w:rPr>
      </w:pPr>
      <w:r w:rsidRPr="00C42341">
        <w:rPr>
          <w:b/>
          <w:bCs/>
          <w:i/>
          <w:iCs/>
          <w:color w:val="231F20"/>
          <w:sz w:val="24"/>
          <w:szCs w:val="24"/>
        </w:rPr>
        <w:t>Предметные результаты.</w:t>
      </w:r>
    </w:p>
    <w:p w:rsidR="00E62DE4" w:rsidRPr="00C42341" w:rsidRDefault="00E62DE4" w:rsidP="00E62DE4">
      <w:pPr>
        <w:shd w:val="clear" w:color="auto" w:fill="FFFFFF"/>
        <w:jc w:val="both"/>
        <w:rPr>
          <w:b/>
          <w:bCs/>
          <w:iCs/>
          <w:color w:val="231F20"/>
          <w:sz w:val="24"/>
          <w:szCs w:val="24"/>
        </w:rPr>
      </w:pPr>
      <w:r w:rsidRPr="00C42341">
        <w:rPr>
          <w:b/>
          <w:bCs/>
          <w:iCs/>
          <w:color w:val="231F20"/>
          <w:sz w:val="24"/>
          <w:szCs w:val="24"/>
        </w:rPr>
        <w:t>Восприятие  устной  речи:</w:t>
      </w:r>
    </w:p>
    <w:p w:rsidR="00E62DE4" w:rsidRPr="00C42341" w:rsidRDefault="00E62DE4" w:rsidP="00E62DE4">
      <w:pPr>
        <w:contextualSpacing/>
        <w:jc w:val="both"/>
        <w:rPr>
          <w:sz w:val="24"/>
          <w:szCs w:val="24"/>
        </w:rPr>
      </w:pPr>
      <w:r w:rsidRPr="00C42341">
        <w:rPr>
          <w:sz w:val="24"/>
          <w:szCs w:val="24"/>
        </w:rPr>
        <w:t xml:space="preserve">- восприятие на слух (при использовании индивидуальных слуховых аппаратов) монологических высказываний (адаптированных и неадаптированных тестов объемом до 18 простых распространенных, а также сложносочиненных и сложноподчиненных предложений);  развернутых диалогических единств и полилогов (до 10 реплик); микродиалогов с предсказуемой логико-структурной схемой, включая формулы речевого этикета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E62DE4" w:rsidRPr="00C42341" w:rsidRDefault="00E62DE4" w:rsidP="00E62DE4">
      <w:pPr>
        <w:contextualSpacing/>
        <w:jc w:val="both"/>
        <w:rPr>
          <w:sz w:val="24"/>
          <w:szCs w:val="24"/>
        </w:rPr>
      </w:pPr>
      <w:r w:rsidRPr="00C42341">
        <w:rPr>
          <w:sz w:val="24"/>
          <w:szCs w:val="24"/>
        </w:rPr>
        <w:t xml:space="preserve">- восприятие на слух (при использовании индивидуальных слуховых аппаратов) фраз </w:t>
      </w:r>
      <w:r w:rsidRPr="00C42341">
        <w:rPr>
          <w:sz w:val="24"/>
          <w:szCs w:val="24"/>
        </w:rPr>
        <w:lastRenderedPageBreak/>
        <w:t>разговорного (личного и учебно-организационного) и научно характера</w:t>
      </w:r>
      <w:r w:rsidRPr="00C42341">
        <w:rPr>
          <w:bCs/>
          <w:iCs/>
          <w:sz w:val="24"/>
          <w:szCs w:val="24"/>
        </w:rPr>
        <w:t xml:space="preserve"> (знакомой обучающимся </w:t>
      </w:r>
      <w:r w:rsidRPr="00C42341">
        <w:rPr>
          <w:sz w:val="24"/>
          <w:szCs w:val="24"/>
        </w:rPr>
        <w:t xml:space="preserve">тематической и терминологической лексики общеобразовательных дисциплин - термины, правила, теоремы, выводы и др.); опознавание на слух новых фраз в сочетании со знакомыми,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E62DE4" w:rsidRPr="00C42341" w:rsidRDefault="00E62DE4" w:rsidP="00E62DE4">
      <w:pPr>
        <w:contextualSpacing/>
        <w:jc w:val="both"/>
        <w:rPr>
          <w:sz w:val="24"/>
          <w:szCs w:val="24"/>
        </w:rPr>
      </w:pPr>
      <w:r w:rsidRPr="00C42341">
        <w:rPr>
          <w:sz w:val="24"/>
          <w:szCs w:val="24"/>
        </w:rPr>
        <w:t>- восприятие  на слух (при использовании индивидуальных слуховых аппаратов) коротких фраз разговорного стиля на фоне шума  -  разговоров, шума улицы; опознавание на слух новых фраз в сочетании со знакомыми на фоне разговоров, шума улицы,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E62DE4" w:rsidRPr="00C42341" w:rsidRDefault="00E62DE4" w:rsidP="00E62DE4">
      <w:pPr>
        <w:contextualSpacing/>
        <w:jc w:val="both"/>
        <w:rPr>
          <w:sz w:val="24"/>
          <w:szCs w:val="24"/>
        </w:rPr>
      </w:pPr>
      <w:r w:rsidRPr="00C42341">
        <w:rPr>
          <w:sz w:val="24"/>
          <w:szCs w:val="24"/>
        </w:rPr>
        <w:t>- восприятие на слух (без использования индивидуальных слуховых аппаратов) знакомых фраз, слов и словосочетаний; опознавание на слух новых фраз в сочетании со знакомыми, в том числе, при изменения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E62DE4" w:rsidRPr="00C42341" w:rsidRDefault="00E62DE4" w:rsidP="00E62DE4">
      <w:pPr>
        <w:contextualSpacing/>
        <w:jc w:val="both"/>
        <w:rPr>
          <w:sz w:val="24"/>
          <w:szCs w:val="24"/>
        </w:rPr>
      </w:pPr>
      <w:r w:rsidRPr="00C42341">
        <w:rPr>
          <w:sz w:val="24"/>
          <w:szCs w:val="24"/>
        </w:rPr>
        <w:t xml:space="preserve">- восприятие на слух (при использовании индивидуальных слуховых аппаратов и без аппаратов) речевого материала (фраз, слов и словосочетаний), произносимого шепотом (в соответствии с индивидуальными возможностями каждого обучающегося); </w:t>
      </w:r>
    </w:p>
    <w:p w:rsidR="00E62DE4" w:rsidRPr="00C42341" w:rsidRDefault="00E62DE4" w:rsidP="00E62DE4">
      <w:pPr>
        <w:ind w:left="142"/>
        <w:contextualSpacing/>
        <w:jc w:val="both"/>
        <w:rPr>
          <w:sz w:val="24"/>
          <w:szCs w:val="24"/>
        </w:rPr>
      </w:pPr>
      <w:r w:rsidRPr="00C42341">
        <w:rPr>
          <w:sz w:val="24"/>
          <w:szCs w:val="24"/>
        </w:rPr>
        <w:t>слухозрительное восприятие (при использовании индивидуальных слуховых аппаратов)</w:t>
      </w:r>
      <w:r w:rsidRPr="00C42341">
        <w:rPr>
          <w:b/>
          <w:i/>
          <w:sz w:val="24"/>
          <w:szCs w:val="24"/>
        </w:rPr>
        <w:t xml:space="preserve"> </w:t>
      </w:r>
      <w:r w:rsidRPr="00C42341">
        <w:rPr>
          <w:sz w:val="24"/>
          <w:szCs w:val="24"/>
        </w:rPr>
        <w:t>монологических высказываний диалогов и полилогов объемом не менее 15 предложений; микродиалогов с предсказуемой логико-структурной схемой, включая формулы речевого этикета.</w:t>
      </w:r>
    </w:p>
    <w:p w:rsidR="00E62DE4" w:rsidRPr="00C42341" w:rsidRDefault="00E62DE4" w:rsidP="00E62DE4">
      <w:pPr>
        <w:ind w:firstLine="709"/>
        <w:contextualSpacing/>
        <w:jc w:val="both"/>
        <w:rPr>
          <w:b/>
          <w:sz w:val="24"/>
          <w:szCs w:val="24"/>
        </w:rPr>
      </w:pPr>
      <w:r w:rsidRPr="00C42341">
        <w:rPr>
          <w:b/>
          <w:sz w:val="24"/>
          <w:szCs w:val="24"/>
        </w:rPr>
        <w:t>Произносительная  сторона речи:</w:t>
      </w:r>
    </w:p>
    <w:p w:rsidR="00E62DE4" w:rsidRPr="00C42341" w:rsidRDefault="00E62DE4" w:rsidP="00E62DE4">
      <w:pPr>
        <w:contextualSpacing/>
        <w:jc w:val="both"/>
        <w:rPr>
          <w:b/>
          <w:sz w:val="24"/>
          <w:szCs w:val="24"/>
        </w:rPr>
      </w:pPr>
      <w:r w:rsidRPr="00C42341">
        <w:rPr>
          <w:sz w:val="24"/>
          <w:szCs w:val="24"/>
        </w:rPr>
        <w:t>- воспроизведение отработанного речевого материала (самостоятельно и под контролем учителя):</w:t>
      </w:r>
    </w:p>
    <w:p w:rsidR="00E62DE4" w:rsidRPr="00C42341" w:rsidRDefault="00E62DE4" w:rsidP="00E62DE4">
      <w:pPr>
        <w:contextualSpacing/>
        <w:jc w:val="both"/>
        <w:rPr>
          <w:sz w:val="24"/>
          <w:szCs w:val="24"/>
          <w:lang w:val="x-none" w:eastAsia="x-none"/>
        </w:rPr>
      </w:pPr>
      <w:r w:rsidRPr="00C42341">
        <w:rPr>
          <w:sz w:val="24"/>
          <w:szCs w:val="24"/>
          <w:lang w:val="x-none" w:eastAsia="x-none"/>
        </w:rPr>
        <w:t>-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 – интонационной структуры речи;</w:t>
      </w:r>
    </w:p>
    <w:p w:rsidR="00E62DE4" w:rsidRPr="00C42341" w:rsidRDefault="00E62DE4" w:rsidP="00E62DE4">
      <w:pPr>
        <w:tabs>
          <w:tab w:val="left" w:pos="312"/>
        </w:tabs>
        <w:contextualSpacing/>
        <w:jc w:val="both"/>
        <w:rPr>
          <w:sz w:val="24"/>
          <w:szCs w:val="24"/>
          <w:lang w:val="x-none" w:eastAsia="x-none"/>
        </w:rPr>
      </w:pPr>
      <w:r w:rsidRPr="00C42341">
        <w:rPr>
          <w:sz w:val="24"/>
          <w:szCs w:val="24"/>
          <w:lang w:val="x-none" w:eastAsia="x-none"/>
        </w:rPr>
        <w:t xml:space="preserve">-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w:t>
      </w:r>
    </w:p>
    <w:p w:rsidR="00E62DE4" w:rsidRPr="00C42341" w:rsidRDefault="00E62DE4" w:rsidP="00E62DE4">
      <w:pPr>
        <w:tabs>
          <w:tab w:val="left" w:pos="312"/>
        </w:tabs>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реализация сформированных произносительных умений в самостоятельных устных высказываниях и при чтении, в том числе, фрагментов знакомых литературных произведений, стихотворений (под контролем учителя и самостоятельно); </w:t>
      </w:r>
    </w:p>
    <w:p w:rsidR="00E62DE4" w:rsidRPr="00C42341" w:rsidRDefault="00E62DE4" w:rsidP="002538EA">
      <w:pPr>
        <w:widowControl/>
        <w:numPr>
          <w:ilvl w:val="0"/>
          <w:numId w:val="132"/>
        </w:numPr>
        <w:pBdr>
          <w:top w:val="nil"/>
          <w:left w:val="nil"/>
          <w:bottom w:val="nil"/>
          <w:right w:val="nil"/>
          <w:between w:val="nil"/>
          <w:bar w:val="nil"/>
        </w:pBdr>
        <w:autoSpaceDE/>
        <w:autoSpaceDN/>
        <w:adjustRightInd/>
        <w:jc w:val="both"/>
        <w:rPr>
          <w:sz w:val="24"/>
          <w:szCs w:val="24"/>
          <w:lang w:val="x-none" w:eastAsia="x-none"/>
        </w:rPr>
      </w:pPr>
      <w:r w:rsidRPr="00C42341">
        <w:rPr>
          <w:sz w:val="24"/>
          <w:szCs w:val="24"/>
          <w:lang w:val="x-none" w:eastAsia="x-none"/>
        </w:rPr>
        <w:t>закрепление произносительных умений:</w:t>
      </w:r>
    </w:p>
    <w:p w:rsidR="00E62DE4" w:rsidRPr="00C42341" w:rsidRDefault="00E62DE4" w:rsidP="00E62DE4">
      <w:pPr>
        <w:jc w:val="both"/>
        <w:rPr>
          <w:sz w:val="24"/>
          <w:szCs w:val="24"/>
        </w:rPr>
      </w:pPr>
      <w:r w:rsidRPr="00C42341">
        <w:rPr>
          <w:sz w:val="24"/>
          <w:szCs w:val="24"/>
        </w:rPr>
        <w:t xml:space="preserve"> - нормального звучания голоса и его модуляций по силе и  высоте; </w:t>
      </w:r>
    </w:p>
    <w:p w:rsidR="00E62DE4" w:rsidRPr="00C42341" w:rsidRDefault="00E62DE4" w:rsidP="00E62DE4">
      <w:pPr>
        <w:jc w:val="both"/>
        <w:rPr>
          <w:sz w:val="24"/>
          <w:szCs w:val="24"/>
        </w:rPr>
      </w:pPr>
      <w:r w:rsidRPr="00C42341">
        <w:rPr>
          <w:sz w:val="24"/>
          <w:szCs w:val="24"/>
        </w:rPr>
        <w:t xml:space="preserve">  -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rsidR="00E62DE4" w:rsidRPr="00C42341" w:rsidRDefault="00E62DE4" w:rsidP="00E62DE4">
      <w:pPr>
        <w:jc w:val="both"/>
        <w:rPr>
          <w:sz w:val="24"/>
          <w:szCs w:val="24"/>
        </w:rPr>
      </w:pPr>
      <w:r w:rsidRPr="00C42341">
        <w:rPr>
          <w:sz w:val="24"/>
          <w:szCs w:val="24"/>
        </w:rPr>
        <w:t xml:space="preserve">- </w:t>
      </w:r>
      <w:r w:rsidRPr="00C42341">
        <w:rPr>
          <w:rFonts w:eastAsia="Arial Unicode MS"/>
          <w:sz w:val="24"/>
          <w:szCs w:val="24"/>
        </w:rPr>
        <w:t>произнесения слов слитно, в нормальном темпе, выделяя ударение, соблюдая звуковой состав, орфоэпические нормы;</w:t>
      </w:r>
      <w:r w:rsidRPr="00C42341">
        <w:rPr>
          <w:sz w:val="24"/>
          <w:szCs w:val="24"/>
        </w:rPr>
        <w:t xml:space="preserve"> </w:t>
      </w:r>
    </w:p>
    <w:p w:rsidR="00E62DE4" w:rsidRPr="00C42341" w:rsidRDefault="00E62DE4" w:rsidP="00E62DE4">
      <w:pPr>
        <w:contextualSpacing/>
        <w:jc w:val="both"/>
        <w:rPr>
          <w:sz w:val="24"/>
          <w:szCs w:val="24"/>
          <w:lang w:val="x-none" w:eastAsia="x-none"/>
        </w:rPr>
      </w:pPr>
      <w:r w:rsidRPr="00C42341">
        <w:rPr>
          <w:sz w:val="24"/>
          <w:szCs w:val="24"/>
          <w:lang w:val="x-none" w:eastAsia="x-none"/>
        </w:rPr>
        <w:t xml:space="preserve">- произнесение фраз слитно или деля паузами на синтагмы, в нормальном темпе, реализуя возможности воспроизведения слов, выделяя логическое и синтагматическое ударения, соблюдая мелодическую структуру фраз (самостоятельно и с опорой на образец речи учителя);  </w:t>
      </w:r>
    </w:p>
    <w:p w:rsidR="00E62DE4" w:rsidRPr="00C42341" w:rsidRDefault="00E62DE4" w:rsidP="00E62DE4">
      <w:pPr>
        <w:pBdr>
          <w:top w:val="nil"/>
          <w:left w:val="nil"/>
          <w:bottom w:val="nil"/>
          <w:right w:val="nil"/>
          <w:between w:val="nil"/>
          <w:bar w:val="nil"/>
        </w:pBdr>
        <w:tabs>
          <w:tab w:val="left" w:pos="0"/>
          <w:tab w:val="left" w:pos="567"/>
        </w:tabs>
        <w:jc w:val="both"/>
        <w:rPr>
          <w:sz w:val="24"/>
          <w:szCs w:val="24"/>
          <w:lang w:val="x-none" w:eastAsia="x-none"/>
        </w:rPr>
      </w:pPr>
      <w:r w:rsidRPr="00C42341">
        <w:rPr>
          <w:sz w:val="24"/>
          <w:szCs w:val="24"/>
          <w:lang w:eastAsia="x-none"/>
        </w:rPr>
        <w:lastRenderedPageBreak/>
        <w:t xml:space="preserve">- </w:t>
      </w:r>
      <w:r w:rsidRPr="00C42341">
        <w:rPr>
          <w:sz w:val="24"/>
          <w:szCs w:val="24"/>
          <w:lang w:val="x-none" w:eastAsia="x-none"/>
        </w:rPr>
        <w:t xml:space="preserve">осуществление самоконтроля произносительной стороны речи, краткое словесное определение используемых приемов самоконтроля (с помощью учителя и самостоятельно), </w:t>
      </w:r>
    </w:p>
    <w:p w:rsidR="00E62DE4" w:rsidRPr="00C42341" w:rsidRDefault="00E62DE4" w:rsidP="00E62DE4">
      <w:pPr>
        <w:pBdr>
          <w:top w:val="nil"/>
          <w:left w:val="nil"/>
          <w:bottom w:val="nil"/>
          <w:right w:val="nil"/>
          <w:between w:val="nil"/>
          <w:bar w:val="nil"/>
        </w:pBdr>
        <w:tabs>
          <w:tab w:val="left" w:pos="0"/>
        </w:tabs>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закрепление знаний об орфоэпических правилах, их применение при произнесении отработанного речевого материала и при чтении новых слов; </w:t>
      </w:r>
    </w:p>
    <w:p w:rsidR="00E62DE4" w:rsidRPr="00C42341" w:rsidRDefault="00E62DE4" w:rsidP="00E62DE4">
      <w:pPr>
        <w:pBdr>
          <w:top w:val="nil"/>
          <w:left w:val="nil"/>
          <w:bottom w:val="nil"/>
          <w:right w:val="nil"/>
          <w:between w:val="nil"/>
          <w:bar w:val="nil"/>
        </w:pBdr>
        <w:tabs>
          <w:tab w:val="left" w:pos="0"/>
        </w:tabs>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самостоятельное оценивание собственных речевых действий, внесение соответствующих коррективов в их выполнение (с помощью учителя и самостоятельно);  </w:t>
      </w:r>
    </w:p>
    <w:p w:rsidR="00E62DE4" w:rsidRPr="00C42341" w:rsidRDefault="00E62DE4" w:rsidP="00E62DE4">
      <w:pPr>
        <w:pBdr>
          <w:top w:val="nil"/>
          <w:left w:val="nil"/>
          <w:bottom w:val="nil"/>
          <w:right w:val="nil"/>
          <w:between w:val="nil"/>
          <w:bar w:val="nil"/>
        </w:pBdr>
        <w:tabs>
          <w:tab w:val="left" w:pos="0"/>
        </w:tabs>
        <w:jc w:val="both"/>
        <w:rPr>
          <w:sz w:val="24"/>
          <w:szCs w:val="24"/>
          <w:lang w:val="x-none" w:eastAsia="x-none"/>
        </w:rPr>
      </w:pPr>
      <w:r w:rsidRPr="00C42341">
        <w:rPr>
          <w:sz w:val="24"/>
          <w:szCs w:val="24"/>
          <w:lang w:eastAsia="x-none"/>
        </w:rPr>
        <w:t xml:space="preserve">- </w:t>
      </w:r>
      <w:r w:rsidRPr="00C42341">
        <w:rPr>
          <w:sz w:val="24"/>
          <w:szCs w:val="24"/>
          <w:lang w:val="x-none" w:eastAsia="x-none"/>
        </w:rPr>
        <w:t xml:space="preserve">при необходимости, коррекция нарушений произношения; </w:t>
      </w:r>
    </w:p>
    <w:p w:rsidR="00E62DE4" w:rsidRPr="00C42341" w:rsidRDefault="00E62DE4" w:rsidP="00E62DE4">
      <w:pPr>
        <w:pBdr>
          <w:top w:val="nil"/>
          <w:left w:val="nil"/>
          <w:bottom w:val="nil"/>
          <w:right w:val="nil"/>
          <w:between w:val="nil"/>
          <w:bar w:val="nil"/>
        </w:pBdr>
        <w:tabs>
          <w:tab w:val="left" w:pos="0"/>
        </w:tabs>
        <w:jc w:val="both"/>
        <w:rPr>
          <w:sz w:val="24"/>
          <w:szCs w:val="24"/>
          <w:lang w:val="x-none" w:eastAsia="x-none"/>
        </w:rPr>
      </w:pPr>
      <w:r w:rsidRPr="00C42341">
        <w:rPr>
          <w:sz w:val="24"/>
          <w:szCs w:val="24"/>
          <w:lang w:eastAsia="x-none"/>
        </w:rPr>
        <w:t xml:space="preserve">- </w:t>
      </w:r>
      <w:r w:rsidRPr="00C42341">
        <w:rPr>
          <w:sz w:val="24"/>
          <w:szCs w:val="24"/>
          <w:lang w:val="x-none" w:eastAsia="x-none"/>
        </w:rPr>
        <w:t>при необходимости, постановка и закрепление в речи новых звуков;</w:t>
      </w:r>
    </w:p>
    <w:p w:rsidR="00E62DE4" w:rsidRPr="00C42341" w:rsidRDefault="00E62DE4" w:rsidP="00E62DE4">
      <w:pPr>
        <w:jc w:val="both"/>
        <w:rPr>
          <w:b/>
          <w:bCs/>
          <w:iCs/>
          <w:sz w:val="24"/>
          <w:szCs w:val="24"/>
        </w:rPr>
      </w:pPr>
      <w:r w:rsidRPr="00C42341">
        <w:rPr>
          <w:b/>
          <w:sz w:val="24"/>
          <w:szCs w:val="24"/>
        </w:rPr>
        <w:t xml:space="preserve">Реализация </w:t>
      </w:r>
      <w:r w:rsidRPr="00C42341">
        <w:rPr>
          <w:b/>
          <w:bCs/>
          <w:iCs/>
          <w:sz w:val="24"/>
          <w:szCs w:val="24"/>
        </w:rPr>
        <w:t xml:space="preserve">коммуникативных действий: </w:t>
      </w:r>
    </w:p>
    <w:p w:rsidR="00E62DE4" w:rsidRPr="00C42341" w:rsidRDefault="00E62DE4" w:rsidP="00E62DE4">
      <w:pPr>
        <w:jc w:val="both"/>
        <w:rPr>
          <w:bCs/>
          <w:iCs/>
          <w:color w:val="0D0D0D"/>
          <w:sz w:val="24"/>
          <w:szCs w:val="24"/>
        </w:rPr>
      </w:pPr>
      <w:r w:rsidRPr="00C42341">
        <w:rPr>
          <w:color w:val="0D0D0D"/>
          <w:sz w:val="24"/>
          <w:szCs w:val="24"/>
        </w:rPr>
        <w:t xml:space="preserve"> - л</w:t>
      </w:r>
      <w:r w:rsidRPr="00C42341">
        <w:rPr>
          <w:bCs/>
          <w:iCs/>
          <w:color w:val="0D0D0D"/>
          <w:sz w:val="24"/>
          <w:szCs w:val="24"/>
        </w:rPr>
        <w:t xml:space="preserve">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w:t>
      </w:r>
    </w:p>
    <w:p w:rsidR="00E62DE4" w:rsidRPr="00C42341" w:rsidRDefault="00E62DE4" w:rsidP="00E62DE4">
      <w:pPr>
        <w:jc w:val="both"/>
        <w:rPr>
          <w:bCs/>
          <w:iCs/>
          <w:color w:val="0D0D0D"/>
          <w:sz w:val="24"/>
          <w:szCs w:val="24"/>
        </w:rPr>
      </w:pPr>
      <w:r w:rsidRPr="00C42341">
        <w:rPr>
          <w:bCs/>
          <w:iCs/>
          <w:color w:val="0D0D0D"/>
          <w:sz w:val="24"/>
          <w:szCs w:val="24"/>
        </w:rPr>
        <w:t>- выражение просьбы, желания и др.;</w:t>
      </w:r>
    </w:p>
    <w:p w:rsidR="00E62DE4" w:rsidRPr="00C42341" w:rsidRDefault="00E62DE4" w:rsidP="00E62DE4">
      <w:pPr>
        <w:jc w:val="both"/>
        <w:rPr>
          <w:bCs/>
          <w:iCs/>
          <w:color w:val="0D0D0D"/>
          <w:sz w:val="24"/>
          <w:szCs w:val="24"/>
        </w:rPr>
      </w:pPr>
      <w:r w:rsidRPr="00C42341">
        <w:rPr>
          <w:bCs/>
          <w:iCs/>
          <w:color w:val="0D0D0D"/>
          <w:sz w:val="24"/>
          <w:szCs w:val="24"/>
        </w:rPr>
        <w:t xml:space="preserve">-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w:t>
      </w:r>
    </w:p>
    <w:p w:rsidR="00E62DE4" w:rsidRPr="00C42341" w:rsidRDefault="00E62DE4" w:rsidP="00E62DE4">
      <w:pPr>
        <w:jc w:val="both"/>
        <w:rPr>
          <w:bCs/>
          <w:iCs/>
          <w:color w:val="0D0D0D"/>
          <w:sz w:val="24"/>
          <w:szCs w:val="24"/>
        </w:rPr>
      </w:pPr>
      <w:r w:rsidRPr="00C42341">
        <w:rPr>
          <w:bCs/>
          <w:iCs/>
          <w:color w:val="0D0D0D"/>
          <w:sz w:val="24"/>
          <w:szCs w:val="24"/>
        </w:rPr>
        <w:t xml:space="preserve">- оценивание событий и поступков с учетом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w:t>
      </w:r>
    </w:p>
    <w:p w:rsidR="00E62DE4" w:rsidRPr="00C42341" w:rsidRDefault="00E62DE4" w:rsidP="00E62DE4">
      <w:pPr>
        <w:jc w:val="both"/>
        <w:rPr>
          <w:bCs/>
          <w:iCs/>
          <w:color w:val="0D0D0D"/>
          <w:sz w:val="24"/>
          <w:szCs w:val="24"/>
        </w:rPr>
      </w:pPr>
      <w:r w:rsidRPr="00C42341">
        <w:rPr>
          <w:bCs/>
          <w:iCs/>
          <w:color w:val="0D0D0D"/>
          <w:sz w:val="24"/>
          <w:szCs w:val="24"/>
        </w:rPr>
        <w:t>- использование речевых высказываний в ситуациях, связанных с выяснением и передачей информации, уточнением при затруднении ее восприятия и др.;</w:t>
      </w:r>
    </w:p>
    <w:p w:rsidR="00E62DE4" w:rsidRPr="00C42341" w:rsidRDefault="00E62DE4" w:rsidP="00E62DE4">
      <w:pPr>
        <w:jc w:val="both"/>
        <w:rPr>
          <w:bCs/>
          <w:iCs/>
          <w:color w:val="0D0D0D"/>
          <w:sz w:val="24"/>
          <w:szCs w:val="24"/>
        </w:rPr>
      </w:pPr>
      <w:r w:rsidRPr="00C42341">
        <w:rPr>
          <w:bCs/>
          <w:iCs/>
          <w:color w:val="0D0D0D"/>
          <w:sz w:val="24"/>
          <w:szCs w:val="24"/>
        </w:rPr>
        <w:t xml:space="preserve">-  соблюдение речевого этикета, в том числе, реализация требований к культуре общения с учетом коммуникативной ситуации и речевых партнеров; </w:t>
      </w:r>
    </w:p>
    <w:p w:rsidR="00E62DE4" w:rsidRPr="00C42341" w:rsidRDefault="00E62DE4" w:rsidP="00E62DE4">
      <w:pPr>
        <w:jc w:val="both"/>
        <w:rPr>
          <w:bCs/>
          <w:iCs/>
          <w:color w:val="0D0D0D"/>
          <w:sz w:val="24"/>
          <w:szCs w:val="24"/>
        </w:rPr>
      </w:pPr>
      <w:r w:rsidRPr="00C42341">
        <w:rPr>
          <w:bCs/>
          <w:iCs/>
          <w:color w:val="0D0D0D"/>
          <w:sz w:val="24"/>
          <w:szCs w:val="24"/>
        </w:rPr>
        <w:t xml:space="preserve">- использование типичных речевых высказываний при выражении просьбы, извинения и др. (самостоятельно и под контролем учителя); </w:t>
      </w:r>
    </w:p>
    <w:p w:rsidR="00E62DE4" w:rsidRPr="00C42341" w:rsidRDefault="00E62DE4" w:rsidP="00E62DE4">
      <w:pPr>
        <w:jc w:val="both"/>
        <w:rPr>
          <w:bCs/>
          <w:iCs/>
          <w:color w:val="0D0D0D"/>
          <w:sz w:val="24"/>
          <w:szCs w:val="24"/>
        </w:rPr>
      </w:pPr>
      <w:r w:rsidRPr="00C42341">
        <w:rPr>
          <w:bCs/>
          <w:iCs/>
          <w:color w:val="0D0D0D"/>
          <w:sz w:val="24"/>
          <w:szCs w:val="24"/>
        </w:rPr>
        <w:t>- активное участие в диалоге (полилоге) при инициировании собственных высказываний, аргументации и доказательстве собственного мнения;</w:t>
      </w:r>
    </w:p>
    <w:p w:rsidR="00E62DE4" w:rsidRPr="00C42341" w:rsidRDefault="00E62DE4" w:rsidP="00E62DE4">
      <w:pPr>
        <w:jc w:val="both"/>
        <w:rPr>
          <w:bCs/>
          <w:iCs/>
          <w:color w:val="0D0D0D"/>
          <w:sz w:val="24"/>
          <w:szCs w:val="24"/>
        </w:rPr>
      </w:pPr>
      <w:r w:rsidRPr="00C42341">
        <w:rPr>
          <w:bCs/>
          <w:iCs/>
          <w:color w:val="0D0D0D"/>
          <w:sz w:val="24"/>
          <w:szCs w:val="24"/>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rsidR="00E62DE4" w:rsidRPr="00C42341" w:rsidRDefault="00E62DE4" w:rsidP="00E62DE4">
      <w:pPr>
        <w:jc w:val="both"/>
        <w:rPr>
          <w:bCs/>
          <w:iCs/>
          <w:color w:val="0D0D0D"/>
          <w:sz w:val="24"/>
          <w:szCs w:val="24"/>
        </w:rPr>
      </w:pPr>
      <w:r w:rsidRPr="00C42341">
        <w:rPr>
          <w:bCs/>
          <w:iCs/>
          <w:color w:val="0D0D0D"/>
          <w:sz w:val="24"/>
          <w:szCs w:val="24"/>
        </w:rPr>
        <w:t xml:space="preserve">-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w:t>
      </w:r>
    </w:p>
    <w:p w:rsidR="00E62DE4" w:rsidRPr="00C42341" w:rsidRDefault="00E62DE4" w:rsidP="00E62DE4">
      <w:pPr>
        <w:jc w:val="both"/>
        <w:rPr>
          <w:bCs/>
          <w:iCs/>
          <w:color w:val="0D0D0D"/>
          <w:sz w:val="24"/>
          <w:szCs w:val="24"/>
        </w:rPr>
      </w:pPr>
      <w:r w:rsidRPr="00C42341">
        <w:rPr>
          <w:bCs/>
          <w:iCs/>
          <w:color w:val="0D0D0D"/>
          <w:sz w:val="24"/>
          <w:szCs w:val="24"/>
        </w:rPr>
        <w:t>- участие в диалоге (полилоге) по содержанию текста с высказыванием личностного мнения о героях, их поступках и др.,</w:t>
      </w:r>
    </w:p>
    <w:p w:rsidR="00E62DE4" w:rsidRPr="00C42341" w:rsidRDefault="00E62DE4" w:rsidP="00E62DE4">
      <w:pPr>
        <w:jc w:val="both"/>
        <w:rPr>
          <w:bCs/>
          <w:iCs/>
          <w:color w:val="0D0D0D"/>
          <w:sz w:val="24"/>
          <w:szCs w:val="24"/>
        </w:rPr>
      </w:pPr>
      <w:r w:rsidRPr="00C42341">
        <w:rPr>
          <w:bCs/>
          <w:iCs/>
          <w:color w:val="0D0D0D"/>
          <w:sz w:val="24"/>
          <w:szCs w:val="24"/>
        </w:rPr>
        <w:t xml:space="preserve">-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rsidR="00E62DE4" w:rsidRPr="00C42341" w:rsidRDefault="00E62DE4" w:rsidP="00E62DE4">
      <w:pPr>
        <w:shd w:val="clear" w:color="auto" w:fill="FFFFFF"/>
        <w:ind w:left="898"/>
        <w:jc w:val="center"/>
        <w:rPr>
          <w:rFonts w:eastAsia="Calibri"/>
          <w:b/>
          <w:sz w:val="24"/>
          <w:szCs w:val="24"/>
        </w:rPr>
      </w:pPr>
      <w:r w:rsidRPr="00C42341">
        <w:rPr>
          <w:rFonts w:eastAsia="Calibri"/>
          <w:b/>
          <w:iCs/>
          <w:sz w:val="24"/>
          <w:szCs w:val="24"/>
        </w:rPr>
        <w:t>Содержание работы по формированию произносительной стороны речи.</w:t>
      </w:r>
    </w:p>
    <w:p w:rsidR="00E62DE4" w:rsidRPr="00C42341" w:rsidRDefault="00E62DE4" w:rsidP="00E62DE4">
      <w:pPr>
        <w:shd w:val="clear" w:color="auto" w:fill="FFFFFF"/>
        <w:ind w:left="5" w:right="10" w:firstLine="178"/>
        <w:jc w:val="both"/>
        <w:rPr>
          <w:rFonts w:eastAsia="Calibri"/>
          <w:sz w:val="24"/>
          <w:szCs w:val="24"/>
        </w:rPr>
      </w:pPr>
      <w:r w:rsidRPr="00C42341">
        <w:rPr>
          <w:rFonts w:eastAsia="Calibri"/>
          <w:sz w:val="24"/>
          <w:szCs w:val="24"/>
        </w:rPr>
        <w:t>Обучение произношению направлено на формирование внятной речи. Важное значение придается развитию навыков самоконтроля за собственной речью. В процессе работы реализуется аналитико–синтетический, концентрический, полисенсорный метод. Большое значение придается выработке слуховых дифференцировок. В ходе всего образовательного процесса используется фонетическая ритмика.</w:t>
      </w:r>
    </w:p>
    <w:p w:rsidR="00E62DE4" w:rsidRPr="00C42341" w:rsidRDefault="00E62DE4" w:rsidP="00E62DE4">
      <w:pPr>
        <w:shd w:val="clear" w:color="auto" w:fill="FFFFFF"/>
        <w:ind w:left="5" w:right="10" w:firstLine="178"/>
        <w:jc w:val="both"/>
        <w:rPr>
          <w:rFonts w:eastAsia="Calibri"/>
          <w:color w:val="0070C0"/>
          <w:sz w:val="24"/>
          <w:szCs w:val="24"/>
        </w:rPr>
      </w:pPr>
    </w:p>
    <w:p w:rsidR="00E62DE4" w:rsidRPr="00C42341" w:rsidRDefault="00E62DE4" w:rsidP="00E62DE4">
      <w:pPr>
        <w:shd w:val="clear" w:color="auto" w:fill="FFFFFF"/>
        <w:ind w:left="5" w:right="10" w:firstLine="178"/>
        <w:jc w:val="both"/>
        <w:rPr>
          <w:rFonts w:eastAsia="Calibri"/>
          <w:color w:val="0070C0"/>
          <w:sz w:val="24"/>
          <w:szCs w:val="24"/>
        </w:rPr>
      </w:pPr>
    </w:p>
    <w:p w:rsidR="00E62DE4" w:rsidRPr="00C42341" w:rsidRDefault="00E62DE4" w:rsidP="002765CC">
      <w:pPr>
        <w:shd w:val="clear" w:color="auto" w:fill="FFFFFF"/>
        <w:ind w:right="10"/>
        <w:jc w:val="both"/>
        <w:rPr>
          <w:rFonts w:eastAsia="Calibri"/>
          <w:color w:val="0070C0"/>
          <w:sz w:val="24"/>
          <w:szCs w:val="24"/>
        </w:rPr>
      </w:pPr>
    </w:p>
    <w:tbl>
      <w:tblPr>
        <w:tblW w:w="9781" w:type="dxa"/>
        <w:tblInd w:w="40" w:type="dxa"/>
        <w:tblLayout w:type="fixed"/>
        <w:tblCellMar>
          <w:left w:w="40" w:type="dxa"/>
          <w:right w:w="40" w:type="dxa"/>
        </w:tblCellMar>
        <w:tblLook w:val="0000" w:firstRow="0" w:lastRow="0" w:firstColumn="0" w:lastColumn="0" w:noHBand="0" w:noVBand="0"/>
      </w:tblPr>
      <w:tblGrid>
        <w:gridCol w:w="567"/>
        <w:gridCol w:w="4820"/>
        <w:gridCol w:w="4394"/>
      </w:tblGrid>
      <w:tr w:rsidR="00E62DE4" w:rsidRPr="00C42341" w:rsidTr="00AB339A">
        <w:trPr>
          <w:trHeight w:hRule="exact" w:val="3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jc w:val="center"/>
              <w:rPr>
                <w:rFonts w:eastAsia="Calibri"/>
                <w:sz w:val="24"/>
                <w:szCs w:val="24"/>
              </w:rPr>
            </w:pPr>
            <w:r w:rsidRPr="00C42341">
              <w:rPr>
                <w:rFonts w:eastAsia="Calibri"/>
                <w:b/>
                <w:bCs/>
                <w:spacing w:val="-2"/>
                <w:sz w:val="24"/>
                <w:szCs w:val="24"/>
              </w:rPr>
              <w:lastRenderedPageBreak/>
              <w:t>№ п/п</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jc w:val="center"/>
              <w:rPr>
                <w:rFonts w:eastAsia="Calibri"/>
                <w:b/>
                <w:bCs/>
                <w:sz w:val="24"/>
                <w:szCs w:val="24"/>
              </w:rPr>
            </w:pPr>
            <w:r w:rsidRPr="00C42341">
              <w:rPr>
                <w:rFonts w:eastAsia="Calibri"/>
                <w:b/>
                <w:bCs/>
                <w:spacing w:val="-2"/>
                <w:sz w:val="24"/>
                <w:szCs w:val="24"/>
              </w:rPr>
              <w:t>Содержание работы</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jc w:val="center"/>
              <w:rPr>
                <w:rFonts w:eastAsia="Calibri"/>
                <w:b/>
                <w:bCs/>
                <w:spacing w:val="-2"/>
                <w:sz w:val="24"/>
                <w:szCs w:val="24"/>
              </w:rPr>
            </w:pPr>
            <w:r w:rsidRPr="00C42341">
              <w:rPr>
                <w:rFonts w:eastAsia="Calibri"/>
                <w:b/>
                <w:bCs/>
                <w:spacing w:val="-2"/>
                <w:sz w:val="24"/>
                <w:szCs w:val="24"/>
              </w:rPr>
              <w:t>Направление работы</w:t>
            </w:r>
          </w:p>
        </w:tc>
      </w:tr>
      <w:tr w:rsidR="00E62DE4" w:rsidRPr="00C42341" w:rsidTr="00AB339A">
        <w:trPr>
          <w:trHeight w:hRule="exact" w:val="14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rPr>
                <w:rFonts w:eastAsia="Calibri"/>
                <w:sz w:val="24"/>
                <w:szCs w:val="24"/>
              </w:rPr>
            </w:pPr>
            <w:r w:rsidRPr="00C42341">
              <w:rPr>
                <w:rFonts w:eastAsia="Calibri"/>
                <w:sz w:val="24"/>
                <w:szCs w:val="24"/>
              </w:rPr>
              <w:t>1.</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rPr>
                <w:rFonts w:eastAsia="Calibri"/>
                <w:sz w:val="24"/>
                <w:szCs w:val="24"/>
              </w:rPr>
            </w:pPr>
            <w:r w:rsidRPr="00C42341">
              <w:rPr>
                <w:rFonts w:eastAsia="Calibri"/>
                <w:b/>
                <w:bCs/>
                <w:sz w:val="24"/>
                <w:szCs w:val="24"/>
              </w:rPr>
              <w:t>Речевое дыхание</w:t>
            </w:r>
          </w:p>
          <w:p w:rsidR="00E62DE4" w:rsidRPr="00C42341" w:rsidRDefault="00E62DE4" w:rsidP="00AB339A">
            <w:pPr>
              <w:shd w:val="clear" w:color="auto" w:fill="FFFFFF"/>
              <w:spacing w:line="274" w:lineRule="exact"/>
              <w:ind w:right="53"/>
              <w:rPr>
                <w:rFonts w:eastAsia="Calibri"/>
                <w:sz w:val="24"/>
                <w:szCs w:val="24"/>
              </w:rPr>
            </w:pPr>
            <w:r w:rsidRPr="00C42341">
              <w:rPr>
                <w:rFonts w:eastAsia="Calibri"/>
                <w:sz w:val="24"/>
                <w:szCs w:val="24"/>
              </w:rPr>
              <w:t xml:space="preserve">Правильное воспроизведение дыхательных пауз при выделении синтагм в процессе чтения, при воспроизведении текста, выученного наизусть. </w:t>
            </w:r>
          </w:p>
          <w:p w:rsidR="00E62DE4" w:rsidRPr="00C42341" w:rsidRDefault="00E62DE4" w:rsidP="00AB339A">
            <w:pPr>
              <w:shd w:val="clear" w:color="auto" w:fill="FFFFFF"/>
              <w:spacing w:line="274" w:lineRule="exact"/>
              <w:ind w:right="53"/>
              <w:rPr>
                <w:rFonts w:eastAsia="Calibri"/>
                <w:sz w:val="24"/>
                <w:szCs w:val="24"/>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ind w:right="57"/>
              <w:rPr>
                <w:rFonts w:eastAsia="Calibri"/>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z w:val="24"/>
                <w:szCs w:val="24"/>
              </w:rPr>
              <w:t xml:space="preserve">Формирование и правильное использование речевого </w:t>
            </w:r>
            <w:r w:rsidRPr="00C42341">
              <w:rPr>
                <w:rFonts w:eastAsia="Calibri"/>
                <w:spacing w:val="-1"/>
                <w:sz w:val="24"/>
                <w:szCs w:val="24"/>
              </w:rPr>
              <w:t xml:space="preserve">дыхания, воспроизводить слитно на одном выдохе слова и </w:t>
            </w:r>
            <w:r w:rsidRPr="00C42341">
              <w:rPr>
                <w:rFonts w:eastAsia="Calibri"/>
                <w:sz w:val="24"/>
                <w:szCs w:val="24"/>
              </w:rPr>
              <w:t>короткие фразы, делить фразы на синтагмы.</w:t>
            </w:r>
          </w:p>
        </w:tc>
      </w:tr>
      <w:tr w:rsidR="00E62DE4" w:rsidRPr="00C42341" w:rsidTr="00AB339A">
        <w:trPr>
          <w:trHeight w:hRule="exact" w:val="25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rPr>
                <w:rFonts w:eastAsia="Calibri"/>
                <w:sz w:val="24"/>
                <w:szCs w:val="24"/>
              </w:rPr>
            </w:pPr>
            <w:r w:rsidRPr="00C42341">
              <w:rPr>
                <w:rFonts w:eastAsia="Calibri"/>
                <w:sz w:val="24"/>
                <w:szCs w:val="24"/>
              </w:rPr>
              <w:t>2.</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rPr>
                <w:rFonts w:eastAsia="Calibri"/>
                <w:b/>
                <w:bCs/>
                <w:sz w:val="24"/>
                <w:szCs w:val="24"/>
              </w:rPr>
            </w:pPr>
            <w:r w:rsidRPr="00C42341">
              <w:rPr>
                <w:rFonts w:eastAsia="Calibri"/>
                <w:b/>
                <w:bCs/>
                <w:sz w:val="24"/>
                <w:szCs w:val="24"/>
              </w:rPr>
              <w:t>Голос</w:t>
            </w:r>
          </w:p>
          <w:p w:rsidR="00E62DE4" w:rsidRPr="00C42341" w:rsidRDefault="00E62DE4" w:rsidP="00AB339A">
            <w:pPr>
              <w:shd w:val="clear" w:color="auto" w:fill="FFFFFF"/>
              <w:spacing w:line="274" w:lineRule="exact"/>
              <w:rPr>
                <w:rFonts w:eastAsia="Calibri"/>
                <w:bCs/>
                <w:sz w:val="24"/>
                <w:szCs w:val="24"/>
              </w:rPr>
            </w:pPr>
            <w:r w:rsidRPr="00C42341">
              <w:rPr>
                <w:rFonts w:eastAsia="Calibri"/>
                <w:bCs/>
                <w:sz w:val="24"/>
                <w:szCs w:val="24"/>
              </w:rPr>
              <w:t>Соблюдение логического ударения в текстах, заучиваемых наизусть.</w:t>
            </w:r>
          </w:p>
          <w:p w:rsidR="00E62DE4" w:rsidRPr="00C42341" w:rsidRDefault="00E62DE4" w:rsidP="00AB339A">
            <w:pPr>
              <w:shd w:val="clear" w:color="auto" w:fill="FFFFFF"/>
              <w:spacing w:line="274" w:lineRule="exact"/>
              <w:rPr>
                <w:rFonts w:eastAsia="Calibri"/>
                <w:bCs/>
                <w:sz w:val="24"/>
                <w:szCs w:val="24"/>
              </w:rPr>
            </w:pPr>
            <w:r w:rsidRPr="00C42341">
              <w:rPr>
                <w:rFonts w:eastAsia="Calibri"/>
                <w:bCs/>
                <w:sz w:val="24"/>
                <w:szCs w:val="24"/>
              </w:rPr>
              <w:t xml:space="preserve">Соблюдение подвижности ударения при изменении формы слова.  </w:t>
            </w:r>
            <w:r w:rsidRPr="00C42341">
              <w:rPr>
                <w:rFonts w:eastAsia="Calibri"/>
                <w:sz w:val="24"/>
                <w:szCs w:val="24"/>
              </w:rPr>
              <w:t>Изменение высоты и силы голоса при</w:t>
            </w:r>
            <w:r w:rsidRPr="00C42341">
              <w:rPr>
                <w:rFonts w:eastAsia="Calibri"/>
                <w:bCs/>
                <w:sz w:val="24"/>
                <w:szCs w:val="24"/>
              </w:rPr>
              <w:t xml:space="preserve">   воспроизведении           </w:t>
            </w:r>
          </w:p>
          <w:p w:rsidR="00E62DE4" w:rsidRPr="00C42341" w:rsidRDefault="00E62DE4" w:rsidP="00AB339A">
            <w:pPr>
              <w:shd w:val="clear" w:color="auto" w:fill="FFFFFF"/>
              <w:spacing w:line="274" w:lineRule="exact"/>
              <w:rPr>
                <w:rFonts w:eastAsia="Calibri"/>
                <w:sz w:val="24"/>
                <w:szCs w:val="24"/>
              </w:rPr>
            </w:pPr>
            <w:r w:rsidRPr="00C42341">
              <w:rPr>
                <w:rFonts w:eastAsia="Calibri"/>
                <w:spacing w:val="-1"/>
                <w:sz w:val="24"/>
                <w:szCs w:val="24"/>
              </w:rPr>
              <w:t xml:space="preserve">вопросительной, восклицательной, </w:t>
            </w:r>
            <w:r w:rsidRPr="00C42341">
              <w:rPr>
                <w:rFonts w:eastAsia="Calibri"/>
                <w:sz w:val="24"/>
                <w:szCs w:val="24"/>
              </w:rPr>
              <w:t>повествовательной и побудительной интонации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ind w:right="57"/>
              <w:rPr>
                <w:rFonts w:eastAsia="Calibri"/>
                <w:spacing w:val="-1"/>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 xml:space="preserve">Пользоваться голосом нормальной высоты и силы, без </w:t>
            </w:r>
            <w:r w:rsidRPr="00C42341">
              <w:rPr>
                <w:rFonts w:eastAsia="Calibri"/>
                <w:sz w:val="24"/>
                <w:szCs w:val="24"/>
              </w:rPr>
              <w:t>грубого отклонения от нормального тембра, развитие модуляций голоса.</w:t>
            </w:r>
          </w:p>
        </w:tc>
      </w:tr>
      <w:tr w:rsidR="00E62DE4" w:rsidRPr="00C42341" w:rsidTr="00AB339A">
        <w:trPr>
          <w:trHeight w:hRule="exact" w:val="199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rPr>
                <w:rFonts w:eastAsia="Calibri"/>
                <w:sz w:val="24"/>
                <w:szCs w:val="24"/>
              </w:rPr>
            </w:pPr>
            <w:r w:rsidRPr="00C42341">
              <w:rPr>
                <w:rFonts w:eastAsia="Calibri"/>
                <w:sz w:val="24"/>
                <w:szCs w:val="24"/>
              </w:rPr>
              <w:t>3.</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spacing w:line="274" w:lineRule="exact"/>
              <w:rPr>
                <w:rFonts w:eastAsia="Calibri"/>
                <w:sz w:val="24"/>
                <w:szCs w:val="24"/>
              </w:rPr>
            </w:pPr>
            <w:r w:rsidRPr="00C42341">
              <w:rPr>
                <w:rFonts w:eastAsia="Calibri"/>
                <w:b/>
                <w:bCs/>
                <w:sz w:val="24"/>
                <w:szCs w:val="24"/>
              </w:rPr>
              <w:t>Звуки и их сочетания</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Закрепление правильного произношения в словах, фразах звуков речи</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Автоматизация звуков (по индивидуальному плану)</w:t>
            </w:r>
          </w:p>
          <w:p w:rsidR="00E62DE4" w:rsidRPr="00C42341" w:rsidRDefault="00E62DE4" w:rsidP="00AB339A">
            <w:pPr>
              <w:shd w:val="clear" w:color="auto" w:fill="FFFFFF"/>
              <w:spacing w:line="274" w:lineRule="exact"/>
              <w:rPr>
                <w:rFonts w:eastAsia="Calibri"/>
                <w:sz w:val="24"/>
                <w:szCs w:val="24"/>
              </w:rPr>
            </w:pPr>
            <w:r w:rsidRPr="00C42341">
              <w:rPr>
                <w:rFonts w:eastAsia="Calibri"/>
                <w:spacing w:val="-1"/>
                <w:sz w:val="24"/>
                <w:szCs w:val="24"/>
              </w:rPr>
              <w:t>Дифференциация звуков в слогах и словах (по индивидуальному плану)</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E62DE4" w:rsidRPr="00C42341" w:rsidRDefault="00E62DE4" w:rsidP="00AB339A">
            <w:pPr>
              <w:shd w:val="clear" w:color="auto" w:fill="FFFFFF"/>
              <w:ind w:right="57"/>
              <w:rPr>
                <w:rFonts w:eastAsia="Calibri"/>
                <w:spacing w:val="-1"/>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 xml:space="preserve">Формирование и развитие навыков правильного </w:t>
            </w:r>
            <w:r w:rsidRPr="00C42341">
              <w:rPr>
                <w:rFonts w:eastAsia="Calibri"/>
                <w:sz w:val="24"/>
                <w:szCs w:val="24"/>
              </w:rPr>
              <w:t>воспроизведения звукового состава речи.</w:t>
            </w: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Развитие восприятия на слух и воспроизведения ритмико-</w:t>
            </w:r>
            <w:r w:rsidRPr="00C42341">
              <w:rPr>
                <w:rFonts w:eastAsia="Calibri"/>
                <w:sz w:val="24"/>
                <w:szCs w:val="24"/>
              </w:rPr>
              <w:t>интонационной структуры.</w:t>
            </w:r>
          </w:p>
          <w:p w:rsidR="00E62DE4" w:rsidRPr="00C42341" w:rsidRDefault="00E62DE4" w:rsidP="00AB339A">
            <w:pPr>
              <w:shd w:val="clear" w:color="auto" w:fill="FFFFFF"/>
              <w:ind w:right="57"/>
              <w:rPr>
                <w:rFonts w:eastAsia="Calibri"/>
                <w:sz w:val="24"/>
                <w:szCs w:val="24"/>
              </w:rPr>
            </w:pPr>
          </w:p>
        </w:tc>
      </w:tr>
      <w:tr w:rsidR="00E62DE4" w:rsidRPr="00C42341" w:rsidTr="00AB33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2"/>
        </w:trPr>
        <w:tc>
          <w:tcPr>
            <w:tcW w:w="567" w:type="dxa"/>
            <w:shd w:val="clear" w:color="auto" w:fill="FFFFFF"/>
          </w:tcPr>
          <w:p w:rsidR="00E62DE4" w:rsidRPr="00C42341" w:rsidRDefault="00E62DE4" w:rsidP="00AB339A">
            <w:pPr>
              <w:shd w:val="clear" w:color="auto" w:fill="FFFFFF"/>
              <w:rPr>
                <w:rFonts w:eastAsia="Calibri"/>
                <w:sz w:val="24"/>
                <w:szCs w:val="24"/>
              </w:rPr>
            </w:pPr>
            <w:r w:rsidRPr="00C42341">
              <w:rPr>
                <w:rFonts w:eastAsia="Calibri"/>
                <w:sz w:val="24"/>
                <w:szCs w:val="24"/>
              </w:rPr>
              <w:t>4.</w:t>
            </w:r>
          </w:p>
        </w:tc>
        <w:tc>
          <w:tcPr>
            <w:tcW w:w="4820" w:type="dxa"/>
            <w:shd w:val="clear" w:color="auto" w:fill="FFFFFF"/>
          </w:tcPr>
          <w:p w:rsidR="00E62DE4" w:rsidRPr="00C42341" w:rsidRDefault="00E62DE4" w:rsidP="00AB339A">
            <w:pPr>
              <w:shd w:val="clear" w:color="auto" w:fill="FFFFFF"/>
              <w:spacing w:line="274" w:lineRule="exact"/>
              <w:rPr>
                <w:rFonts w:eastAsia="Calibri"/>
                <w:sz w:val="24"/>
                <w:szCs w:val="24"/>
              </w:rPr>
            </w:pPr>
            <w:r w:rsidRPr="00C42341">
              <w:rPr>
                <w:rFonts w:eastAsia="Calibri"/>
                <w:b/>
                <w:bCs/>
                <w:sz w:val="24"/>
                <w:szCs w:val="24"/>
              </w:rPr>
              <w:t>Слово</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Нотирование текста, рассказа, стихотворения;</w:t>
            </w:r>
          </w:p>
          <w:p w:rsidR="00E62DE4" w:rsidRPr="00C42341" w:rsidRDefault="00E62DE4" w:rsidP="00AB339A">
            <w:pPr>
              <w:shd w:val="clear" w:color="auto" w:fill="FFFFFF"/>
              <w:spacing w:line="274" w:lineRule="exact"/>
              <w:rPr>
                <w:rFonts w:eastAsia="Calibri"/>
                <w:sz w:val="24"/>
                <w:szCs w:val="24"/>
              </w:rPr>
            </w:pPr>
            <w:r w:rsidRPr="00C42341">
              <w:rPr>
                <w:rFonts w:eastAsia="Calibri"/>
                <w:spacing w:val="-1"/>
                <w:sz w:val="24"/>
                <w:szCs w:val="24"/>
              </w:rPr>
              <w:t>Соблюдение в речи правил орфоэпии по подражанию и надстрочному знаку:</w:t>
            </w:r>
          </w:p>
          <w:p w:rsidR="00E62DE4" w:rsidRPr="00C42341" w:rsidRDefault="00E62DE4" w:rsidP="00AB339A">
            <w:pPr>
              <w:shd w:val="clear" w:color="auto" w:fill="FFFFFF"/>
              <w:spacing w:line="274" w:lineRule="exact"/>
              <w:rPr>
                <w:rFonts w:eastAsia="Calibri"/>
                <w:bCs/>
                <w:sz w:val="24"/>
                <w:szCs w:val="24"/>
              </w:rPr>
            </w:pPr>
            <w:r w:rsidRPr="00C42341">
              <w:rPr>
                <w:rFonts w:eastAsia="Calibri"/>
                <w:bCs/>
                <w:sz w:val="24"/>
                <w:szCs w:val="24"/>
              </w:rPr>
              <w:t>-сочетания СЧ, ЗЧ,ЖЧ произносятся как Щ (щитать);</w:t>
            </w:r>
          </w:p>
          <w:p w:rsidR="00E62DE4" w:rsidRPr="00C42341" w:rsidRDefault="00E62DE4" w:rsidP="00AB339A">
            <w:pPr>
              <w:shd w:val="clear" w:color="auto" w:fill="FFFFFF"/>
              <w:spacing w:line="274" w:lineRule="exact"/>
              <w:rPr>
                <w:rFonts w:eastAsia="Calibri"/>
                <w:bCs/>
                <w:sz w:val="24"/>
                <w:szCs w:val="24"/>
              </w:rPr>
            </w:pPr>
            <w:r w:rsidRPr="00C42341">
              <w:rPr>
                <w:rFonts w:eastAsia="Calibri"/>
                <w:bCs/>
                <w:sz w:val="24"/>
                <w:szCs w:val="24"/>
              </w:rPr>
              <w:t>-окончания –ТСЯ, -ТЬСЯ произносятся как  -ЦЦА;</w:t>
            </w:r>
          </w:p>
          <w:p w:rsidR="00E62DE4" w:rsidRPr="00C42341" w:rsidRDefault="00E62DE4" w:rsidP="00AB339A">
            <w:pPr>
              <w:shd w:val="clear" w:color="auto" w:fill="FFFFFF"/>
              <w:spacing w:line="274" w:lineRule="exact"/>
              <w:rPr>
                <w:rFonts w:eastAsia="Calibri"/>
                <w:sz w:val="24"/>
                <w:szCs w:val="24"/>
              </w:rPr>
            </w:pPr>
            <w:r w:rsidRPr="00C42341">
              <w:rPr>
                <w:rFonts w:eastAsia="Calibri"/>
                <w:bCs/>
                <w:sz w:val="24"/>
                <w:szCs w:val="24"/>
              </w:rPr>
              <w:t>Свистящие С,З уподобляются следующим за ним шипящим  (шшил, зжжарил)</w:t>
            </w:r>
          </w:p>
        </w:tc>
        <w:tc>
          <w:tcPr>
            <w:tcW w:w="4394" w:type="dxa"/>
            <w:shd w:val="clear" w:color="auto" w:fill="FFFFFF"/>
          </w:tcPr>
          <w:p w:rsidR="00E62DE4" w:rsidRPr="00C42341" w:rsidRDefault="00E62DE4" w:rsidP="00AB339A">
            <w:pPr>
              <w:shd w:val="clear" w:color="auto" w:fill="FFFFFF"/>
              <w:ind w:right="57"/>
              <w:rPr>
                <w:rFonts w:eastAsia="Calibri"/>
                <w:spacing w:val="-1"/>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 xml:space="preserve">Воспроизводить слова слитно, без призвуков, в нормальном </w:t>
            </w:r>
            <w:r w:rsidRPr="00C42341">
              <w:rPr>
                <w:rFonts w:eastAsia="Calibri"/>
                <w:sz w:val="24"/>
                <w:szCs w:val="24"/>
              </w:rPr>
              <w:t>темпе, соблюдать словесное ударение, соблюдать звуковой состав, соблюдать орфоэпические нормы.</w:t>
            </w:r>
          </w:p>
        </w:tc>
      </w:tr>
      <w:tr w:rsidR="00E62DE4" w:rsidRPr="00C42341" w:rsidTr="00AB33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9"/>
        </w:trPr>
        <w:tc>
          <w:tcPr>
            <w:tcW w:w="567" w:type="dxa"/>
            <w:shd w:val="clear" w:color="auto" w:fill="FFFFFF"/>
          </w:tcPr>
          <w:p w:rsidR="00E62DE4" w:rsidRPr="00C42341" w:rsidRDefault="00E62DE4" w:rsidP="00AB339A">
            <w:pPr>
              <w:shd w:val="clear" w:color="auto" w:fill="FFFFFF"/>
              <w:ind w:left="350"/>
              <w:rPr>
                <w:rFonts w:eastAsia="Calibri"/>
                <w:sz w:val="24"/>
                <w:szCs w:val="24"/>
              </w:rPr>
            </w:pPr>
            <w:r w:rsidRPr="00C42341">
              <w:rPr>
                <w:rFonts w:eastAsia="Calibri"/>
                <w:sz w:val="24"/>
                <w:szCs w:val="24"/>
              </w:rPr>
              <w:t>5</w:t>
            </w:r>
          </w:p>
        </w:tc>
        <w:tc>
          <w:tcPr>
            <w:tcW w:w="4820" w:type="dxa"/>
            <w:shd w:val="clear" w:color="auto" w:fill="FFFFFF"/>
          </w:tcPr>
          <w:p w:rsidR="00E62DE4" w:rsidRPr="00C42341" w:rsidRDefault="00E62DE4" w:rsidP="00AB339A">
            <w:pPr>
              <w:shd w:val="clear" w:color="auto" w:fill="FFFFFF"/>
              <w:spacing w:before="14" w:line="274" w:lineRule="exact"/>
              <w:rPr>
                <w:rFonts w:eastAsia="Calibri"/>
                <w:sz w:val="24"/>
                <w:szCs w:val="24"/>
              </w:rPr>
            </w:pPr>
            <w:r w:rsidRPr="00C42341">
              <w:rPr>
                <w:rFonts w:eastAsia="Calibri"/>
                <w:b/>
                <w:bCs/>
                <w:sz w:val="24"/>
                <w:szCs w:val="24"/>
              </w:rPr>
              <w:t>Фраза</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 xml:space="preserve">Соблюдение темпа разговорной речи при произношении фраз, чтении и в самостоятельной речи; </w:t>
            </w:r>
          </w:p>
          <w:p w:rsidR="00E62DE4" w:rsidRPr="00C42341" w:rsidRDefault="00E62DE4" w:rsidP="00AB339A">
            <w:pPr>
              <w:shd w:val="clear" w:color="auto" w:fill="FFFFFF"/>
              <w:spacing w:line="274" w:lineRule="exact"/>
              <w:rPr>
                <w:rFonts w:eastAsia="Calibri"/>
                <w:sz w:val="24"/>
                <w:szCs w:val="24"/>
              </w:rPr>
            </w:pPr>
            <w:r w:rsidRPr="00C42341">
              <w:rPr>
                <w:rFonts w:eastAsia="Calibri"/>
                <w:sz w:val="24"/>
                <w:szCs w:val="24"/>
              </w:rPr>
              <w:t>Воспроизведение всех видов интонации при ведении диалога;</w:t>
            </w:r>
          </w:p>
          <w:p w:rsidR="00E62DE4" w:rsidRPr="00C42341" w:rsidRDefault="00E62DE4" w:rsidP="00AB339A">
            <w:pPr>
              <w:shd w:val="clear" w:color="auto" w:fill="FFFFFF"/>
              <w:spacing w:line="274" w:lineRule="exact"/>
              <w:rPr>
                <w:rFonts w:eastAsia="Calibri"/>
                <w:sz w:val="24"/>
                <w:szCs w:val="24"/>
              </w:rPr>
            </w:pPr>
            <w:r w:rsidRPr="00C42341">
              <w:rPr>
                <w:rFonts w:eastAsia="Calibri"/>
                <w:spacing w:val="-1"/>
                <w:sz w:val="24"/>
                <w:szCs w:val="24"/>
              </w:rPr>
              <w:t>Соблюдение словесного и логического ударения в повествовательном и вопросительном предложениях.</w:t>
            </w:r>
          </w:p>
        </w:tc>
        <w:tc>
          <w:tcPr>
            <w:tcW w:w="4394" w:type="dxa"/>
            <w:shd w:val="clear" w:color="auto" w:fill="FFFFFF"/>
          </w:tcPr>
          <w:p w:rsidR="00E62DE4" w:rsidRPr="00C42341" w:rsidRDefault="00E62DE4" w:rsidP="00AB339A">
            <w:pPr>
              <w:shd w:val="clear" w:color="auto" w:fill="FFFFFF"/>
              <w:ind w:right="57"/>
              <w:rPr>
                <w:rFonts w:eastAsia="Calibri"/>
                <w:spacing w:val="-1"/>
                <w:sz w:val="24"/>
                <w:szCs w:val="24"/>
              </w:rPr>
            </w:pPr>
          </w:p>
          <w:p w:rsidR="00E62DE4" w:rsidRPr="00C42341" w:rsidRDefault="00E62DE4" w:rsidP="00AB339A">
            <w:pPr>
              <w:shd w:val="clear" w:color="auto" w:fill="FFFFFF"/>
              <w:ind w:right="57"/>
              <w:rPr>
                <w:rFonts w:eastAsia="Calibri"/>
                <w:sz w:val="24"/>
                <w:szCs w:val="24"/>
              </w:rPr>
            </w:pPr>
            <w:r w:rsidRPr="00C42341">
              <w:rPr>
                <w:rFonts w:eastAsia="Calibri"/>
                <w:spacing w:val="-1"/>
                <w:sz w:val="24"/>
                <w:szCs w:val="24"/>
              </w:rPr>
              <w:t xml:space="preserve">Воспроизводить фразу в нормальном темпе, слитно или деля </w:t>
            </w:r>
            <w:r w:rsidRPr="00C42341">
              <w:rPr>
                <w:rFonts w:eastAsia="Calibri"/>
                <w:sz w:val="24"/>
                <w:szCs w:val="24"/>
              </w:rPr>
              <w:t>паузами на смысловые синтагмы, соблюдая ритмико-мелодическую структуру. (учитываются произносительные возможности ученика)</w:t>
            </w:r>
          </w:p>
        </w:tc>
      </w:tr>
      <w:tr w:rsidR="00E62DE4" w:rsidRPr="00C42341" w:rsidTr="00AB33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67" w:type="dxa"/>
            <w:shd w:val="clear" w:color="auto" w:fill="FFFFFF"/>
          </w:tcPr>
          <w:p w:rsidR="00E62DE4" w:rsidRPr="00C42341" w:rsidRDefault="00E62DE4" w:rsidP="00AB339A">
            <w:pPr>
              <w:shd w:val="clear" w:color="auto" w:fill="FFFFFF"/>
              <w:ind w:left="350"/>
              <w:rPr>
                <w:rFonts w:eastAsia="Calibri"/>
                <w:sz w:val="24"/>
                <w:szCs w:val="24"/>
              </w:rPr>
            </w:pPr>
            <w:r w:rsidRPr="00C42341">
              <w:rPr>
                <w:rFonts w:eastAsia="Calibri"/>
                <w:sz w:val="24"/>
                <w:szCs w:val="24"/>
              </w:rPr>
              <w:t>6</w:t>
            </w:r>
          </w:p>
        </w:tc>
        <w:tc>
          <w:tcPr>
            <w:tcW w:w="4820" w:type="dxa"/>
            <w:shd w:val="clear" w:color="auto" w:fill="FFFFFF"/>
          </w:tcPr>
          <w:p w:rsidR="00E62DE4" w:rsidRPr="00C42341" w:rsidRDefault="00E62DE4" w:rsidP="00AB339A">
            <w:pPr>
              <w:shd w:val="clear" w:color="auto" w:fill="FFFFFF"/>
              <w:spacing w:before="14" w:line="274" w:lineRule="exact"/>
              <w:rPr>
                <w:rFonts w:eastAsia="Calibri"/>
                <w:b/>
                <w:bCs/>
                <w:sz w:val="24"/>
                <w:szCs w:val="24"/>
              </w:rPr>
            </w:pPr>
            <w:r w:rsidRPr="00C42341">
              <w:rPr>
                <w:rFonts w:eastAsia="Calibri"/>
                <w:b/>
                <w:spacing w:val="-1"/>
                <w:sz w:val="24"/>
                <w:szCs w:val="24"/>
              </w:rPr>
              <w:t xml:space="preserve">Самоконтроль </w:t>
            </w:r>
            <w:r w:rsidRPr="00C42341">
              <w:rPr>
                <w:rFonts w:eastAsia="Calibri"/>
                <w:spacing w:val="-1"/>
                <w:sz w:val="24"/>
                <w:szCs w:val="24"/>
              </w:rPr>
              <w:t>за произносительными навыками.</w:t>
            </w:r>
          </w:p>
        </w:tc>
        <w:tc>
          <w:tcPr>
            <w:tcW w:w="4394" w:type="dxa"/>
            <w:shd w:val="clear" w:color="auto" w:fill="FFFFFF"/>
          </w:tcPr>
          <w:p w:rsidR="00E62DE4" w:rsidRPr="00C42341" w:rsidRDefault="00E62DE4" w:rsidP="00AB339A">
            <w:pPr>
              <w:shd w:val="clear" w:color="auto" w:fill="FFFFFF"/>
              <w:spacing w:line="250" w:lineRule="exact"/>
              <w:rPr>
                <w:rFonts w:eastAsia="Calibri"/>
                <w:sz w:val="24"/>
                <w:szCs w:val="24"/>
              </w:rPr>
            </w:pPr>
            <w:r w:rsidRPr="00C42341">
              <w:rPr>
                <w:rFonts w:eastAsia="Calibri"/>
                <w:sz w:val="24"/>
                <w:szCs w:val="24"/>
              </w:rPr>
              <w:t xml:space="preserve">Воспроизводить микродиалог или отработанное </w:t>
            </w:r>
            <w:r w:rsidRPr="00C42341">
              <w:rPr>
                <w:rFonts w:eastAsia="Calibri"/>
                <w:spacing w:val="-1"/>
                <w:sz w:val="24"/>
                <w:szCs w:val="24"/>
              </w:rPr>
              <w:t xml:space="preserve">монологическое высказывание внятно и эмоционально, </w:t>
            </w:r>
            <w:r w:rsidRPr="00C42341">
              <w:rPr>
                <w:rFonts w:eastAsia="Calibri"/>
                <w:sz w:val="24"/>
                <w:szCs w:val="24"/>
              </w:rPr>
              <w:t>реализуя произносительные возможности, используя невербальные средства коммуникации.</w:t>
            </w:r>
          </w:p>
        </w:tc>
      </w:tr>
    </w:tbl>
    <w:p w:rsidR="00C04CA9" w:rsidRPr="00C42341" w:rsidRDefault="0061639D" w:rsidP="0061639D">
      <w:pPr>
        <w:tabs>
          <w:tab w:val="left" w:pos="993"/>
        </w:tabs>
        <w:jc w:val="center"/>
        <w:rPr>
          <w:b/>
          <w:color w:val="0D0D0D" w:themeColor="text1" w:themeTint="F2"/>
          <w:sz w:val="24"/>
          <w:szCs w:val="24"/>
        </w:rPr>
      </w:pPr>
      <w:r w:rsidRPr="00C42341">
        <w:rPr>
          <w:b/>
          <w:color w:val="0D0D0D" w:themeColor="text1" w:themeTint="F2"/>
          <w:sz w:val="24"/>
          <w:szCs w:val="24"/>
        </w:rPr>
        <w:t>Рабочая программа по курсу «РВВУР» 9 класс</w:t>
      </w:r>
    </w:p>
    <w:p w:rsidR="00C04CA9" w:rsidRPr="00C42341" w:rsidRDefault="00C04CA9" w:rsidP="00C04CA9">
      <w:pPr>
        <w:tabs>
          <w:tab w:val="left" w:pos="993"/>
        </w:tabs>
        <w:jc w:val="both"/>
        <w:rPr>
          <w:color w:val="0D0D0D" w:themeColor="text1" w:themeTint="F2"/>
          <w:sz w:val="24"/>
          <w:szCs w:val="24"/>
        </w:rPr>
      </w:pPr>
    </w:p>
    <w:p w:rsidR="0061639D" w:rsidRPr="00C42341" w:rsidRDefault="0061639D" w:rsidP="0061639D">
      <w:pPr>
        <w:jc w:val="both"/>
        <w:rPr>
          <w:b/>
          <w:i/>
          <w:sz w:val="24"/>
          <w:szCs w:val="24"/>
        </w:rPr>
      </w:pPr>
      <w:r w:rsidRPr="00C42341">
        <w:rPr>
          <w:b/>
          <w:i/>
          <w:sz w:val="24"/>
          <w:szCs w:val="24"/>
        </w:rPr>
        <w:t xml:space="preserve">Цель курса </w:t>
      </w:r>
      <w:r w:rsidRPr="00C42341">
        <w:rPr>
          <w:b/>
          <w:i/>
          <w:sz w:val="24"/>
          <w:szCs w:val="24"/>
          <w:lang w:eastAsia="ar-SA"/>
        </w:rPr>
        <w:t>«Развитие восприятия и воспроизведения устной речи»</w:t>
      </w:r>
      <w:r w:rsidRPr="00C42341">
        <w:rPr>
          <w:b/>
          <w:i/>
          <w:sz w:val="24"/>
          <w:szCs w:val="24"/>
        </w:rPr>
        <w:t>:</w:t>
      </w:r>
    </w:p>
    <w:p w:rsidR="0061639D" w:rsidRPr="00C42341" w:rsidRDefault="0061639D" w:rsidP="0061639D">
      <w:pPr>
        <w:jc w:val="both"/>
        <w:rPr>
          <w:bCs/>
          <w:iCs/>
          <w:color w:val="231F20"/>
          <w:sz w:val="24"/>
          <w:szCs w:val="24"/>
        </w:rPr>
      </w:pPr>
      <w:r w:rsidRPr="00C42341">
        <w:rPr>
          <w:bCs/>
          <w:iCs/>
          <w:color w:val="231F20"/>
          <w:sz w:val="24"/>
          <w:szCs w:val="24"/>
        </w:rPr>
        <w:t xml:space="preserve">Развитие  речевого слуха (с помощью индивидуальных слуховых аппаратов и без аппаратов), </w:t>
      </w:r>
      <w:r w:rsidRPr="00C42341">
        <w:rPr>
          <w:color w:val="231F20"/>
          <w:sz w:val="24"/>
          <w:szCs w:val="24"/>
        </w:rPr>
        <w:t xml:space="preserve"> свободного  </w:t>
      </w:r>
      <w:r w:rsidRPr="00C42341">
        <w:rPr>
          <w:bCs/>
          <w:iCs/>
          <w:color w:val="231F20"/>
          <w:sz w:val="24"/>
          <w:szCs w:val="24"/>
        </w:rPr>
        <w:t xml:space="preserve">слухозрительного восприятия устной речи (с помощью </w:t>
      </w:r>
      <w:r w:rsidRPr="00C42341">
        <w:rPr>
          <w:bCs/>
          <w:iCs/>
          <w:color w:val="231F20"/>
          <w:sz w:val="24"/>
          <w:szCs w:val="24"/>
        </w:rPr>
        <w:lastRenderedPageBreak/>
        <w:t>индивидуальных слуховых аппаратов),  внятной и членораздельной речи естественной по звучанию, умений вступать в устную коммуникацию в различных  видах учебной и внеурочной деятельности в условиях расширяющихся социокультурных и познавательных потребностей обучающихся.</w:t>
      </w:r>
    </w:p>
    <w:p w:rsidR="0061639D" w:rsidRPr="00C42341" w:rsidRDefault="0061639D" w:rsidP="0061639D">
      <w:pPr>
        <w:jc w:val="both"/>
        <w:rPr>
          <w:bCs/>
          <w:iCs/>
          <w:color w:val="231F20"/>
          <w:sz w:val="24"/>
          <w:szCs w:val="24"/>
        </w:rPr>
      </w:pPr>
    </w:p>
    <w:p w:rsidR="0061639D" w:rsidRPr="00C42341" w:rsidRDefault="0061639D" w:rsidP="0061639D">
      <w:pPr>
        <w:jc w:val="both"/>
        <w:rPr>
          <w:b/>
          <w:bCs/>
          <w:i/>
          <w:iCs/>
          <w:color w:val="222222"/>
          <w:sz w:val="24"/>
          <w:szCs w:val="24"/>
        </w:rPr>
      </w:pPr>
      <w:r w:rsidRPr="00C42341">
        <w:rPr>
          <w:b/>
          <w:i/>
          <w:color w:val="222222"/>
          <w:sz w:val="24"/>
          <w:szCs w:val="24"/>
        </w:rPr>
        <w:t xml:space="preserve">Коррекционно-развивающий курс </w:t>
      </w:r>
      <w:r w:rsidRPr="00C42341">
        <w:rPr>
          <w:b/>
          <w:bCs/>
          <w:i/>
          <w:iCs/>
          <w:color w:val="222222"/>
          <w:sz w:val="24"/>
          <w:szCs w:val="24"/>
        </w:rPr>
        <w:t>направлен на комплексное решение следующих задач:</w:t>
      </w:r>
    </w:p>
    <w:p w:rsidR="0061639D" w:rsidRPr="00C42341" w:rsidRDefault="0061639D" w:rsidP="0061639D">
      <w:pPr>
        <w:jc w:val="both"/>
        <w:rPr>
          <w:b/>
          <w:bCs/>
          <w:i/>
          <w:iCs/>
          <w:color w:val="222222"/>
          <w:sz w:val="24"/>
          <w:szCs w:val="24"/>
        </w:rPr>
      </w:pPr>
    </w:p>
    <w:p w:rsidR="0061639D" w:rsidRPr="00C42341" w:rsidRDefault="0061639D" w:rsidP="0061639D">
      <w:pPr>
        <w:tabs>
          <w:tab w:val="left" w:pos="284"/>
        </w:tabs>
        <w:jc w:val="both"/>
        <w:rPr>
          <w:b/>
          <w:i/>
          <w:sz w:val="24"/>
          <w:szCs w:val="24"/>
          <w:u w:val="single"/>
        </w:rPr>
      </w:pPr>
      <w:r w:rsidRPr="00C42341">
        <w:rPr>
          <w:b/>
          <w:i/>
          <w:sz w:val="24"/>
          <w:szCs w:val="24"/>
          <w:u w:val="single"/>
        </w:rPr>
        <w:t>Образовательных</w:t>
      </w:r>
    </w:p>
    <w:p w:rsidR="0061639D" w:rsidRPr="00C42341" w:rsidRDefault="0061639D" w:rsidP="0061639D">
      <w:pPr>
        <w:shd w:val="clear" w:color="auto" w:fill="FFFFFF"/>
        <w:jc w:val="both"/>
        <w:rPr>
          <w:rFonts w:eastAsia="Calibri"/>
          <w:b/>
          <w:bCs/>
          <w:i/>
          <w:iCs/>
          <w:color w:val="231F20"/>
          <w:sz w:val="24"/>
          <w:szCs w:val="24"/>
        </w:rPr>
      </w:pPr>
      <w:r w:rsidRPr="00C42341">
        <w:rPr>
          <w:rFonts w:eastAsia="Calibri"/>
          <w:b/>
          <w:sz w:val="24"/>
          <w:szCs w:val="24"/>
        </w:rPr>
        <w:t>1.Развитие  восприятия устной речи.</w:t>
      </w:r>
    </w:p>
    <w:p w:rsidR="0061639D" w:rsidRPr="00C42341" w:rsidRDefault="0061639D" w:rsidP="0061639D">
      <w:pPr>
        <w:shd w:val="clear" w:color="auto" w:fill="FFFFFF"/>
        <w:contextualSpacing/>
        <w:jc w:val="both"/>
        <w:rPr>
          <w:rFonts w:eastAsia="Calibri"/>
          <w:b/>
          <w:i/>
          <w:color w:val="231F20"/>
          <w:sz w:val="24"/>
          <w:szCs w:val="24"/>
        </w:rPr>
      </w:pPr>
      <w:r w:rsidRPr="00C42341">
        <w:rPr>
          <w:rFonts w:eastAsia="Calibri"/>
          <w:b/>
          <w:bCs/>
          <w:i/>
          <w:iCs/>
          <w:color w:val="231F20"/>
          <w:sz w:val="24"/>
          <w:szCs w:val="24"/>
        </w:rPr>
        <w:t>Развитие речевого слуха (</w:t>
      </w:r>
      <w:r w:rsidRPr="00C42341">
        <w:rPr>
          <w:rFonts w:eastAsia="Calibri"/>
          <w:b/>
          <w:i/>
          <w:sz w:val="24"/>
          <w:szCs w:val="24"/>
        </w:rPr>
        <w:t>с помощью индивидуальных слуховых аппаратов)</w:t>
      </w:r>
      <w:r w:rsidRPr="00C42341">
        <w:rPr>
          <w:rFonts w:eastAsia="Calibri"/>
          <w:b/>
          <w:i/>
          <w:color w:val="231F20"/>
          <w:sz w:val="24"/>
          <w:szCs w:val="24"/>
        </w:rPr>
        <w:t>:</w:t>
      </w:r>
    </w:p>
    <w:p w:rsidR="0061639D" w:rsidRPr="00C42341" w:rsidRDefault="0061639D" w:rsidP="0061639D">
      <w:pPr>
        <w:shd w:val="clear" w:color="auto" w:fill="FFFFFF"/>
        <w:tabs>
          <w:tab w:val="left" w:pos="993"/>
          <w:tab w:val="left" w:pos="1735"/>
        </w:tabs>
        <w:contextualSpacing/>
        <w:jc w:val="both"/>
        <w:rPr>
          <w:rFonts w:eastAsia="Calibri"/>
          <w:b/>
          <w:sz w:val="24"/>
          <w:szCs w:val="24"/>
        </w:rPr>
      </w:pPr>
    </w:p>
    <w:p w:rsidR="0061639D" w:rsidRPr="00C42341" w:rsidRDefault="0061639D" w:rsidP="0061639D">
      <w:pPr>
        <w:shd w:val="clear" w:color="auto" w:fill="FFFFFF"/>
        <w:tabs>
          <w:tab w:val="left" w:pos="993"/>
          <w:tab w:val="left" w:pos="1735"/>
        </w:tabs>
        <w:contextualSpacing/>
        <w:jc w:val="both"/>
        <w:rPr>
          <w:rFonts w:eastAsia="Calibri"/>
          <w:color w:val="231F20"/>
          <w:sz w:val="24"/>
          <w:szCs w:val="24"/>
        </w:rPr>
      </w:pPr>
      <w:r w:rsidRPr="00C42341">
        <w:rPr>
          <w:rFonts w:eastAsia="Calibri"/>
          <w:b/>
          <w:sz w:val="24"/>
          <w:szCs w:val="24"/>
        </w:rPr>
        <w:t xml:space="preserve">- </w:t>
      </w:r>
      <w:r w:rsidRPr="00C42341">
        <w:rPr>
          <w:rFonts w:eastAsia="Calibri"/>
          <w:b/>
          <w:color w:val="231F20"/>
          <w:sz w:val="24"/>
          <w:szCs w:val="24"/>
        </w:rPr>
        <w:t>восприятие на слух текстов</w:t>
      </w:r>
      <w:r w:rsidRPr="00C42341">
        <w:rPr>
          <w:rFonts w:eastAsia="Calibri"/>
          <w:sz w:val="24"/>
          <w:szCs w:val="24"/>
        </w:rPr>
        <w:t>–</w:t>
      </w:r>
      <w:r w:rsidRPr="00C42341">
        <w:rPr>
          <w:rFonts w:eastAsia="Calibri"/>
          <w:color w:val="231F20"/>
          <w:sz w:val="24"/>
          <w:szCs w:val="24"/>
        </w:rPr>
        <w:t xml:space="preserve"> адаптированных и неадаптированных текстов </w:t>
      </w:r>
      <w:r w:rsidRPr="00C42341">
        <w:rPr>
          <w:rFonts w:eastAsia="Calibri"/>
          <w:sz w:val="24"/>
          <w:szCs w:val="24"/>
        </w:rPr>
        <w:t xml:space="preserve">монологического характера </w:t>
      </w:r>
      <w:r w:rsidRPr="00C42341">
        <w:rPr>
          <w:rFonts w:eastAsia="Calibri"/>
          <w:color w:val="231F20"/>
          <w:sz w:val="24"/>
          <w:szCs w:val="24"/>
        </w:rPr>
        <w:t>(</w:t>
      </w:r>
      <w:r w:rsidRPr="00C42341">
        <w:rPr>
          <w:rFonts w:eastAsia="Calibri"/>
          <w:sz w:val="24"/>
          <w:szCs w:val="24"/>
        </w:rPr>
        <w:t>с учетом уровня слухоречевого развития каждого обучающегося)–</w:t>
      </w:r>
      <w:r w:rsidRPr="00C42341">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C42341">
        <w:rPr>
          <w:rFonts w:eastAsia="Calibri"/>
          <w:sz w:val="24"/>
          <w:szCs w:val="24"/>
        </w:rPr>
        <w:t>–</w:t>
      </w:r>
      <w:r w:rsidRPr="00C42341">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реплик, в том числе, включающих несколько предложений, и микродиалогов с предсказуемой логико-структурной схемой,</w:t>
      </w:r>
      <w:r w:rsidRPr="00C42341">
        <w:rPr>
          <w:rFonts w:eastAsia="Calibri"/>
          <w:sz w:val="24"/>
          <w:szCs w:val="24"/>
        </w:rPr>
        <w:t xml:space="preserve"> включая формулы речевого этикета, </w:t>
      </w:r>
      <w:r w:rsidRPr="00C42341">
        <w:rPr>
          <w:rFonts w:eastAsia="Calibri"/>
          <w:color w:val="231F20"/>
          <w:sz w:val="24"/>
          <w:szCs w:val="24"/>
        </w:rPr>
        <w:t xml:space="preserve">в разных акустических условиях: при предъявлении учителем голосом разговорной громкости на </w:t>
      </w:r>
      <w:r w:rsidRPr="00C42341">
        <w:rPr>
          <w:rFonts w:eastAsia="Calibri"/>
          <w:bCs/>
          <w:iCs/>
          <w:color w:val="231F20"/>
          <w:sz w:val="24"/>
          <w:szCs w:val="24"/>
        </w:rPr>
        <w:t xml:space="preserve">расстоянии, естественном для устной коммуникации собеседников (1,5–2 м), и </w:t>
      </w:r>
      <w:r w:rsidRPr="00C42341">
        <w:rPr>
          <w:rFonts w:eastAsia="Calibri"/>
          <w:color w:val="231F20"/>
          <w:sz w:val="24"/>
          <w:szCs w:val="24"/>
        </w:rPr>
        <w:t>при увеличении расстояния (</w:t>
      </w:r>
      <w:r w:rsidRPr="00C42341">
        <w:rPr>
          <w:rFonts w:eastAsia="Calibri"/>
          <w:bCs/>
          <w:iCs/>
          <w:color w:val="231F20"/>
          <w:sz w:val="24"/>
          <w:szCs w:val="24"/>
        </w:rPr>
        <w:t xml:space="preserve">с учетом индивидуальных возможностей </w:t>
      </w:r>
      <w:r w:rsidRPr="00C42341">
        <w:rPr>
          <w:rFonts w:eastAsia="Calibri"/>
          <w:color w:val="231F20"/>
          <w:sz w:val="24"/>
          <w:szCs w:val="24"/>
        </w:rPr>
        <w:t>обучающихся)</w:t>
      </w:r>
      <w:r w:rsidRPr="00C42341">
        <w:rPr>
          <w:rFonts w:eastAsia="Calibri"/>
          <w:bCs/>
          <w:iCs/>
          <w:color w:val="231F20"/>
          <w:sz w:val="24"/>
          <w:szCs w:val="24"/>
        </w:rPr>
        <w:t>;</w:t>
      </w:r>
      <w:r w:rsidRPr="00C42341">
        <w:rPr>
          <w:rFonts w:eastAsia="Calibri"/>
          <w:color w:val="231F20"/>
          <w:sz w:val="24"/>
          <w:szCs w:val="24"/>
        </w:rPr>
        <w:t>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p>
    <w:p w:rsidR="0061639D" w:rsidRPr="00C42341" w:rsidRDefault="0061639D" w:rsidP="0061639D">
      <w:pPr>
        <w:shd w:val="clear" w:color="auto" w:fill="FFFFFF"/>
        <w:tabs>
          <w:tab w:val="left" w:pos="993"/>
          <w:tab w:val="left" w:pos="1735"/>
        </w:tabs>
        <w:contextualSpacing/>
        <w:jc w:val="both"/>
        <w:rPr>
          <w:rFonts w:eastAsia="Calibri"/>
          <w:color w:val="231F20"/>
          <w:sz w:val="24"/>
          <w:szCs w:val="24"/>
        </w:rPr>
      </w:pPr>
      <w:r w:rsidRPr="00C42341">
        <w:rPr>
          <w:rFonts w:eastAsia="Calibri"/>
          <w:color w:val="231F20"/>
          <w:sz w:val="24"/>
          <w:szCs w:val="24"/>
        </w:rPr>
        <w:t xml:space="preserve">-  </w:t>
      </w:r>
      <w:r w:rsidRPr="00C42341">
        <w:rPr>
          <w:rFonts w:eastAsia="Calibri"/>
          <w:b/>
          <w:color w:val="231F20"/>
          <w:sz w:val="24"/>
          <w:szCs w:val="24"/>
        </w:rPr>
        <w:t>распознавание</w:t>
      </w:r>
      <w:r w:rsidRPr="00C42341">
        <w:rPr>
          <w:rFonts w:eastAsia="Calibri"/>
          <w:color w:val="231F20"/>
          <w:sz w:val="24"/>
          <w:szCs w:val="24"/>
        </w:rPr>
        <w:t xml:space="preserve"> на слух отдельных </w:t>
      </w:r>
      <w:r w:rsidRPr="00C42341">
        <w:rPr>
          <w:rFonts w:eastAsia="Calibri"/>
          <w:b/>
          <w:color w:val="231F20"/>
          <w:sz w:val="24"/>
          <w:szCs w:val="24"/>
        </w:rPr>
        <w:t>фраз</w:t>
      </w:r>
      <w:r w:rsidRPr="00C42341">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C42341">
        <w:rPr>
          <w:rFonts w:eastAsia="Calibri"/>
          <w:color w:val="231F20"/>
          <w:sz w:val="24"/>
          <w:szCs w:val="24"/>
        </w:rPr>
        <w:t>в разных акустических условиях – при предъявлении учителем голосом разговорной громкости/шёпотом; при увеличении расстояния (</w:t>
      </w:r>
      <w:r w:rsidRPr="00C42341">
        <w:rPr>
          <w:rFonts w:eastAsia="Calibri"/>
          <w:bCs/>
          <w:iCs/>
          <w:color w:val="231F20"/>
          <w:sz w:val="24"/>
          <w:szCs w:val="24"/>
        </w:rPr>
        <w:t xml:space="preserve">с учетом индивидуальных возможностей </w:t>
      </w:r>
      <w:r w:rsidRPr="00C42341">
        <w:rPr>
          <w:rFonts w:eastAsia="Calibri"/>
          <w:color w:val="231F20"/>
          <w:sz w:val="24"/>
          <w:szCs w:val="24"/>
        </w:rPr>
        <w:t>обучающихся)</w:t>
      </w:r>
      <w:r w:rsidRPr="00C42341">
        <w:rPr>
          <w:rFonts w:eastAsia="Calibri"/>
          <w:bCs/>
          <w:iCs/>
          <w:color w:val="231F20"/>
          <w:sz w:val="24"/>
          <w:szCs w:val="24"/>
        </w:rPr>
        <w:t xml:space="preserve">; </w:t>
      </w:r>
      <w:r w:rsidRPr="00C42341">
        <w:rPr>
          <w:rFonts w:eastAsia="Calibri"/>
          <w:color w:val="231F20"/>
          <w:sz w:val="24"/>
          <w:szCs w:val="24"/>
        </w:rPr>
        <w:t>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;опознавание новых фраз в сочетании с речевым материалом (фразами, словами и словосочетаниями), знакомым по звучанию;</w:t>
      </w:r>
    </w:p>
    <w:p w:rsidR="0061639D" w:rsidRPr="00C42341" w:rsidRDefault="0061639D" w:rsidP="0061639D">
      <w:pPr>
        <w:tabs>
          <w:tab w:val="left" w:pos="312"/>
          <w:tab w:val="left" w:pos="993"/>
        </w:tabs>
        <w:jc w:val="both"/>
        <w:rPr>
          <w:rFonts w:eastAsia="Calibri"/>
          <w:color w:val="231F20"/>
          <w:sz w:val="24"/>
          <w:szCs w:val="24"/>
        </w:rPr>
      </w:pPr>
      <w:r w:rsidRPr="00C42341">
        <w:rPr>
          <w:rFonts w:eastAsia="Calibri"/>
          <w:color w:val="231F20"/>
          <w:sz w:val="24"/>
          <w:szCs w:val="24"/>
        </w:rPr>
        <w:t xml:space="preserve">-  </w:t>
      </w:r>
      <w:r w:rsidRPr="00C42341">
        <w:rPr>
          <w:rFonts w:eastAsia="Calibri"/>
          <w:b/>
          <w:color w:val="231F20"/>
          <w:sz w:val="24"/>
          <w:szCs w:val="24"/>
        </w:rPr>
        <w:t>распознавание</w:t>
      </w:r>
      <w:r w:rsidRPr="00C42341">
        <w:rPr>
          <w:rFonts w:eastAsia="Calibri"/>
          <w:color w:val="231F20"/>
          <w:sz w:val="24"/>
          <w:szCs w:val="24"/>
        </w:rPr>
        <w:t xml:space="preserve"> на слух отдельных слов и словосочетаний в разных акустических условиях: при предъявлении учителем голосом разговорной громкости/шёпотом при увеличении расстояния (с учетом</w:t>
      </w:r>
      <w:r w:rsidRPr="00C42341">
        <w:rPr>
          <w:rFonts w:eastAsia="Calibri"/>
          <w:bCs/>
          <w:iCs/>
          <w:color w:val="231F20"/>
          <w:sz w:val="24"/>
          <w:szCs w:val="24"/>
        </w:rPr>
        <w:t xml:space="preserve"> индивидуальных возможностей обучающихся)</w:t>
      </w:r>
      <w:r w:rsidRPr="00C42341">
        <w:rPr>
          <w:rFonts w:eastAsia="Calibri"/>
          <w:color w:val="231F20"/>
          <w:sz w:val="24"/>
          <w:szCs w:val="24"/>
        </w:rPr>
        <w:t xml:space="preserve">; при относительной тишине в помещении, а также </w:t>
      </w:r>
      <w:r w:rsidRPr="00C42341">
        <w:rPr>
          <w:rFonts w:eastAsia="Calibri"/>
          <w:bCs/>
          <w:iCs/>
          <w:color w:val="231F20"/>
          <w:sz w:val="24"/>
          <w:szCs w:val="24"/>
        </w:rPr>
        <w:t xml:space="preserve">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 опознавание новых слов и словосочетаний в сочетании со знакомыми по звучанию;восприятие на слух слов, близких по звучанию</w:t>
      </w:r>
      <w:r w:rsidRPr="00C42341">
        <w:rPr>
          <w:rFonts w:eastAsia="Calibri"/>
          <w:i/>
          <w:color w:val="231F20"/>
          <w:sz w:val="24"/>
          <w:szCs w:val="24"/>
        </w:rPr>
        <w:t xml:space="preserve">, </w:t>
      </w:r>
      <w:r w:rsidRPr="00C42341">
        <w:rPr>
          <w:rFonts w:eastAsia="Calibri"/>
          <w:color w:val="231F20"/>
          <w:sz w:val="24"/>
          <w:szCs w:val="24"/>
        </w:rPr>
        <w:t>в том числе, слов, отличающихся одним или несколькими звуками, а также слов, отличающихся окончаниями;восприятие на слух отдельных элементов слова при исправлении произносительных и грамматических ошибок;</w:t>
      </w:r>
    </w:p>
    <w:p w:rsidR="0061639D" w:rsidRPr="00C42341" w:rsidRDefault="0061639D" w:rsidP="0061639D">
      <w:pPr>
        <w:tabs>
          <w:tab w:val="left" w:pos="312"/>
          <w:tab w:val="left" w:pos="993"/>
        </w:tabs>
        <w:contextualSpacing/>
        <w:jc w:val="both"/>
        <w:rPr>
          <w:rFonts w:eastAsia="Calibri"/>
          <w:color w:val="231F20"/>
          <w:sz w:val="24"/>
          <w:szCs w:val="24"/>
        </w:rPr>
      </w:pPr>
      <w:r w:rsidRPr="00C42341">
        <w:rPr>
          <w:rFonts w:eastAsia="Calibri"/>
          <w:color w:val="231F20"/>
          <w:sz w:val="24"/>
          <w:szCs w:val="24"/>
        </w:rPr>
        <w:t>-  восприятие на слух отдельных элементов слова при исправлении произносительных и грамматических ошибок.</w:t>
      </w:r>
    </w:p>
    <w:p w:rsidR="0061639D" w:rsidRPr="00C42341" w:rsidRDefault="0061639D" w:rsidP="0061639D">
      <w:pPr>
        <w:jc w:val="both"/>
        <w:rPr>
          <w:rFonts w:eastAsia="Calibri"/>
          <w:b/>
          <w:color w:val="231F20"/>
          <w:sz w:val="24"/>
          <w:szCs w:val="24"/>
        </w:rPr>
      </w:pPr>
      <w:r w:rsidRPr="00C42341">
        <w:rPr>
          <w:rFonts w:eastAsia="Calibri"/>
          <w:b/>
          <w:i/>
          <w:color w:val="231F20"/>
          <w:sz w:val="24"/>
          <w:szCs w:val="24"/>
        </w:rPr>
        <w:t>Развитие речевого слуха (без слуховых аппаратов):</w:t>
      </w:r>
    </w:p>
    <w:p w:rsidR="0061639D" w:rsidRPr="00C42341" w:rsidRDefault="0061639D" w:rsidP="0061639D">
      <w:pPr>
        <w:tabs>
          <w:tab w:val="left" w:pos="0"/>
          <w:tab w:val="left" w:pos="312"/>
          <w:tab w:val="left" w:pos="993"/>
        </w:tabs>
        <w:contextualSpacing/>
        <w:jc w:val="both"/>
        <w:rPr>
          <w:rFonts w:eastAsia="Calibri"/>
          <w:sz w:val="24"/>
          <w:szCs w:val="24"/>
        </w:rPr>
      </w:pPr>
      <w:r w:rsidRPr="00C42341">
        <w:rPr>
          <w:rFonts w:eastAsia="Calibri"/>
          <w:color w:val="231F20"/>
          <w:sz w:val="24"/>
          <w:szCs w:val="24"/>
        </w:rPr>
        <w:t xml:space="preserve">- распознавание на слух (в зависимости от состояния слуха и индивидуальных особенностей развития речевого слуха обучающихся) речевого материала </w:t>
      </w:r>
      <w:r w:rsidRPr="00C42341">
        <w:rPr>
          <w:rFonts w:eastAsia="Calibri"/>
          <w:sz w:val="24"/>
          <w:szCs w:val="24"/>
        </w:rPr>
        <w:t>–</w:t>
      </w:r>
      <w:r w:rsidRPr="00C42341">
        <w:rPr>
          <w:rFonts w:eastAsia="Calibri"/>
          <w:color w:val="231F20"/>
          <w:sz w:val="24"/>
          <w:szCs w:val="24"/>
        </w:rPr>
        <w:t xml:space="preserve"> фраз (при усложнении лексического состава и грамматической структуры), слов и словосочетаний, при бинауральном восприятии и восприятии на каждое ухо (при </w:t>
      </w:r>
      <w:r w:rsidRPr="00C42341">
        <w:rPr>
          <w:rFonts w:eastAsia="Calibri"/>
          <w:sz w:val="24"/>
          <w:szCs w:val="24"/>
        </w:rPr>
        <w:t>маскировке звука с противоположной стороны</w:t>
      </w:r>
      <w:r w:rsidRPr="00C42341">
        <w:rPr>
          <w:rFonts w:eastAsia="Calibri"/>
          <w:color w:val="231F20"/>
          <w:sz w:val="24"/>
          <w:szCs w:val="24"/>
        </w:rPr>
        <w:t xml:space="preserve">) в разных акустических условиях: при предъявлении учителем </w:t>
      </w:r>
      <w:r w:rsidRPr="00C42341">
        <w:rPr>
          <w:rFonts w:eastAsia="Calibri"/>
          <w:color w:val="231F20"/>
          <w:sz w:val="24"/>
          <w:szCs w:val="24"/>
        </w:rPr>
        <w:lastRenderedPageBreak/>
        <w:t>голосом разговорной громкости / шепотом; при увеличении расстояния; опознавание нового речевого материала в сочетании со знакомым</w:t>
      </w:r>
      <w:r w:rsidRPr="00C42341">
        <w:rPr>
          <w:rFonts w:eastAsia="Calibri"/>
          <w:bCs/>
          <w:iCs/>
          <w:color w:val="231F20"/>
          <w:sz w:val="24"/>
          <w:szCs w:val="24"/>
        </w:rPr>
        <w:t xml:space="preserve"> по звучанию</w:t>
      </w:r>
      <w:r w:rsidRPr="00C42341">
        <w:rPr>
          <w:rFonts w:eastAsia="Calibri"/>
          <w:sz w:val="24"/>
          <w:szCs w:val="24"/>
        </w:rPr>
        <w:t>.</w:t>
      </w:r>
    </w:p>
    <w:p w:rsidR="0061639D" w:rsidRPr="00C42341" w:rsidRDefault="0061639D" w:rsidP="0061639D">
      <w:pPr>
        <w:tabs>
          <w:tab w:val="left" w:pos="0"/>
          <w:tab w:val="left" w:pos="312"/>
        </w:tabs>
        <w:jc w:val="both"/>
        <w:rPr>
          <w:rFonts w:eastAsia="Calibri"/>
          <w:b/>
          <w:i/>
          <w:color w:val="231F20"/>
          <w:sz w:val="24"/>
          <w:szCs w:val="24"/>
        </w:rPr>
      </w:pPr>
      <w:r w:rsidRPr="00C42341">
        <w:rPr>
          <w:rFonts w:eastAsia="Calibri"/>
          <w:b/>
          <w:i/>
          <w:color w:val="231F20"/>
          <w:sz w:val="24"/>
          <w:szCs w:val="24"/>
        </w:rPr>
        <w:t>Развитие слухозрительного восприятия (с помощью индивидуальных слуховых аппаратов):</w:t>
      </w:r>
    </w:p>
    <w:p w:rsidR="0061639D" w:rsidRPr="00C42341" w:rsidRDefault="0061639D" w:rsidP="0061639D">
      <w:pPr>
        <w:shd w:val="clear" w:color="auto" w:fill="FFFFFF"/>
        <w:tabs>
          <w:tab w:val="left" w:pos="1134"/>
        </w:tabs>
        <w:contextualSpacing/>
        <w:jc w:val="both"/>
        <w:rPr>
          <w:rFonts w:eastAsia="Calibri"/>
          <w:color w:val="231F20"/>
          <w:sz w:val="24"/>
          <w:szCs w:val="24"/>
        </w:rPr>
      </w:pPr>
      <w:r w:rsidRPr="00C42341">
        <w:rPr>
          <w:rFonts w:eastAsia="Calibri"/>
          <w:color w:val="231F20"/>
          <w:sz w:val="24"/>
          <w:szCs w:val="24"/>
        </w:rPr>
        <w:t xml:space="preserve">- восприятие текстов </w:t>
      </w:r>
      <w:r w:rsidRPr="00C42341">
        <w:rPr>
          <w:rFonts w:eastAsia="Calibri"/>
          <w:sz w:val="24"/>
          <w:szCs w:val="24"/>
        </w:rPr>
        <w:t>–</w:t>
      </w:r>
      <w:r w:rsidRPr="00C42341">
        <w:rPr>
          <w:rFonts w:eastAsia="Calibri"/>
          <w:color w:val="231F20"/>
          <w:sz w:val="24"/>
          <w:szCs w:val="24"/>
        </w:rPr>
        <w:t xml:space="preserve"> адаптированных и неадаптированных текстов </w:t>
      </w:r>
      <w:r w:rsidRPr="00C42341">
        <w:rPr>
          <w:rFonts w:eastAsia="Calibri"/>
          <w:sz w:val="24"/>
          <w:szCs w:val="24"/>
        </w:rPr>
        <w:t xml:space="preserve">монологического характера, включающих </w:t>
      </w:r>
      <w:r w:rsidRPr="00C42341">
        <w:rPr>
          <w:rFonts w:eastAsia="Calibri"/>
          <w:color w:val="231F20"/>
          <w:sz w:val="24"/>
          <w:szCs w:val="24"/>
        </w:rPr>
        <w:t>до 10</w:t>
      </w:r>
      <w:r w:rsidRPr="00C42341">
        <w:rPr>
          <w:rFonts w:eastAsia="Calibri"/>
          <w:sz w:val="24"/>
          <w:szCs w:val="24"/>
        </w:rPr>
        <w:t>–</w:t>
      </w:r>
      <w:r w:rsidRPr="00C42341">
        <w:rPr>
          <w:rFonts w:eastAsia="Calibri"/>
          <w:color w:val="231F20"/>
          <w:sz w:val="24"/>
          <w:szCs w:val="24"/>
        </w:rPr>
        <w:t>12 предложений (</w:t>
      </w:r>
      <w:r w:rsidRPr="00C42341">
        <w:rPr>
          <w:rFonts w:eastAsia="Calibri"/>
          <w:sz w:val="24"/>
          <w:szCs w:val="24"/>
        </w:rPr>
        <w:t>с учетом уровня слухоречевого развития каждого обучающегося)–</w:t>
      </w:r>
      <w:r w:rsidRPr="00C42341">
        <w:rPr>
          <w:rFonts w:eastAsia="Calibri"/>
          <w:color w:val="231F20"/>
          <w:sz w:val="24"/>
          <w:szCs w:val="24"/>
        </w:rPr>
        <w:t xml:space="preserve"> простых нераспространенных и распространенных, сложносочиненных и сложноподчиненных, и коротких монологических высказываний разговорного и учебно-научного стилей различных функционально-смысловых типов (повествование; рассуждение; описание </w:t>
      </w:r>
      <w:r w:rsidRPr="00C42341">
        <w:rPr>
          <w:rFonts w:eastAsia="Calibri"/>
          <w:sz w:val="24"/>
          <w:szCs w:val="24"/>
        </w:rPr>
        <w:t>–</w:t>
      </w:r>
      <w:r w:rsidRPr="00C42341">
        <w:rPr>
          <w:rFonts w:eastAsia="Calibri"/>
          <w:color w:val="231F20"/>
          <w:sz w:val="24"/>
          <w:szCs w:val="24"/>
        </w:rPr>
        <w:t xml:space="preserve"> бытовое и пейзажное); диалогов и полилогов разговорного и учебно-делового стилей при постепенном увеличении объема до 8</w:t>
      </w:r>
      <w:r w:rsidRPr="00C42341">
        <w:rPr>
          <w:rFonts w:eastAsia="Calibri"/>
          <w:sz w:val="24"/>
          <w:szCs w:val="24"/>
        </w:rPr>
        <w:t>–</w:t>
      </w:r>
      <w:r w:rsidRPr="00C42341">
        <w:rPr>
          <w:rFonts w:eastAsia="Calibri"/>
          <w:color w:val="231F20"/>
          <w:sz w:val="24"/>
          <w:szCs w:val="24"/>
        </w:rPr>
        <w:t>10 реплик, в том числе, включающих несколько предложений, и микродиалогов с предсказуемой логик о-структурной схемой,</w:t>
      </w:r>
      <w:r w:rsidRPr="00C42341">
        <w:rPr>
          <w:rFonts w:eastAsia="Calibri"/>
          <w:sz w:val="24"/>
          <w:szCs w:val="24"/>
        </w:rPr>
        <w:t xml:space="preserve"> включая формулы речевого этикета, </w:t>
      </w:r>
      <w:r w:rsidRPr="00C42341">
        <w:rPr>
          <w:rFonts w:eastAsia="Calibri"/>
          <w:color w:val="231F20"/>
          <w:sz w:val="24"/>
          <w:szCs w:val="24"/>
        </w:rPr>
        <w:t>в разных акустических условиях: 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w:t>
      </w:r>
    </w:p>
    <w:p w:rsidR="0061639D" w:rsidRPr="00C42341" w:rsidRDefault="0061639D" w:rsidP="0061639D">
      <w:pPr>
        <w:shd w:val="clear" w:color="auto" w:fill="FFFFFF"/>
        <w:tabs>
          <w:tab w:val="left" w:pos="851"/>
          <w:tab w:val="left" w:pos="1134"/>
        </w:tabs>
        <w:contextualSpacing/>
        <w:jc w:val="both"/>
        <w:rPr>
          <w:rFonts w:eastAsia="Calibri"/>
          <w:color w:val="231F20"/>
          <w:sz w:val="24"/>
          <w:szCs w:val="24"/>
        </w:rPr>
      </w:pPr>
      <w:r w:rsidRPr="00C42341">
        <w:rPr>
          <w:rFonts w:eastAsia="Calibri"/>
          <w:color w:val="231F20"/>
          <w:sz w:val="24"/>
          <w:szCs w:val="24"/>
        </w:rPr>
        <w:t xml:space="preserve">- распознавание отдельных фраз </w:t>
      </w:r>
      <w:r w:rsidRPr="00C42341">
        <w:rPr>
          <w:rFonts w:eastAsia="Calibri"/>
          <w:sz w:val="24"/>
          <w:szCs w:val="24"/>
        </w:rPr>
        <w:t xml:space="preserve">разговорного, учебно-делового и учебно-научного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w:t>
      </w:r>
      <w:r w:rsidRPr="00C42341">
        <w:rPr>
          <w:rFonts w:eastAsia="Calibri"/>
          <w:color w:val="231F20"/>
          <w:sz w:val="24"/>
          <w:szCs w:val="24"/>
        </w:rPr>
        <w:t>в разных акустических условиях – при относительной тишине в помещении и</w:t>
      </w:r>
      <w:r w:rsidRPr="00C42341">
        <w:rPr>
          <w:rFonts w:eastAsia="Calibri"/>
          <w:bCs/>
          <w:iCs/>
          <w:color w:val="231F20"/>
          <w:sz w:val="24"/>
          <w:szCs w:val="24"/>
        </w:rPr>
        <w:t xml:space="preserve"> 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;опознавание новых фраз в сочетании с речевым материалом (фразами, словами и словосочетаниями), отработанным при слухозрительном его восприятии;</w:t>
      </w:r>
    </w:p>
    <w:p w:rsidR="0061639D" w:rsidRPr="00C42341" w:rsidRDefault="0061639D" w:rsidP="0061639D">
      <w:pPr>
        <w:tabs>
          <w:tab w:val="left" w:pos="993"/>
        </w:tabs>
        <w:contextualSpacing/>
        <w:jc w:val="both"/>
        <w:rPr>
          <w:rFonts w:eastAsia="Calibri"/>
          <w:color w:val="231F20"/>
          <w:sz w:val="24"/>
          <w:szCs w:val="24"/>
        </w:rPr>
      </w:pPr>
      <w:r w:rsidRPr="00C42341">
        <w:rPr>
          <w:rFonts w:eastAsia="Calibri"/>
          <w:color w:val="231F20"/>
          <w:sz w:val="24"/>
          <w:szCs w:val="24"/>
        </w:rPr>
        <w:t xml:space="preserve">- распознавание отдельных слов и словосочетаний в разных акустических условиях: при относительной тишине в помещении, а также </w:t>
      </w:r>
      <w:r w:rsidRPr="00C42341">
        <w:rPr>
          <w:rFonts w:eastAsia="Calibri"/>
          <w:bCs/>
          <w:iCs/>
          <w:color w:val="231F20"/>
          <w:sz w:val="24"/>
          <w:szCs w:val="24"/>
        </w:rPr>
        <w:t xml:space="preserve">на фоне </w:t>
      </w:r>
      <w:r w:rsidRPr="00C42341">
        <w:rPr>
          <w:rFonts w:eastAsia="Calibri"/>
          <w:color w:val="231F20"/>
          <w:sz w:val="24"/>
          <w:szCs w:val="24"/>
        </w:rPr>
        <w:t>незначительного шума, разговора двух и более людей</w:t>
      </w:r>
      <w:r w:rsidRPr="00C42341">
        <w:rPr>
          <w:rFonts w:eastAsia="Calibri"/>
          <w:bCs/>
          <w:iCs/>
          <w:color w:val="231F20"/>
          <w:sz w:val="24"/>
          <w:szCs w:val="24"/>
        </w:rPr>
        <w:t xml:space="preserve"> (в аудиозаписи)</w:t>
      </w:r>
      <w:r w:rsidRPr="00C42341">
        <w:rPr>
          <w:rFonts w:eastAsia="Calibri"/>
          <w:color w:val="231F20"/>
          <w:sz w:val="24"/>
          <w:szCs w:val="24"/>
        </w:rPr>
        <w:t xml:space="preserve">.  </w:t>
      </w:r>
    </w:p>
    <w:p w:rsidR="0061639D" w:rsidRPr="00C42341" w:rsidRDefault="0061639D" w:rsidP="0061639D">
      <w:pPr>
        <w:tabs>
          <w:tab w:val="left" w:pos="993"/>
        </w:tabs>
        <w:contextualSpacing/>
        <w:jc w:val="both"/>
        <w:rPr>
          <w:rFonts w:eastAsia="Calibri"/>
          <w:color w:val="231F20"/>
          <w:sz w:val="24"/>
          <w:szCs w:val="24"/>
        </w:rPr>
      </w:pPr>
    </w:p>
    <w:p w:rsidR="0061639D" w:rsidRPr="00C42341" w:rsidRDefault="0061639D" w:rsidP="0061639D">
      <w:pPr>
        <w:tabs>
          <w:tab w:val="left" w:pos="993"/>
        </w:tabs>
        <w:contextualSpacing/>
        <w:jc w:val="both"/>
        <w:rPr>
          <w:rFonts w:eastAsia="Calibri"/>
          <w:b/>
          <w:color w:val="0D0D0D"/>
          <w:sz w:val="24"/>
          <w:szCs w:val="24"/>
        </w:rPr>
      </w:pPr>
      <w:r w:rsidRPr="00C42341">
        <w:rPr>
          <w:rFonts w:eastAsia="Calibri"/>
          <w:b/>
          <w:color w:val="0D0D0D"/>
          <w:sz w:val="24"/>
          <w:szCs w:val="24"/>
        </w:rPr>
        <w:t xml:space="preserve"> 2. Развитие произносительной стороны речи:</w:t>
      </w:r>
    </w:p>
    <w:p w:rsidR="0061639D" w:rsidRPr="00C42341" w:rsidRDefault="0061639D" w:rsidP="0061639D">
      <w:pPr>
        <w:jc w:val="both"/>
        <w:rPr>
          <w:color w:val="0D0D0D"/>
          <w:sz w:val="24"/>
          <w:szCs w:val="24"/>
        </w:rPr>
      </w:pPr>
      <w:r w:rsidRPr="00C42341">
        <w:rPr>
          <w:i/>
          <w:color w:val="0D0D0D"/>
          <w:sz w:val="24"/>
          <w:szCs w:val="24"/>
        </w:rPr>
        <w:t>Развитие речевого дыхания:</w:t>
      </w:r>
    </w:p>
    <w:p w:rsidR="0061639D" w:rsidRPr="00C42341" w:rsidRDefault="0061639D" w:rsidP="002538EA">
      <w:pPr>
        <w:widowControl/>
        <w:numPr>
          <w:ilvl w:val="0"/>
          <w:numId w:val="129"/>
        </w:numPr>
        <w:autoSpaceDE/>
        <w:autoSpaceDN/>
        <w:adjustRightInd/>
        <w:ind w:firstLine="709"/>
        <w:contextualSpacing/>
        <w:jc w:val="both"/>
        <w:rPr>
          <w:color w:val="0D0D0D"/>
          <w:sz w:val="24"/>
          <w:szCs w:val="24"/>
        </w:rPr>
      </w:pPr>
      <w:r w:rsidRPr="00C42341">
        <w:rPr>
          <w:color w:val="0D0D0D"/>
          <w:sz w:val="24"/>
          <w:szCs w:val="24"/>
        </w:rPr>
        <w:t xml:space="preserve">слитное произнесение слов и коротких фраз, деление более длинных фраз на синтагмы (под контролем учителя и самостоятельно); </w:t>
      </w:r>
    </w:p>
    <w:p w:rsidR="0061639D" w:rsidRPr="00C42341" w:rsidRDefault="0061639D" w:rsidP="002538EA">
      <w:pPr>
        <w:widowControl/>
        <w:numPr>
          <w:ilvl w:val="0"/>
          <w:numId w:val="129"/>
        </w:numPr>
        <w:autoSpaceDE/>
        <w:autoSpaceDN/>
        <w:adjustRightInd/>
        <w:ind w:firstLine="709"/>
        <w:contextualSpacing/>
        <w:jc w:val="both"/>
        <w:rPr>
          <w:color w:val="0D0D0D"/>
          <w:sz w:val="24"/>
          <w:szCs w:val="24"/>
        </w:rPr>
      </w:pPr>
      <w:r w:rsidRPr="00C42341">
        <w:rPr>
          <w:color w:val="0D0D0D"/>
          <w:sz w:val="24"/>
          <w:szCs w:val="24"/>
        </w:rPr>
        <w:t xml:space="preserve">развитие самоконтроля речевого дыхания; </w:t>
      </w:r>
    </w:p>
    <w:p w:rsidR="0061639D" w:rsidRPr="00C42341" w:rsidRDefault="0061639D" w:rsidP="0061639D">
      <w:pPr>
        <w:jc w:val="both"/>
        <w:rPr>
          <w:color w:val="0D0D0D"/>
          <w:sz w:val="24"/>
          <w:szCs w:val="24"/>
        </w:rPr>
      </w:pPr>
      <w:r w:rsidRPr="00C42341">
        <w:rPr>
          <w:i/>
          <w:color w:val="0D0D0D"/>
          <w:sz w:val="24"/>
          <w:szCs w:val="24"/>
        </w:rPr>
        <w:t>Работа над голосом:</w:t>
      </w:r>
    </w:p>
    <w:p w:rsidR="0061639D" w:rsidRPr="00C42341" w:rsidRDefault="0061639D" w:rsidP="002538EA">
      <w:pPr>
        <w:widowControl/>
        <w:numPr>
          <w:ilvl w:val="0"/>
          <w:numId w:val="129"/>
        </w:numPr>
        <w:tabs>
          <w:tab w:val="left" w:pos="1134"/>
        </w:tabs>
        <w:autoSpaceDE/>
        <w:autoSpaceDN/>
        <w:adjustRightInd/>
        <w:ind w:firstLine="709"/>
        <w:contextualSpacing/>
        <w:jc w:val="both"/>
        <w:rPr>
          <w:color w:val="0D0D0D"/>
          <w:sz w:val="24"/>
          <w:szCs w:val="24"/>
        </w:rPr>
      </w:pPr>
      <w:r w:rsidRPr="00C42341">
        <w:rPr>
          <w:color w:val="0D0D0D"/>
          <w:sz w:val="24"/>
          <w:szCs w:val="24"/>
        </w:rPr>
        <w:t xml:space="preserve">закрепление нормального звучания голоса и его модуляций по силе и по высоте; </w:t>
      </w:r>
    </w:p>
    <w:p w:rsidR="0061639D" w:rsidRPr="00C42341" w:rsidRDefault="0061639D" w:rsidP="002538EA">
      <w:pPr>
        <w:widowControl/>
        <w:numPr>
          <w:ilvl w:val="0"/>
          <w:numId w:val="129"/>
        </w:numPr>
        <w:tabs>
          <w:tab w:val="left" w:pos="1134"/>
        </w:tabs>
        <w:autoSpaceDE/>
        <w:autoSpaceDN/>
        <w:adjustRightInd/>
        <w:ind w:firstLine="709"/>
        <w:contextualSpacing/>
        <w:jc w:val="both"/>
        <w:rPr>
          <w:color w:val="0D0D0D"/>
          <w:sz w:val="24"/>
          <w:szCs w:val="24"/>
        </w:rPr>
      </w:pPr>
      <w:r w:rsidRPr="00C42341">
        <w:rPr>
          <w:color w:val="0D0D0D"/>
          <w:sz w:val="24"/>
          <w:szCs w:val="24"/>
        </w:rPr>
        <w:t>при необходимости, коррекция нарушений голоса;</w:t>
      </w:r>
    </w:p>
    <w:p w:rsidR="0061639D" w:rsidRPr="00C42341" w:rsidRDefault="0061639D" w:rsidP="002538EA">
      <w:pPr>
        <w:widowControl/>
        <w:numPr>
          <w:ilvl w:val="0"/>
          <w:numId w:val="129"/>
        </w:numPr>
        <w:tabs>
          <w:tab w:val="left" w:pos="1134"/>
        </w:tabs>
        <w:autoSpaceDE/>
        <w:autoSpaceDN/>
        <w:adjustRightInd/>
        <w:ind w:firstLine="709"/>
        <w:contextualSpacing/>
        <w:jc w:val="both"/>
        <w:rPr>
          <w:color w:val="0D0D0D"/>
          <w:sz w:val="24"/>
          <w:szCs w:val="24"/>
        </w:rPr>
      </w:pPr>
      <w:r w:rsidRPr="00C42341">
        <w:rPr>
          <w:color w:val="0D0D0D"/>
          <w:sz w:val="24"/>
          <w:szCs w:val="24"/>
        </w:rPr>
        <w:t>развитие самоконтроля нормального звучания голоса.</w:t>
      </w:r>
    </w:p>
    <w:p w:rsidR="0061639D" w:rsidRPr="00C42341" w:rsidRDefault="0061639D" w:rsidP="0061639D">
      <w:pPr>
        <w:jc w:val="both"/>
        <w:rPr>
          <w:i/>
          <w:color w:val="0D0D0D"/>
          <w:sz w:val="24"/>
          <w:szCs w:val="24"/>
        </w:rPr>
      </w:pPr>
      <w:r w:rsidRPr="00C42341">
        <w:rPr>
          <w:i/>
          <w:color w:val="0D0D0D"/>
          <w:sz w:val="24"/>
          <w:szCs w:val="24"/>
        </w:rPr>
        <w:t xml:space="preserve">Работа над звуками и их сочетаниями: </w:t>
      </w:r>
    </w:p>
    <w:p w:rsidR="0061639D" w:rsidRPr="00C42341" w:rsidRDefault="0061639D" w:rsidP="002538EA">
      <w:pPr>
        <w:widowControl/>
        <w:numPr>
          <w:ilvl w:val="0"/>
          <w:numId w:val="129"/>
        </w:numPr>
        <w:tabs>
          <w:tab w:val="left" w:pos="284"/>
          <w:tab w:val="left" w:pos="851"/>
        </w:tabs>
        <w:autoSpaceDE/>
        <w:autoSpaceDN/>
        <w:adjustRightInd/>
        <w:ind w:firstLine="709"/>
        <w:contextualSpacing/>
        <w:jc w:val="both"/>
        <w:rPr>
          <w:color w:val="0D0D0D"/>
          <w:sz w:val="24"/>
          <w:szCs w:val="24"/>
        </w:rPr>
      </w:pPr>
      <w:r w:rsidRPr="00C42341">
        <w:rPr>
          <w:color w:val="0D0D0D"/>
          <w:sz w:val="24"/>
          <w:szCs w:val="24"/>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61639D" w:rsidRPr="00C42341" w:rsidRDefault="0061639D" w:rsidP="002538EA">
      <w:pPr>
        <w:widowControl/>
        <w:numPr>
          <w:ilvl w:val="0"/>
          <w:numId w:val="129"/>
        </w:numPr>
        <w:tabs>
          <w:tab w:val="left" w:pos="284"/>
          <w:tab w:val="left" w:pos="851"/>
        </w:tabs>
        <w:autoSpaceDE/>
        <w:autoSpaceDN/>
        <w:adjustRightInd/>
        <w:ind w:firstLine="709"/>
        <w:contextualSpacing/>
        <w:jc w:val="both"/>
        <w:rPr>
          <w:color w:val="0D0D0D"/>
          <w:sz w:val="24"/>
          <w:szCs w:val="24"/>
        </w:rPr>
      </w:pPr>
      <w:r w:rsidRPr="00C42341">
        <w:rPr>
          <w:color w:val="0D0D0D"/>
          <w:sz w:val="24"/>
          <w:szCs w:val="24"/>
        </w:rPr>
        <w:t xml:space="preserve">развитие самоконтроля звукового состава речи, в том числе на основе знаний об артикуляции звука; </w:t>
      </w:r>
    </w:p>
    <w:p w:rsidR="0061639D" w:rsidRPr="00C42341" w:rsidRDefault="0061639D" w:rsidP="002538EA">
      <w:pPr>
        <w:widowControl/>
        <w:numPr>
          <w:ilvl w:val="0"/>
          <w:numId w:val="129"/>
        </w:numPr>
        <w:tabs>
          <w:tab w:val="left" w:pos="284"/>
          <w:tab w:val="left" w:pos="851"/>
        </w:tabs>
        <w:autoSpaceDE/>
        <w:autoSpaceDN/>
        <w:adjustRightInd/>
        <w:ind w:firstLine="709"/>
        <w:contextualSpacing/>
        <w:jc w:val="both"/>
        <w:rPr>
          <w:color w:val="0D0D0D"/>
          <w:sz w:val="24"/>
          <w:szCs w:val="24"/>
        </w:rPr>
      </w:pPr>
      <w:r w:rsidRPr="00C42341">
        <w:rPr>
          <w:color w:val="0D0D0D"/>
          <w:sz w:val="24"/>
          <w:szCs w:val="24"/>
        </w:rPr>
        <w:t xml:space="preserve"> при необходимости, коррекция нарушений звукового состава речи.</w:t>
      </w:r>
    </w:p>
    <w:p w:rsidR="0061639D" w:rsidRPr="00C42341" w:rsidRDefault="0061639D" w:rsidP="0061639D">
      <w:pPr>
        <w:jc w:val="both"/>
        <w:rPr>
          <w:i/>
          <w:color w:val="0D0D0D"/>
          <w:sz w:val="24"/>
          <w:szCs w:val="24"/>
        </w:rPr>
      </w:pPr>
      <w:r w:rsidRPr="00C42341">
        <w:rPr>
          <w:i/>
          <w:color w:val="0D0D0D"/>
          <w:sz w:val="24"/>
          <w:szCs w:val="24"/>
        </w:rPr>
        <w:t xml:space="preserve">Работа над словами: </w:t>
      </w:r>
    </w:p>
    <w:p w:rsidR="0061639D" w:rsidRPr="00C42341" w:rsidRDefault="0061639D" w:rsidP="002538EA">
      <w:pPr>
        <w:widowControl/>
        <w:numPr>
          <w:ilvl w:val="0"/>
          <w:numId w:val="129"/>
        </w:numPr>
        <w:tabs>
          <w:tab w:val="left" w:pos="993"/>
        </w:tabs>
        <w:autoSpaceDE/>
        <w:autoSpaceDN/>
        <w:adjustRightInd/>
        <w:ind w:firstLine="709"/>
        <w:contextualSpacing/>
        <w:jc w:val="both"/>
        <w:rPr>
          <w:color w:val="0D0D0D"/>
          <w:sz w:val="24"/>
          <w:szCs w:val="24"/>
        </w:rPr>
      </w:pPr>
      <w:r w:rsidRPr="00C42341">
        <w:rPr>
          <w:color w:val="0D0D0D"/>
          <w:sz w:val="24"/>
          <w:szCs w:val="24"/>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61639D" w:rsidRPr="00C42341" w:rsidRDefault="0061639D" w:rsidP="002538EA">
      <w:pPr>
        <w:widowControl/>
        <w:numPr>
          <w:ilvl w:val="0"/>
          <w:numId w:val="129"/>
        </w:numPr>
        <w:tabs>
          <w:tab w:val="left" w:pos="993"/>
        </w:tabs>
        <w:autoSpaceDE/>
        <w:autoSpaceDN/>
        <w:adjustRightInd/>
        <w:ind w:firstLine="709"/>
        <w:contextualSpacing/>
        <w:jc w:val="both"/>
        <w:rPr>
          <w:color w:val="0D0D0D"/>
          <w:sz w:val="24"/>
          <w:szCs w:val="24"/>
        </w:rPr>
      </w:pPr>
      <w:r w:rsidRPr="00C42341">
        <w:rPr>
          <w:color w:val="0D0D0D"/>
          <w:sz w:val="24"/>
          <w:szCs w:val="24"/>
        </w:rPr>
        <w:t>развитие самоконтроля воспроизведения слов;</w:t>
      </w:r>
    </w:p>
    <w:p w:rsidR="0061639D" w:rsidRPr="00C42341" w:rsidRDefault="0061639D" w:rsidP="002538EA">
      <w:pPr>
        <w:widowControl/>
        <w:numPr>
          <w:ilvl w:val="0"/>
          <w:numId w:val="129"/>
        </w:numPr>
        <w:tabs>
          <w:tab w:val="left" w:pos="993"/>
        </w:tabs>
        <w:autoSpaceDE/>
        <w:autoSpaceDN/>
        <w:adjustRightInd/>
        <w:ind w:firstLine="709"/>
        <w:contextualSpacing/>
        <w:jc w:val="both"/>
        <w:rPr>
          <w:color w:val="0D0D0D"/>
          <w:sz w:val="24"/>
          <w:szCs w:val="24"/>
        </w:rPr>
      </w:pPr>
      <w:r w:rsidRPr="00C42341">
        <w:rPr>
          <w:color w:val="0D0D0D"/>
          <w:sz w:val="24"/>
          <w:szCs w:val="24"/>
        </w:rPr>
        <w:t xml:space="preserve">знание основных орфоэпических правил, умения приводить примеры на каждое правило; применение орфоэпических правил при чтении новых слов </w:t>
      </w:r>
      <w:r w:rsidRPr="00C42341">
        <w:rPr>
          <w:color w:val="0D0D0D"/>
          <w:sz w:val="24"/>
          <w:szCs w:val="24"/>
        </w:rPr>
        <w:lastRenderedPageBreak/>
        <w:t>(самостоятельно и под контролем учителя), реализация в самостоятельной речи орфоэпических норм (под контролем учителя и самостоятельно).</w:t>
      </w:r>
    </w:p>
    <w:p w:rsidR="0061639D" w:rsidRPr="00C42341" w:rsidRDefault="0061639D" w:rsidP="0061639D">
      <w:pPr>
        <w:jc w:val="both"/>
        <w:rPr>
          <w:i/>
          <w:color w:val="0D0D0D"/>
          <w:sz w:val="24"/>
          <w:szCs w:val="24"/>
        </w:rPr>
      </w:pPr>
      <w:r w:rsidRPr="00C42341">
        <w:rPr>
          <w:i/>
          <w:color w:val="0D0D0D"/>
          <w:sz w:val="24"/>
          <w:szCs w:val="24"/>
        </w:rPr>
        <w:t xml:space="preserve">Работа над фразами: </w:t>
      </w:r>
    </w:p>
    <w:p w:rsidR="0061639D" w:rsidRPr="00C42341" w:rsidRDefault="0061639D" w:rsidP="002538EA">
      <w:pPr>
        <w:widowControl/>
        <w:numPr>
          <w:ilvl w:val="0"/>
          <w:numId w:val="129"/>
        </w:numPr>
        <w:tabs>
          <w:tab w:val="left" w:pos="851"/>
        </w:tabs>
        <w:autoSpaceDE/>
        <w:autoSpaceDN/>
        <w:adjustRightInd/>
        <w:ind w:firstLine="709"/>
        <w:contextualSpacing/>
        <w:jc w:val="both"/>
        <w:rPr>
          <w:color w:val="0D0D0D"/>
          <w:sz w:val="24"/>
          <w:szCs w:val="24"/>
        </w:rPr>
      </w:pPr>
      <w:r w:rsidRPr="00C42341">
        <w:rPr>
          <w:color w:val="0D0D0D"/>
          <w:sz w:val="24"/>
          <w:szCs w:val="24"/>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61639D" w:rsidRPr="00C42341" w:rsidRDefault="0061639D" w:rsidP="002538EA">
      <w:pPr>
        <w:widowControl/>
        <w:numPr>
          <w:ilvl w:val="0"/>
          <w:numId w:val="129"/>
        </w:numPr>
        <w:tabs>
          <w:tab w:val="left" w:pos="851"/>
        </w:tabs>
        <w:autoSpaceDE/>
        <w:autoSpaceDN/>
        <w:adjustRightInd/>
        <w:ind w:firstLine="709"/>
        <w:contextualSpacing/>
        <w:jc w:val="both"/>
        <w:rPr>
          <w:color w:val="0D0D0D"/>
          <w:sz w:val="24"/>
          <w:szCs w:val="24"/>
        </w:rPr>
      </w:pPr>
      <w:r w:rsidRPr="00C42341">
        <w:rPr>
          <w:color w:val="0D0D0D"/>
          <w:sz w:val="24"/>
          <w:szCs w:val="24"/>
        </w:rPr>
        <w:t xml:space="preserve"> развитие самоконтроля воспроизведения фраз.</w:t>
      </w:r>
    </w:p>
    <w:p w:rsidR="0061639D" w:rsidRPr="00C42341" w:rsidRDefault="0061639D" w:rsidP="0061639D">
      <w:pPr>
        <w:tabs>
          <w:tab w:val="left" w:pos="851"/>
        </w:tabs>
        <w:jc w:val="both"/>
        <w:rPr>
          <w:rFonts w:eastAsia="Calibri"/>
          <w:bCs/>
          <w:i/>
          <w:iCs/>
          <w:color w:val="0D0D0D"/>
          <w:sz w:val="24"/>
          <w:szCs w:val="24"/>
        </w:rPr>
      </w:pPr>
      <w:r w:rsidRPr="00C42341">
        <w:rPr>
          <w:rFonts w:eastAsia="Calibri"/>
          <w:bCs/>
          <w:i/>
          <w:iCs/>
          <w:color w:val="0D0D0D"/>
          <w:sz w:val="24"/>
          <w:szCs w:val="24"/>
        </w:rPr>
        <w:t xml:space="preserve">Оценивание собственных речевых действий; внесение соответствующих коррективов в их выполнение (с помощью учителя и самостоятельно);  </w:t>
      </w:r>
    </w:p>
    <w:p w:rsidR="0061639D" w:rsidRPr="00C42341" w:rsidRDefault="0061639D" w:rsidP="0061639D">
      <w:pPr>
        <w:jc w:val="both"/>
        <w:rPr>
          <w:color w:val="0D0D0D"/>
          <w:sz w:val="24"/>
          <w:szCs w:val="24"/>
        </w:rPr>
      </w:pPr>
      <w:r w:rsidRPr="00C42341">
        <w:rPr>
          <w:i/>
          <w:color w:val="0D0D0D"/>
          <w:sz w:val="24"/>
          <w:szCs w:val="24"/>
        </w:rPr>
        <w:t>Воспроизведение отработанного речевого материала (под контролем учителя и самостоятельно)</w:t>
      </w:r>
      <w:r w:rsidRPr="00C42341">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rsidR="0061639D" w:rsidRPr="00C42341" w:rsidRDefault="0061639D" w:rsidP="0061639D">
      <w:pPr>
        <w:jc w:val="both"/>
        <w:rPr>
          <w:color w:val="0D0D0D"/>
          <w:sz w:val="24"/>
          <w:szCs w:val="24"/>
        </w:rPr>
      </w:pPr>
      <w:r w:rsidRPr="00C42341">
        <w:rPr>
          <w:i/>
          <w:color w:val="0D0D0D"/>
          <w:sz w:val="24"/>
          <w:szCs w:val="24"/>
        </w:rPr>
        <w:t>Реализация сформированных произносительных умений причтении</w:t>
      </w:r>
      <w:r w:rsidRPr="00C42341">
        <w:rPr>
          <w:color w:val="0D0D0D"/>
          <w:sz w:val="24"/>
          <w:szCs w:val="24"/>
        </w:rPr>
        <w:t xml:space="preserve"> (с опорой на образец учителя, под контролем учителя и самостоятельно);</w:t>
      </w:r>
    </w:p>
    <w:p w:rsidR="0061639D" w:rsidRPr="00C42341" w:rsidRDefault="0061639D" w:rsidP="0061639D">
      <w:pPr>
        <w:jc w:val="both"/>
        <w:rPr>
          <w:color w:val="0D0D0D"/>
          <w:sz w:val="24"/>
          <w:szCs w:val="24"/>
        </w:rPr>
      </w:pPr>
      <w:r w:rsidRPr="00C42341">
        <w:rPr>
          <w:i/>
          <w:color w:val="0D0D0D"/>
          <w:sz w:val="24"/>
          <w:szCs w:val="24"/>
        </w:rPr>
        <w:t>Реализация сформированных произносительных умений в самостоятельных высказываниях в процессе спонтанного общения.</w:t>
      </w:r>
    </w:p>
    <w:p w:rsidR="0061639D" w:rsidRPr="00C42341" w:rsidRDefault="0061639D" w:rsidP="0061639D">
      <w:pPr>
        <w:jc w:val="both"/>
        <w:rPr>
          <w:rFonts w:eastAsia="Calibri"/>
          <w:color w:val="0D0D0D"/>
          <w:sz w:val="24"/>
          <w:szCs w:val="24"/>
        </w:rPr>
      </w:pPr>
      <w:r w:rsidRPr="00C42341">
        <w:rPr>
          <w:color w:val="0D0D0D"/>
          <w:sz w:val="24"/>
          <w:szCs w:val="24"/>
        </w:rPr>
        <w:t xml:space="preserve">В процессе обучения восприятию и воспроизведению устной речи у обучающихся целенаправленно развиваются следующие </w:t>
      </w:r>
      <w:r w:rsidRPr="00C42341">
        <w:rPr>
          <w:i/>
          <w:color w:val="0D0D0D"/>
          <w:sz w:val="24"/>
          <w:szCs w:val="24"/>
        </w:rPr>
        <w:t>коммуникативно-речевые действия:</w:t>
      </w:r>
      <w:r w:rsidRPr="00C42341">
        <w:rPr>
          <w:color w:val="0D0D0D"/>
          <w:sz w:val="24"/>
          <w:szCs w:val="24"/>
        </w:rPr>
        <w:t xml:space="preserve"> устные высказывания по теме (по побуждению учителя и самостоятельно) в соответствии с грамматической структурой речи (под контролем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C42341">
        <w:rPr>
          <w:bCs/>
          <w:iCs/>
          <w:color w:val="0D0D0D"/>
          <w:sz w:val="24"/>
          <w:szCs w:val="24"/>
        </w:rPr>
        <w:t xml:space="preserve">повторение воспринятого слухозрительно текста монологического или диалогического характера </w:t>
      </w:r>
      <w:r w:rsidRPr="00C42341">
        <w:rPr>
          <w:color w:val="0D0D0D"/>
          <w:sz w:val="24"/>
          <w:szCs w:val="24"/>
        </w:rPr>
        <w:t>(точно или приближенно)</w:t>
      </w:r>
      <w:r w:rsidRPr="00C42341">
        <w:rPr>
          <w:bCs/>
          <w:iCs/>
          <w:color w:val="0D0D0D"/>
          <w:sz w:val="24"/>
          <w:szCs w:val="24"/>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r w:rsidRPr="00C42341">
        <w:rPr>
          <w:rFonts w:eastAsia="Calibri"/>
          <w:color w:val="0D0D0D"/>
          <w:sz w:val="24"/>
          <w:szCs w:val="24"/>
        </w:rPr>
        <w:t>выражение непонимания при затруднении в восприятии речевой информации.</w:t>
      </w:r>
    </w:p>
    <w:p w:rsidR="0061639D" w:rsidRPr="00C42341" w:rsidRDefault="0061639D" w:rsidP="0061639D">
      <w:pPr>
        <w:tabs>
          <w:tab w:val="left" w:pos="284"/>
        </w:tabs>
        <w:suppressAutoHyphens/>
        <w:contextualSpacing/>
        <w:jc w:val="both"/>
        <w:rPr>
          <w:rFonts w:eastAsia="Calibri"/>
          <w:sz w:val="24"/>
          <w:szCs w:val="24"/>
        </w:rPr>
      </w:pPr>
      <w:r w:rsidRPr="00C42341">
        <w:rPr>
          <w:rFonts w:eastAsia="Calibri"/>
          <w:b/>
          <w:i/>
          <w:sz w:val="24"/>
          <w:szCs w:val="24"/>
          <w:u w:val="single"/>
          <w:lang w:eastAsia="ar-SA"/>
        </w:rPr>
        <w:t>Коррекционно-развивающих:</w:t>
      </w:r>
    </w:p>
    <w:p w:rsidR="0061639D" w:rsidRPr="00C42341" w:rsidRDefault="0061639D" w:rsidP="0061639D">
      <w:pPr>
        <w:tabs>
          <w:tab w:val="left" w:pos="284"/>
        </w:tabs>
        <w:suppressAutoHyphens/>
        <w:contextualSpacing/>
        <w:jc w:val="both"/>
        <w:rPr>
          <w:sz w:val="24"/>
          <w:szCs w:val="24"/>
        </w:rPr>
      </w:pPr>
      <w:r w:rsidRPr="00C42341">
        <w:rPr>
          <w:sz w:val="24"/>
          <w:szCs w:val="24"/>
        </w:rPr>
        <w:t xml:space="preserve"> - развивать умение слушать учителя и одноклассников,  участвовать в  диалоге или беседе в процессе восприятия речевого материала по темам;</w:t>
      </w:r>
    </w:p>
    <w:p w:rsidR="0061639D" w:rsidRPr="00C42341" w:rsidRDefault="0061639D" w:rsidP="0061639D">
      <w:pPr>
        <w:tabs>
          <w:tab w:val="left" w:pos="284"/>
        </w:tabs>
        <w:suppressAutoHyphens/>
        <w:contextualSpacing/>
        <w:jc w:val="both"/>
        <w:rPr>
          <w:sz w:val="24"/>
          <w:szCs w:val="24"/>
        </w:rPr>
      </w:pPr>
      <w:r w:rsidRPr="00C42341">
        <w:rPr>
          <w:sz w:val="24"/>
          <w:szCs w:val="24"/>
        </w:rPr>
        <w:t>- учить логическим действиям сравнения, анализа, синтеза, классификации, нахождение закономерностей и установление элементарных причинно-следственных связей через выполнение заданий после прослушанного текста, речевого материала общеобразовательных уроков и  лексических тем; - развивать умение принимать познавательную цель и следовать ей, контролировать свою деятельность и деятельность одноклассников, адекватно понимать и давать оценку деятельности путем составления несложных монологических высказываний.</w:t>
      </w:r>
    </w:p>
    <w:p w:rsidR="0061639D" w:rsidRPr="00C42341" w:rsidRDefault="0061639D" w:rsidP="0061639D">
      <w:pPr>
        <w:tabs>
          <w:tab w:val="left" w:pos="284"/>
        </w:tabs>
        <w:suppressAutoHyphens/>
        <w:contextualSpacing/>
        <w:jc w:val="both"/>
        <w:rPr>
          <w:sz w:val="24"/>
          <w:szCs w:val="24"/>
        </w:rPr>
      </w:pPr>
      <w:r w:rsidRPr="00C42341">
        <w:rPr>
          <w:sz w:val="24"/>
          <w:szCs w:val="24"/>
        </w:rPr>
        <w:t>- развивать произвольное внимание и его переключаемость; коррекция и развитие зрительного и тактильного восприятия; коррекция и развитие произвольного запоминания и воспроизведения информации; коррекция и развитие мыслительных процессов (анализа, синтеза, сравнения, обобщения); коррекция и развитие словесно-логического мышления.</w:t>
      </w:r>
    </w:p>
    <w:p w:rsidR="0061639D" w:rsidRPr="00C42341" w:rsidRDefault="0061639D" w:rsidP="0061639D">
      <w:pPr>
        <w:tabs>
          <w:tab w:val="left" w:pos="284"/>
          <w:tab w:val="left" w:pos="851"/>
        </w:tabs>
        <w:suppressAutoHyphens/>
        <w:contextualSpacing/>
        <w:jc w:val="both"/>
        <w:rPr>
          <w:sz w:val="24"/>
          <w:szCs w:val="24"/>
        </w:rPr>
      </w:pPr>
      <w:r w:rsidRPr="00C42341">
        <w:rPr>
          <w:sz w:val="24"/>
          <w:szCs w:val="24"/>
        </w:rPr>
        <w:lastRenderedPageBreak/>
        <w:t>- развивать умения планировать последовательность шагов, выбирать средства и способы построения различных видов пересказа;</w:t>
      </w:r>
    </w:p>
    <w:p w:rsidR="0061639D" w:rsidRPr="00C42341" w:rsidRDefault="0061639D" w:rsidP="0061639D">
      <w:pPr>
        <w:tabs>
          <w:tab w:val="left" w:pos="567"/>
        </w:tabs>
        <w:contextualSpacing/>
        <w:jc w:val="both"/>
        <w:rPr>
          <w:rFonts w:eastAsia="Calibri"/>
          <w:bCs/>
          <w:iCs/>
          <w:color w:val="231F20"/>
          <w:sz w:val="24"/>
          <w:szCs w:val="24"/>
        </w:rPr>
      </w:pPr>
      <w:r w:rsidRPr="00C42341">
        <w:rPr>
          <w:rFonts w:eastAsia="Calibri"/>
          <w:bCs/>
          <w:iCs/>
          <w:color w:val="231F20"/>
          <w:sz w:val="24"/>
          <w:szCs w:val="24"/>
        </w:rPr>
        <w:t>- реализация произносительных навыков во внятной и естественной самостоятельной речи;</w:t>
      </w:r>
    </w:p>
    <w:p w:rsidR="0061639D" w:rsidRPr="00C42341" w:rsidRDefault="0061639D" w:rsidP="0061639D">
      <w:pPr>
        <w:tabs>
          <w:tab w:val="left" w:pos="567"/>
        </w:tabs>
        <w:contextualSpacing/>
        <w:jc w:val="both"/>
        <w:rPr>
          <w:rFonts w:eastAsia="Calibri"/>
          <w:bCs/>
          <w:iCs/>
          <w:color w:val="231F20"/>
          <w:sz w:val="24"/>
          <w:szCs w:val="24"/>
        </w:rPr>
      </w:pPr>
      <w:r w:rsidRPr="00C42341">
        <w:rPr>
          <w:rFonts w:eastAsia="Calibri"/>
          <w:bCs/>
          <w:iCs/>
          <w:color w:val="231F20"/>
          <w:sz w:val="24"/>
          <w:szCs w:val="24"/>
        </w:rPr>
        <w:t xml:space="preserve">-развитие умений активного участия в устной коммуникации при обсуждении темы (события, поступков и др.) с высказыванием собственного аргументированного мнения, </w:t>
      </w:r>
      <w:r w:rsidRPr="00C42341">
        <w:rPr>
          <w:rFonts w:eastAsia="Calibri"/>
          <w:color w:val="231F20"/>
          <w:sz w:val="24"/>
          <w:szCs w:val="24"/>
        </w:rPr>
        <w:t>приведением доказательств (</w:t>
      </w:r>
      <w:r w:rsidRPr="00C42341">
        <w:rPr>
          <w:rFonts w:eastAsia="Calibri"/>
          <w:bCs/>
          <w:iCs/>
          <w:color w:val="231F20"/>
          <w:sz w:val="24"/>
          <w:szCs w:val="24"/>
        </w:rPr>
        <w:t xml:space="preserve">при опоре на жизненный опыт, события и поступки героев художественных произведений и др.), а также </w:t>
      </w:r>
      <w:r w:rsidRPr="00C42341">
        <w:rPr>
          <w:rFonts w:eastAsia="Calibri"/>
          <w:color w:val="231F20"/>
          <w:sz w:val="24"/>
          <w:szCs w:val="24"/>
        </w:rPr>
        <w:t xml:space="preserve">с высказыванием суждений рефлексивного характера, </w:t>
      </w:r>
      <w:r w:rsidRPr="00C42341">
        <w:rPr>
          <w:rFonts w:eastAsia="Calibri"/>
          <w:bCs/>
          <w:iCs/>
          <w:color w:val="231F20"/>
          <w:sz w:val="24"/>
          <w:szCs w:val="24"/>
        </w:rPr>
        <w:t xml:space="preserve">с приведением цитат, в том числе, из воспринятого текста; </w:t>
      </w:r>
    </w:p>
    <w:p w:rsidR="0061639D" w:rsidRPr="00C42341" w:rsidRDefault="0061639D" w:rsidP="0061639D">
      <w:pPr>
        <w:tabs>
          <w:tab w:val="left" w:pos="284"/>
          <w:tab w:val="left" w:pos="851"/>
        </w:tabs>
        <w:suppressAutoHyphens/>
        <w:contextualSpacing/>
        <w:jc w:val="both"/>
        <w:rPr>
          <w:sz w:val="24"/>
          <w:szCs w:val="24"/>
        </w:rPr>
      </w:pPr>
    </w:p>
    <w:p w:rsidR="0061639D" w:rsidRPr="00C42341" w:rsidRDefault="0061639D" w:rsidP="0061639D">
      <w:pPr>
        <w:jc w:val="both"/>
        <w:rPr>
          <w:sz w:val="24"/>
          <w:szCs w:val="24"/>
        </w:rPr>
      </w:pPr>
      <w:r w:rsidRPr="00C42341">
        <w:rPr>
          <w:rFonts w:eastAsia="Calibri"/>
          <w:b/>
          <w:i/>
          <w:sz w:val="24"/>
          <w:szCs w:val="24"/>
          <w:u w:val="single"/>
        </w:rPr>
        <w:t>Воспитательных:</w:t>
      </w:r>
    </w:p>
    <w:p w:rsidR="0061639D" w:rsidRPr="00C42341" w:rsidRDefault="0061639D" w:rsidP="0061639D">
      <w:pPr>
        <w:jc w:val="both"/>
        <w:rPr>
          <w:sz w:val="24"/>
          <w:szCs w:val="24"/>
        </w:rPr>
      </w:pPr>
      <w:r w:rsidRPr="00C42341">
        <w:rPr>
          <w:sz w:val="24"/>
          <w:szCs w:val="24"/>
        </w:rPr>
        <w:t>- развивать познавательную мотивацию к занятиям через игровую деятельность, применение дидактических игр и занимательных упражнений, а также информационных образовательных технологий;</w:t>
      </w:r>
    </w:p>
    <w:p w:rsidR="0061639D" w:rsidRPr="00C42341" w:rsidRDefault="0061639D" w:rsidP="0061639D">
      <w:pPr>
        <w:jc w:val="both"/>
        <w:rPr>
          <w:sz w:val="24"/>
          <w:szCs w:val="24"/>
        </w:rPr>
      </w:pPr>
      <w:r w:rsidRPr="00C42341">
        <w:rPr>
          <w:sz w:val="24"/>
          <w:szCs w:val="24"/>
        </w:rPr>
        <w:t>- развивать потребность в общении, умение слушать собеседника через создание речевых ситуаций;</w:t>
      </w:r>
    </w:p>
    <w:p w:rsidR="0061639D" w:rsidRPr="00C42341" w:rsidRDefault="0061639D" w:rsidP="0061639D">
      <w:pPr>
        <w:jc w:val="both"/>
        <w:rPr>
          <w:sz w:val="24"/>
          <w:szCs w:val="24"/>
        </w:rPr>
      </w:pPr>
      <w:r w:rsidRPr="00C42341">
        <w:rPr>
          <w:sz w:val="24"/>
          <w:szCs w:val="24"/>
        </w:rPr>
        <w:t>- закреплять навык самоконтроля за правильным произношением поставленных звуков в самостоятельной речи;</w:t>
      </w:r>
    </w:p>
    <w:p w:rsidR="0061639D" w:rsidRPr="00C42341" w:rsidRDefault="0061639D" w:rsidP="0061639D">
      <w:pPr>
        <w:shd w:val="clear" w:color="auto" w:fill="FFFFFF"/>
        <w:jc w:val="both"/>
        <w:rPr>
          <w:b/>
          <w:sz w:val="24"/>
          <w:szCs w:val="24"/>
        </w:rPr>
      </w:pPr>
      <w:r w:rsidRPr="00C42341">
        <w:rPr>
          <w:sz w:val="24"/>
          <w:szCs w:val="24"/>
        </w:rPr>
        <w:t xml:space="preserve">- развивать положительную мотивацию к ношению слуховых аппаратов, КИ и бережному отношению к ним; </w:t>
      </w:r>
    </w:p>
    <w:p w:rsidR="0061639D" w:rsidRPr="00C42341" w:rsidRDefault="0061639D" w:rsidP="0061639D">
      <w:pPr>
        <w:shd w:val="clear" w:color="auto" w:fill="FFFFFF"/>
        <w:jc w:val="both"/>
        <w:rPr>
          <w:b/>
          <w:sz w:val="24"/>
          <w:szCs w:val="24"/>
        </w:rPr>
      </w:pPr>
      <w:r w:rsidRPr="00C42341">
        <w:rPr>
          <w:sz w:val="24"/>
          <w:szCs w:val="24"/>
        </w:rPr>
        <w:t xml:space="preserve">- воспитывать положительные качества личности  на материале диалогов, текстов; </w:t>
      </w:r>
    </w:p>
    <w:p w:rsidR="0061639D" w:rsidRPr="00C42341" w:rsidRDefault="0061639D" w:rsidP="0061639D">
      <w:pPr>
        <w:shd w:val="clear" w:color="auto" w:fill="FFFFFF"/>
        <w:jc w:val="both"/>
        <w:rPr>
          <w:b/>
          <w:sz w:val="24"/>
          <w:szCs w:val="24"/>
        </w:rPr>
      </w:pPr>
      <w:r w:rsidRPr="00C42341">
        <w:rPr>
          <w:sz w:val="24"/>
          <w:szCs w:val="24"/>
        </w:rPr>
        <w:t>-  воспитывать дисциплинированность и организованность;</w:t>
      </w:r>
    </w:p>
    <w:p w:rsidR="0061639D" w:rsidRPr="00C42341" w:rsidRDefault="0061639D" w:rsidP="0061639D">
      <w:pPr>
        <w:tabs>
          <w:tab w:val="left" w:pos="567"/>
        </w:tabs>
        <w:jc w:val="both"/>
        <w:rPr>
          <w:rFonts w:eastAsia="Calibri"/>
          <w:i/>
          <w:color w:val="231F20"/>
          <w:sz w:val="24"/>
          <w:szCs w:val="24"/>
          <w:u w:val="single"/>
        </w:rPr>
      </w:pPr>
      <w:r w:rsidRPr="00C42341">
        <w:rPr>
          <w:color w:val="231F20"/>
          <w:sz w:val="24"/>
          <w:szCs w:val="24"/>
        </w:rPr>
        <w:t xml:space="preserve">-развитие у обучающихся социально значимых личностных качеств при использовании учебного материала, связанного с развитием восприятия и воспроизведения устной речи, в том числе, </w:t>
      </w:r>
      <w:r w:rsidRPr="00C42341">
        <w:rPr>
          <w:rFonts w:eastAsia="Calibri"/>
          <w:color w:val="231F20"/>
          <w:sz w:val="24"/>
          <w:szCs w:val="24"/>
        </w:rPr>
        <w:t>включение в систему собственных жизненных ценностей и планов свободное владение русским языком;</w:t>
      </w:r>
    </w:p>
    <w:p w:rsidR="0061639D" w:rsidRPr="00C42341" w:rsidRDefault="0061639D" w:rsidP="0061639D">
      <w:pPr>
        <w:tabs>
          <w:tab w:val="left" w:pos="567"/>
        </w:tabs>
        <w:jc w:val="both"/>
        <w:rPr>
          <w:rFonts w:eastAsia="Calibri"/>
          <w:i/>
          <w:color w:val="231F20"/>
          <w:sz w:val="24"/>
          <w:szCs w:val="24"/>
          <w:u w:val="single"/>
        </w:rPr>
      </w:pPr>
      <w:r w:rsidRPr="00C42341">
        <w:rPr>
          <w:rFonts w:eastAsia="Calibri"/>
          <w:color w:val="231F20"/>
          <w:sz w:val="24"/>
          <w:szCs w:val="24"/>
        </w:rPr>
        <w:t xml:space="preserve">-формирование понимания личной ответственности и готовности качественного овладения восприятием и воспроизведением устной речи, навыками устной коммуникации (при пользовании индивидуальными слуховыми аппаратами) для наиболее полноценной реализации жизненных планов, получения образования, трудоустройства, социальной адаптации; </w:t>
      </w:r>
    </w:p>
    <w:p w:rsidR="0061639D" w:rsidRPr="00C42341" w:rsidRDefault="0061639D" w:rsidP="0061639D">
      <w:pPr>
        <w:contextualSpacing/>
        <w:jc w:val="both"/>
        <w:rPr>
          <w:sz w:val="24"/>
          <w:szCs w:val="24"/>
        </w:rPr>
      </w:pPr>
      <w:r w:rsidRPr="00C42341">
        <w:rPr>
          <w:rFonts w:eastAsia="Calibri"/>
          <w:color w:val="231F20"/>
          <w:sz w:val="24"/>
          <w:szCs w:val="24"/>
        </w:rPr>
        <w:t>-</w:t>
      </w:r>
      <w:r w:rsidRPr="00C42341">
        <w:rPr>
          <w:sz w:val="24"/>
          <w:szCs w:val="24"/>
        </w:rPr>
        <w:t>формирование готовности ставить цели и строить жизненные планы, включая выбор профессии, с учетом уровня овладения устной речью (в том числе, ее восприятием и воспроизведением).</w:t>
      </w:r>
    </w:p>
    <w:p w:rsidR="0061639D" w:rsidRPr="00C42341" w:rsidRDefault="0061639D" w:rsidP="0061639D">
      <w:pPr>
        <w:tabs>
          <w:tab w:val="left" w:pos="0"/>
        </w:tabs>
        <w:contextualSpacing/>
        <w:jc w:val="both"/>
        <w:rPr>
          <w:color w:val="231F20"/>
          <w:sz w:val="24"/>
          <w:szCs w:val="24"/>
        </w:rPr>
      </w:pPr>
    </w:p>
    <w:p w:rsidR="0061639D" w:rsidRPr="00C42341" w:rsidRDefault="0061639D" w:rsidP="00B9699D">
      <w:pPr>
        <w:tabs>
          <w:tab w:val="left" w:pos="709"/>
        </w:tabs>
        <w:ind w:firstLine="284"/>
        <w:jc w:val="center"/>
        <w:rPr>
          <w:b/>
          <w:i/>
          <w:sz w:val="24"/>
          <w:szCs w:val="24"/>
        </w:rPr>
      </w:pPr>
      <w:r w:rsidRPr="00C42341">
        <w:rPr>
          <w:b/>
          <w:i/>
          <w:sz w:val="24"/>
          <w:szCs w:val="24"/>
        </w:rPr>
        <w:t>2. Место курса в учебном плане</w:t>
      </w:r>
    </w:p>
    <w:p w:rsidR="0061639D" w:rsidRPr="00C42341" w:rsidRDefault="0061639D" w:rsidP="00B9699D">
      <w:pPr>
        <w:tabs>
          <w:tab w:val="left" w:pos="709"/>
        </w:tabs>
        <w:ind w:firstLine="284"/>
        <w:jc w:val="both"/>
        <w:rPr>
          <w:rFonts w:eastAsia="Calibri"/>
          <w:sz w:val="24"/>
          <w:szCs w:val="24"/>
        </w:rPr>
      </w:pPr>
      <w:r w:rsidRPr="00C42341">
        <w:rPr>
          <w:color w:val="222222"/>
          <w:sz w:val="24"/>
          <w:szCs w:val="24"/>
        </w:rPr>
        <w:t xml:space="preserve">Коррекционно-развивающий курс </w:t>
      </w:r>
      <w:r w:rsidRPr="00C42341">
        <w:rPr>
          <w:bCs/>
          <w:iCs/>
          <w:color w:val="222222"/>
          <w:sz w:val="24"/>
          <w:szCs w:val="24"/>
        </w:rPr>
        <w:t xml:space="preserve">по Программе коррекционной работы </w:t>
      </w:r>
      <w:r w:rsidRPr="00C42341">
        <w:rPr>
          <w:color w:val="222222"/>
          <w:sz w:val="24"/>
          <w:szCs w:val="24"/>
        </w:rPr>
        <w:t xml:space="preserve">«Развитие восприятия и воспроизведения устной речи» включён во внеурочную деятельность, являющуюся неотъемлемой частью реализации АООП ООО (вариант 2.2.2); на его проведение предусмотрено в 5 классах по 3 часа в неделю на каждого обучающегося. Общая недельная нагрузка на класс зависит от количества обучающихся. </w:t>
      </w:r>
      <w:r w:rsidRPr="00C42341">
        <w:rPr>
          <w:rFonts w:eastAsia="Calibri"/>
          <w:sz w:val="24"/>
          <w:szCs w:val="24"/>
        </w:rPr>
        <w:t xml:space="preserve">Занятия </w:t>
      </w:r>
      <w:r w:rsidRPr="00C42341">
        <w:rPr>
          <w:rFonts w:eastAsia="Calibri"/>
          <w:sz w:val="24"/>
          <w:szCs w:val="24"/>
          <w:shd w:val="clear" w:color="auto" w:fill="FFFFFF"/>
        </w:rPr>
        <w:t>целесообразно проводить в следующих организационных формах: в 8 классе –групповые</w:t>
      </w:r>
      <w:r w:rsidRPr="00C42341">
        <w:rPr>
          <w:bCs/>
          <w:iCs/>
          <w:color w:val="231F20"/>
          <w:sz w:val="24"/>
          <w:szCs w:val="24"/>
        </w:rPr>
        <w:t>.</w:t>
      </w:r>
    </w:p>
    <w:p w:rsidR="0061639D" w:rsidRPr="00C42341" w:rsidRDefault="0061639D" w:rsidP="00B9699D">
      <w:pPr>
        <w:tabs>
          <w:tab w:val="left" w:pos="709"/>
        </w:tabs>
        <w:ind w:firstLine="284"/>
        <w:contextualSpacing/>
        <w:jc w:val="both"/>
        <w:rPr>
          <w:rFonts w:eastAsia="Calibri"/>
          <w:color w:val="231F20"/>
          <w:sz w:val="24"/>
          <w:szCs w:val="24"/>
        </w:rPr>
      </w:pPr>
    </w:p>
    <w:p w:rsidR="0061639D" w:rsidRPr="00C42341" w:rsidRDefault="0061639D" w:rsidP="00B9699D">
      <w:pPr>
        <w:tabs>
          <w:tab w:val="left" w:pos="709"/>
        </w:tabs>
        <w:ind w:firstLine="284"/>
        <w:jc w:val="center"/>
        <w:rPr>
          <w:b/>
          <w:i/>
          <w:sz w:val="24"/>
          <w:szCs w:val="24"/>
        </w:rPr>
      </w:pPr>
      <w:r w:rsidRPr="00C42341">
        <w:rPr>
          <w:b/>
          <w:i/>
          <w:sz w:val="24"/>
          <w:szCs w:val="24"/>
        </w:rPr>
        <w:t>3. Содержание  специальных  занятий</w:t>
      </w:r>
    </w:p>
    <w:p w:rsidR="0061639D" w:rsidRPr="00C42341" w:rsidRDefault="0061639D" w:rsidP="00B9699D">
      <w:pPr>
        <w:shd w:val="clear" w:color="auto" w:fill="FFFFFF"/>
        <w:tabs>
          <w:tab w:val="left" w:pos="709"/>
        </w:tabs>
        <w:ind w:firstLine="284"/>
        <w:contextualSpacing/>
        <w:jc w:val="both"/>
        <w:rPr>
          <w:rFonts w:eastAsia="Calibri"/>
          <w:b/>
          <w:bCs/>
          <w:iCs/>
          <w:color w:val="0D0D0D"/>
          <w:sz w:val="24"/>
          <w:szCs w:val="24"/>
        </w:rPr>
      </w:pPr>
      <w:r w:rsidRPr="00C42341">
        <w:rPr>
          <w:rFonts w:eastAsia="Calibri"/>
          <w:b/>
          <w:bCs/>
          <w:i/>
          <w:iCs/>
          <w:color w:val="0D0D0D"/>
          <w:sz w:val="24"/>
          <w:szCs w:val="24"/>
        </w:rPr>
        <w:t>Развитие</w:t>
      </w:r>
      <w:r w:rsidRPr="00C42341">
        <w:rPr>
          <w:rFonts w:eastAsia="Calibri"/>
          <w:b/>
          <w:bCs/>
          <w:iCs/>
          <w:color w:val="0D0D0D"/>
          <w:sz w:val="24"/>
          <w:szCs w:val="24"/>
        </w:rPr>
        <w:t xml:space="preserve"> восприятия устной речи</w:t>
      </w:r>
    </w:p>
    <w:p w:rsidR="0061639D" w:rsidRPr="00C42341" w:rsidRDefault="0061639D" w:rsidP="00B9699D">
      <w:pPr>
        <w:numPr>
          <w:ilvl w:val="0"/>
          <w:numId w:val="220"/>
        </w:numPr>
        <w:tabs>
          <w:tab w:val="left" w:pos="709"/>
          <w:tab w:val="left" w:pos="993"/>
        </w:tabs>
        <w:ind w:left="0" w:firstLine="284"/>
        <w:jc w:val="both"/>
        <w:rPr>
          <w:rFonts w:eastAsia="Calibri"/>
          <w:color w:val="0D0D0D"/>
          <w:sz w:val="24"/>
          <w:szCs w:val="24"/>
        </w:rPr>
      </w:pPr>
      <w:r w:rsidRPr="00C42341">
        <w:rPr>
          <w:rFonts w:eastAsia="Calibri"/>
          <w:b/>
          <w:color w:val="0D0D0D"/>
          <w:sz w:val="24"/>
          <w:szCs w:val="24"/>
        </w:rPr>
        <w:t>распознавание</w:t>
      </w:r>
      <w:r w:rsidRPr="00C42341">
        <w:rPr>
          <w:rFonts w:eastAsia="Calibri"/>
          <w:color w:val="0D0D0D"/>
          <w:sz w:val="24"/>
          <w:szCs w:val="24"/>
        </w:rPr>
        <w:t xml:space="preserve"> на слух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со знакомыми по звучанию, в разных акустических условиях – припредъявлении учителем голосом разговорной громкости/шёпотом; при увеличении расстояния (</w:t>
      </w:r>
      <w:r w:rsidRPr="00C42341">
        <w:rPr>
          <w:rFonts w:eastAsia="Calibri"/>
          <w:bCs/>
          <w:iCs/>
          <w:color w:val="0D0D0D"/>
          <w:sz w:val="24"/>
          <w:szCs w:val="24"/>
        </w:rPr>
        <w:t xml:space="preserve">с учетом индивидуальных возможностей </w:t>
      </w:r>
      <w:r w:rsidRPr="00C42341">
        <w:rPr>
          <w:rFonts w:eastAsia="Calibri"/>
          <w:color w:val="0D0D0D"/>
          <w:sz w:val="24"/>
          <w:szCs w:val="24"/>
        </w:rPr>
        <w:t>обучающихся)</w:t>
      </w:r>
      <w:r w:rsidRPr="00C42341">
        <w:rPr>
          <w:rFonts w:eastAsia="Calibri"/>
          <w:bCs/>
          <w:iCs/>
          <w:color w:val="0D0D0D"/>
          <w:sz w:val="24"/>
          <w:szCs w:val="24"/>
        </w:rPr>
        <w:t xml:space="preserve">; </w:t>
      </w:r>
      <w:r w:rsidRPr="00C42341">
        <w:rPr>
          <w:rFonts w:eastAsia="Calibri"/>
          <w:color w:val="0D0D0D"/>
          <w:sz w:val="24"/>
          <w:szCs w:val="24"/>
        </w:rPr>
        <w:t xml:space="preserve">при </w:t>
      </w:r>
      <w:r w:rsidRPr="00C42341">
        <w:rPr>
          <w:rFonts w:eastAsia="Calibri"/>
          <w:color w:val="0D0D0D"/>
          <w:sz w:val="24"/>
          <w:szCs w:val="24"/>
        </w:rPr>
        <w:lastRenderedPageBreak/>
        <w:t>относительной тишине в помещении и</w:t>
      </w:r>
      <w:r w:rsidRPr="00C42341">
        <w:rPr>
          <w:rFonts w:eastAsia="Calibri"/>
          <w:bCs/>
          <w:iCs/>
          <w:color w:val="0D0D0D"/>
          <w:sz w:val="24"/>
          <w:szCs w:val="24"/>
        </w:rPr>
        <w:t xml:space="preserve"> на фоне </w:t>
      </w:r>
      <w:r w:rsidRPr="00C42341">
        <w:rPr>
          <w:rFonts w:eastAsia="Calibri"/>
          <w:color w:val="0D0D0D"/>
          <w:sz w:val="24"/>
          <w:szCs w:val="24"/>
        </w:rPr>
        <w:t>шума улицы, шума от природных явлений / шума метро</w:t>
      </w:r>
      <w:r w:rsidRPr="00C42341">
        <w:rPr>
          <w:rFonts w:eastAsia="Calibri"/>
          <w:i/>
          <w:color w:val="0D0D0D"/>
          <w:sz w:val="24"/>
          <w:szCs w:val="24"/>
        </w:rPr>
        <w:t>,</w:t>
      </w:r>
      <w:r w:rsidRPr="00C42341">
        <w:rPr>
          <w:rFonts w:eastAsia="Calibri"/>
          <w:color w:val="0D0D0D"/>
          <w:sz w:val="24"/>
          <w:szCs w:val="24"/>
        </w:rPr>
        <w:t xml:space="preserve">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;опознавание новых фраз в сочетании с речевым материалом (фразами, словами и словосочетаниями), знакомым по звучанию;</w:t>
      </w:r>
      <w:r w:rsidRPr="00C42341">
        <w:rPr>
          <w:rFonts w:eastAsia="Calibri"/>
          <w:bCs/>
          <w:iCs/>
          <w:color w:val="0D0D0D"/>
          <w:sz w:val="24"/>
          <w:szCs w:val="24"/>
        </w:rPr>
        <w:t xml:space="preserve"> при предъявлении по телефону;</w:t>
      </w:r>
      <w:r w:rsidRPr="00C42341">
        <w:rPr>
          <w:rFonts w:eastAsia="Calibri"/>
          <w:color w:val="0D0D0D"/>
          <w:sz w:val="24"/>
          <w:szCs w:val="24"/>
        </w:rPr>
        <w:t xml:space="preserve"> при предъявлении фраз не только в нормальном, но и умеренно-быстром темпе; при предъявлении фраз разными дикторами (с различными тембрами голосов) в естественных условиях коммуникации и  в аудиозаписи;</w:t>
      </w:r>
    </w:p>
    <w:p w:rsidR="0061639D" w:rsidRPr="00C42341" w:rsidRDefault="0061639D" w:rsidP="00B9699D">
      <w:pPr>
        <w:numPr>
          <w:ilvl w:val="0"/>
          <w:numId w:val="220"/>
        </w:numPr>
        <w:tabs>
          <w:tab w:val="left" w:pos="709"/>
          <w:tab w:val="left" w:pos="993"/>
        </w:tabs>
        <w:ind w:left="0" w:firstLine="284"/>
        <w:jc w:val="both"/>
        <w:rPr>
          <w:rFonts w:eastAsia="Calibri"/>
          <w:color w:val="0D0D0D"/>
          <w:sz w:val="24"/>
          <w:szCs w:val="24"/>
        </w:rPr>
      </w:pPr>
      <w:r w:rsidRPr="00C42341">
        <w:rPr>
          <w:rFonts w:eastAsia="Calibri"/>
          <w:b/>
          <w:color w:val="0D0D0D"/>
          <w:sz w:val="24"/>
          <w:szCs w:val="24"/>
        </w:rPr>
        <w:t>распознавание</w:t>
      </w:r>
      <w:r w:rsidRPr="00C42341">
        <w:rPr>
          <w:rFonts w:eastAsia="Calibri"/>
          <w:color w:val="0D0D0D"/>
          <w:sz w:val="24"/>
          <w:szCs w:val="24"/>
        </w:rPr>
        <w:t xml:space="preserve"> на слух отдельных слов и словосочетаний, опознавание новых слов и словосочетаний в сочетании со знакомыми по звучанию,  в разных акустических условиях: при предъявлении учителем голосом разговорной громкости/шёпотом при увеличении расстояния (с учетом</w:t>
      </w:r>
      <w:r w:rsidRPr="00C42341">
        <w:rPr>
          <w:rFonts w:eastAsia="Calibri"/>
          <w:bCs/>
          <w:iCs/>
          <w:color w:val="0D0D0D"/>
          <w:sz w:val="24"/>
          <w:szCs w:val="24"/>
        </w:rPr>
        <w:t xml:space="preserve"> индивидуальных возможностей обучающихся)</w:t>
      </w:r>
      <w:r w:rsidRPr="00C42341">
        <w:rPr>
          <w:rFonts w:eastAsia="Calibri"/>
          <w:color w:val="0D0D0D"/>
          <w:sz w:val="24"/>
          <w:szCs w:val="24"/>
        </w:rPr>
        <w:t xml:space="preserve">; при относительной тишине в помещении, а также </w:t>
      </w:r>
      <w:r w:rsidRPr="00C42341">
        <w:rPr>
          <w:rFonts w:eastAsia="Calibri"/>
          <w:bCs/>
          <w:iCs/>
          <w:color w:val="0D0D0D"/>
          <w:sz w:val="24"/>
          <w:szCs w:val="24"/>
        </w:rPr>
        <w:t xml:space="preserve">на фоне </w:t>
      </w:r>
      <w:r w:rsidRPr="00C42341">
        <w:rPr>
          <w:rFonts w:eastAsia="Calibri"/>
          <w:color w:val="0D0D0D"/>
          <w:sz w:val="24"/>
          <w:szCs w:val="24"/>
        </w:rPr>
        <w:t xml:space="preserve">шума улицы, шума от природных явлений/шума метро,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 xml:space="preserve">); опознавание новых слов и словосочетаний в сочетании со знакомыми по звучанию; </w:t>
      </w:r>
      <w:r w:rsidRPr="00C42341">
        <w:rPr>
          <w:rFonts w:eastAsia="Calibri"/>
          <w:bCs/>
          <w:iCs/>
          <w:color w:val="0D0D0D"/>
          <w:sz w:val="24"/>
          <w:szCs w:val="24"/>
        </w:rPr>
        <w:t>при предъявлении по телефону;</w:t>
      </w:r>
      <w:r w:rsidRPr="00C42341">
        <w:rPr>
          <w:rFonts w:eastAsia="Calibri"/>
          <w:color w:val="0D0D0D"/>
          <w:sz w:val="24"/>
          <w:szCs w:val="24"/>
        </w:rPr>
        <w:t xml:space="preserve"> при предъявлении слов и словосочетаний не только в нормальном, но и умеренно-быстром темпе; при предъявлении слов и словосочетаний разными дикторами (с различными тембрами голосов) в естественных условиях коммуникации, а также в аудиозаписи;</w:t>
      </w:r>
    </w:p>
    <w:p w:rsidR="0061639D" w:rsidRPr="00C42341" w:rsidRDefault="0061639D" w:rsidP="00B9699D">
      <w:pPr>
        <w:widowControl/>
        <w:numPr>
          <w:ilvl w:val="0"/>
          <w:numId w:val="220"/>
        </w:numPr>
        <w:tabs>
          <w:tab w:val="left" w:pos="312"/>
          <w:tab w:val="left" w:pos="709"/>
          <w:tab w:val="left" w:pos="993"/>
        </w:tabs>
        <w:autoSpaceDE/>
        <w:autoSpaceDN/>
        <w:adjustRightInd/>
        <w:ind w:left="0" w:firstLine="284"/>
        <w:jc w:val="both"/>
        <w:rPr>
          <w:rFonts w:eastAsia="Calibri"/>
          <w:color w:val="0D0D0D"/>
          <w:sz w:val="24"/>
          <w:szCs w:val="24"/>
        </w:rPr>
      </w:pPr>
      <w:r w:rsidRPr="00C42341">
        <w:rPr>
          <w:rFonts w:eastAsia="Calibri"/>
          <w:color w:val="0D0D0D"/>
          <w:sz w:val="24"/>
          <w:szCs w:val="24"/>
        </w:rPr>
        <w:t>восприятие на слух слов, близких по звучанию</w:t>
      </w:r>
      <w:r w:rsidRPr="00C42341">
        <w:rPr>
          <w:rFonts w:eastAsia="Calibri"/>
          <w:i/>
          <w:color w:val="0D0D0D"/>
          <w:sz w:val="24"/>
          <w:szCs w:val="24"/>
        </w:rPr>
        <w:t xml:space="preserve">, </w:t>
      </w:r>
      <w:r w:rsidRPr="00C42341">
        <w:rPr>
          <w:rFonts w:eastAsia="Calibri"/>
          <w:color w:val="0D0D0D"/>
          <w:sz w:val="24"/>
          <w:szCs w:val="24"/>
        </w:rPr>
        <w:t xml:space="preserve">в том числе, слов, отличающихся одним или несколькими гласными и/или согласными в корнях, окончаниях, суффиксах, приставках, а также слов с разными предлогами; </w:t>
      </w:r>
    </w:p>
    <w:p w:rsidR="0061639D" w:rsidRPr="00C42341" w:rsidRDefault="0061639D" w:rsidP="00B9699D">
      <w:pPr>
        <w:widowControl/>
        <w:numPr>
          <w:ilvl w:val="0"/>
          <w:numId w:val="220"/>
        </w:numPr>
        <w:tabs>
          <w:tab w:val="left" w:pos="312"/>
          <w:tab w:val="left" w:pos="709"/>
          <w:tab w:val="left" w:pos="993"/>
        </w:tabs>
        <w:autoSpaceDE/>
        <w:autoSpaceDN/>
        <w:adjustRightInd/>
        <w:ind w:left="0" w:firstLine="284"/>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отдельных элементов слова при исправлении произносительных и грамматических ошибок; </w:t>
      </w:r>
    </w:p>
    <w:p w:rsidR="0061639D" w:rsidRPr="00C42341" w:rsidRDefault="0061639D" w:rsidP="00B9699D">
      <w:pPr>
        <w:widowControl/>
        <w:numPr>
          <w:ilvl w:val="0"/>
          <w:numId w:val="220"/>
        </w:numPr>
        <w:tabs>
          <w:tab w:val="left" w:pos="360"/>
          <w:tab w:val="left" w:pos="709"/>
          <w:tab w:val="left" w:pos="993"/>
        </w:tabs>
        <w:autoSpaceDE/>
        <w:autoSpaceDN/>
        <w:adjustRightInd/>
        <w:ind w:left="0" w:firstLine="284"/>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запись под диктовку и </w:t>
      </w:r>
      <w:r w:rsidRPr="00C42341">
        <w:rPr>
          <w:rFonts w:eastAsia="Calibri"/>
          <w:b/>
          <w:color w:val="0D0D0D"/>
          <w:sz w:val="24"/>
          <w:szCs w:val="24"/>
        </w:rPr>
        <w:t>воспроизведение</w:t>
      </w:r>
      <w:r w:rsidRPr="00C42341">
        <w:rPr>
          <w:rFonts w:eastAsia="Calibri"/>
          <w:color w:val="0D0D0D"/>
          <w:sz w:val="24"/>
          <w:szCs w:val="24"/>
        </w:rPr>
        <w:t xml:space="preserve"> речевого материала (отдельных фраз, слов, словосочетаний, коротких монологических высказываний), произносимых учителем голосом разговорной громкости.</w:t>
      </w:r>
    </w:p>
    <w:p w:rsidR="0061639D" w:rsidRPr="00C42341" w:rsidRDefault="0061639D" w:rsidP="00B9699D">
      <w:pPr>
        <w:tabs>
          <w:tab w:val="left" w:pos="709"/>
        </w:tabs>
        <w:ind w:firstLine="284"/>
        <w:jc w:val="both"/>
        <w:rPr>
          <w:rFonts w:eastAsia="Calibri"/>
          <w:b/>
          <w:color w:val="0D0D0D"/>
          <w:sz w:val="24"/>
          <w:szCs w:val="24"/>
        </w:rPr>
      </w:pPr>
      <w:r w:rsidRPr="00C42341">
        <w:rPr>
          <w:rFonts w:eastAsia="Calibri"/>
          <w:b/>
          <w:i/>
          <w:color w:val="0D0D0D"/>
          <w:sz w:val="24"/>
          <w:szCs w:val="24"/>
        </w:rPr>
        <w:t>Развитие речевого слуха (без слуховых аппаратов):</w:t>
      </w:r>
    </w:p>
    <w:p w:rsidR="0061639D" w:rsidRPr="00C42341" w:rsidRDefault="0061639D" w:rsidP="00B9699D">
      <w:pPr>
        <w:widowControl/>
        <w:numPr>
          <w:ilvl w:val="0"/>
          <w:numId w:val="220"/>
        </w:numPr>
        <w:tabs>
          <w:tab w:val="left" w:pos="0"/>
          <w:tab w:val="left" w:pos="312"/>
          <w:tab w:val="left" w:pos="709"/>
          <w:tab w:val="left" w:pos="993"/>
        </w:tabs>
        <w:autoSpaceDE/>
        <w:autoSpaceDN/>
        <w:adjustRightInd/>
        <w:ind w:left="0" w:firstLine="284"/>
        <w:jc w:val="both"/>
        <w:rPr>
          <w:rFonts w:eastAsia="Calibri"/>
          <w:color w:val="0D0D0D"/>
          <w:sz w:val="24"/>
          <w:szCs w:val="24"/>
        </w:rPr>
      </w:pPr>
      <w:r w:rsidRPr="00C42341">
        <w:rPr>
          <w:rFonts w:eastAsia="Calibri"/>
          <w:color w:val="0D0D0D"/>
          <w:sz w:val="24"/>
          <w:szCs w:val="24"/>
        </w:rPr>
        <w:t>распознавание на слух (в зависимости от состояния слуха и индивидуальных особенностей развития речевого слуха обучающихся) речевого материала – фраз (при усложнении лексического состава и грамматической структуры), слов и словосочетаний, при бинауральном восприятии и восприятии на каждое ухо (при маскировке звука с противоположной стороны) в разных акустических условиях: при предъявлении учителем голосом разговорной громкости/шёпотом; при увеличении расстояния; опознавание нового речевого материала в сочетании со знакомым</w:t>
      </w:r>
      <w:r w:rsidRPr="00C42341">
        <w:rPr>
          <w:rFonts w:eastAsia="Calibri"/>
          <w:bCs/>
          <w:iCs/>
          <w:color w:val="0D0D0D"/>
          <w:sz w:val="24"/>
          <w:szCs w:val="24"/>
        </w:rPr>
        <w:t xml:space="preserve"> по звучанию</w:t>
      </w:r>
      <w:r w:rsidRPr="00C42341">
        <w:rPr>
          <w:rFonts w:eastAsia="Calibri"/>
          <w:color w:val="0D0D0D"/>
          <w:sz w:val="24"/>
          <w:szCs w:val="24"/>
        </w:rPr>
        <w:t xml:space="preserve">. </w:t>
      </w:r>
    </w:p>
    <w:p w:rsidR="0061639D" w:rsidRPr="00C42341" w:rsidRDefault="0061639D" w:rsidP="00B9699D">
      <w:pPr>
        <w:tabs>
          <w:tab w:val="left" w:pos="0"/>
          <w:tab w:val="left" w:pos="312"/>
          <w:tab w:val="left" w:pos="709"/>
        </w:tabs>
        <w:ind w:firstLine="284"/>
        <w:jc w:val="both"/>
        <w:rPr>
          <w:rFonts w:eastAsia="Calibri"/>
          <w:b/>
          <w:i/>
          <w:color w:val="0D0D0D"/>
          <w:sz w:val="24"/>
          <w:szCs w:val="24"/>
        </w:rPr>
      </w:pPr>
      <w:r w:rsidRPr="00C42341">
        <w:rPr>
          <w:rFonts w:eastAsia="Calibri"/>
          <w:b/>
          <w:i/>
          <w:color w:val="0D0D0D"/>
          <w:sz w:val="24"/>
          <w:szCs w:val="24"/>
        </w:rPr>
        <w:t>Развитие слухозрительного восприятия (с помощью     индивидуальных слуховых аппаратов):</w:t>
      </w:r>
    </w:p>
    <w:p w:rsidR="0061639D" w:rsidRPr="00C42341" w:rsidRDefault="0061639D" w:rsidP="00B9699D">
      <w:pPr>
        <w:numPr>
          <w:ilvl w:val="0"/>
          <w:numId w:val="220"/>
        </w:numPr>
        <w:tabs>
          <w:tab w:val="left" w:pos="709"/>
          <w:tab w:val="left" w:pos="851"/>
        </w:tabs>
        <w:ind w:left="0" w:firstLine="284"/>
        <w:jc w:val="both"/>
        <w:rPr>
          <w:rFonts w:eastAsia="Calibri"/>
          <w:color w:val="0D0D0D"/>
          <w:sz w:val="24"/>
          <w:szCs w:val="24"/>
        </w:rPr>
      </w:pPr>
      <w:r w:rsidRPr="00C42341">
        <w:rPr>
          <w:rFonts w:eastAsia="Calibri"/>
          <w:b/>
          <w:color w:val="0D0D0D"/>
          <w:sz w:val="24"/>
          <w:szCs w:val="24"/>
        </w:rPr>
        <w:t>восприятие</w:t>
      </w:r>
      <w:r w:rsidRPr="00C42341">
        <w:rPr>
          <w:rFonts w:eastAsia="Calibri"/>
          <w:color w:val="0D0D0D"/>
          <w:sz w:val="24"/>
          <w:szCs w:val="24"/>
        </w:rPr>
        <w:t xml:space="preserve"> текстов – адаптированных и неадаптированных текстов монологического характера, включающих до 15–17 предложений (с учетом уровня слухоречевого развития каждого обучающегося) – простых нераспространенных и распространенных, сложносочиненных и сложноподчиненных, в том числе с включением отдельных слов, незнакомых по значению, смысл которых понятен из контекста, и коротких монологических высказываний разговорного, учебно-научного, </w:t>
      </w:r>
      <w:r w:rsidRPr="00C42341">
        <w:rPr>
          <w:rFonts w:eastAsia="Calibri"/>
          <w:bCs/>
          <w:iCs/>
          <w:color w:val="0D0D0D"/>
          <w:sz w:val="24"/>
          <w:szCs w:val="24"/>
        </w:rPr>
        <w:t xml:space="preserve">научно-справочного, публицистического </w:t>
      </w:r>
      <w:r w:rsidRPr="00C42341">
        <w:rPr>
          <w:rFonts w:eastAsia="Calibri"/>
          <w:color w:val="0D0D0D"/>
          <w:sz w:val="24"/>
          <w:szCs w:val="24"/>
        </w:rPr>
        <w:t>и художественного стилей различных функционально-смысловых типов - повествование, рассуждение, описание (бытовое, пейзажное, портретное); условиях коммуникации, а также при предъявлении коротких устных высказываний монологического характера в видеозаписи;</w:t>
      </w:r>
    </w:p>
    <w:p w:rsidR="0061639D" w:rsidRPr="00C42341" w:rsidRDefault="0061639D" w:rsidP="00B9699D">
      <w:pPr>
        <w:numPr>
          <w:ilvl w:val="0"/>
          <w:numId w:val="220"/>
        </w:numPr>
        <w:shd w:val="clear" w:color="auto" w:fill="FFFFFF"/>
        <w:tabs>
          <w:tab w:val="left" w:pos="709"/>
          <w:tab w:val="left" w:pos="851"/>
        </w:tabs>
        <w:ind w:left="0" w:firstLine="284"/>
        <w:contextualSpacing/>
        <w:jc w:val="both"/>
        <w:rPr>
          <w:rFonts w:eastAsia="Calibri"/>
          <w:color w:val="0D0D0D"/>
          <w:sz w:val="24"/>
          <w:szCs w:val="24"/>
        </w:rPr>
      </w:pPr>
      <w:r w:rsidRPr="00C42341">
        <w:rPr>
          <w:rFonts w:eastAsia="Calibri"/>
          <w:b/>
          <w:color w:val="0D0D0D"/>
          <w:sz w:val="24"/>
          <w:szCs w:val="24"/>
        </w:rPr>
        <w:t>распознавание</w:t>
      </w:r>
      <w:r w:rsidRPr="00C42341">
        <w:rPr>
          <w:rFonts w:eastAsia="Calibri"/>
          <w:color w:val="0D0D0D"/>
          <w:sz w:val="24"/>
          <w:szCs w:val="24"/>
        </w:rPr>
        <w:t xml:space="preserve"> отдельных фраз разговорного, учебно-делового, учебно-научного, научно-справочного, публицистического и художественного стилей речи при постепенном увеличении их объема, усложнении лексического состава, грамматической структуры (с учетом уровня слухоречевого развития каждого обучающегося), а также коротких фраз разговорного стиля, в том числе при изменении порядка слов во фразах, опознавание новых фраз в сочетании с отработанными при слухозрительном восприятии, в разных акустических условиях – при относительнойтишине в помещении и</w:t>
      </w:r>
      <w:r w:rsidRPr="00C42341">
        <w:rPr>
          <w:rFonts w:eastAsia="Calibri"/>
          <w:bCs/>
          <w:iCs/>
          <w:color w:val="0D0D0D"/>
          <w:sz w:val="24"/>
          <w:szCs w:val="24"/>
        </w:rPr>
        <w:t xml:space="preserve"> на фоне </w:t>
      </w:r>
      <w:r w:rsidRPr="00C42341">
        <w:rPr>
          <w:rFonts w:eastAsia="Calibri"/>
          <w:color w:val="0D0D0D"/>
          <w:sz w:val="24"/>
          <w:szCs w:val="24"/>
        </w:rPr>
        <w:lastRenderedPageBreak/>
        <w:t>шума улицы, шума от природных явлений / шума метро</w:t>
      </w:r>
      <w:r w:rsidRPr="00C42341">
        <w:rPr>
          <w:rFonts w:eastAsia="Calibri"/>
          <w:i/>
          <w:color w:val="0D0D0D"/>
          <w:sz w:val="24"/>
          <w:szCs w:val="24"/>
        </w:rPr>
        <w:t xml:space="preserve">, </w:t>
      </w:r>
      <w:r w:rsidRPr="00C42341">
        <w:rPr>
          <w:rFonts w:eastAsia="Calibri"/>
          <w:color w:val="0D0D0D"/>
          <w:sz w:val="24"/>
          <w:szCs w:val="24"/>
        </w:rPr>
        <w:t xml:space="preserve">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;опознавание новых фраз в сочетании с речевым материалом (фразами, словами и словосочетаниями), отработанным при слухозрительном восприятии; при предъявлении фраз не только в нормальном, но и умеренно – быстром темпе; при предъявлении фраз разными дикторами в естественных условиях коммуникации и в видеозаписи;</w:t>
      </w:r>
    </w:p>
    <w:p w:rsidR="0061639D" w:rsidRPr="00C42341" w:rsidRDefault="0061639D" w:rsidP="00B9699D">
      <w:pPr>
        <w:widowControl/>
        <w:numPr>
          <w:ilvl w:val="0"/>
          <w:numId w:val="220"/>
        </w:numPr>
        <w:tabs>
          <w:tab w:val="left" w:pos="312"/>
          <w:tab w:val="left" w:pos="709"/>
          <w:tab w:val="left" w:pos="851"/>
        </w:tabs>
        <w:autoSpaceDE/>
        <w:autoSpaceDN/>
        <w:adjustRightInd/>
        <w:ind w:left="0" w:firstLine="284"/>
        <w:jc w:val="both"/>
        <w:rPr>
          <w:rFonts w:eastAsia="Calibri"/>
          <w:color w:val="0D0D0D"/>
          <w:sz w:val="24"/>
          <w:szCs w:val="24"/>
        </w:rPr>
      </w:pPr>
      <w:r w:rsidRPr="00C42341">
        <w:rPr>
          <w:rFonts w:eastAsia="Calibri"/>
          <w:color w:val="0D0D0D"/>
          <w:sz w:val="24"/>
          <w:szCs w:val="24"/>
        </w:rPr>
        <w:t xml:space="preserve"> распознавание отдельных слов и словосочетаний в разных акустических условиях: при относительной тишине в помещении, а также </w:t>
      </w:r>
      <w:r w:rsidRPr="00C42341">
        <w:rPr>
          <w:rFonts w:eastAsia="Calibri"/>
          <w:bCs/>
          <w:iCs/>
          <w:color w:val="0D0D0D"/>
          <w:sz w:val="24"/>
          <w:szCs w:val="24"/>
        </w:rPr>
        <w:t xml:space="preserve">на фоне </w:t>
      </w:r>
      <w:r w:rsidRPr="00C42341">
        <w:rPr>
          <w:rFonts w:eastAsia="Calibri"/>
          <w:color w:val="0D0D0D"/>
          <w:sz w:val="24"/>
          <w:szCs w:val="24"/>
        </w:rPr>
        <w:t xml:space="preserve">шума улицы, шума от природных явлений/шума метро, различных бытовых шумов, разговора двух и более людей, музыки </w:t>
      </w:r>
      <w:r w:rsidRPr="00C42341">
        <w:rPr>
          <w:rFonts w:eastAsia="Calibri"/>
          <w:bCs/>
          <w:iCs/>
          <w:color w:val="0D0D0D"/>
          <w:sz w:val="24"/>
          <w:szCs w:val="24"/>
        </w:rPr>
        <w:t>(в аудиозаписи</w:t>
      </w:r>
      <w:r w:rsidRPr="00C42341">
        <w:rPr>
          <w:rFonts w:eastAsia="Calibri"/>
          <w:color w:val="0D0D0D"/>
          <w:sz w:val="24"/>
          <w:szCs w:val="24"/>
        </w:rPr>
        <w:t>); опознавание новых слов и словосочетаний в сочетании с отработанными при слухозрительном восприятии; при предъявлении слов и словосочетаний не только в нормальном, но и умеренно – быстром темпе; при предъявлении слов и словосочетаний разными дикторами в естественных условиях коммуникациии в видеозаписи;</w:t>
      </w:r>
    </w:p>
    <w:p w:rsidR="0061639D" w:rsidRPr="00C42341" w:rsidRDefault="0061639D" w:rsidP="00B9699D">
      <w:pPr>
        <w:widowControl/>
        <w:numPr>
          <w:ilvl w:val="0"/>
          <w:numId w:val="220"/>
        </w:numPr>
        <w:tabs>
          <w:tab w:val="left" w:pos="312"/>
          <w:tab w:val="left" w:pos="709"/>
          <w:tab w:val="left" w:pos="851"/>
        </w:tabs>
        <w:autoSpaceDE/>
        <w:autoSpaceDN/>
        <w:adjustRightInd/>
        <w:ind w:left="0" w:firstLine="284"/>
        <w:jc w:val="both"/>
        <w:rPr>
          <w:rFonts w:eastAsia="Calibri"/>
          <w:color w:val="0D0D0D"/>
          <w:sz w:val="24"/>
          <w:szCs w:val="24"/>
        </w:rPr>
      </w:pPr>
      <w:r w:rsidRPr="00C42341">
        <w:rPr>
          <w:rFonts w:eastAsia="Calibri"/>
          <w:color w:val="0D0D0D"/>
          <w:sz w:val="24"/>
          <w:szCs w:val="24"/>
        </w:rPr>
        <w:t xml:space="preserve"> восприятие отдельных элементов слова при исправлении произносительных и грамматических ошибок;</w:t>
      </w:r>
    </w:p>
    <w:p w:rsidR="0061639D" w:rsidRPr="00C42341" w:rsidRDefault="0061639D" w:rsidP="00B9699D">
      <w:pPr>
        <w:widowControl/>
        <w:numPr>
          <w:ilvl w:val="0"/>
          <w:numId w:val="220"/>
        </w:numPr>
        <w:tabs>
          <w:tab w:val="left" w:pos="360"/>
          <w:tab w:val="left" w:pos="709"/>
          <w:tab w:val="left" w:pos="851"/>
        </w:tabs>
        <w:autoSpaceDE/>
        <w:autoSpaceDN/>
        <w:adjustRightInd/>
        <w:ind w:left="0" w:firstLine="284"/>
        <w:jc w:val="both"/>
        <w:rPr>
          <w:rFonts w:eastAsia="Calibri"/>
          <w:color w:val="0D0D0D"/>
          <w:sz w:val="24"/>
          <w:szCs w:val="24"/>
        </w:rPr>
      </w:pPr>
      <w:r w:rsidRPr="00C42341">
        <w:rPr>
          <w:rFonts w:eastAsia="Calibri"/>
          <w:color w:val="0D0D0D"/>
          <w:sz w:val="24"/>
          <w:szCs w:val="24"/>
        </w:rPr>
        <w:t xml:space="preserve"> восприятие, запись под диктовку и воспроизведение речевого материала (отдельных фраз, слов, словосочетаний, коротких монологических высказываний;</w:t>
      </w:r>
    </w:p>
    <w:p w:rsidR="0061639D" w:rsidRPr="00C42341" w:rsidRDefault="0061639D" w:rsidP="00B9699D">
      <w:pPr>
        <w:widowControl/>
        <w:numPr>
          <w:ilvl w:val="0"/>
          <w:numId w:val="220"/>
        </w:numPr>
        <w:tabs>
          <w:tab w:val="left" w:pos="312"/>
          <w:tab w:val="left" w:pos="709"/>
          <w:tab w:val="left" w:pos="993"/>
        </w:tabs>
        <w:autoSpaceDE/>
        <w:autoSpaceDN/>
        <w:adjustRightInd/>
        <w:ind w:left="0" w:firstLine="284"/>
        <w:jc w:val="both"/>
        <w:rPr>
          <w:rFonts w:eastAsia="Calibri"/>
          <w:color w:val="0D0D0D"/>
          <w:sz w:val="24"/>
          <w:szCs w:val="24"/>
        </w:rPr>
      </w:pPr>
      <w:r w:rsidRPr="00C42341">
        <w:rPr>
          <w:rFonts w:eastAsia="Calibri"/>
          <w:color w:val="0D0D0D"/>
          <w:sz w:val="24"/>
          <w:szCs w:val="24"/>
        </w:rPr>
        <w:t>при затруднении восприятия речевого материала слухозрительно или на слух реализация умений вероятностного прогнозирования речевой информации с опорой на речевой и внеречевой контекст.</w:t>
      </w:r>
    </w:p>
    <w:p w:rsidR="0061639D" w:rsidRPr="00C42341" w:rsidRDefault="0061639D" w:rsidP="00B9699D">
      <w:pPr>
        <w:tabs>
          <w:tab w:val="left" w:pos="709"/>
        </w:tabs>
        <w:ind w:firstLine="284"/>
        <w:jc w:val="both"/>
        <w:rPr>
          <w:rFonts w:eastAsia="Calibri"/>
          <w:bCs/>
          <w:i/>
          <w:iCs/>
          <w:sz w:val="24"/>
          <w:szCs w:val="24"/>
        </w:rPr>
      </w:pPr>
    </w:p>
    <w:p w:rsidR="0061639D" w:rsidRPr="00C42341" w:rsidRDefault="0061639D" w:rsidP="00B9699D">
      <w:pPr>
        <w:tabs>
          <w:tab w:val="left" w:pos="709"/>
        </w:tabs>
        <w:ind w:firstLine="284"/>
        <w:jc w:val="center"/>
        <w:rPr>
          <w:b/>
          <w:color w:val="0D0D0D"/>
          <w:sz w:val="24"/>
          <w:szCs w:val="24"/>
        </w:rPr>
      </w:pPr>
      <w:r w:rsidRPr="00C42341">
        <w:rPr>
          <w:b/>
          <w:color w:val="0D0D0D"/>
          <w:sz w:val="24"/>
          <w:szCs w:val="24"/>
        </w:rPr>
        <w:t>Развитие произносительной стороны речи</w:t>
      </w:r>
    </w:p>
    <w:p w:rsidR="0061639D" w:rsidRPr="00C42341" w:rsidRDefault="0061639D" w:rsidP="00B9699D">
      <w:pPr>
        <w:tabs>
          <w:tab w:val="left" w:pos="709"/>
        </w:tabs>
        <w:ind w:firstLine="284"/>
        <w:jc w:val="both"/>
        <w:rPr>
          <w:color w:val="0D0D0D"/>
          <w:sz w:val="24"/>
          <w:szCs w:val="24"/>
        </w:rPr>
      </w:pPr>
      <w:r w:rsidRPr="00C42341">
        <w:rPr>
          <w:i/>
          <w:color w:val="0D0D0D"/>
          <w:sz w:val="24"/>
          <w:szCs w:val="24"/>
        </w:rPr>
        <w:t>Развитие речевого дыхания:</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слитное произнесение слов и коротких фраз, деление более длинных фраз на синтагмы (под контролем учителя и самостоятельно);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развитие самоконтроля речевого дыхания; </w:t>
      </w:r>
    </w:p>
    <w:p w:rsidR="0061639D" w:rsidRPr="00C42341" w:rsidRDefault="0061639D" w:rsidP="00B9699D">
      <w:pPr>
        <w:tabs>
          <w:tab w:val="left" w:pos="709"/>
          <w:tab w:val="left" w:pos="993"/>
        </w:tabs>
        <w:ind w:firstLine="284"/>
        <w:jc w:val="both"/>
        <w:rPr>
          <w:color w:val="0D0D0D"/>
          <w:sz w:val="24"/>
          <w:szCs w:val="24"/>
        </w:rPr>
      </w:pPr>
      <w:r w:rsidRPr="00C42341">
        <w:rPr>
          <w:i/>
          <w:color w:val="0D0D0D"/>
          <w:sz w:val="24"/>
          <w:szCs w:val="24"/>
        </w:rPr>
        <w:t>Работа над голосом:</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закрепление нормального звучания голоса и его модуляций по силе и по высоте;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при необходимости, коррекция нарушений голоса;</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развитие самоконтроля нормального звучания голоса;</w:t>
      </w:r>
    </w:p>
    <w:p w:rsidR="0061639D" w:rsidRPr="00C42341" w:rsidRDefault="0061639D" w:rsidP="00B9699D">
      <w:pPr>
        <w:tabs>
          <w:tab w:val="left" w:pos="709"/>
          <w:tab w:val="left" w:pos="993"/>
        </w:tabs>
        <w:ind w:firstLine="284"/>
        <w:jc w:val="both"/>
        <w:rPr>
          <w:i/>
          <w:color w:val="0D0D0D"/>
          <w:sz w:val="24"/>
          <w:szCs w:val="24"/>
        </w:rPr>
      </w:pPr>
    </w:p>
    <w:p w:rsidR="0061639D" w:rsidRPr="00C42341" w:rsidRDefault="0061639D" w:rsidP="00B9699D">
      <w:pPr>
        <w:tabs>
          <w:tab w:val="left" w:pos="709"/>
          <w:tab w:val="left" w:pos="993"/>
        </w:tabs>
        <w:ind w:firstLine="284"/>
        <w:jc w:val="both"/>
        <w:rPr>
          <w:i/>
          <w:color w:val="0D0D0D"/>
          <w:sz w:val="24"/>
          <w:szCs w:val="24"/>
        </w:rPr>
      </w:pPr>
      <w:r w:rsidRPr="00C42341">
        <w:rPr>
          <w:i/>
          <w:color w:val="0D0D0D"/>
          <w:sz w:val="24"/>
          <w:szCs w:val="24"/>
        </w:rPr>
        <w:t xml:space="preserve">Работа над звуками и их сочетаниями: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развитие самоконтроля звукового состава речи, в том числе на основе знаний об артикуляции звука;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при необходимости, коррекция нарушений звукового состава речи; </w:t>
      </w:r>
    </w:p>
    <w:p w:rsidR="0061639D" w:rsidRPr="00C42341" w:rsidRDefault="0061639D" w:rsidP="00B9699D">
      <w:pPr>
        <w:tabs>
          <w:tab w:val="left" w:pos="709"/>
          <w:tab w:val="left" w:pos="993"/>
        </w:tabs>
        <w:ind w:firstLine="284"/>
        <w:jc w:val="both"/>
        <w:rPr>
          <w:i/>
          <w:color w:val="0D0D0D"/>
          <w:sz w:val="24"/>
          <w:szCs w:val="24"/>
        </w:rPr>
      </w:pPr>
      <w:r w:rsidRPr="00C42341">
        <w:rPr>
          <w:i/>
          <w:color w:val="0D0D0D"/>
          <w:sz w:val="24"/>
          <w:szCs w:val="24"/>
        </w:rPr>
        <w:t xml:space="preserve">Работа над словами: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развитие самоконтроля воспроизведения слов;</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rsidR="0061639D" w:rsidRPr="00C42341" w:rsidRDefault="0061639D" w:rsidP="00B9699D">
      <w:pPr>
        <w:tabs>
          <w:tab w:val="left" w:pos="709"/>
          <w:tab w:val="left" w:pos="993"/>
        </w:tabs>
        <w:ind w:firstLine="284"/>
        <w:jc w:val="both"/>
        <w:rPr>
          <w:i/>
          <w:color w:val="0D0D0D"/>
          <w:sz w:val="24"/>
          <w:szCs w:val="24"/>
        </w:rPr>
      </w:pPr>
      <w:r w:rsidRPr="00C42341">
        <w:rPr>
          <w:i/>
          <w:color w:val="0D0D0D"/>
          <w:sz w:val="24"/>
          <w:szCs w:val="24"/>
        </w:rPr>
        <w:t xml:space="preserve">Работа над фразами: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w:t>
      </w:r>
      <w:r w:rsidRPr="00C42341">
        <w:rPr>
          <w:color w:val="0D0D0D"/>
          <w:sz w:val="24"/>
          <w:szCs w:val="24"/>
        </w:rPr>
        <w:lastRenderedPageBreak/>
        <w:t xml:space="preserve">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rsidR="0061639D" w:rsidRPr="00C42341" w:rsidRDefault="0061639D" w:rsidP="00B9699D">
      <w:pPr>
        <w:widowControl/>
        <w:numPr>
          <w:ilvl w:val="0"/>
          <w:numId w:val="129"/>
        </w:numPr>
        <w:tabs>
          <w:tab w:val="left" w:pos="709"/>
          <w:tab w:val="left" w:pos="993"/>
        </w:tabs>
        <w:autoSpaceDE/>
        <w:autoSpaceDN/>
        <w:adjustRightInd/>
        <w:ind w:left="0" w:firstLine="284"/>
        <w:contextualSpacing/>
        <w:jc w:val="both"/>
        <w:rPr>
          <w:color w:val="0D0D0D"/>
          <w:sz w:val="24"/>
          <w:szCs w:val="24"/>
        </w:rPr>
      </w:pPr>
      <w:r w:rsidRPr="00C42341">
        <w:rPr>
          <w:color w:val="0D0D0D"/>
          <w:sz w:val="24"/>
          <w:szCs w:val="24"/>
        </w:rPr>
        <w:t>развитие самоконтроля воспроизведения фраз.</w:t>
      </w:r>
    </w:p>
    <w:p w:rsidR="0061639D" w:rsidRPr="00C42341" w:rsidRDefault="0061639D" w:rsidP="00B9699D">
      <w:pPr>
        <w:tabs>
          <w:tab w:val="left" w:pos="709"/>
          <w:tab w:val="left" w:pos="851"/>
          <w:tab w:val="left" w:pos="993"/>
        </w:tabs>
        <w:ind w:firstLine="284"/>
        <w:jc w:val="both"/>
        <w:rPr>
          <w:rFonts w:eastAsia="Calibri"/>
          <w:bCs/>
          <w:i/>
          <w:iCs/>
          <w:color w:val="0D0D0D"/>
          <w:sz w:val="24"/>
          <w:szCs w:val="24"/>
        </w:rPr>
      </w:pPr>
      <w:r w:rsidRPr="00C42341">
        <w:rPr>
          <w:rFonts w:eastAsia="Calibri"/>
          <w:bCs/>
          <w:i/>
          <w:iCs/>
          <w:color w:val="0D0D0D"/>
          <w:sz w:val="24"/>
          <w:szCs w:val="24"/>
        </w:rPr>
        <w:t>Оценивание собственных речевых действий; внесение соответствующих коррективов в их выполнение (с помощью учителя и самостоятельно).</w:t>
      </w:r>
    </w:p>
    <w:p w:rsidR="0061639D" w:rsidRPr="00C42341" w:rsidRDefault="0061639D" w:rsidP="00B9699D">
      <w:pPr>
        <w:tabs>
          <w:tab w:val="left" w:pos="709"/>
        </w:tabs>
        <w:ind w:firstLine="284"/>
        <w:jc w:val="both"/>
        <w:rPr>
          <w:color w:val="0D0D0D"/>
          <w:sz w:val="24"/>
          <w:szCs w:val="24"/>
        </w:rPr>
      </w:pPr>
      <w:r w:rsidRPr="00C42341">
        <w:rPr>
          <w:i/>
          <w:color w:val="0D0D0D"/>
          <w:sz w:val="24"/>
          <w:szCs w:val="24"/>
        </w:rPr>
        <w:t>Воспроизведение отработанного речевого материала (под контролем учителя и самостоятельно)</w:t>
      </w:r>
      <w:r w:rsidRPr="00C42341">
        <w:rPr>
          <w:color w:val="0D0D0D"/>
          <w:sz w:val="24"/>
          <w:szCs w:val="24"/>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rsidR="0061639D" w:rsidRPr="00C42341" w:rsidRDefault="0061639D" w:rsidP="00B9699D">
      <w:pPr>
        <w:tabs>
          <w:tab w:val="left" w:pos="709"/>
        </w:tabs>
        <w:ind w:firstLine="284"/>
        <w:jc w:val="center"/>
        <w:rPr>
          <w:b/>
          <w:i/>
          <w:sz w:val="24"/>
          <w:szCs w:val="24"/>
        </w:rPr>
      </w:pPr>
      <w:r w:rsidRPr="00C42341">
        <w:rPr>
          <w:b/>
          <w:i/>
          <w:sz w:val="24"/>
          <w:szCs w:val="24"/>
        </w:rPr>
        <w:t>4.  Организационные  формы  занятий.</w:t>
      </w:r>
    </w:p>
    <w:p w:rsidR="0061639D" w:rsidRPr="00C42341" w:rsidRDefault="0061639D" w:rsidP="00B9699D">
      <w:pPr>
        <w:tabs>
          <w:tab w:val="left" w:pos="709"/>
        </w:tabs>
        <w:ind w:firstLine="284"/>
        <w:jc w:val="both"/>
        <w:rPr>
          <w:b/>
          <w:sz w:val="24"/>
          <w:szCs w:val="24"/>
        </w:rPr>
      </w:pPr>
      <w:r w:rsidRPr="00C42341">
        <w:rPr>
          <w:b/>
          <w:sz w:val="24"/>
          <w:szCs w:val="24"/>
        </w:rPr>
        <w:t xml:space="preserve"> «Развитие  восприятия  и воспроизведения  устной  речи»</w:t>
      </w:r>
    </w:p>
    <w:p w:rsidR="0061639D" w:rsidRPr="00C42341" w:rsidRDefault="0061639D" w:rsidP="00B9699D">
      <w:pPr>
        <w:tabs>
          <w:tab w:val="left" w:pos="709"/>
        </w:tabs>
        <w:ind w:firstLine="284"/>
        <w:jc w:val="both"/>
        <w:rPr>
          <w:sz w:val="24"/>
          <w:szCs w:val="24"/>
        </w:rPr>
      </w:pPr>
      <w:r w:rsidRPr="00C42341">
        <w:rPr>
          <w:sz w:val="24"/>
          <w:szCs w:val="24"/>
        </w:rPr>
        <w:t xml:space="preserve">Обязательные специальные занятия «Развитие восприятия и воспроизведения устной речи» могут проводиться индивидуально, парами, малыми группами, а также при сочетании индивидуальной и групповой форм работы (например, работа над произношением организуется индивидуально, а по развитию восприятия устной речи в паре, или наоборот)  в зависимости от фактического уровня развития восприятия и воспроизведения устной речи каждого обучающегося,  планируемых результатов обучения, задач каждого занятия, индивидуальных особенностей обучающихся. </w:t>
      </w:r>
    </w:p>
    <w:p w:rsidR="0061639D" w:rsidRPr="00C42341" w:rsidRDefault="0061639D" w:rsidP="00B9699D">
      <w:pPr>
        <w:tabs>
          <w:tab w:val="left" w:pos="709"/>
        </w:tabs>
        <w:ind w:firstLine="284"/>
        <w:jc w:val="both"/>
        <w:rPr>
          <w:sz w:val="24"/>
          <w:szCs w:val="24"/>
        </w:rPr>
      </w:pPr>
      <w:r w:rsidRPr="00C42341">
        <w:rPr>
          <w:sz w:val="24"/>
          <w:szCs w:val="24"/>
        </w:rPr>
        <w:t xml:space="preserve"> </w:t>
      </w:r>
    </w:p>
    <w:p w:rsidR="0061639D" w:rsidRPr="00C42341" w:rsidRDefault="0061639D" w:rsidP="0061639D">
      <w:pPr>
        <w:jc w:val="center"/>
        <w:rPr>
          <w:b/>
          <w:bCs/>
          <w:i/>
          <w:sz w:val="24"/>
          <w:szCs w:val="24"/>
        </w:rPr>
      </w:pPr>
      <w:r w:rsidRPr="00C42341">
        <w:rPr>
          <w:b/>
          <w:bCs/>
          <w:i/>
          <w:sz w:val="24"/>
          <w:szCs w:val="24"/>
        </w:rPr>
        <w:t>5. Специальные условия реализации дисциплины</w:t>
      </w:r>
    </w:p>
    <w:p w:rsidR="0061639D" w:rsidRPr="00C42341" w:rsidRDefault="0061639D" w:rsidP="0061639D">
      <w:pPr>
        <w:jc w:val="both"/>
        <w:rPr>
          <w:sz w:val="24"/>
          <w:szCs w:val="24"/>
        </w:rPr>
      </w:pPr>
      <w:r w:rsidRPr="00C42341">
        <w:rPr>
          <w:sz w:val="24"/>
          <w:szCs w:val="24"/>
        </w:rPr>
        <w:t xml:space="preserve">Занятия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Обучающиеся воспринимают устную речь с помощью индивидуальных слуховых аппаратов. </w:t>
      </w:r>
    </w:p>
    <w:p w:rsidR="0061639D" w:rsidRPr="00C42341" w:rsidRDefault="0061639D" w:rsidP="0061639D">
      <w:pPr>
        <w:shd w:val="clear" w:color="auto" w:fill="FFFFFF"/>
        <w:jc w:val="center"/>
        <w:rPr>
          <w:b/>
          <w:bCs/>
          <w:i/>
          <w:iCs/>
          <w:sz w:val="24"/>
          <w:szCs w:val="24"/>
        </w:rPr>
      </w:pPr>
      <w:r w:rsidRPr="00C42341">
        <w:rPr>
          <w:b/>
          <w:bCs/>
          <w:i/>
          <w:iCs/>
          <w:sz w:val="24"/>
          <w:szCs w:val="24"/>
        </w:rPr>
        <w:t xml:space="preserve">6. Планируемые результаты обучения </w:t>
      </w:r>
      <w:r w:rsidRPr="00C42341">
        <w:rPr>
          <w:b/>
          <w:bCs/>
          <w:iCs/>
          <w:sz w:val="24"/>
          <w:szCs w:val="24"/>
        </w:rPr>
        <w:t>в 9 классе.</w:t>
      </w:r>
    </w:p>
    <w:p w:rsidR="0061639D" w:rsidRPr="00C42341" w:rsidRDefault="0061639D" w:rsidP="0061639D">
      <w:pPr>
        <w:jc w:val="both"/>
        <w:rPr>
          <w:b/>
          <w:i/>
          <w:sz w:val="24"/>
          <w:szCs w:val="24"/>
        </w:rPr>
      </w:pPr>
      <w:r w:rsidRPr="00C42341">
        <w:rPr>
          <w:b/>
          <w:i/>
          <w:sz w:val="24"/>
          <w:szCs w:val="24"/>
        </w:rPr>
        <w:t>Личностные результаты:</w:t>
      </w:r>
    </w:p>
    <w:p w:rsidR="0061639D" w:rsidRPr="00C42341" w:rsidRDefault="0061639D" w:rsidP="002538EA">
      <w:pPr>
        <w:numPr>
          <w:ilvl w:val="0"/>
          <w:numId w:val="131"/>
        </w:numPr>
        <w:jc w:val="both"/>
        <w:rPr>
          <w:sz w:val="24"/>
          <w:szCs w:val="24"/>
        </w:rPr>
      </w:pPr>
      <w:r w:rsidRPr="00C42341">
        <w:rPr>
          <w:sz w:val="24"/>
          <w:szCs w:val="24"/>
        </w:rPr>
        <w:t xml:space="preserve">развитие социально значимых личностных качеств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 </w:t>
      </w:r>
    </w:p>
    <w:p w:rsidR="0061639D" w:rsidRPr="00C42341" w:rsidRDefault="0061639D" w:rsidP="002538EA">
      <w:pPr>
        <w:numPr>
          <w:ilvl w:val="0"/>
          <w:numId w:val="131"/>
        </w:numPr>
        <w:jc w:val="both"/>
        <w:rPr>
          <w:sz w:val="24"/>
          <w:szCs w:val="24"/>
        </w:rPr>
      </w:pPr>
      <w:r w:rsidRPr="00C42341">
        <w:rPr>
          <w:sz w:val="24"/>
          <w:szCs w:val="24"/>
        </w:rPr>
        <w:t>понимание значимости овладения русским языком для реализации собственных потребностей в коммуникации и познании,</w:t>
      </w:r>
    </w:p>
    <w:p w:rsidR="0061639D" w:rsidRPr="00C42341" w:rsidRDefault="0061639D" w:rsidP="002538EA">
      <w:pPr>
        <w:numPr>
          <w:ilvl w:val="0"/>
          <w:numId w:val="131"/>
        </w:numPr>
        <w:jc w:val="both"/>
        <w:rPr>
          <w:sz w:val="24"/>
          <w:szCs w:val="24"/>
        </w:rPr>
      </w:pPr>
      <w:r w:rsidRPr="00C42341">
        <w:rPr>
          <w:sz w:val="24"/>
          <w:szCs w:val="24"/>
        </w:rPr>
        <w:t xml:space="preserve">мотивация качественного овладения восприятием и воспроизведением устной речи; </w:t>
      </w:r>
    </w:p>
    <w:p w:rsidR="0061639D" w:rsidRPr="00C42341" w:rsidRDefault="0061639D" w:rsidP="002538EA">
      <w:pPr>
        <w:numPr>
          <w:ilvl w:val="0"/>
          <w:numId w:val="131"/>
        </w:numPr>
        <w:jc w:val="both"/>
        <w:rPr>
          <w:sz w:val="24"/>
          <w:szCs w:val="24"/>
        </w:rPr>
      </w:pPr>
      <w:r w:rsidRPr="00C42341">
        <w:rPr>
          <w:sz w:val="24"/>
          <w:szCs w:val="24"/>
        </w:rPr>
        <w:t xml:space="preserve">сознательное пользование индивидуальными слуховыми аппаратами (с учетом рекомендаций врача - сурдолога и сурдопедагога); </w:t>
      </w:r>
    </w:p>
    <w:p w:rsidR="0061639D" w:rsidRPr="00C42341" w:rsidRDefault="0061639D" w:rsidP="002538EA">
      <w:pPr>
        <w:numPr>
          <w:ilvl w:val="0"/>
          <w:numId w:val="131"/>
        </w:numPr>
        <w:jc w:val="both"/>
        <w:rPr>
          <w:sz w:val="24"/>
          <w:szCs w:val="24"/>
        </w:rPr>
      </w:pPr>
      <w:r w:rsidRPr="00C42341">
        <w:rPr>
          <w:sz w:val="24"/>
          <w:szCs w:val="24"/>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rsidR="0061639D" w:rsidRPr="00C42341" w:rsidRDefault="0061639D" w:rsidP="0061639D">
      <w:pPr>
        <w:jc w:val="both"/>
        <w:rPr>
          <w:b/>
          <w:sz w:val="24"/>
          <w:szCs w:val="24"/>
        </w:rPr>
      </w:pPr>
      <w:r w:rsidRPr="00C42341">
        <w:rPr>
          <w:b/>
          <w:sz w:val="24"/>
          <w:szCs w:val="24"/>
        </w:rPr>
        <w:t>Метапредметные результаты:</w:t>
      </w:r>
    </w:p>
    <w:p w:rsidR="0061639D" w:rsidRPr="00C42341" w:rsidRDefault="0061639D" w:rsidP="002538EA">
      <w:pPr>
        <w:numPr>
          <w:ilvl w:val="0"/>
          <w:numId w:val="131"/>
        </w:numPr>
        <w:jc w:val="both"/>
        <w:rPr>
          <w:sz w:val="24"/>
          <w:szCs w:val="24"/>
        </w:rPr>
      </w:pPr>
      <w:r w:rsidRPr="00C42341">
        <w:rPr>
          <w:sz w:val="24"/>
          <w:szCs w:val="24"/>
        </w:rPr>
        <w:t xml:space="preserve">стремление к качественному достижению планируемых результатов учебной деятельности; </w:t>
      </w:r>
    </w:p>
    <w:p w:rsidR="0061639D" w:rsidRPr="00C42341" w:rsidRDefault="0061639D" w:rsidP="002538EA">
      <w:pPr>
        <w:numPr>
          <w:ilvl w:val="0"/>
          <w:numId w:val="131"/>
        </w:numPr>
        <w:jc w:val="both"/>
        <w:rPr>
          <w:sz w:val="24"/>
          <w:szCs w:val="24"/>
        </w:rPr>
      </w:pPr>
      <w:r w:rsidRPr="00C42341">
        <w:rPr>
          <w:sz w:val="24"/>
          <w:szCs w:val="24"/>
        </w:rPr>
        <w:t xml:space="preserve">реализация сформированных умений восприятия (слухозрительно и на слух) и </w:t>
      </w:r>
      <w:r w:rsidRPr="00C42341">
        <w:rPr>
          <w:sz w:val="24"/>
          <w:szCs w:val="24"/>
        </w:rPr>
        <w:lastRenderedPageBreak/>
        <w:t xml:space="preserve">воспроизведения устной речи в процессе учебной и внеурочной деятельности, в том числе, сформированных произносительных умений при чтении; </w:t>
      </w:r>
    </w:p>
    <w:p w:rsidR="0061639D" w:rsidRPr="00C42341" w:rsidRDefault="0061639D" w:rsidP="002538EA">
      <w:pPr>
        <w:numPr>
          <w:ilvl w:val="0"/>
          <w:numId w:val="131"/>
        </w:numPr>
        <w:jc w:val="both"/>
        <w:rPr>
          <w:sz w:val="24"/>
          <w:szCs w:val="24"/>
        </w:rPr>
      </w:pPr>
      <w:r w:rsidRPr="00C42341">
        <w:rPr>
          <w:sz w:val="24"/>
          <w:szCs w:val="24"/>
        </w:rPr>
        <w:t>понимание смысла воспринятых слухозрительно или на слух устных высказываний монологического характера, а также диалогов,  включающих знакомый речевой материал; ответы на вопросы по воспринятым устным высказывания монологического характера и диалогам, их пересказ;</w:t>
      </w:r>
    </w:p>
    <w:p w:rsidR="0061639D" w:rsidRPr="00C42341" w:rsidRDefault="0061639D" w:rsidP="002538EA">
      <w:pPr>
        <w:numPr>
          <w:ilvl w:val="0"/>
          <w:numId w:val="131"/>
        </w:numPr>
        <w:jc w:val="both"/>
        <w:rPr>
          <w:sz w:val="24"/>
          <w:szCs w:val="24"/>
        </w:rPr>
      </w:pPr>
      <w:r w:rsidRPr="00C42341">
        <w:rPr>
          <w:sz w:val="24"/>
          <w:szCs w:val="24"/>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rsidR="0061639D" w:rsidRPr="00C42341" w:rsidRDefault="0061639D" w:rsidP="002538EA">
      <w:pPr>
        <w:numPr>
          <w:ilvl w:val="0"/>
          <w:numId w:val="131"/>
        </w:numPr>
        <w:jc w:val="both"/>
        <w:rPr>
          <w:sz w:val="24"/>
          <w:szCs w:val="24"/>
        </w:rPr>
      </w:pPr>
      <w:r w:rsidRPr="00C42341">
        <w:rPr>
          <w:sz w:val="24"/>
          <w:szCs w:val="24"/>
        </w:rPr>
        <w:t xml:space="preserve">выражение собственных мыслей, чувств и потребностей в логичных и грамотных устных высказываниях в соответствии с коммуникативной ситуацией (с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(самостоятельно и под контролем учителя); </w:t>
      </w:r>
    </w:p>
    <w:p w:rsidR="0061639D" w:rsidRPr="00C42341" w:rsidRDefault="0061639D" w:rsidP="002538EA">
      <w:pPr>
        <w:numPr>
          <w:ilvl w:val="0"/>
          <w:numId w:val="131"/>
        </w:numPr>
        <w:jc w:val="both"/>
        <w:rPr>
          <w:sz w:val="24"/>
          <w:szCs w:val="24"/>
        </w:rPr>
      </w:pPr>
      <w:r w:rsidRPr="00C42341">
        <w:rPr>
          <w:sz w:val="24"/>
          <w:szCs w:val="24"/>
        </w:rPr>
        <w:t xml:space="preserve">участие в устной коммуникации при обсуждении темы, текста, события и др. (с помощью учителя и самостоятельно); </w:t>
      </w:r>
    </w:p>
    <w:p w:rsidR="0061639D" w:rsidRPr="00C42341" w:rsidRDefault="0061639D" w:rsidP="002538EA">
      <w:pPr>
        <w:numPr>
          <w:ilvl w:val="0"/>
          <w:numId w:val="131"/>
        </w:numPr>
        <w:jc w:val="both"/>
        <w:rPr>
          <w:sz w:val="24"/>
          <w:szCs w:val="24"/>
        </w:rPr>
      </w:pPr>
      <w:r w:rsidRPr="00C42341">
        <w:rPr>
          <w:sz w:val="24"/>
          <w:szCs w:val="24"/>
        </w:rPr>
        <w:t xml:space="preserve">оценивание собственных учебных и коммуникативно - речевых действий в соответствии с поставленной задачей, внесение соответствующих коррективов в их выполнение (с помощью учителя и самостоятельно);  </w:t>
      </w:r>
    </w:p>
    <w:p w:rsidR="0061639D" w:rsidRPr="00C42341" w:rsidRDefault="0061639D" w:rsidP="002538EA">
      <w:pPr>
        <w:widowControl/>
        <w:numPr>
          <w:ilvl w:val="0"/>
          <w:numId w:val="131"/>
        </w:numPr>
        <w:autoSpaceDE/>
        <w:autoSpaceDN/>
        <w:adjustRightInd/>
        <w:jc w:val="both"/>
        <w:rPr>
          <w:b/>
          <w:bCs/>
          <w:iCs/>
          <w:sz w:val="24"/>
          <w:szCs w:val="24"/>
        </w:rPr>
      </w:pPr>
      <w:r w:rsidRPr="00C42341">
        <w:rPr>
          <w:sz w:val="24"/>
          <w:szCs w:val="24"/>
        </w:rPr>
        <w:t xml:space="preserve"> выражение в устных высказываниях непонимания при затруднении в   восприятии речевой информации.</w:t>
      </w:r>
    </w:p>
    <w:p w:rsidR="0061639D" w:rsidRPr="00C42341" w:rsidRDefault="0061639D" w:rsidP="0061639D">
      <w:pPr>
        <w:shd w:val="clear" w:color="auto" w:fill="FFFFFF"/>
        <w:jc w:val="both"/>
        <w:rPr>
          <w:b/>
          <w:bCs/>
          <w:i/>
          <w:iCs/>
          <w:color w:val="231F20"/>
          <w:sz w:val="24"/>
          <w:szCs w:val="24"/>
        </w:rPr>
      </w:pPr>
      <w:r w:rsidRPr="00C42341">
        <w:rPr>
          <w:b/>
          <w:bCs/>
          <w:i/>
          <w:iCs/>
          <w:color w:val="231F20"/>
          <w:sz w:val="24"/>
          <w:szCs w:val="24"/>
        </w:rPr>
        <w:t>Предметные результаты.</w:t>
      </w:r>
    </w:p>
    <w:p w:rsidR="0061639D" w:rsidRPr="00C42341" w:rsidRDefault="0061639D" w:rsidP="0061639D">
      <w:pPr>
        <w:shd w:val="clear" w:color="auto" w:fill="FFFFFF"/>
        <w:jc w:val="both"/>
        <w:rPr>
          <w:b/>
          <w:bCs/>
          <w:iCs/>
          <w:color w:val="231F20"/>
          <w:sz w:val="24"/>
          <w:szCs w:val="24"/>
        </w:rPr>
      </w:pPr>
      <w:r w:rsidRPr="00C42341">
        <w:rPr>
          <w:b/>
          <w:bCs/>
          <w:iCs/>
          <w:color w:val="231F20"/>
          <w:sz w:val="24"/>
          <w:szCs w:val="24"/>
        </w:rPr>
        <w:t>Восприятие  устной  речи:</w:t>
      </w:r>
    </w:p>
    <w:p w:rsidR="0061639D" w:rsidRPr="00C42341" w:rsidRDefault="0061639D" w:rsidP="002538EA">
      <w:pPr>
        <w:widowControl/>
        <w:numPr>
          <w:ilvl w:val="0"/>
          <w:numId w:val="136"/>
        </w:numPr>
        <w:autoSpaceDE/>
        <w:autoSpaceDN/>
        <w:adjustRightInd/>
        <w:ind w:left="142"/>
        <w:contextualSpacing/>
        <w:jc w:val="both"/>
        <w:rPr>
          <w:sz w:val="24"/>
          <w:szCs w:val="24"/>
        </w:rPr>
      </w:pPr>
      <w:r w:rsidRPr="00C42341">
        <w:rPr>
          <w:sz w:val="24"/>
          <w:szCs w:val="24"/>
        </w:rPr>
        <w:t xml:space="preserve">восприятие на слух (при использовании индивидуальных слуховых аппаратов) монологических высказываний (адаптированных и неадаптированных тестов объемом до 18 простых распространенных, а также сложносочиненных и сложноподчиненных предложений);  развернутых диалогических единств и полилогов (до 10 реплик); микродиалогов с предсказуемой логико-структурной схемой, включая формулы речевого этикета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61639D" w:rsidRPr="00C42341" w:rsidRDefault="0061639D" w:rsidP="002538EA">
      <w:pPr>
        <w:widowControl/>
        <w:numPr>
          <w:ilvl w:val="0"/>
          <w:numId w:val="135"/>
        </w:numPr>
        <w:autoSpaceDE/>
        <w:autoSpaceDN/>
        <w:adjustRightInd/>
        <w:ind w:left="142"/>
        <w:contextualSpacing/>
        <w:jc w:val="both"/>
        <w:rPr>
          <w:sz w:val="24"/>
          <w:szCs w:val="24"/>
        </w:rPr>
      </w:pPr>
      <w:r w:rsidRPr="00C42341">
        <w:rPr>
          <w:sz w:val="24"/>
          <w:szCs w:val="24"/>
        </w:rPr>
        <w:t>восприятие на слух (при использовании индивидуальных слуховых аппаратов) фраз разговорного (личного и учебно-организационного) и научно характера</w:t>
      </w:r>
      <w:r w:rsidRPr="00C42341">
        <w:rPr>
          <w:bCs/>
          <w:iCs/>
          <w:sz w:val="24"/>
          <w:szCs w:val="24"/>
        </w:rPr>
        <w:t xml:space="preserve"> (знакомой обучающимся</w:t>
      </w:r>
      <w:r w:rsidRPr="00C42341">
        <w:rPr>
          <w:sz w:val="24"/>
          <w:szCs w:val="24"/>
        </w:rPr>
        <w:t xml:space="preserve">тематической и терминологической лексики общеобразовательных дисциплин - термины, правила, теоремы, выводы и др.); опознавание на слух новых фраз в сочетании со знакомыми,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 </w:t>
      </w:r>
    </w:p>
    <w:p w:rsidR="0061639D" w:rsidRPr="00C42341" w:rsidRDefault="0061639D" w:rsidP="002538EA">
      <w:pPr>
        <w:widowControl/>
        <w:numPr>
          <w:ilvl w:val="0"/>
          <w:numId w:val="134"/>
        </w:numPr>
        <w:autoSpaceDE/>
        <w:autoSpaceDN/>
        <w:adjustRightInd/>
        <w:ind w:left="142"/>
        <w:contextualSpacing/>
        <w:jc w:val="both"/>
        <w:rPr>
          <w:sz w:val="24"/>
          <w:szCs w:val="24"/>
        </w:rPr>
      </w:pPr>
      <w:r w:rsidRPr="00C42341">
        <w:rPr>
          <w:sz w:val="24"/>
          <w:szCs w:val="24"/>
        </w:rPr>
        <w:t>восприятие  на слух (при использовании индивидуальных слуховых аппаратов) коротких фраз разговорного стиля на фоне шума  -  разговоров, шума улицы; опознавание на слух новых фраз в сочетании со знакомыми на фоне разговоров, шума улицы, в том числе, при изменении порядка слов во фразе или словосочетании (речевой материал предъявляется голосом разговорной громкости на оптимальном 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61639D" w:rsidRPr="00C42341" w:rsidRDefault="0061639D" w:rsidP="002538EA">
      <w:pPr>
        <w:widowControl/>
        <w:numPr>
          <w:ilvl w:val="0"/>
          <w:numId w:val="133"/>
        </w:numPr>
        <w:autoSpaceDE/>
        <w:autoSpaceDN/>
        <w:adjustRightInd/>
        <w:ind w:left="142"/>
        <w:contextualSpacing/>
        <w:jc w:val="both"/>
        <w:rPr>
          <w:sz w:val="24"/>
          <w:szCs w:val="24"/>
        </w:rPr>
      </w:pPr>
      <w:r w:rsidRPr="00C42341">
        <w:rPr>
          <w:sz w:val="24"/>
          <w:szCs w:val="24"/>
        </w:rPr>
        <w:t xml:space="preserve">восприятие на слух (без использования индивидуальных слуховых аппаратов) знакомых фраз, слов и словосочетаний; опознавание на слух новых фраз в сочетании со знакомыми, в том числе, при изменения порядка слов во фразе или словосочетании (речевой материал предъявляется голосом разговорной громкости на оптимальном </w:t>
      </w:r>
      <w:r w:rsidRPr="00C42341">
        <w:rPr>
          <w:sz w:val="24"/>
          <w:szCs w:val="24"/>
        </w:rPr>
        <w:lastRenderedPageBreak/>
        <w:t>расстоянии обучающего от сурдопедагога  в соответствии с его возможностями и особенностями слухопротезирования; увеличение расстояния с учетом индивидуальных возможностей обучающихся);</w:t>
      </w:r>
    </w:p>
    <w:p w:rsidR="0061639D" w:rsidRPr="00C42341" w:rsidRDefault="0061639D" w:rsidP="002538EA">
      <w:pPr>
        <w:widowControl/>
        <w:numPr>
          <w:ilvl w:val="0"/>
          <w:numId w:val="133"/>
        </w:numPr>
        <w:autoSpaceDE/>
        <w:autoSpaceDN/>
        <w:adjustRightInd/>
        <w:ind w:left="142"/>
        <w:contextualSpacing/>
        <w:jc w:val="both"/>
        <w:rPr>
          <w:sz w:val="24"/>
          <w:szCs w:val="24"/>
        </w:rPr>
      </w:pPr>
      <w:r w:rsidRPr="00C42341">
        <w:rPr>
          <w:sz w:val="24"/>
          <w:szCs w:val="24"/>
        </w:rPr>
        <w:t xml:space="preserve">восприятие на слух (при использовании индивидуальных слуховых аппаратов и без аппаратов) речевого материала (фраз, слов и словосочетаний), произносимого шепотом (в соответствии с индивидуальными возможностями каждого обучающегося); </w:t>
      </w:r>
    </w:p>
    <w:p w:rsidR="0061639D" w:rsidRPr="00C42341" w:rsidRDefault="0061639D" w:rsidP="0061639D">
      <w:pPr>
        <w:contextualSpacing/>
        <w:jc w:val="both"/>
        <w:rPr>
          <w:sz w:val="24"/>
          <w:szCs w:val="24"/>
        </w:rPr>
      </w:pPr>
      <w:r w:rsidRPr="00C42341">
        <w:rPr>
          <w:sz w:val="24"/>
          <w:szCs w:val="24"/>
        </w:rPr>
        <w:t>слухозрительное восприятие (при использовании индивидуальных слуховых аппаратов)монологических высказываний диалогов и полилогов объемом не менее 15 предложений; микродиалогов с предсказуемой логико-структурной схемой, включая формулы речевого этикета.</w:t>
      </w:r>
    </w:p>
    <w:p w:rsidR="0061639D" w:rsidRPr="00C42341" w:rsidRDefault="0061639D" w:rsidP="0061639D">
      <w:pPr>
        <w:contextualSpacing/>
        <w:jc w:val="both"/>
        <w:rPr>
          <w:b/>
          <w:sz w:val="24"/>
          <w:szCs w:val="24"/>
        </w:rPr>
      </w:pPr>
      <w:r w:rsidRPr="00C42341">
        <w:rPr>
          <w:b/>
          <w:sz w:val="24"/>
          <w:szCs w:val="24"/>
        </w:rPr>
        <w:t>Произносительная  сторона речи:</w:t>
      </w:r>
    </w:p>
    <w:p w:rsidR="0061639D" w:rsidRPr="00C42341" w:rsidRDefault="0061639D" w:rsidP="002538EA">
      <w:pPr>
        <w:widowControl/>
        <w:numPr>
          <w:ilvl w:val="0"/>
          <w:numId w:val="137"/>
        </w:numPr>
        <w:autoSpaceDE/>
        <w:autoSpaceDN/>
        <w:adjustRightInd/>
        <w:ind w:left="142" w:hanging="142"/>
        <w:contextualSpacing/>
        <w:jc w:val="both"/>
        <w:rPr>
          <w:b/>
          <w:sz w:val="24"/>
          <w:szCs w:val="24"/>
        </w:rPr>
      </w:pPr>
      <w:r w:rsidRPr="00C42341">
        <w:rPr>
          <w:sz w:val="24"/>
          <w:szCs w:val="24"/>
        </w:rPr>
        <w:t>воспроизведение отработанного речевого материала (самостоятельно и под контролем учителя):</w:t>
      </w:r>
    </w:p>
    <w:p w:rsidR="0061639D" w:rsidRPr="00C42341" w:rsidRDefault="0061639D" w:rsidP="0061639D">
      <w:pPr>
        <w:contextualSpacing/>
        <w:jc w:val="both"/>
        <w:rPr>
          <w:sz w:val="24"/>
          <w:szCs w:val="24"/>
        </w:rPr>
      </w:pPr>
      <w:r w:rsidRPr="00C42341">
        <w:rPr>
          <w:sz w:val="24"/>
          <w:szCs w:val="24"/>
        </w:rPr>
        <w:t>-  внятно, естественно и выразительно, голосом нормальной высоты, силы и тембра, в нормальном темпе, реализуя сформированные умения воспроизведения звуковой и ритмико – интонационной структуры речи;</w:t>
      </w:r>
    </w:p>
    <w:p w:rsidR="0061639D" w:rsidRPr="00C42341" w:rsidRDefault="0061639D" w:rsidP="0061639D">
      <w:pPr>
        <w:tabs>
          <w:tab w:val="left" w:pos="312"/>
        </w:tabs>
        <w:contextualSpacing/>
        <w:jc w:val="both"/>
        <w:rPr>
          <w:sz w:val="24"/>
          <w:szCs w:val="24"/>
        </w:rPr>
      </w:pPr>
      <w:r w:rsidRPr="00C42341">
        <w:rPr>
          <w:sz w:val="24"/>
          <w:szCs w:val="24"/>
        </w:rPr>
        <w:t xml:space="preserve">-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w:t>
      </w:r>
    </w:p>
    <w:p w:rsidR="0061639D" w:rsidRPr="00C42341" w:rsidRDefault="0061639D" w:rsidP="002538EA">
      <w:pPr>
        <w:numPr>
          <w:ilvl w:val="0"/>
          <w:numId w:val="132"/>
        </w:numPr>
        <w:tabs>
          <w:tab w:val="left" w:pos="312"/>
        </w:tabs>
        <w:jc w:val="both"/>
        <w:rPr>
          <w:sz w:val="24"/>
          <w:szCs w:val="24"/>
        </w:rPr>
      </w:pPr>
      <w:r w:rsidRPr="00C42341">
        <w:rPr>
          <w:sz w:val="24"/>
          <w:szCs w:val="24"/>
        </w:rPr>
        <w:t xml:space="preserve">реализация сформированных произносительных умений в самостоятельных устных высказываниях и при чтении, в том числе, фрагментов знакомых литературных произведений, стихотворений (под контролем учителя и самостоятельно); </w:t>
      </w:r>
    </w:p>
    <w:p w:rsidR="0061639D" w:rsidRPr="00C42341" w:rsidRDefault="0061639D" w:rsidP="002538EA">
      <w:pPr>
        <w:widowControl/>
        <w:numPr>
          <w:ilvl w:val="0"/>
          <w:numId w:val="132"/>
        </w:numPr>
        <w:autoSpaceDE/>
        <w:autoSpaceDN/>
        <w:adjustRightInd/>
        <w:jc w:val="both"/>
        <w:rPr>
          <w:sz w:val="24"/>
          <w:szCs w:val="24"/>
        </w:rPr>
      </w:pPr>
      <w:r w:rsidRPr="00C42341">
        <w:rPr>
          <w:sz w:val="24"/>
          <w:szCs w:val="24"/>
        </w:rPr>
        <w:t>закрепление произносительных умений:</w:t>
      </w:r>
    </w:p>
    <w:p w:rsidR="0061639D" w:rsidRPr="00C42341" w:rsidRDefault="0061639D" w:rsidP="0061639D">
      <w:pPr>
        <w:jc w:val="both"/>
        <w:rPr>
          <w:sz w:val="24"/>
          <w:szCs w:val="24"/>
        </w:rPr>
      </w:pPr>
      <w:r w:rsidRPr="00C42341">
        <w:rPr>
          <w:sz w:val="24"/>
          <w:szCs w:val="24"/>
        </w:rPr>
        <w:t xml:space="preserve"> - нормального звучания голоса и его модуляций по силе и  высоте; </w:t>
      </w:r>
    </w:p>
    <w:p w:rsidR="0061639D" w:rsidRPr="00C42341" w:rsidRDefault="0061639D" w:rsidP="0061639D">
      <w:pPr>
        <w:jc w:val="both"/>
        <w:rPr>
          <w:sz w:val="24"/>
          <w:szCs w:val="24"/>
        </w:rPr>
      </w:pPr>
      <w:r w:rsidRPr="00C42341">
        <w:rPr>
          <w:sz w:val="24"/>
          <w:szCs w:val="24"/>
        </w:rPr>
        <w:t xml:space="preserve">  -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w:t>
      </w:r>
    </w:p>
    <w:p w:rsidR="0061639D" w:rsidRPr="00C42341" w:rsidRDefault="0061639D" w:rsidP="0061639D">
      <w:pPr>
        <w:jc w:val="both"/>
        <w:rPr>
          <w:sz w:val="24"/>
          <w:szCs w:val="24"/>
        </w:rPr>
      </w:pPr>
      <w:r w:rsidRPr="00C42341">
        <w:rPr>
          <w:sz w:val="24"/>
          <w:szCs w:val="24"/>
        </w:rPr>
        <w:t xml:space="preserve">- </w:t>
      </w:r>
      <w:r w:rsidRPr="00C42341">
        <w:rPr>
          <w:rFonts w:eastAsia="Arial Unicode MS"/>
          <w:sz w:val="24"/>
          <w:szCs w:val="24"/>
        </w:rPr>
        <w:t>произнесения слов слитно, в нормальном темпе, выделяя ударение, соблюдая звуковой состав, орфоэпические нормы;</w:t>
      </w:r>
    </w:p>
    <w:p w:rsidR="0061639D" w:rsidRPr="00C42341" w:rsidRDefault="0061639D" w:rsidP="0061639D">
      <w:pPr>
        <w:contextualSpacing/>
        <w:jc w:val="both"/>
        <w:rPr>
          <w:sz w:val="24"/>
          <w:szCs w:val="24"/>
        </w:rPr>
      </w:pPr>
      <w:r w:rsidRPr="00C42341">
        <w:rPr>
          <w:sz w:val="24"/>
          <w:szCs w:val="24"/>
        </w:rPr>
        <w:t xml:space="preserve">- произнесение фраз слитно или деля паузами на синтагмы, в нормальном темпе, реализуя возможности воспроизведения слов, выделяя логическое и синтагматическое ударения, соблюдая мелодическую структуру фраз (самостоятельно и с опорой на образец речи учителя);  </w:t>
      </w:r>
    </w:p>
    <w:p w:rsidR="0061639D" w:rsidRPr="00C42341" w:rsidRDefault="0061639D" w:rsidP="002538EA">
      <w:pPr>
        <w:widowControl/>
        <w:numPr>
          <w:ilvl w:val="0"/>
          <w:numId w:val="138"/>
        </w:numPr>
        <w:tabs>
          <w:tab w:val="left" w:pos="0"/>
          <w:tab w:val="left" w:pos="567"/>
        </w:tabs>
        <w:autoSpaceDE/>
        <w:autoSpaceDN/>
        <w:adjustRightInd/>
        <w:ind w:left="142"/>
        <w:jc w:val="both"/>
        <w:rPr>
          <w:sz w:val="24"/>
          <w:szCs w:val="24"/>
        </w:rPr>
      </w:pPr>
      <w:r w:rsidRPr="00C42341">
        <w:rPr>
          <w:sz w:val="24"/>
          <w:szCs w:val="24"/>
        </w:rPr>
        <w:t xml:space="preserve">осуществление самоконтроля произносительной стороны речи, краткое словесное определение используемых приемов самоконтроля (с помощью учителя и самостоятельно), </w:t>
      </w:r>
    </w:p>
    <w:p w:rsidR="0061639D" w:rsidRPr="00C42341" w:rsidRDefault="0061639D" w:rsidP="002538EA">
      <w:pPr>
        <w:widowControl/>
        <w:numPr>
          <w:ilvl w:val="0"/>
          <w:numId w:val="138"/>
        </w:numPr>
        <w:tabs>
          <w:tab w:val="left" w:pos="0"/>
        </w:tabs>
        <w:autoSpaceDE/>
        <w:autoSpaceDN/>
        <w:adjustRightInd/>
        <w:ind w:left="142"/>
        <w:jc w:val="both"/>
        <w:rPr>
          <w:sz w:val="24"/>
          <w:szCs w:val="24"/>
        </w:rPr>
      </w:pPr>
      <w:r w:rsidRPr="00C42341">
        <w:rPr>
          <w:sz w:val="24"/>
          <w:szCs w:val="24"/>
        </w:rPr>
        <w:t xml:space="preserve">закрепление знаний об орфоэпических правилах, их применение при произнесении отработанного речевого материала и при чтении новых слов; </w:t>
      </w:r>
    </w:p>
    <w:p w:rsidR="0061639D" w:rsidRPr="00C42341" w:rsidRDefault="0061639D" w:rsidP="002538EA">
      <w:pPr>
        <w:widowControl/>
        <w:numPr>
          <w:ilvl w:val="0"/>
          <w:numId w:val="138"/>
        </w:numPr>
        <w:tabs>
          <w:tab w:val="left" w:pos="0"/>
        </w:tabs>
        <w:autoSpaceDE/>
        <w:autoSpaceDN/>
        <w:adjustRightInd/>
        <w:ind w:left="142"/>
        <w:jc w:val="both"/>
        <w:rPr>
          <w:sz w:val="24"/>
          <w:szCs w:val="24"/>
        </w:rPr>
      </w:pPr>
      <w:r w:rsidRPr="00C42341">
        <w:rPr>
          <w:sz w:val="24"/>
          <w:szCs w:val="24"/>
        </w:rPr>
        <w:t xml:space="preserve">самостоятельное оценивание собственных речевых действий, внесение соответствующих коррективов в их выполнение (с помощью учителя и самостоятельно);  </w:t>
      </w:r>
    </w:p>
    <w:p w:rsidR="0061639D" w:rsidRPr="00C42341" w:rsidRDefault="0061639D" w:rsidP="002538EA">
      <w:pPr>
        <w:widowControl/>
        <w:numPr>
          <w:ilvl w:val="0"/>
          <w:numId w:val="138"/>
        </w:numPr>
        <w:tabs>
          <w:tab w:val="left" w:pos="0"/>
        </w:tabs>
        <w:autoSpaceDE/>
        <w:autoSpaceDN/>
        <w:adjustRightInd/>
        <w:ind w:left="142"/>
        <w:jc w:val="both"/>
        <w:rPr>
          <w:sz w:val="24"/>
          <w:szCs w:val="24"/>
        </w:rPr>
      </w:pPr>
      <w:r w:rsidRPr="00C42341">
        <w:rPr>
          <w:sz w:val="24"/>
          <w:szCs w:val="24"/>
        </w:rPr>
        <w:t xml:space="preserve">при необходимости, коррекция нарушений произношения; </w:t>
      </w:r>
    </w:p>
    <w:p w:rsidR="0061639D" w:rsidRPr="00C42341" w:rsidRDefault="0061639D" w:rsidP="002538EA">
      <w:pPr>
        <w:widowControl/>
        <w:numPr>
          <w:ilvl w:val="0"/>
          <w:numId w:val="138"/>
        </w:numPr>
        <w:tabs>
          <w:tab w:val="left" w:pos="0"/>
        </w:tabs>
        <w:autoSpaceDE/>
        <w:autoSpaceDN/>
        <w:adjustRightInd/>
        <w:ind w:left="142"/>
        <w:jc w:val="both"/>
        <w:rPr>
          <w:sz w:val="24"/>
          <w:szCs w:val="24"/>
        </w:rPr>
      </w:pPr>
      <w:r w:rsidRPr="00C42341">
        <w:rPr>
          <w:sz w:val="24"/>
          <w:szCs w:val="24"/>
        </w:rPr>
        <w:t>при необходимости, постановка и закрепление в речи новых звуков;</w:t>
      </w:r>
    </w:p>
    <w:p w:rsidR="0061639D" w:rsidRPr="00C42341" w:rsidRDefault="0061639D" w:rsidP="0061639D">
      <w:pPr>
        <w:jc w:val="both"/>
        <w:rPr>
          <w:b/>
          <w:bCs/>
          <w:iCs/>
          <w:sz w:val="24"/>
          <w:szCs w:val="24"/>
        </w:rPr>
      </w:pPr>
      <w:r w:rsidRPr="00C42341">
        <w:rPr>
          <w:b/>
          <w:sz w:val="24"/>
          <w:szCs w:val="24"/>
        </w:rPr>
        <w:t xml:space="preserve">Реализация </w:t>
      </w:r>
      <w:r w:rsidRPr="00C42341">
        <w:rPr>
          <w:b/>
          <w:bCs/>
          <w:iCs/>
          <w:sz w:val="24"/>
          <w:szCs w:val="24"/>
        </w:rPr>
        <w:t xml:space="preserve">коммуникативных действий: </w:t>
      </w:r>
    </w:p>
    <w:p w:rsidR="0061639D" w:rsidRPr="00C42341" w:rsidRDefault="0061639D" w:rsidP="0061639D">
      <w:pPr>
        <w:jc w:val="both"/>
        <w:rPr>
          <w:color w:val="0D0D0D"/>
          <w:sz w:val="24"/>
          <w:szCs w:val="24"/>
        </w:rPr>
      </w:pPr>
    </w:p>
    <w:p w:rsidR="0061639D" w:rsidRPr="00C42341" w:rsidRDefault="0061639D" w:rsidP="0061639D">
      <w:pPr>
        <w:jc w:val="both"/>
        <w:rPr>
          <w:bCs/>
          <w:iCs/>
          <w:color w:val="0D0D0D"/>
          <w:sz w:val="24"/>
          <w:szCs w:val="24"/>
        </w:rPr>
      </w:pPr>
      <w:r w:rsidRPr="00C42341">
        <w:rPr>
          <w:color w:val="0D0D0D"/>
          <w:sz w:val="24"/>
          <w:szCs w:val="24"/>
        </w:rPr>
        <w:t>- л</w:t>
      </w:r>
      <w:r w:rsidRPr="00C42341">
        <w:rPr>
          <w:bCs/>
          <w:iCs/>
          <w:color w:val="0D0D0D"/>
          <w:sz w:val="24"/>
          <w:szCs w:val="24"/>
        </w:rPr>
        <w:t xml:space="preserve">огичные и грамотные устные высказывания при реализации во внятной и достаточно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w:t>
      </w:r>
    </w:p>
    <w:p w:rsidR="0061639D" w:rsidRPr="00C42341" w:rsidRDefault="0061639D" w:rsidP="0061639D">
      <w:pPr>
        <w:jc w:val="both"/>
        <w:rPr>
          <w:bCs/>
          <w:iCs/>
          <w:color w:val="0D0D0D"/>
          <w:sz w:val="24"/>
          <w:szCs w:val="24"/>
        </w:rPr>
      </w:pPr>
      <w:r w:rsidRPr="00C42341">
        <w:rPr>
          <w:bCs/>
          <w:iCs/>
          <w:color w:val="0D0D0D"/>
          <w:sz w:val="24"/>
          <w:szCs w:val="24"/>
        </w:rPr>
        <w:t>- выражение просьбы, желания и др.;</w:t>
      </w:r>
    </w:p>
    <w:p w:rsidR="0061639D" w:rsidRPr="00C42341" w:rsidRDefault="0061639D" w:rsidP="0061639D">
      <w:pPr>
        <w:jc w:val="both"/>
        <w:rPr>
          <w:bCs/>
          <w:iCs/>
          <w:color w:val="0D0D0D"/>
          <w:sz w:val="24"/>
          <w:szCs w:val="24"/>
        </w:rPr>
      </w:pPr>
      <w:r w:rsidRPr="00C42341">
        <w:rPr>
          <w:bCs/>
          <w:iCs/>
          <w:color w:val="0D0D0D"/>
          <w:sz w:val="24"/>
          <w:szCs w:val="24"/>
        </w:rPr>
        <w:t xml:space="preserve">-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w:t>
      </w:r>
    </w:p>
    <w:p w:rsidR="0061639D" w:rsidRPr="00C42341" w:rsidRDefault="0061639D" w:rsidP="0061639D">
      <w:pPr>
        <w:jc w:val="both"/>
        <w:rPr>
          <w:bCs/>
          <w:iCs/>
          <w:color w:val="0D0D0D"/>
          <w:sz w:val="24"/>
          <w:szCs w:val="24"/>
        </w:rPr>
      </w:pPr>
      <w:r w:rsidRPr="00C42341">
        <w:rPr>
          <w:bCs/>
          <w:iCs/>
          <w:color w:val="0D0D0D"/>
          <w:sz w:val="24"/>
          <w:szCs w:val="24"/>
        </w:rPr>
        <w:t xml:space="preserve">- оценивание событий и поступков с учетом морально-нравственных норм и правил; </w:t>
      </w:r>
      <w:r w:rsidRPr="00C42341">
        <w:rPr>
          <w:bCs/>
          <w:iCs/>
          <w:color w:val="0D0D0D"/>
          <w:sz w:val="24"/>
          <w:szCs w:val="24"/>
        </w:rPr>
        <w:lastRenderedPageBreak/>
        <w:t xml:space="preserve">рассказывание по иллюстрации (серии иллюстраций, фотографии и др.), краткое и полное изложение полученной информации; </w:t>
      </w:r>
    </w:p>
    <w:p w:rsidR="0061639D" w:rsidRPr="00C42341" w:rsidRDefault="0061639D" w:rsidP="0061639D">
      <w:pPr>
        <w:jc w:val="both"/>
        <w:rPr>
          <w:bCs/>
          <w:iCs/>
          <w:color w:val="0D0D0D"/>
          <w:sz w:val="24"/>
          <w:szCs w:val="24"/>
        </w:rPr>
      </w:pPr>
      <w:r w:rsidRPr="00C42341">
        <w:rPr>
          <w:bCs/>
          <w:iCs/>
          <w:color w:val="0D0D0D"/>
          <w:sz w:val="24"/>
          <w:szCs w:val="24"/>
        </w:rPr>
        <w:t>- использование речевых высказываний в ситуациях, связанных с выяснением и передачей информации, уточнением при затруднении ее восприятия и др.;</w:t>
      </w:r>
    </w:p>
    <w:p w:rsidR="0061639D" w:rsidRPr="00C42341" w:rsidRDefault="0061639D" w:rsidP="0061639D">
      <w:pPr>
        <w:jc w:val="both"/>
        <w:rPr>
          <w:bCs/>
          <w:iCs/>
          <w:color w:val="0D0D0D"/>
          <w:sz w:val="24"/>
          <w:szCs w:val="24"/>
        </w:rPr>
      </w:pPr>
      <w:r w:rsidRPr="00C42341">
        <w:rPr>
          <w:bCs/>
          <w:iCs/>
          <w:color w:val="0D0D0D"/>
          <w:sz w:val="24"/>
          <w:szCs w:val="24"/>
        </w:rPr>
        <w:t xml:space="preserve">-  соблюдение речевого этикета, в том числе, реализация требований к культуре общения с учетом коммуникативной ситуации и речевых партнеров; </w:t>
      </w:r>
    </w:p>
    <w:p w:rsidR="0061639D" w:rsidRPr="00C42341" w:rsidRDefault="0061639D" w:rsidP="0061639D">
      <w:pPr>
        <w:jc w:val="both"/>
        <w:rPr>
          <w:bCs/>
          <w:iCs/>
          <w:color w:val="0D0D0D"/>
          <w:sz w:val="24"/>
          <w:szCs w:val="24"/>
        </w:rPr>
      </w:pPr>
      <w:r w:rsidRPr="00C42341">
        <w:rPr>
          <w:bCs/>
          <w:iCs/>
          <w:color w:val="0D0D0D"/>
          <w:sz w:val="24"/>
          <w:szCs w:val="24"/>
        </w:rPr>
        <w:t xml:space="preserve">- использование типичных речевых высказываний при выражении просьбы, извинения и др. (самостоятельно и под контролем учителя); </w:t>
      </w:r>
    </w:p>
    <w:p w:rsidR="0061639D" w:rsidRPr="00C42341" w:rsidRDefault="0061639D" w:rsidP="0061639D">
      <w:pPr>
        <w:jc w:val="both"/>
        <w:rPr>
          <w:bCs/>
          <w:iCs/>
          <w:color w:val="0D0D0D"/>
          <w:sz w:val="24"/>
          <w:szCs w:val="24"/>
        </w:rPr>
      </w:pPr>
      <w:r w:rsidRPr="00C42341">
        <w:rPr>
          <w:bCs/>
          <w:iCs/>
          <w:color w:val="0D0D0D"/>
          <w:sz w:val="24"/>
          <w:szCs w:val="24"/>
        </w:rPr>
        <w:t>- активное участие в диалоге (полилоге) при инициировании собственных высказываний, аргументации и доказательстве собственного мнения;</w:t>
      </w:r>
    </w:p>
    <w:p w:rsidR="0061639D" w:rsidRPr="00C42341" w:rsidRDefault="0061639D" w:rsidP="0061639D">
      <w:pPr>
        <w:jc w:val="both"/>
        <w:rPr>
          <w:bCs/>
          <w:iCs/>
          <w:color w:val="0D0D0D"/>
          <w:sz w:val="24"/>
          <w:szCs w:val="24"/>
        </w:rPr>
      </w:pPr>
      <w:r w:rsidRPr="00C42341">
        <w:rPr>
          <w:bCs/>
          <w:iCs/>
          <w:color w:val="0D0D0D"/>
          <w:sz w:val="24"/>
          <w:szCs w:val="24"/>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rsidR="0061639D" w:rsidRPr="00C42341" w:rsidRDefault="0061639D" w:rsidP="0061639D">
      <w:pPr>
        <w:jc w:val="both"/>
        <w:rPr>
          <w:bCs/>
          <w:iCs/>
          <w:color w:val="0D0D0D"/>
          <w:sz w:val="24"/>
          <w:szCs w:val="24"/>
        </w:rPr>
      </w:pPr>
      <w:r w:rsidRPr="00C42341">
        <w:rPr>
          <w:bCs/>
          <w:iCs/>
          <w:color w:val="0D0D0D"/>
          <w:sz w:val="24"/>
          <w:szCs w:val="24"/>
        </w:rPr>
        <w:t xml:space="preserve">- воспринятого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w:t>
      </w:r>
    </w:p>
    <w:p w:rsidR="0061639D" w:rsidRPr="00C42341" w:rsidRDefault="0061639D" w:rsidP="0061639D">
      <w:pPr>
        <w:jc w:val="both"/>
        <w:rPr>
          <w:bCs/>
          <w:iCs/>
          <w:color w:val="0D0D0D"/>
          <w:sz w:val="24"/>
          <w:szCs w:val="24"/>
        </w:rPr>
      </w:pPr>
      <w:r w:rsidRPr="00C42341">
        <w:rPr>
          <w:bCs/>
          <w:iCs/>
          <w:color w:val="0D0D0D"/>
          <w:sz w:val="24"/>
          <w:szCs w:val="24"/>
        </w:rPr>
        <w:t xml:space="preserve"> участие в диалоге (полилоге) по содержанию текста с высказыванием личностного мнения о героях, их поступках и др.,</w:t>
      </w:r>
    </w:p>
    <w:p w:rsidR="0061639D" w:rsidRPr="00C42341" w:rsidRDefault="0061639D" w:rsidP="0061639D">
      <w:pPr>
        <w:jc w:val="both"/>
        <w:rPr>
          <w:bCs/>
          <w:iCs/>
          <w:color w:val="0D0D0D"/>
          <w:sz w:val="24"/>
          <w:szCs w:val="24"/>
        </w:rPr>
      </w:pPr>
      <w:r w:rsidRPr="00C42341">
        <w:rPr>
          <w:bCs/>
          <w:iCs/>
          <w:color w:val="0D0D0D"/>
          <w:sz w:val="24"/>
          <w:szCs w:val="24"/>
        </w:rPr>
        <w:t xml:space="preserve">-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ведение короткого диалога по телефону (с соблюдением речевого этикета); в процессе устной коммуникации при затруднении в восприятии речевой информации самостоятельное формулирование уточняющих вопросов. </w:t>
      </w:r>
    </w:p>
    <w:p w:rsidR="0061639D" w:rsidRPr="00C42341" w:rsidRDefault="0061639D" w:rsidP="0061639D">
      <w:pPr>
        <w:shd w:val="clear" w:color="auto" w:fill="FFFFFF"/>
        <w:jc w:val="center"/>
        <w:rPr>
          <w:rFonts w:eastAsia="Calibri"/>
          <w:b/>
          <w:sz w:val="24"/>
          <w:szCs w:val="24"/>
        </w:rPr>
      </w:pPr>
      <w:r w:rsidRPr="00C42341">
        <w:rPr>
          <w:rFonts w:eastAsia="Calibri"/>
          <w:b/>
          <w:iCs/>
          <w:sz w:val="24"/>
          <w:szCs w:val="24"/>
        </w:rPr>
        <w:t>Содержание работы по формированию произносительной стороны речи</w:t>
      </w:r>
    </w:p>
    <w:p w:rsidR="0061639D" w:rsidRPr="00C42341" w:rsidRDefault="0061639D" w:rsidP="0061639D">
      <w:pPr>
        <w:shd w:val="clear" w:color="auto" w:fill="FFFFFF"/>
        <w:ind w:right="10"/>
        <w:jc w:val="both"/>
        <w:rPr>
          <w:rFonts w:eastAsia="Calibri"/>
          <w:sz w:val="24"/>
          <w:szCs w:val="24"/>
        </w:rPr>
      </w:pPr>
      <w:r w:rsidRPr="00C42341">
        <w:rPr>
          <w:rFonts w:eastAsia="Calibri"/>
          <w:sz w:val="24"/>
          <w:szCs w:val="24"/>
        </w:rPr>
        <w:t>Обучение произношению направлено на формирование внятной речи. Важное значение придается развитию навыков самоконтроля за собственной речью. В процессе работы реализуется аналитико–синтетический, концентрический, полисенсорный метод. Большое значение придается выработке слуховых дифференцировок. В ходе всего образовательного процесса используется фонетическая ритмика.</w:t>
      </w:r>
    </w:p>
    <w:p w:rsidR="0061639D" w:rsidRPr="00C42341" w:rsidRDefault="0061639D" w:rsidP="0061639D">
      <w:pPr>
        <w:shd w:val="clear" w:color="auto" w:fill="FFFFFF"/>
        <w:ind w:right="10"/>
        <w:jc w:val="both"/>
        <w:rPr>
          <w:rFonts w:eastAsia="Calibri"/>
          <w:color w:val="0070C0"/>
          <w:sz w:val="24"/>
          <w:szCs w:val="24"/>
        </w:rPr>
      </w:pPr>
    </w:p>
    <w:tbl>
      <w:tblPr>
        <w:tblW w:w="9780" w:type="dxa"/>
        <w:tblInd w:w="40" w:type="dxa"/>
        <w:tblLayout w:type="fixed"/>
        <w:tblCellMar>
          <w:left w:w="40" w:type="dxa"/>
          <w:right w:w="40" w:type="dxa"/>
        </w:tblCellMar>
        <w:tblLook w:val="04A0" w:firstRow="1" w:lastRow="0" w:firstColumn="1" w:lastColumn="0" w:noHBand="0" w:noVBand="1"/>
      </w:tblPr>
      <w:tblGrid>
        <w:gridCol w:w="566"/>
        <w:gridCol w:w="4820"/>
        <w:gridCol w:w="4394"/>
      </w:tblGrid>
      <w:tr w:rsidR="0061639D" w:rsidRPr="00C42341" w:rsidTr="00AB339A">
        <w:trPr>
          <w:trHeight w:hRule="exact" w:val="393"/>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b/>
                <w:bCs/>
                <w:spacing w:val="-2"/>
                <w:sz w:val="24"/>
                <w:szCs w:val="24"/>
              </w:rPr>
              <w:t>№ п/п</w:t>
            </w:r>
          </w:p>
        </w:tc>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b/>
                <w:bCs/>
                <w:sz w:val="24"/>
                <w:szCs w:val="24"/>
              </w:rPr>
            </w:pPr>
            <w:r w:rsidRPr="00C42341">
              <w:rPr>
                <w:rFonts w:eastAsia="Calibri"/>
                <w:b/>
                <w:bCs/>
                <w:spacing w:val="-2"/>
                <w:sz w:val="24"/>
                <w:szCs w:val="24"/>
              </w:rPr>
              <w:t>Содержание работы</w:t>
            </w:r>
          </w:p>
        </w:tc>
        <w:tc>
          <w:tcPr>
            <w:tcW w:w="4394"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b/>
                <w:bCs/>
                <w:spacing w:val="-2"/>
                <w:sz w:val="24"/>
                <w:szCs w:val="24"/>
              </w:rPr>
            </w:pPr>
            <w:r w:rsidRPr="00C42341">
              <w:rPr>
                <w:rFonts w:eastAsia="Calibri"/>
                <w:b/>
                <w:bCs/>
                <w:spacing w:val="-2"/>
                <w:sz w:val="24"/>
                <w:szCs w:val="24"/>
              </w:rPr>
              <w:t>Направление работы</w:t>
            </w:r>
          </w:p>
        </w:tc>
      </w:tr>
      <w:tr w:rsidR="0061639D" w:rsidRPr="00C42341" w:rsidTr="00AB339A">
        <w:trPr>
          <w:trHeight w:hRule="exact" w:val="1414"/>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1.</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61639D" w:rsidRPr="00C42341" w:rsidRDefault="0061639D" w:rsidP="00AB339A">
            <w:pPr>
              <w:shd w:val="clear" w:color="auto" w:fill="FFFFFF"/>
              <w:jc w:val="both"/>
              <w:rPr>
                <w:rFonts w:eastAsia="Calibri"/>
                <w:sz w:val="24"/>
                <w:szCs w:val="24"/>
              </w:rPr>
            </w:pPr>
            <w:r w:rsidRPr="00C42341">
              <w:rPr>
                <w:rFonts w:eastAsia="Calibri"/>
                <w:b/>
                <w:bCs/>
                <w:sz w:val="24"/>
                <w:szCs w:val="24"/>
              </w:rPr>
              <w:t>Речевое дыхание</w:t>
            </w:r>
          </w:p>
          <w:p w:rsidR="0061639D" w:rsidRPr="00C42341" w:rsidRDefault="0061639D" w:rsidP="00AB339A">
            <w:pPr>
              <w:shd w:val="clear" w:color="auto" w:fill="FFFFFF"/>
              <w:ind w:right="53"/>
              <w:jc w:val="both"/>
              <w:rPr>
                <w:rFonts w:eastAsia="Calibri"/>
                <w:sz w:val="24"/>
                <w:szCs w:val="24"/>
              </w:rPr>
            </w:pPr>
            <w:r w:rsidRPr="00C42341">
              <w:rPr>
                <w:rFonts w:eastAsia="Calibri"/>
                <w:sz w:val="24"/>
                <w:szCs w:val="24"/>
              </w:rPr>
              <w:t xml:space="preserve">Правильное воспроизведение дыхательных пауз при выделении синтагм в процессе чтения, при воспроизведении текста, выученного наизусть. </w:t>
            </w:r>
          </w:p>
          <w:p w:rsidR="0061639D" w:rsidRPr="00C42341" w:rsidRDefault="0061639D" w:rsidP="00AB339A">
            <w:pPr>
              <w:shd w:val="clear" w:color="auto" w:fill="FFFFFF"/>
              <w:ind w:right="53"/>
              <w:jc w:val="both"/>
              <w:rPr>
                <w:rFonts w:eastAsia="Calibri"/>
                <w:sz w:val="24"/>
                <w:szCs w:val="24"/>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61639D" w:rsidRPr="00C42341" w:rsidRDefault="0061639D" w:rsidP="00AB339A">
            <w:pPr>
              <w:shd w:val="clear" w:color="auto" w:fill="FFFFFF"/>
              <w:ind w:right="57"/>
              <w:jc w:val="both"/>
              <w:rPr>
                <w:rFonts w:eastAsia="Calibri"/>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z w:val="24"/>
                <w:szCs w:val="24"/>
              </w:rPr>
              <w:t xml:space="preserve">Формирование и правильное использование речевого </w:t>
            </w:r>
            <w:r w:rsidRPr="00C42341">
              <w:rPr>
                <w:rFonts w:eastAsia="Calibri"/>
                <w:spacing w:val="-1"/>
                <w:sz w:val="24"/>
                <w:szCs w:val="24"/>
              </w:rPr>
              <w:t xml:space="preserve">дыхания, воспроизводить слитно на одном выдохе слова и </w:t>
            </w:r>
            <w:r w:rsidRPr="00C42341">
              <w:rPr>
                <w:rFonts w:eastAsia="Calibri"/>
                <w:sz w:val="24"/>
                <w:szCs w:val="24"/>
              </w:rPr>
              <w:t>короткие фразы, делить фразы на синтагмы.</w:t>
            </w:r>
          </w:p>
        </w:tc>
      </w:tr>
      <w:tr w:rsidR="0061639D" w:rsidRPr="00C42341" w:rsidTr="00AB339A">
        <w:trPr>
          <w:trHeight w:hRule="exact" w:val="254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2.</w:t>
            </w:r>
          </w:p>
        </w:tc>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b/>
                <w:bCs/>
                <w:sz w:val="24"/>
                <w:szCs w:val="24"/>
              </w:rPr>
            </w:pPr>
            <w:r w:rsidRPr="00C42341">
              <w:rPr>
                <w:rFonts w:eastAsia="Calibri"/>
                <w:b/>
                <w:bCs/>
                <w:sz w:val="24"/>
                <w:szCs w:val="24"/>
              </w:rPr>
              <w:t>Голос</w:t>
            </w:r>
          </w:p>
          <w:p w:rsidR="0061639D" w:rsidRPr="00C42341" w:rsidRDefault="0061639D" w:rsidP="00AB339A">
            <w:pPr>
              <w:shd w:val="clear" w:color="auto" w:fill="FFFFFF"/>
              <w:jc w:val="both"/>
              <w:rPr>
                <w:rFonts w:eastAsia="Calibri"/>
                <w:bCs/>
                <w:sz w:val="24"/>
                <w:szCs w:val="24"/>
              </w:rPr>
            </w:pPr>
            <w:r w:rsidRPr="00C42341">
              <w:rPr>
                <w:rFonts w:eastAsia="Calibri"/>
                <w:bCs/>
                <w:sz w:val="24"/>
                <w:szCs w:val="24"/>
              </w:rPr>
              <w:t>Соблюдение логического ударения в текстах, заучиваемых наизусть.</w:t>
            </w:r>
          </w:p>
          <w:p w:rsidR="0061639D" w:rsidRPr="00C42341" w:rsidRDefault="0061639D" w:rsidP="00AB339A">
            <w:pPr>
              <w:shd w:val="clear" w:color="auto" w:fill="FFFFFF"/>
              <w:jc w:val="both"/>
              <w:rPr>
                <w:rFonts w:eastAsia="Calibri"/>
                <w:bCs/>
                <w:sz w:val="24"/>
                <w:szCs w:val="24"/>
              </w:rPr>
            </w:pPr>
            <w:r w:rsidRPr="00C42341">
              <w:rPr>
                <w:rFonts w:eastAsia="Calibri"/>
                <w:bCs/>
                <w:sz w:val="24"/>
                <w:szCs w:val="24"/>
              </w:rPr>
              <w:t xml:space="preserve">Соблюдение подвижности ударения при изменении формы слова.  </w:t>
            </w:r>
            <w:r w:rsidRPr="00C42341">
              <w:rPr>
                <w:rFonts w:eastAsia="Calibri"/>
                <w:sz w:val="24"/>
                <w:szCs w:val="24"/>
              </w:rPr>
              <w:t>Изменение высоты и силы голоса при</w:t>
            </w:r>
            <w:r w:rsidRPr="00C42341">
              <w:rPr>
                <w:rFonts w:eastAsia="Calibri"/>
                <w:bCs/>
                <w:sz w:val="24"/>
                <w:szCs w:val="24"/>
              </w:rPr>
              <w:t xml:space="preserve">   воспроизведении           </w:t>
            </w:r>
          </w:p>
          <w:p w:rsidR="0061639D" w:rsidRPr="00C42341" w:rsidRDefault="0061639D" w:rsidP="00AB339A">
            <w:pPr>
              <w:shd w:val="clear" w:color="auto" w:fill="FFFFFF"/>
              <w:jc w:val="both"/>
              <w:rPr>
                <w:rFonts w:eastAsia="Calibri"/>
                <w:sz w:val="24"/>
                <w:szCs w:val="24"/>
              </w:rPr>
            </w:pPr>
            <w:r w:rsidRPr="00C42341">
              <w:rPr>
                <w:rFonts w:eastAsia="Calibri"/>
                <w:spacing w:val="-1"/>
                <w:sz w:val="24"/>
                <w:szCs w:val="24"/>
              </w:rPr>
              <w:t xml:space="preserve">вопросительной, восклицательной, </w:t>
            </w:r>
            <w:r w:rsidRPr="00C42341">
              <w:rPr>
                <w:rFonts w:eastAsia="Calibri"/>
                <w:sz w:val="24"/>
                <w:szCs w:val="24"/>
              </w:rPr>
              <w:t>повествовательной и побудительной интонации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61639D" w:rsidRPr="00C42341" w:rsidRDefault="0061639D" w:rsidP="00AB339A">
            <w:pPr>
              <w:shd w:val="clear" w:color="auto" w:fill="FFFFFF"/>
              <w:ind w:right="57"/>
              <w:jc w:val="both"/>
              <w:rPr>
                <w:rFonts w:eastAsia="Calibri"/>
                <w:spacing w:val="-1"/>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 xml:space="preserve">Пользоваться голосом нормальной высоты и силы, без </w:t>
            </w:r>
            <w:r w:rsidRPr="00C42341">
              <w:rPr>
                <w:rFonts w:eastAsia="Calibri"/>
                <w:sz w:val="24"/>
                <w:szCs w:val="24"/>
              </w:rPr>
              <w:t>грубого отклонения от нормального тембра, развитие модуляций голоса.</w:t>
            </w:r>
          </w:p>
        </w:tc>
      </w:tr>
      <w:tr w:rsidR="0061639D" w:rsidRPr="00C42341" w:rsidTr="00AB339A">
        <w:trPr>
          <w:trHeight w:hRule="exact" w:val="199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lastRenderedPageBreak/>
              <w:t>3.</w:t>
            </w:r>
          </w:p>
        </w:tc>
        <w:tc>
          <w:tcPr>
            <w:tcW w:w="4820" w:type="dxa"/>
            <w:tcBorders>
              <w:top w:val="single" w:sz="6" w:space="0" w:color="auto"/>
              <w:left w:val="single" w:sz="6" w:space="0" w:color="auto"/>
              <w:bottom w:val="single" w:sz="6" w:space="0" w:color="auto"/>
              <w:right w:val="single" w:sz="6"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b/>
                <w:bCs/>
                <w:sz w:val="24"/>
                <w:szCs w:val="24"/>
              </w:rPr>
              <w:t>Звуки и их сочетания</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Закрепление правильного произношения в словах, фразах звуков речи</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Автоматизация звуков (по индивидуальному плану)</w:t>
            </w:r>
          </w:p>
          <w:p w:rsidR="0061639D" w:rsidRPr="00C42341" w:rsidRDefault="0061639D" w:rsidP="00AB339A">
            <w:pPr>
              <w:shd w:val="clear" w:color="auto" w:fill="FFFFFF"/>
              <w:jc w:val="both"/>
              <w:rPr>
                <w:rFonts w:eastAsia="Calibri"/>
                <w:sz w:val="24"/>
                <w:szCs w:val="24"/>
              </w:rPr>
            </w:pPr>
            <w:r w:rsidRPr="00C42341">
              <w:rPr>
                <w:rFonts w:eastAsia="Calibri"/>
                <w:spacing w:val="-1"/>
                <w:sz w:val="24"/>
                <w:szCs w:val="24"/>
              </w:rPr>
              <w:t>Дифференциация звуков в слогах и словах (по индивидуальному плану)</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61639D" w:rsidRPr="00C42341" w:rsidRDefault="0061639D" w:rsidP="00AB339A">
            <w:pPr>
              <w:shd w:val="clear" w:color="auto" w:fill="FFFFFF"/>
              <w:ind w:right="57"/>
              <w:jc w:val="both"/>
              <w:rPr>
                <w:rFonts w:eastAsia="Calibri"/>
                <w:spacing w:val="-1"/>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 xml:space="preserve">Формирование и развитие навыков правильного </w:t>
            </w:r>
            <w:r w:rsidRPr="00C42341">
              <w:rPr>
                <w:rFonts w:eastAsia="Calibri"/>
                <w:sz w:val="24"/>
                <w:szCs w:val="24"/>
              </w:rPr>
              <w:t>воспроизведения звукового состава речи.</w:t>
            </w: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Развитие восприятия на слух и воспроизведения ритмико-</w:t>
            </w:r>
            <w:r w:rsidRPr="00C42341">
              <w:rPr>
                <w:rFonts w:eastAsia="Calibri"/>
                <w:sz w:val="24"/>
                <w:szCs w:val="24"/>
              </w:rPr>
              <w:t>интонационной структуры.</w:t>
            </w:r>
          </w:p>
          <w:p w:rsidR="0061639D" w:rsidRPr="00C42341" w:rsidRDefault="0061639D" w:rsidP="00AB339A">
            <w:pPr>
              <w:shd w:val="clear" w:color="auto" w:fill="FFFFFF"/>
              <w:ind w:right="57"/>
              <w:jc w:val="both"/>
              <w:rPr>
                <w:rFonts w:eastAsia="Calibri"/>
                <w:sz w:val="24"/>
                <w:szCs w:val="24"/>
              </w:rPr>
            </w:pPr>
          </w:p>
        </w:tc>
      </w:tr>
      <w:tr w:rsidR="0061639D" w:rsidRPr="00C42341" w:rsidTr="00AB339A">
        <w:trPr>
          <w:trHeight w:val="2802"/>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4.</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b/>
                <w:bCs/>
                <w:sz w:val="24"/>
                <w:szCs w:val="24"/>
              </w:rPr>
              <w:t>Слово</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Нотирование текста, рассказа, стихотворения;</w:t>
            </w:r>
          </w:p>
          <w:p w:rsidR="0061639D" w:rsidRPr="00C42341" w:rsidRDefault="0061639D" w:rsidP="00AB339A">
            <w:pPr>
              <w:shd w:val="clear" w:color="auto" w:fill="FFFFFF"/>
              <w:jc w:val="both"/>
              <w:rPr>
                <w:rFonts w:eastAsia="Calibri"/>
                <w:sz w:val="24"/>
                <w:szCs w:val="24"/>
              </w:rPr>
            </w:pPr>
            <w:r w:rsidRPr="00C42341">
              <w:rPr>
                <w:rFonts w:eastAsia="Calibri"/>
                <w:spacing w:val="-1"/>
                <w:sz w:val="24"/>
                <w:szCs w:val="24"/>
              </w:rPr>
              <w:t>Соблюдение в речи правил орфоэпии по подражанию и надстрочному знаку:</w:t>
            </w:r>
          </w:p>
          <w:p w:rsidR="0061639D" w:rsidRPr="00C42341" w:rsidRDefault="0061639D" w:rsidP="00AB339A">
            <w:pPr>
              <w:shd w:val="clear" w:color="auto" w:fill="FFFFFF"/>
              <w:jc w:val="both"/>
              <w:rPr>
                <w:rFonts w:eastAsia="Calibri"/>
                <w:bCs/>
                <w:sz w:val="24"/>
                <w:szCs w:val="24"/>
              </w:rPr>
            </w:pPr>
            <w:r w:rsidRPr="00C42341">
              <w:rPr>
                <w:rFonts w:eastAsia="Calibri"/>
                <w:bCs/>
                <w:sz w:val="24"/>
                <w:szCs w:val="24"/>
              </w:rPr>
              <w:t>-сочетания СЧ, ЗЧ,ЖЧ произносятся как Щ (щитать);</w:t>
            </w:r>
          </w:p>
          <w:p w:rsidR="0061639D" w:rsidRPr="00C42341" w:rsidRDefault="0061639D" w:rsidP="00AB339A">
            <w:pPr>
              <w:shd w:val="clear" w:color="auto" w:fill="FFFFFF"/>
              <w:jc w:val="both"/>
              <w:rPr>
                <w:rFonts w:eastAsia="Calibri"/>
                <w:bCs/>
                <w:sz w:val="24"/>
                <w:szCs w:val="24"/>
              </w:rPr>
            </w:pPr>
            <w:r w:rsidRPr="00C42341">
              <w:rPr>
                <w:rFonts w:eastAsia="Calibri"/>
                <w:bCs/>
                <w:sz w:val="24"/>
                <w:szCs w:val="24"/>
              </w:rPr>
              <w:t>-окончания –ТСЯ, -ТЬСЯ произносятся как  -ЦЦА;</w:t>
            </w:r>
          </w:p>
          <w:p w:rsidR="0061639D" w:rsidRPr="00C42341" w:rsidRDefault="0061639D" w:rsidP="00AB339A">
            <w:pPr>
              <w:shd w:val="clear" w:color="auto" w:fill="FFFFFF"/>
              <w:jc w:val="both"/>
              <w:rPr>
                <w:rFonts w:eastAsia="Calibri"/>
                <w:sz w:val="24"/>
                <w:szCs w:val="24"/>
              </w:rPr>
            </w:pPr>
            <w:r w:rsidRPr="00C42341">
              <w:rPr>
                <w:rFonts w:eastAsia="Calibri"/>
                <w:bCs/>
                <w:sz w:val="24"/>
                <w:szCs w:val="24"/>
              </w:rPr>
              <w:t>Свистящие С,З уподобляются следующим за ним шипящим  (шшил, зжжарил)</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61639D" w:rsidRPr="00C42341" w:rsidRDefault="0061639D" w:rsidP="00AB339A">
            <w:pPr>
              <w:shd w:val="clear" w:color="auto" w:fill="FFFFFF"/>
              <w:ind w:right="57"/>
              <w:jc w:val="both"/>
              <w:rPr>
                <w:rFonts w:eastAsia="Calibri"/>
                <w:spacing w:val="-1"/>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 xml:space="preserve">Воспроизводить слова слитно, без призвуков, в нормальном </w:t>
            </w:r>
            <w:r w:rsidRPr="00C42341">
              <w:rPr>
                <w:rFonts w:eastAsia="Calibri"/>
                <w:sz w:val="24"/>
                <w:szCs w:val="24"/>
              </w:rPr>
              <w:t>темпе, соблюдать словесное ударение, соблюдать звуковой состав, соблюдать орфоэпические нормы.</w:t>
            </w:r>
          </w:p>
        </w:tc>
      </w:tr>
      <w:tr w:rsidR="0061639D" w:rsidRPr="00C42341" w:rsidTr="00AB339A">
        <w:trPr>
          <w:trHeight w:val="2549"/>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5</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spacing w:before="14"/>
              <w:jc w:val="both"/>
              <w:rPr>
                <w:rFonts w:eastAsia="Calibri"/>
                <w:sz w:val="24"/>
                <w:szCs w:val="24"/>
              </w:rPr>
            </w:pPr>
            <w:r w:rsidRPr="00C42341">
              <w:rPr>
                <w:rFonts w:eastAsia="Calibri"/>
                <w:b/>
                <w:bCs/>
                <w:sz w:val="24"/>
                <w:szCs w:val="24"/>
              </w:rPr>
              <w:t>Фраза</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 xml:space="preserve">Соблюдение темпа разговорной речи при произношении фраз, чтении и в самостоятельной речи; </w:t>
            </w:r>
          </w:p>
          <w:p w:rsidR="0061639D" w:rsidRPr="00C42341" w:rsidRDefault="0061639D" w:rsidP="00AB339A">
            <w:pPr>
              <w:shd w:val="clear" w:color="auto" w:fill="FFFFFF"/>
              <w:jc w:val="both"/>
              <w:rPr>
                <w:rFonts w:eastAsia="Calibri"/>
                <w:sz w:val="24"/>
                <w:szCs w:val="24"/>
              </w:rPr>
            </w:pPr>
            <w:r w:rsidRPr="00C42341">
              <w:rPr>
                <w:rFonts w:eastAsia="Calibri"/>
                <w:sz w:val="24"/>
                <w:szCs w:val="24"/>
              </w:rPr>
              <w:t>Воспроизведение всех видов интонации при ведении диалога;</w:t>
            </w:r>
          </w:p>
          <w:p w:rsidR="0061639D" w:rsidRPr="00C42341" w:rsidRDefault="0061639D" w:rsidP="00AB339A">
            <w:pPr>
              <w:shd w:val="clear" w:color="auto" w:fill="FFFFFF"/>
              <w:jc w:val="both"/>
              <w:rPr>
                <w:rFonts w:eastAsia="Calibri"/>
                <w:sz w:val="24"/>
                <w:szCs w:val="24"/>
              </w:rPr>
            </w:pPr>
            <w:r w:rsidRPr="00C42341">
              <w:rPr>
                <w:rFonts w:eastAsia="Calibri"/>
                <w:spacing w:val="-1"/>
                <w:sz w:val="24"/>
                <w:szCs w:val="24"/>
              </w:rPr>
              <w:t>Соблюдение словесного и логического ударения в повествовательном и вопросительном предложениях.</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61639D" w:rsidRPr="00C42341" w:rsidRDefault="0061639D" w:rsidP="00AB339A">
            <w:pPr>
              <w:shd w:val="clear" w:color="auto" w:fill="FFFFFF"/>
              <w:ind w:right="57"/>
              <w:jc w:val="both"/>
              <w:rPr>
                <w:rFonts w:eastAsia="Calibri"/>
                <w:spacing w:val="-1"/>
                <w:sz w:val="24"/>
                <w:szCs w:val="24"/>
              </w:rPr>
            </w:pPr>
          </w:p>
          <w:p w:rsidR="0061639D" w:rsidRPr="00C42341" w:rsidRDefault="0061639D" w:rsidP="00AB339A">
            <w:pPr>
              <w:shd w:val="clear" w:color="auto" w:fill="FFFFFF"/>
              <w:ind w:right="57"/>
              <w:jc w:val="both"/>
              <w:rPr>
                <w:rFonts w:eastAsia="Calibri"/>
                <w:sz w:val="24"/>
                <w:szCs w:val="24"/>
              </w:rPr>
            </w:pPr>
            <w:r w:rsidRPr="00C42341">
              <w:rPr>
                <w:rFonts w:eastAsia="Calibri"/>
                <w:spacing w:val="-1"/>
                <w:sz w:val="24"/>
                <w:szCs w:val="24"/>
              </w:rPr>
              <w:t xml:space="preserve">Воспроизводить фразу в нормальном темпе, слитно или деля </w:t>
            </w:r>
            <w:r w:rsidRPr="00C42341">
              <w:rPr>
                <w:rFonts w:eastAsia="Calibri"/>
                <w:sz w:val="24"/>
                <w:szCs w:val="24"/>
              </w:rPr>
              <w:t>паузами на смысловые синтагмы, соблюдая ритмико-мелодическую структуру. (учитываются произносительные возможности ученика)</w:t>
            </w:r>
          </w:p>
        </w:tc>
      </w:tr>
      <w:tr w:rsidR="0061639D" w:rsidRPr="00C42341" w:rsidTr="00AB339A">
        <w:trPr>
          <w:trHeight w:val="70"/>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6</w:t>
            </w:r>
          </w:p>
        </w:tc>
        <w:tc>
          <w:tcPr>
            <w:tcW w:w="4820"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spacing w:before="14"/>
              <w:jc w:val="both"/>
              <w:rPr>
                <w:rFonts w:eastAsia="Calibri"/>
                <w:b/>
                <w:bCs/>
                <w:sz w:val="24"/>
                <w:szCs w:val="24"/>
              </w:rPr>
            </w:pPr>
            <w:r w:rsidRPr="00C42341">
              <w:rPr>
                <w:rFonts w:eastAsia="Calibri"/>
                <w:b/>
                <w:spacing w:val="-1"/>
                <w:sz w:val="24"/>
                <w:szCs w:val="24"/>
              </w:rPr>
              <w:t xml:space="preserve">Самоконтроль </w:t>
            </w:r>
            <w:r w:rsidRPr="00C42341">
              <w:rPr>
                <w:rFonts w:eastAsia="Calibri"/>
                <w:spacing w:val="-1"/>
                <w:sz w:val="24"/>
                <w:szCs w:val="24"/>
              </w:rPr>
              <w:t>за произносительными навыками.</w:t>
            </w:r>
          </w:p>
        </w:tc>
        <w:tc>
          <w:tcPr>
            <w:tcW w:w="4394" w:type="dxa"/>
            <w:tcBorders>
              <w:top w:val="single" w:sz="4" w:space="0" w:color="auto"/>
              <w:left w:val="single" w:sz="4" w:space="0" w:color="auto"/>
              <w:bottom w:val="single" w:sz="4" w:space="0" w:color="auto"/>
              <w:right w:val="single" w:sz="4" w:space="0" w:color="auto"/>
            </w:tcBorders>
            <w:shd w:val="clear" w:color="auto" w:fill="FFFFFF"/>
            <w:hideMark/>
          </w:tcPr>
          <w:p w:rsidR="0061639D" w:rsidRPr="00C42341" w:rsidRDefault="0061639D" w:rsidP="00AB339A">
            <w:pPr>
              <w:shd w:val="clear" w:color="auto" w:fill="FFFFFF"/>
              <w:jc w:val="both"/>
              <w:rPr>
                <w:rFonts w:eastAsia="Calibri"/>
                <w:sz w:val="24"/>
                <w:szCs w:val="24"/>
              </w:rPr>
            </w:pPr>
            <w:r w:rsidRPr="00C42341">
              <w:rPr>
                <w:rFonts w:eastAsia="Calibri"/>
                <w:sz w:val="24"/>
                <w:szCs w:val="24"/>
              </w:rPr>
              <w:t xml:space="preserve">Воспроизводить микродиалог или отработанное </w:t>
            </w:r>
            <w:r w:rsidRPr="00C42341">
              <w:rPr>
                <w:rFonts w:eastAsia="Calibri"/>
                <w:spacing w:val="-1"/>
                <w:sz w:val="24"/>
                <w:szCs w:val="24"/>
              </w:rPr>
              <w:t xml:space="preserve">монологическое высказывание внятно и эмоционально, </w:t>
            </w:r>
            <w:r w:rsidRPr="00C42341">
              <w:rPr>
                <w:rFonts w:eastAsia="Calibri"/>
                <w:sz w:val="24"/>
                <w:szCs w:val="24"/>
              </w:rPr>
              <w:t>реализуя произносительные возможности, используя невербальные средства коммуникации.</w:t>
            </w:r>
          </w:p>
        </w:tc>
      </w:tr>
    </w:tbl>
    <w:p w:rsidR="0061639D" w:rsidRPr="00C42341" w:rsidRDefault="0061639D" w:rsidP="0061639D">
      <w:pPr>
        <w:jc w:val="both"/>
        <w:rPr>
          <w:b/>
          <w:sz w:val="24"/>
          <w:szCs w:val="24"/>
          <w:u w:val="single"/>
          <w:lang w:eastAsia="ar-SA"/>
        </w:rPr>
      </w:pPr>
    </w:p>
    <w:p w:rsidR="00C04CA9" w:rsidRPr="00C42341" w:rsidRDefault="00C04CA9" w:rsidP="00C04CA9">
      <w:pPr>
        <w:tabs>
          <w:tab w:val="left" w:pos="993"/>
        </w:tabs>
        <w:jc w:val="both"/>
        <w:rPr>
          <w:color w:val="0D0D0D" w:themeColor="text1" w:themeTint="F2"/>
          <w:sz w:val="24"/>
          <w:szCs w:val="24"/>
        </w:rPr>
      </w:pPr>
    </w:p>
    <w:p w:rsidR="00100CF1" w:rsidRPr="00BA671E" w:rsidRDefault="00100CF1" w:rsidP="00100CF1">
      <w:pPr>
        <w:ind w:firstLine="709"/>
        <w:jc w:val="both"/>
        <w:rPr>
          <w:b/>
          <w:color w:val="0D0D0D" w:themeColor="text1" w:themeTint="F2"/>
          <w:sz w:val="24"/>
          <w:szCs w:val="24"/>
        </w:rPr>
      </w:pPr>
      <w:r w:rsidRPr="00BA671E">
        <w:rPr>
          <w:b/>
          <w:bCs/>
          <w:i/>
          <w:iCs/>
          <w:color w:val="0D0D0D" w:themeColor="text1" w:themeTint="F2"/>
          <w:sz w:val="24"/>
          <w:szCs w:val="24"/>
        </w:rPr>
        <w:t>Консультативное направление</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Консультативную работу осуществляют все педагогические работники образовательной организации.</w:t>
      </w:r>
    </w:p>
    <w:p w:rsidR="00100CF1" w:rsidRPr="00BA671E" w:rsidRDefault="00100CF1" w:rsidP="00100CF1">
      <w:pPr>
        <w:ind w:firstLine="709"/>
        <w:jc w:val="both"/>
        <w:rPr>
          <w:b/>
          <w:color w:val="0D0D0D" w:themeColor="text1" w:themeTint="F2"/>
          <w:sz w:val="24"/>
          <w:szCs w:val="24"/>
        </w:rPr>
      </w:pPr>
      <w:r w:rsidRPr="00BA671E">
        <w:rPr>
          <w:b/>
          <w:bCs/>
          <w:i/>
          <w:iCs/>
          <w:color w:val="0D0D0D" w:themeColor="text1" w:themeTint="F2"/>
          <w:sz w:val="24"/>
          <w:szCs w:val="24"/>
        </w:rPr>
        <w:t>Информационно-просветительское направление</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w:t>
      </w:r>
      <w:r w:rsidRPr="00BA671E">
        <w:rPr>
          <w:color w:val="0D0D0D" w:themeColor="text1" w:themeTint="F2"/>
          <w:sz w:val="24"/>
          <w:szCs w:val="24"/>
        </w:rPr>
        <w:lastRenderedPageBreak/>
        <w:t>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Информационно-просвет</w:t>
      </w:r>
      <w:r w:rsidR="00071A48" w:rsidRPr="00BA671E">
        <w:rPr>
          <w:color w:val="0D0D0D" w:themeColor="text1" w:themeTint="F2"/>
          <w:sz w:val="24"/>
          <w:szCs w:val="24"/>
        </w:rPr>
        <w:t>ительская работа может проводит</w:t>
      </w:r>
      <w:r w:rsidRPr="00BA671E">
        <w:rPr>
          <w:color w:val="0D0D0D" w:themeColor="text1" w:themeTint="F2"/>
          <w:sz w:val="24"/>
          <w:szCs w:val="24"/>
        </w:rPr>
        <w:t xml:space="preserve">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rsidR="00100CF1" w:rsidRPr="00BA671E" w:rsidRDefault="00100CF1" w:rsidP="00100CF1">
      <w:pPr>
        <w:ind w:firstLine="709"/>
        <w:jc w:val="both"/>
        <w:rPr>
          <w:color w:val="0D0D0D" w:themeColor="text1" w:themeTint="F2"/>
          <w:sz w:val="24"/>
          <w:szCs w:val="24"/>
        </w:rPr>
      </w:pPr>
      <w:r w:rsidRPr="00BA671E">
        <w:rPr>
          <w:color w:val="0D0D0D" w:themeColor="text1" w:themeTint="F2"/>
          <w:sz w:val="24"/>
          <w:szCs w:val="24"/>
        </w:rPr>
        <w:t>Информационно-просветительскую работу проводят все педагогические работники образовательной организации.</w:t>
      </w:r>
    </w:p>
    <w:p w:rsidR="00317613" w:rsidRPr="00BA671E" w:rsidRDefault="00317613" w:rsidP="00DC2142">
      <w:pPr>
        <w:pStyle w:val="Pa5"/>
        <w:ind w:firstLine="709"/>
        <w:jc w:val="both"/>
        <w:rPr>
          <w:rFonts w:ascii="Times New Roman" w:hAnsi="Times New Roman" w:cs="Times New Roman"/>
          <w:b/>
          <w:color w:val="0D0D0D" w:themeColor="text1" w:themeTint="F2"/>
        </w:rPr>
      </w:pPr>
    </w:p>
    <w:p w:rsidR="00DC2142" w:rsidRPr="00BA671E" w:rsidRDefault="00DC2142" w:rsidP="00DC2142">
      <w:pPr>
        <w:pStyle w:val="Pa5"/>
        <w:ind w:firstLine="709"/>
        <w:jc w:val="both"/>
        <w:rPr>
          <w:rFonts w:ascii="Times New Roman" w:hAnsi="Times New Roman" w:cs="Times New Roman"/>
          <w:b/>
          <w:color w:val="0D0D0D" w:themeColor="text1" w:themeTint="F2"/>
        </w:rPr>
      </w:pPr>
      <w:r w:rsidRPr="00BA671E">
        <w:rPr>
          <w:rFonts w:ascii="Times New Roman" w:hAnsi="Times New Roman" w:cs="Times New Roman"/>
          <w:b/>
          <w:color w:val="0D0D0D" w:themeColor="text1" w:themeTint="F2"/>
        </w:rPr>
        <w:t>2.2.4.3. Механизмы реализации программы</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Для реализации требований к ПКР, обозначенных во ФГОС ООО, создана рабочая группа, в которую наряду с учителями-предметниками включены: </w:t>
      </w:r>
      <w:r w:rsidRPr="00BA671E">
        <w:rPr>
          <w:rFonts w:ascii="Times New Roman" w:eastAsia="Times New Roman" w:hAnsi="Times New Roman" w:cs="Times New Roman"/>
          <w:color w:val="0D0D0D" w:themeColor="text1" w:themeTint="F2"/>
          <w:sz w:val="24"/>
          <w:szCs w:val="24"/>
          <w:lang w:eastAsia="ru-RU"/>
        </w:rPr>
        <w:t>педагог-психолог, социальный педагог, учитель-дефектолог (сурдопедагог), воспитатель.</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 xml:space="preserve">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 </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 xml:space="preserve">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а также  уставом.</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C2142" w:rsidRPr="00BA671E" w:rsidRDefault="00DC2142" w:rsidP="00DC2142">
      <w:pPr>
        <w:ind w:firstLine="709"/>
        <w:jc w:val="both"/>
        <w:rPr>
          <w:color w:val="0D0D0D" w:themeColor="text1" w:themeTint="F2"/>
          <w:sz w:val="24"/>
          <w:szCs w:val="24"/>
        </w:rPr>
      </w:pPr>
      <w:r w:rsidRPr="00BA671E">
        <w:rPr>
          <w:bCs/>
          <w:color w:val="0D0D0D" w:themeColor="text1" w:themeTint="F2"/>
          <w:sz w:val="24"/>
          <w:szCs w:val="24"/>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BA671E">
        <w:rPr>
          <w:color w:val="0D0D0D" w:themeColor="text1" w:themeTint="F2"/>
          <w:sz w:val="24"/>
          <w:szCs w:val="24"/>
        </w:rPr>
        <w:t xml:space="preserve">, а также </w:t>
      </w:r>
      <w:r w:rsidRPr="00BA671E">
        <w:rPr>
          <w:bCs/>
          <w:color w:val="0D0D0D" w:themeColor="text1" w:themeTint="F2"/>
          <w:sz w:val="24"/>
          <w:szCs w:val="24"/>
        </w:rPr>
        <w:t>на основе сетевого взаимодействия медицинскими работниками, работниками организаций дополнительного образования, социальной защиты и др.</w:t>
      </w:r>
    </w:p>
    <w:p w:rsidR="00DC2142" w:rsidRPr="00BA671E" w:rsidRDefault="00DC2142" w:rsidP="00DC2142">
      <w:pPr>
        <w:ind w:firstLine="709"/>
        <w:jc w:val="both"/>
        <w:rPr>
          <w:bCs/>
          <w:color w:val="0D0D0D" w:themeColor="text1" w:themeTint="F2"/>
          <w:sz w:val="24"/>
          <w:szCs w:val="24"/>
        </w:rPr>
      </w:pPr>
      <w:r w:rsidRPr="00BA671E">
        <w:rPr>
          <w:color w:val="0D0D0D" w:themeColor="text1" w:themeTint="F2"/>
          <w:sz w:val="24"/>
          <w:szCs w:val="24"/>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w:t>
      </w:r>
      <w:r w:rsidRPr="00BA671E">
        <w:rPr>
          <w:color w:val="0D0D0D" w:themeColor="text1" w:themeTint="F2"/>
          <w:sz w:val="24"/>
          <w:szCs w:val="24"/>
        </w:rPr>
        <w:lastRenderedPageBreak/>
        <w:t>организациями дополнительного образования, здравоохранения, социальной защиты и др.</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На каждом уроке учитель-предметник проектирует содержание учебного материала и адаптирует его с учётом особых образовательных потребностей обучающихся с нарушениями слуха,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 нарушениями слуха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реализации коррекционно-развивающих курсов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обучающихся с нарушениями слуха, расширяется их взаимодействие с детьми разного возраста и взрослыми в различных видах деятельности, в том числе со слышащими детьми и взрослыми.</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В планах воспитателя также отражается специальная (коррекционно-развивающая) работа, проводимая с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с коррекционно-развивающим курсом «Развитие восприятия и воспроизведения устной речи»).</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обучающихся с нарушениями слуха, их индивидуальных особенностей.</w:t>
      </w:r>
    </w:p>
    <w:p w:rsidR="00DC2142" w:rsidRPr="00BA671E" w:rsidRDefault="00DC2142" w:rsidP="00DC2142">
      <w:pPr>
        <w:ind w:firstLine="709"/>
        <w:jc w:val="both"/>
        <w:rPr>
          <w:color w:val="0D0D0D" w:themeColor="text1" w:themeTint="F2"/>
          <w:sz w:val="24"/>
          <w:szCs w:val="24"/>
        </w:rPr>
      </w:pPr>
      <w:r w:rsidRPr="00BA671E">
        <w:rPr>
          <w:color w:val="0D0D0D" w:themeColor="text1" w:themeTint="F2"/>
          <w:sz w:val="24"/>
          <w:szCs w:val="24"/>
        </w:rPr>
        <w:t>В образовательной организации, с учётом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071A48" w:rsidRPr="00BA671E" w:rsidRDefault="00071A48" w:rsidP="00DC2142">
      <w:pPr>
        <w:pStyle w:val="Pa5"/>
        <w:spacing w:line="240" w:lineRule="auto"/>
        <w:ind w:firstLine="709"/>
        <w:jc w:val="both"/>
        <w:rPr>
          <w:rFonts w:ascii="Times New Roman" w:hAnsi="Times New Roman" w:cs="Times New Roman"/>
          <w:b/>
          <w:color w:val="0D0D0D" w:themeColor="text1" w:themeTint="F2"/>
        </w:rPr>
      </w:pPr>
      <w:bookmarkStart w:id="94" w:name="_Hlk96876745"/>
    </w:p>
    <w:p w:rsidR="00DC2142" w:rsidRPr="00BA671E" w:rsidRDefault="00DC2142" w:rsidP="00DC2142">
      <w:pPr>
        <w:pStyle w:val="Pa5"/>
        <w:spacing w:line="240" w:lineRule="auto"/>
        <w:ind w:firstLine="709"/>
        <w:jc w:val="both"/>
        <w:rPr>
          <w:rFonts w:ascii="Times New Roman" w:hAnsi="Times New Roman" w:cs="Times New Roman"/>
          <w:b/>
          <w:color w:val="0D0D0D" w:themeColor="text1" w:themeTint="F2"/>
        </w:rPr>
      </w:pPr>
      <w:r w:rsidRPr="00BA671E">
        <w:rPr>
          <w:rFonts w:ascii="Times New Roman" w:hAnsi="Times New Roman" w:cs="Times New Roman"/>
          <w:b/>
          <w:color w:val="0D0D0D" w:themeColor="text1" w:themeTint="F2"/>
        </w:rPr>
        <w:t>2.2.4.4. Требования к условиям реализации программы</w:t>
      </w:r>
      <w:bookmarkEnd w:id="94"/>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Психолого-педагогическое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bookmarkStart w:id="95" w:name="_Hlk96876825"/>
      <w:r w:rsidRPr="00BA671E">
        <w:rPr>
          <w:rFonts w:ascii="Times New Roman" w:hAnsi="Times New Roman" w:cs="Times New Roman"/>
          <w:color w:val="0D0D0D" w:themeColor="text1" w:themeTint="F2"/>
          <w:sz w:val="24"/>
          <w:szCs w:val="24"/>
        </w:rPr>
        <w:t>–</w:t>
      </w:r>
      <w:bookmarkEnd w:id="95"/>
      <w:r w:rsidRPr="00BA671E">
        <w:rPr>
          <w:rFonts w:ascii="Times New Roman" w:hAnsi="Times New Roman" w:cs="Times New Roman"/>
          <w:color w:val="0D0D0D" w:themeColor="text1" w:themeTint="F2"/>
          <w:sz w:val="24"/>
          <w:szCs w:val="24"/>
        </w:rPr>
        <w:t xml:space="preserve"> обеспечение дифференцированных условий (оптимальный режим учебных нагрузок);</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психолого-педагогических условий реализации коррекционно-развивающей направленности образовательного процесса;</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учет особых образовательных и социально-коммуникативных потребностей обучающихся, их индивидуальных особенностей;</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соблюдение комфортного психоэмоционального режима;</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 обеспечение развития словесной речи (устной и письменной); </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lastRenderedPageBreak/>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в том числе со слышащими людьми, за счет расширения образовательного, социального, коммуникативного пространства;</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специализированных условий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использование специальных сурдопедагогических методов, приемов, средств обучения, специальных сурдотехнических средств, включая звукоусиливающую аппаратуру коллективного пользования и индивидуальные средства слухопротезирования – индивидуальные слуховые аппараты, кохлеарные импланты (с учетом аудиолого-педагогических рекомендаций), визуальную аппаратуру для обучения произношению, специализированные компьютерные программы и др.;</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участия обучающихся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требований к пользованию звукоусиливающей аппаратурой коллективного пользования и индивидуальными средствами слухопротезирования – индивидуальными слуховыми аппаратами, кохлеарными имплантами / кохлеарным имплантом и индивидуальным слуховым аппаратом (в условиях сетевого взаимодействия с сурдологическим центром).</w:t>
      </w:r>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Программно-методическое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 – дефектолога (сурдопедагога), педагога-психолога, социального педагога и др. </w:t>
      </w:r>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Кадровое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Коррекционно-развивающая работа осуществляться учителями-дефектологами (сурдопедагогами), а также педагогическими работниками (учителями-предметниками</w:t>
      </w:r>
      <w:r w:rsidR="00B77BBA" w:rsidRPr="00BA671E">
        <w:rPr>
          <w:rFonts w:ascii="Times New Roman" w:hAnsi="Times New Roman" w:cs="Times New Roman"/>
          <w:color w:val="0D0D0D" w:themeColor="text1" w:themeTint="F2"/>
          <w:sz w:val="24"/>
          <w:szCs w:val="24"/>
        </w:rPr>
        <w:t>, педагогом-психологом</w:t>
      </w:r>
      <w:r w:rsidRPr="00BA671E">
        <w:rPr>
          <w:rFonts w:ascii="Times New Roman" w:hAnsi="Times New Roman" w:cs="Times New Roman"/>
          <w:color w:val="0D0D0D" w:themeColor="text1" w:themeTint="F2"/>
          <w:sz w:val="24"/>
          <w:szCs w:val="24"/>
        </w:rPr>
        <w:t xml:space="preserve"> и др.).</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Материально-техническое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w:t>
      </w:r>
      <w:r w:rsidRPr="00BA671E">
        <w:rPr>
          <w:rFonts w:ascii="Times New Roman" w:hAnsi="Times New Roman" w:cs="Times New Roman"/>
          <w:color w:val="0D0D0D" w:themeColor="text1" w:themeTint="F2"/>
          <w:sz w:val="24"/>
          <w:szCs w:val="24"/>
        </w:rPr>
        <w:lastRenderedPageBreak/>
        <w:t>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индивидуальные средства слухопротезирования – индивидуальные слуховые аппараты, кохлеарные импланты/кохлеарный имплант и индивидуальный слуховой аппарат (с учетом аудиолого-педагогических рекомендаций), ассистивные технологии.</w:t>
      </w:r>
    </w:p>
    <w:p w:rsidR="00DC2142" w:rsidRPr="00BA671E" w:rsidRDefault="00DC2142" w:rsidP="00DC2142">
      <w:pPr>
        <w:ind w:firstLine="709"/>
        <w:jc w:val="both"/>
        <w:rPr>
          <w:i/>
          <w:color w:val="0D0D0D" w:themeColor="text1" w:themeTint="F2"/>
          <w:sz w:val="24"/>
          <w:szCs w:val="24"/>
        </w:rPr>
      </w:pPr>
      <w:r w:rsidRPr="00BA671E">
        <w:rPr>
          <w:i/>
          <w:color w:val="0D0D0D" w:themeColor="text1" w:themeTint="F2"/>
          <w:sz w:val="24"/>
          <w:szCs w:val="24"/>
        </w:rPr>
        <w:t>Информационное обеспечение</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w:t>
      </w:r>
      <w:r w:rsidR="001E252D" w:rsidRPr="00BA671E">
        <w:rPr>
          <w:rFonts w:ascii="Times New Roman" w:hAnsi="Times New Roman" w:cs="Times New Roman"/>
          <w:color w:val="0D0D0D" w:themeColor="text1" w:themeTint="F2"/>
          <w:sz w:val="24"/>
          <w:szCs w:val="24"/>
        </w:rPr>
        <w:t xml:space="preserve"> (на официальном сайте образовательного учреждения)</w:t>
      </w:r>
      <w:r w:rsidRPr="00BA671E">
        <w:rPr>
          <w:rFonts w:ascii="Times New Roman" w:hAnsi="Times New Roman" w:cs="Times New Roman"/>
          <w:color w:val="0D0D0D" w:themeColor="text1" w:themeTint="F2"/>
          <w:sz w:val="24"/>
          <w:szCs w:val="24"/>
        </w:rPr>
        <w:t>,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DC2142"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C42341" w:rsidRDefault="00C42341" w:rsidP="00DC2142">
      <w:pPr>
        <w:pStyle w:val="ad"/>
        <w:spacing w:after="0" w:line="240" w:lineRule="auto"/>
        <w:ind w:firstLine="709"/>
        <w:jc w:val="both"/>
        <w:rPr>
          <w:rFonts w:ascii="Times New Roman" w:hAnsi="Times New Roman" w:cs="Times New Roman"/>
          <w:color w:val="0D0D0D" w:themeColor="text1" w:themeTint="F2"/>
          <w:sz w:val="24"/>
          <w:szCs w:val="24"/>
        </w:rPr>
      </w:pPr>
    </w:p>
    <w:p w:rsidR="00C42341" w:rsidRDefault="00C42341" w:rsidP="00DC2142">
      <w:pPr>
        <w:pStyle w:val="ad"/>
        <w:spacing w:after="0" w:line="240" w:lineRule="auto"/>
        <w:ind w:firstLine="709"/>
        <w:jc w:val="both"/>
        <w:rPr>
          <w:rFonts w:ascii="Times New Roman" w:hAnsi="Times New Roman" w:cs="Times New Roman"/>
          <w:color w:val="0D0D0D" w:themeColor="text1" w:themeTint="F2"/>
          <w:sz w:val="24"/>
          <w:szCs w:val="24"/>
        </w:rPr>
      </w:pPr>
    </w:p>
    <w:p w:rsidR="00C42341" w:rsidRPr="00BA671E" w:rsidRDefault="00C42341" w:rsidP="00DC2142">
      <w:pPr>
        <w:pStyle w:val="ad"/>
        <w:spacing w:after="0" w:line="240" w:lineRule="auto"/>
        <w:ind w:firstLine="709"/>
        <w:jc w:val="both"/>
        <w:rPr>
          <w:rFonts w:ascii="Times New Roman" w:hAnsi="Times New Roman" w:cs="Times New Roman"/>
          <w:color w:val="0D0D0D" w:themeColor="text1" w:themeTint="F2"/>
          <w:sz w:val="24"/>
          <w:szCs w:val="24"/>
        </w:rPr>
      </w:pPr>
    </w:p>
    <w:p w:rsidR="00DC2142" w:rsidRPr="00BA671E" w:rsidRDefault="001E252D" w:rsidP="00DC2142">
      <w:pPr>
        <w:pStyle w:val="Pa5"/>
        <w:spacing w:line="240" w:lineRule="auto"/>
        <w:ind w:firstLine="709"/>
        <w:jc w:val="both"/>
        <w:rPr>
          <w:rFonts w:ascii="Times New Roman" w:hAnsi="Times New Roman" w:cs="Times New Roman"/>
          <w:b/>
          <w:color w:val="0D0D0D" w:themeColor="text1" w:themeTint="F2"/>
        </w:rPr>
      </w:pPr>
      <w:bookmarkStart w:id="96" w:name="_Hlk96876940"/>
      <w:r w:rsidRPr="00BA671E">
        <w:rPr>
          <w:rFonts w:ascii="Times New Roman" w:hAnsi="Times New Roman" w:cs="Times New Roman"/>
          <w:b/>
          <w:color w:val="0D0D0D" w:themeColor="text1" w:themeTint="F2"/>
        </w:rPr>
        <w:t>2</w:t>
      </w:r>
      <w:r w:rsidR="00DC2142" w:rsidRPr="00BA671E">
        <w:rPr>
          <w:rFonts w:ascii="Times New Roman" w:hAnsi="Times New Roman" w:cs="Times New Roman"/>
          <w:b/>
          <w:color w:val="0D0D0D" w:themeColor="text1" w:themeTint="F2"/>
        </w:rPr>
        <w:t>.2.4.5. Планируемые результаты коррекционной работы</w:t>
      </w:r>
    </w:p>
    <w:bookmarkEnd w:id="96"/>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C2142" w:rsidRPr="00BA671E" w:rsidRDefault="00DC2142" w:rsidP="00DC2142">
      <w:pPr>
        <w:pStyle w:val="Default"/>
        <w:ind w:firstLine="709"/>
        <w:jc w:val="both"/>
        <w:rPr>
          <w:rFonts w:ascii="Times New Roman" w:hAnsi="Times New Roman" w:cs="Times New Roman"/>
          <w:color w:val="0D0D0D" w:themeColor="text1" w:themeTint="F2"/>
        </w:rPr>
      </w:pPr>
      <w:r w:rsidRPr="00BA671E">
        <w:rPr>
          <w:rFonts w:ascii="Times New Roman" w:hAnsi="Times New Roman" w:cs="Times New Roman"/>
          <w:color w:val="0D0D0D" w:themeColor="text1" w:themeTint="F2"/>
        </w:rPr>
        <w:t>Планируемые результаты реализации ПКР включают:</w:t>
      </w:r>
    </w:p>
    <w:p w:rsidR="00DC2142" w:rsidRPr="00BA671E" w:rsidRDefault="00DC2142" w:rsidP="00DC2142">
      <w:pPr>
        <w:pStyle w:val="Default"/>
        <w:numPr>
          <w:ilvl w:val="0"/>
          <w:numId w:val="40"/>
        </w:numPr>
        <w:tabs>
          <w:tab w:val="left" w:pos="851"/>
        </w:tabs>
        <w:ind w:left="0" w:firstLine="709"/>
        <w:jc w:val="both"/>
        <w:rPr>
          <w:rFonts w:ascii="Times New Roman" w:hAnsi="Times New Roman" w:cs="Times New Roman"/>
          <w:color w:val="0D0D0D" w:themeColor="text1" w:themeTint="F2"/>
        </w:rPr>
      </w:pPr>
      <w:r w:rsidRPr="00BA671E">
        <w:rPr>
          <w:rFonts w:ascii="Times New Roman" w:hAnsi="Times New Roman" w:cs="Times New Roman"/>
          <w:color w:val="0D0D0D" w:themeColor="text1" w:themeTint="F2"/>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обязательных коррекционно-развивающих курсов по Программе коррекционной работы – «Развитие восприятия и воспроизведения устной речи» и «Развитие учебно-познавательной деятельности», а также дополнительных коррекционно-развивающих занятий, рекомендованных </w:t>
      </w:r>
      <w:r w:rsidRPr="00BA671E">
        <w:rPr>
          <w:rFonts w:ascii="Times New Roman" w:hAnsi="Times New Roman" w:cs="Times New Roman"/>
          <w:color w:val="0D0D0D" w:themeColor="text1" w:themeTint="F2"/>
        </w:rPr>
        <w:lastRenderedPageBreak/>
        <w:t>обучающемуся ППк образовательной организации с учетом рекомендаций ПМПК и ИПРА</w:t>
      </w:r>
      <w:r w:rsidRPr="00BA671E">
        <w:rPr>
          <w:rStyle w:val="a7"/>
          <w:rFonts w:ascii="Times New Roman" w:hAnsi="Times New Roman" w:cs="Times New Roman"/>
          <w:color w:val="0D0D0D" w:themeColor="text1" w:themeTint="F2"/>
        </w:rPr>
        <w:footnoteReference w:id="151"/>
      </w:r>
      <w:r w:rsidRPr="00BA671E">
        <w:rPr>
          <w:rFonts w:ascii="Times New Roman" w:hAnsi="Times New Roman" w:cs="Times New Roman"/>
          <w:color w:val="0D0D0D" w:themeColor="text1" w:themeTint="F2"/>
        </w:rPr>
        <w:t xml:space="preserve">; </w:t>
      </w:r>
    </w:p>
    <w:p w:rsidR="00DC2142" w:rsidRPr="00BA671E" w:rsidRDefault="00DC2142" w:rsidP="00DC2142">
      <w:pPr>
        <w:pStyle w:val="Default"/>
        <w:numPr>
          <w:ilvl w:val="0"/>
          <w:numId w:val="40"/>
        </w:numPr>
        <w:tabs>
          <w:tab w:val="left" w:pos="851"/>
        </w:tabs>
        <w:ind w:left="0" w:firstLine="709"/>
        <w:jc w:val="both"/>
        <w:rPr>
          <w:rFonts w:ascii="Times New Roman" w:hAnsi="Times New Roman" w:cs="Times New Roman"/>
          <w:color w:val="0D0D0D" w:themeColor="text1" w:themeTint="F2"/>
        </w:rPr>
      </w:pPr>
      <w:r w:rsidRPr="00BA671E">
        <w:rPr>
          <w:rFonts w:ascii="Times New Roman" w:hAnsi="Times New Roman" w:cs="Times New Roman"/>
          <w:color w:val="0D0D0D" w:themeColor="text1" w:themeTint="F2"/>
        </w:rPr>
        <w:t>анализ достигнутых результатов, выводы и рекомендации.</w:t>
      </w:r>
    </w:p>
    <w:p w:rsidR="00DC2142" w:rsidRPr="00BA671E" w:rsidRDefault="00DC2142" w:rsidP="00DC2142">
      <w:pPr>
        <w:shd w:val="clear" w:color="auto" w:fill="FFFFFF"/>
        <w:ind w:firstLine="709"/>
        <w:jc w:val="both"/>
        <w:rPr>
          <w:color w:val="0D0D0D" w:themeColor="text1" w:themeTint="F2"/>
          <w:sz w:val="24"/>
          <w:szCs w:val="24"/>
        </w:rPr>
      </w:pPr>
      <w:r w:rsidRPr="00BA671E">
        <w:rPr>
          <w:color w:val="0D0D0D" w:themeColor="text1" w:themeTint="F2"/>
          <w:sz w:val="24"/>
          <w:szCs w:val="24"/>
        </w:rPr>
        <w:t>Мониторинг достижения обучающимися планируемых результатов программы коррекционной работы предполагает:</w:t>
      </w:r>
    </w:p>
    <w:p w:rsidR="00DC2142" w:rsidRPr="00BA671E" w:rsidRDefault="00DC2142" w:rsidP="00DC2142">
      <w:pPr>
        <w:pStyle w:val="ab"/>
        <w:numPr>
          <w:ilvl w:val="0"/>
          <w:numId w:val="39"/>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проведение специализированного комплексного </w:t>
      </w:r>
      <w:r w:rsidRPr="00BA671E">
        <w:rPr>
          <w:rFonts w:ascii="Times New Roman" w:hAnsi="Times New Roman" w:cs="Times New Roman"/>
          <w:bCs/>
          <w:iCs/>
          <w:color w:val="0D0D0D" w:themeColor="text1" w:themeTint="F2"/>
          <w:sz w:val="24"/>
          <w:szCs w:val="24"/>
        </w:rPr>
        <w:t xml:space="preserve">психолого-педагогического обследования каждого обучающегося </w:t>
      </w:r>
      <w:r w:rsidRPr="00BA671E">
        <w:rPr>
          <w:rFonts w:ascii="Times New Roman" w:hAnsi="Times New Roman" w:cs="Times New Roman"/>
          <w:color w:val="0D0D0D" w:themeColor="text1" w:themeTint="F2"/>
          <w:sz w:val="24"/>
          <w:szCs w:val="24"/>
        </w:rPr>
        <w:t>при переходе на уровень основного общего образования (стартовая диагностика в начале обучения в пятом классе),</w:t>
      </w:r>
      <w:r w:rsidR="00310DE9" w:rsidRPr="00BA671E">
        <w:rPr>
          <w:rFonts w:ascii="Times New Roman" w:hAnsi="Times New Roman" w:cs="Times New Roman"/>
          <w:color w:val="0D0D0D" w:themeColor="text1" w:themeTint="F2"/>
          <w:sz w:val="24"/>
          <w:szCs w:val="24"/>
        </w:rPr>
        <w:t xml:space="preserve"> а также не реже одного раза в год</w:t>
      </w:r>
      <w:r w:rsidRPr="00BA671E">
        <w:rPr>
          <w:rFonts w:ascii="Times New Roman" w:hAnsi="Times New Roman" w:cs="Times New Roman"/>
          <w:color w:val="0D0D0D" w:themeColor="text1" w:themeTint="F2"/>
          <w:sz w:val="24"/>
          <w:szCs w:val="24"/>
        </w:rPr>
        <w:t>;</w:t>
      </w:r>
    </w:p>
    <w:p w:rsidR="00DC2142" w:rsidRPr="00BA671E" w:rsidRDefault="00DC2142" w:rsidP="00DC2142">
      <w:pPr>
        <w:pStyle w:val="ab"/>
        <w:numPr>
          <w:ilvl w:val="0"/>
          <w:numId w:val="39"/>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систематическое осуществление педагогических наблюдений в учебной и внеурочной деятельности; </w:t>
      </w:r>
    </w:p>
    <w:p w:rsidR="00DC2142" w:rsidRPr="00BA671E" w:rsidRDefault="00DC2142" w:rsidP="00DC2142">
      <w:pPr>
        <w:pStyle w:val="ab"/>
        <w:numPr>
          <w:ilvl w:val="0"/>
          <w:numId w:val="39"/>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C2142" w:rsidRPr="00BA671E" w:rsidRDefault="00DC2142" w:rsidP="00DC2142">
      <w:pPr>
        <w:pStyle w:val="ab"/>
        <w:numPr>
          <w:ilvl w:val="0"/>
          <w:numId w:val="39"/>
        </w:numPr>
        <w:pBdr>
          <w:top w:val="nil"/>
          <w:left w:val="nil"/>
          <w:bottom w:val="nil"/>
          <w:right w:val="nil"/>
          <w:between w:val="nil"/>
          <w:bar w:val="nil"/>
        </w:pBdr>
        <w:shd w:val="clear" w:color="auto" w:fill="FFFFFF"/>
        <w:tabs>
          <w:tab w:val="left" w:pos="993"/>
        </w:tabs>
        <w:spacing w:after="0" w:line="240" w:lineRule="auto"/>
        <w:ind w:left="0" w:firstLine="709"/>
        <w:contextualSpacing w:val="0"/>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 </w:t>
      </w:r>
    </w:p>
    <w:p w:rsidR="00DC2142" w:rsidRPr="00BA671E" w:rsidRDefault="00DC2142" w:rsidP="00DC2142">
      <w:pPr>
        <w:shd w:val="clear" w:color="auto" w:fill="FFFFFF"/>
        <w:ind w:firstLine="709"/>
        <w:jc w:val="both"/>
        <w:rPr>
          <w:bCs/>
          <w:iCs/>
          <w:color w:val="0D0D0D" w:themeColor="text1" w:themeTint="F2"/>
          <w:sz w:val="24"/>
          <w:szCs w:val="24"/>
        </w:rPr>
      </w:pPr>
      <w:r w:rsidRPr="00BA671E">
        <w:rPr>
          <w:bCs/>
          <w:iCs/>
          <w:color w:val="0D0D0D" w:themeColor="text1" w:themeTint="F2"/>
          <w:sz w:val="24"/>
          <w:szCs w:val="24"/>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 </w:t>
      </w:r>
    </w:p>
    <w:p w:rsidR="00DC2142" w:rsidRPr="00BA671E" w:rsidRDefault="00DC2142" w:rsidP="00DC2142">
      <w:pPr>
        <w:shd w:val="clear" w:color="auto" w:fill="FFFFFF"/>
        <w:ind w:firstLine="709"/>
        <w:jc w:val="both"/>
        <w:rPr>
          <w:bCs/>
          <w:iCs/>
          <w:color w:val="0D0D0D" w:themeColor="text1" w:themeTint="F2"/>
          <w:sz w:val="24"/>
          <w:szCs w:val="24"/>
        </w:rPr>
      </w:pPr>
      <w:r w:rsidRPr="00BA671E">
        <w:rPr>
          <w:bCs/>
          <w:iCs/>
          <w:color w:val="0D0D0D" w:themeColor="text1" w:themeTint="F2"/>
          <w:sz w:val="24"/>
          <w:szCs w:val="24"/>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C2142" w:rsidRPr="00BA671E" w:rsidRDefault="00DC2142" w:rsidP="00DC2142">
      <w:pPr>
        <w:pStyle w:val="ad"/>
        <w:spacing w:after="0" w:line="240" w:lineRule="auto"/>
        <w:ind w:firstLine="709"/>
        <w:jc w:val="both"/>
        <w:rPr>
          <w:rFonts w:ascii="Times New Roman" w:hAnsi="Times New Roman" w:cs="Times New Roman"/>
          <w:color w:val="0D0D0D" w:themeColor="text1" w:themeTint="F2"/>
          <w:sz w:val="24"/>
          <w:szCs w:val="24"/>
        </w:rPr>
      </w:pPr>
      <w:r w:rsidRPr="00BA671E">
        <w:rPr>
          <w:rFonts w:ascii="Times New Roman" w:hAnsi="Times New Roman" w:cs="Times New Roman"/>
          <w:color w:val="0D0D0D" w:themeColor="text1" w:themeTint="F2"/>
          <w:sz w:val="24"/>
          <w:szCs w:val="24"/>
        </w:rPr>
        <w:t xml:space="preserve">При оценивании результатов коррекционной работы </w:t>
      </w:r>
      <w:r w:rsidR="00F7742A" w:rsidRPr="00BA671E">
        <w:rPr>
          <w:rFonts w:ascii="Times New Roman" w:hAnsi="Times New Roman" w:cs="Times New Roman"/>
          <w:color w:val="0D0D0D" w:themeColor="text1" w:themeTint="F2"/>
          <w:sz w:val="24"/>
          <w:szCs w:val="24"/>
        </w:rPr>
        <w:t>используется анализ динамики развития обучающегося. Данные сведения отражены в карте динамики индивидуального развития.</w:t>
      </w:r>
    </w:p>
    <w:p w:rsidR="00BA671E" w:rsidRDefault="00DC2142" w:rsidP="00BA671E">
      <w:pPr>
        <w:pStyle w:val="Default"/>
        <w:ind w:firstLine="709"/>
        <w:jc w:val="both"/>
        <w:rPr>
          <w:rFonts w:ascii="Times New Roman" w:hAnsi="Times New Roman" w:cs="Times New Roman"/>
          <w:bCs/>
          <w:iCs/>
          <w:color w:val="0D0D0D" w:themeColor="text1" w:themeTint="F2"/>
        </w:rPr>
      </w:pPr>
      <w:r w:rsidRPr="00BA671E">
        <w:rPr>
          <w:rFonts w:ascii="Times New Roman" w:hAnsi="Times New Roman" w:cs="Times New Roman"/>
          <w:bCs/>
          <w:iCs/>
          <w:color w:val="0D0D0D" w:themeColor="text1" w:themeTint="F2"/>
        </w:rPr>
        <w:t>Решение о достижении обучающимися планируемых результатов программы корр</w:t>
      </w:r>
      <w:r w:rsidR="00F7742A" w:rsidRPr="00BA671E">
        <w:rPr>
          <w:rFonts w:ascii="Times New Roman" w:hAnsi="Times New Roman" w:cs="Times New Roman"/>
          <w:bCs/>
          <w:iCs/>
          <w:color w:val="0D0D0D" w:themeColor="text1" w:themeTint="F2"/>
        </w:rPr>
        <w:t xml:space="preserve">екционной работы принимает ППк </w:t>
      </w:r>
      <w:r w:rsidRPr="00BA671E">
        <w:rPr>
          <w:rFonts w:ascii="Times New Roman" w:hAnsi="Times New Roman" w:cs="Times New Roman"/>
          <w:bCs/>
          <w:iCs/>
          <w:color w:val="0D0D0D" w:themeColor="text1" w:themeTint="F2"/>
        </w:rPr>
        <w:t xml:space="preserve"> на основе анализа материалов комплексного изучения каждого обучающегося, разрабатывает рекомендации для дальнейшего обучения.</w:t>
      </w:r>
    </w:p>
    <w:p w:rsidR="00BA671E" w:rsidRDefault="00BA671E" w:rsidP="00BA671E">
      <w:pPr>
        <w:pStyle w:val="Default"/>
        <w:ind w:firstLine="709"/>
        <w:jc w:val="both"/>
        <w:rPr>
          <w:rFonts w:ascii="Times New Roman" w:hAnsi="Times New Roman" w:cs="Times New Roman"/>
          <w:bCs/>
          <w:iCs/>
          <w:color w:val="0D0D0D" w:themeColor="text1" w:themeTint="F2"/>
        </w:rPr>
      </w:pPr>
    </w:p>
    <w:p w:rsidR="008040FA" w:rsidRPr="00BA671E" w:rsidRDefault="00621288" w:rsidP="00BA671E">
      <w:pPr>
        <w:pStyle w:val="Default"/>
        <w:ind w:firstLine="709"/>
        <w:jc w:val="both"/>
        <w:rPr>
          <w:rFonts w:ascii="Times New Roman" w:hAnsi="Times New Roman" w:cs="Times New Roman"/>
          <w:bCs/>
          <w:iCs/>
          <w:color w:val="0D0D0D" w:themeColor="text1" w:themeTint="F2"/>
        </w:rPr>
      </w:pPr>
      <w:r>
        <w:rPr>
          <w:b/>
          <w:color w:val="0D0D0D" w:themeColor="text1" w:themeTint="F2"/>
          <w:sz w:val="28"/>
          <w:szCs w:val="28"/>
        </w:rPr>
        <w:t xml:space="preserve">                                                                                 </w:t>
      </w:r>
    </w:p>
    <w:p w:rsidR="008040FA" w:rsidRDefault="008040FA" w:rsidP="008040FA">
      <w:pPr>
        <w:jc w:val="center"/>
        <w:rPr>
          <w:b/>
          <w:color w:val="0D0D0D" w:themeColor="text1" w:themeTint="F2"/>
          <w:sz w:val="28"/>
          <w:szCs w:val="28"/>
        </w:rPr>
      </w:pPr>
      <w:r>
        <w:rPr>
          <w:b/>
          <w:color w:val="0D0D0D" w:themeColor="text1" w:themeTint="F2"/>
          <w:sz w:val="28"/>
          <w:szCs w:val="28"/>
        </w:rPr>
        <w:t>Рабочая программа курса "Развитие учебно-познавательной деятельности"</w:t>
      </w:r>
      <w:r w:rsidR="00BA671E">
        <w:rPr>
          <w:b/>
          <w:color w:val="0D0D0D" w:themeColor="text1" w:themeTint="F2"/>
          <w:sz w:val="28"/>
          <w:szCs w:val="28"/>
        </w:rPr>
        <w:t>.</w:t>
      </w:r>
    </w:p>
    <w:p w:rsidR="00BA671E" w:rsidRDefault="00BA671E" w:rsidP="00BA671E">
      <w:pPr>
        <w:jc w:val="center"/>
        <w:rPr>
          <w:b/>
          <w:bCs/>
          <w:sz w:val="28"/>
          <w:szCs w:val="28"/>
        </w:rPr>
      </w:pPr>
      <w:r w:rsidRPr="00F023F8">
        <w:rPr>
          <w:b/>
          <w:bCs/>
          <w:sz w:val="28"/>
          <w:szCs w:val="28"/>
        </w:rPr>
        <w:t xml:space="preserve"> «Развитие высших психических функций и эмоционально-волевой сферы»</w:t>
      </w:r>
    </w:p>
    <w:p w:rsidR="00BA671E" w:rsidRDefault="00BA671E" w:rsidP="00BA671E">
      <w:pPr>
        <w:jc w:val="center"/>
        <w:rPr>
          <w:b/>
          <w:bCs/>
          <w:sz w:val="28"/>
          <w:szCs w:val="28"/>
        </w:rPr>
      </w:pPr>
    </w:p>
    <w:p w:rsidR="00BA671E" w:rsidRPr="00012E9E" w:rsidRDefault="00BA671E" w:rsidP="00BA671E">
      <w:pPr>
        <w:jc w:val="both"/>
        <w:rPr>
          <w:sz w:val="24"/>
          <w:szCs w:val="24"/>
        </w:rPr>
      </w:pPr>
      <w:r>
        <w:rPr>
          <w:sz w:val="24"/>
          <w:szCs w:val="24"/>
        </w:rPr>
        <w:t>Цель: Развитие учебно- познавательной деятельности, оказание специализированной индивидуально психолого- педагогической помощи в развитии учебно- познавательной деятельности.</w:t>
      </w:r>
    </w:p>
    <w:p w:rsidR="00BA671E" w:rsidRPr="005A2ACE" w:rsidRDefault="00BA671E" w:rsidP="00BA671E">
      <w:pPr>
        <w:widowControl/>
        <w:numPr>
          <w:ilvl w:val="0"/>
          <w:numId w:val="120"/>
        </w:numPr>
        <w:autoSpaceDE/>
        <w:autoSpaceDN/>
        <w:adjustRightInd/>
        <w:spacing w:after="200" w:line="276" w:lineRule="auto"/>
        <w:jc w:val="both"/>
        <w:rPr>
          <w:sz w:val="24"/>
          <w:szCs w:val="24"/>
        </w:rPr>
      </w:pPr>
      <w:r w:rsidRPr="00BA3E8D">
        <w:rPr>
          <w:sz w:val="24"/>
          <w:szCs w:val="24"/>
        </w:rPr>
        <w:t>Задачи:</w:t>
      </w:r>
      <w:r w:rsidRPr="005A2ACE">
        <w:rPr>
          <w:color w:val="0D0D0D" w:themeColor="text1" w:themeTint="F2"/>
          <w:sz w:val="28"/>
          <w:szCs w:val="28"/>
        </w:rPr>
        <w:t xml:space="preserve"> </w:t>
      </w:r>
      <w:r w:rsidRPr="005A2ACE">
        <w:rPr>
          <w:sz w:val="24"/>
          <w:szCs w:val="24"/>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rsidR="00BA671E" w:rsidRPr="005A2ACE" w:rsidRDefault="00BA671E" w:rsidP="00BA671E">
      <w:pPr>
        <w:widowControl/>
        <w:numPr>
          <w:ilvl w:val="0"/>
          <w:numId w:val="120"/>
        </w:numPr>
        <w:autoSpaceDE/>
        <w:autoSpaceDN/>
        <w:adjustRightInd/>
        <w:spacing w:after="200" w:line="276" w:lineRule="auto"/>
        <w:jc w:val="both"/>
        <w:rPr>
          <w:sz w:val="24"/>
          <w:szCs w:val="24"/>
        </w:rPr>
      </w:pPr>
      <w:r w:rsidRPr="005A2ACE">
        <w:rPr>
          <w:sz w:val="24"/>
          <w:szCs w:val="24"/>
        </w:rPr>
        <w:lastRenderedPageBreak/>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rsidR="00BA671E" w:rsidRPr="005A2ACE" w:rsidRDefault="00BA671E" w:rsidP="00BA671E">
      <w:pPr>
        <w:widowControl/>
        <w:numPr>
          <w:ilvl w:val="0"/>
          <w:numId w:val="120"/>
        </w:numPr>
        <w:autoSpaceDE/>
        <w:autoSpaceDN/>
        <w:adjustRightInd/>
        <w:spacing w:after="200" w:line="276" w:lineRule="auto"/>
        <w:jc w:val="both"/>
        <w:rPr>
          <w:sz w:val="24"/>
          <w:szCs w:val="24"/>
        </w:rPr>
      </w:pPr>
      <w:r w:rsidRPr="005A2ACE">
        <w:rPr>
          <w:sz w:val="24"/>
          <w:szCs w:val="24"/>
        </w:rPr>
        <w:t>осуществление пропедевтики возникновения учебных трудностей у обучающихся;</w:t>
      </w:r>
    </w:p>
    <w:p w:rsidR="00BA671E" w:rsidRPr="005A2ACE" w:rsidRDefault="00BA671E" w:rsidP="00BA671E">
      <w:pPr>
        <w:widowControl/>
        <w:numPr>
          <w:ilvl w:val="0"/>
          <w:numId w:val="120"/>
        </w:numPr>
        <w:autoSpaceDE/>
        <w:autoSpaceDN/>
        <w:adjustRightInd/>
        <w:spacing w:after="200" w:line="276" w:lineRule="auto"/>
        <w:jc w:val="both"/>
        <w:rPr>
          <w:sz w:val="24"/>
          <w:szCs w:val="24"/>
        </w:rPr>
      </w:pPr>
      <w:r w:rsidRPr="005A2ACE">
        <w:rPr>
          <w:sz w:val="24"/>
          <w:szCs w:val="24"/>
        </w:rPr>
        <w:t>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индивидуально ориентированной психолого-педагогической поддержки обучающимся в развитии учебно-познавательной деятельности.</w:t>
      </w:r>
    </w:p>
    <w:p w:rsidR="00BA671E" w:rsidRDefault="00BA671E" w:rsidP="0063027A">
      <w:pPr>
        <w:widowControl/>
        <w:numPr>
          <w:ilvl w:val="0"/>
          <w:numId w:val="166"/>
        </w:numPr>
        <w:autoSpaceDE/>
        <w:autoSpaceDN/>
        <w:adjustRightInd/>
        <w:spacing w:after="200" w:line="276" w:lineRule="auto"/>
        <w:jc w:val="both"/>
        <w:rPr>
          <w:sz w:val="24"/>
          <w:szCs w:val="24"/>
        </w:rPr>
      </w:pPr>
      <w:r w:rsidRPr="00BA3E8D">
        <w:rPr>
          <w:sz w:val="24"/>
          <w:szCs w:val="24"/>
        </w:rPr>
        <w:t xml:space="preserve">способствовать полноценному психическому и личностному развитию  школьника, коррекции  недостатков  познавательной деятельности  обучающихся путем    целенаправленного    систематического    развития    у  </w:t>
      </w:r>
      <w:r>
        <w:rPr>
          <w:sz w:val="24"/>
          <w:szCs w:val="24"/>
        </w:rPr>
        <w:t>  них    правильного пространственного восприятия.</w:t>
      </w:r>
    </w:p>
    <w:p w:rsidR="00BA671E" w:rsidRPr="005A2ACE" w:rsidRDefault="00BA671E" w:rsidP="00BA671E">
      <w:pPr>
        <w:ind w:left="720"/>
        <w:jc w:val="both"/>
        <w:rPr>
          <w:sz w:val="24"/>
          <w:szCs w:val="24"/>
        </w:rPr>
      </w:pPr>
      <w:r w:rsidRPr="005A2ACE">
        <w:rPr>
          <w:sz w:val="24"/>
          <w:szCs w:val="24"/>
        </w:rPr>
        <w:t> Коррекционн</w:t>
      </w:r>
      <w:r>
        <w:rPr>
          <w:sz w:val="24"/>
          <w:szCs w:val="24"/>
        </w:rPr>
        <w:t xml:space="preserve">о-развивающий курс </w:t>
      </w:r>
      <w:r w:rsidRPr="005A2ACE">
        <w:rPr>
          <w:sz w:val="24"/>
          <w:szCs w:val="24"/>
        </w:rPr>
        <w:t xml:space="preserve"> включен во внеурочную деятельность, учебным </w:t>
      </w:r>
      <w:r>
        <w:rPr>
          <w:sz w:val="24"/>
          <w:szCs w:val="24"/>
        </w:rPr>
        <w:t>планом на него отводится в 5  классах по одному часу в неделю</w:t>
      </w:r>
      <w:r w:rsidRPr="005A2ACE">
        <w:rPr>
          <w:sz w:val="24"/>
          <w:szCs w:val="24"/>
        </w:rPr>
        <w:t xml:space="preserve">; занятия равномерно распределяются в течение учебной недели (продолжительность одного занятия не более 30 минут). </w:t>
      </w:r>
    </w:p>
    <w:p w:rsidR="00BA671E" w:rsidRPr="00B83937" w:rsidRDefault="00BA671E" w:rsidP="00BA671E">
      <w:pPr>
        <w:ind w:left="720"/>
        <w:jc w:val="both"/>
        <w:rPr>
          <w:b/>
          <w:sz w:val="24"/>
          <w:szCs w:val="24"/>
        </w:rPr>
      </w:pPr>
      <w:r w:rsidRPr="005A2ACE">
        <w:rPr>
          <w:sz w:val="24"/>
          <w:szCs w:val="24"/>
        </w:rPr>
        <w:t>Занятия по коррекционно-развивающему кур</w:t>
      </w:r>
      <w:r>
        <w:rPr>
          <w:sz w:val="24"/>
          <w:szCs w:val="24"/>
        </w:rPr>
        <w:t xml:space="preserve">су «Развитие высших психических </w:t>
      </w:r>
      <w:r w:rsidRPr="00B83937">
        <w:rPr>
          <w:sz w:val="24"/>
          <w:szCs w:val="24"/>
        </w:rPr>
        <w:t>функций</w:t>
      </w:r>
      <w:r>
        <w:rPr>
          <w:sz w:val="24"/>
          <w:szCs w:val="24"/>
        </w:rPr>
        <w:t xml:space="preserve"> и ЭВС</w:t>
      </w:r>
      <w:r w:rsidRPr="00B83937">
        <w:rPr>
          <w:sz w:val="24"/>
          <w:szCs w:val="24"/>
        </w:rPr>
        <w:t>» могут проводиться индивидуально, а также в подгрупповой форме.</w:t>
      </w:r>
    </w:p>
    <w:p w:rsidR="00BA671E" w:rsidRPr="00B83937" w:rsidRDefault="00BA671E" w:rsidP="00BA671E">
      <w:pPr>
        <w:ind w:left="720"/>
        <w:jc w:val="center"/>
        <w:rPr>
          <w:b/>
          <w:sz w:val="24"/>
          <w:szCs w:val="24"/>
        </w:rPr>
      </w:pPr>
    </w:p>
    <w:p w:rsidR="00BA671E" w:rsidRPr="00B83937" w:rsidRDefault="00BA671E" w:rsidP="00BA671E">
      <w:pPr>
        <w:jc w:val="center"/>
        <w:rPr>
          <w:b/>
          <w:sz w:val="24"/>
          <w:szCs w:val="24"/>
        </w:rPr>
      </w:pPr>
      <w:r w:rsidRPr="00B83937">
        <w:rPr>
          <w:b/>
          <w:bCs/>
          <w:sz w:val="24"/>
          <w:szCs w:val="24"/>
        </w:rPr>
        <w:t>ОБЩАЯ ХАРАКТЕРИСТИКА КУРСА «Развитие высших психических функций и ЭВС»</w:t>
      </w:r>
    </w:p>
    <w:p w:rsidR="00BA671E" w:rsidRPr="00BA3E8D" w:rsidRDefault="00BA671E" w:rsidP="00BA671E">
      <w:pPr>
        <w:rPr>
          <w:sz w:val="24"/>
          <w:szCs w:val="24"/>
        </w:rPr>
      </w:pPr>
      <w:r>
        <w:rPr>
          <w:sz w:val="24"/>
          <w:szCs w:val="24"/>
        </w:rPr>
        <w:t>Учащихся с нарушением слуха</w:t>
      </w:r>
      <w:r w:rsidRPr="00BA3E8D">
        <w:rPr>
          <w:sz w:val="24"/>
          <w:szCs w:val="24"/>
        </w:rPr>
        <w:t xml:space="preserve"> отличают ярко выраженные особенности познавательной деятельности:</w:t>
      </w:r>
    </w:p>
    <w:p w:rsidR="00BA671E" w:rsidRPr="00BA3E8D" w:rsidRDefault="00BA671E" w:rsidP="0063027A">
      <w:pPr>
        <w:widowControl/>
        <w:numPr>
          <w:ilvl w:val="0"/>
          <w:numId w:val="167"/>
        </w:numPr>
        <w:autoSpaceDE/>
        <w:autoSpaceDN/>
        <w:adjustRightInd/>
        <w:contextualSpacing/>
        <w:rPr>
          <w:sz w:val="24"/>
          <w:szCs w:val="24"/>
        </w:rPr>
      </w:pPr>
      <w:r>
        <w:rPr>
          <w:sz w:val="24"/>
          <w:szCs w:val="24"/>
        </w:rPr>
        <w:t>снижен</w:t>
      </w:r>
      <w:r w:rsidRPr="00BA3E8D">
        <w:rPr>
          <w:sz w:val="24"/>
          <w:szCs w:val="24"/>
        </w:rPr>
        <w:t xml:space="preserve"> уровень интеллектуальной а</w:t>
      </w:r>
      <w:r>
        <w:rPr>
          <w:sz w:val="24"/>
          <w:szCs w:val="24"/>
        </w:rPr>
        <w:t>ктивности</w:t>
      </w:r>
      <w:r w:rsidRPr="00BA3E8D">
        <w:rPr>
          <w:sz w:val="24"/>
          <w:szCs w:val="24"/>
        </w:rPr>
        <w:t>;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некоторое недоразвитие сложн</w:t>
      </w:r>
      <w:r>
        <w:rPr>
          <w:sz w:val="24"/>
          <w:szCs w:val="24"/>
        </w:rPr>
        <w:t>ых форм поведения</w:t>
      </w:r>
      <w:r w:rsidRPr="00BA3E8D">
        <w:rPr>
          <w:sz w:val="24"/>
          <w:szCs w:val="24"/>
        </w:rPr>
        <w:t>;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речевая активность снижена, скуден запас знаний об окружающей действительности, спонтанная речь отличается бедностью словаря,  отмечаются трудности понимания логико-грамматических конструкций;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интерес к учебной деятельности не ярко  выражен;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познавательная активность  снижена; </w:t>
      </w:r>
    </w:p>
    <w:p w:rsidR="00BA671E" w:rsidRPr="00BA3E8D" w:rsidRDefault="00BA671E" w:rsidP="0063027A">
      <w:pPr>
        <w:widowControl/>
        <w:numPr>
          <w:ilvl w:val="0"/>
          <w:numId w:val="167"/>
        </w:numPr>
        <w:autoSpaceDE/>
        <w:autoSpaceDN/>
        <w:adjustRightInd/>
        <w:contextualSpacing/>
        <w:rPr>
          <w:sz w:val="24"/>
          <w:szCs w:val="24"/>
        </w:rPr>
      </w:pPr>
      <w:r w:rsidRPr="00BA3E8D">
        <w:rPr>
          <w:sz w:val="24"/>
          <w:szCs w:val="24"/>
        </w:rPr>
        <w:t>запоминание механическое. </w:t>
      </w:r>
    </w:p>
    <w:p w:rsidR="00BA671E" w:rsidRPr="00BA3E8D" w:rsidRDefault="00BA671E" w:rsidP="00E47CDB">
      <w:pPr>
        <w:contextualSpacing/>
        <w:jc w:val="both"/>
        <w:rPr>
          <w:sz w:val="24"/>
          <w:szCs w:val="24"/>
        </w:rPr>
      </w:pPr>
      <w:r w:rsidRPr="00BA3E8D">
        <w:rPr>
          <w:sz w:val="24"/>
          <w:szCs w:val="24"/>
        </w:rPr>
        <w:t>Эти дети характеризуются эмоциональной неустойчивостью, наличием импульсивных реакций, неадекватной самооценкой, преобладанием игровой мотивации. Школьники данной группы испытывают большие трудности в овладении письмом, чтением, понятием числа, счетными операциями, конструктивной деятельностью и т.п. Неуспеваемость в школе часто вызывает у этой группы детей негативное отношение к учебе, к любой деятельности, создает трудности общения с окружающими, с успевающими детьми, с учителями. Все это создаёт необходимость создания данной программы. </w:t>
      </w:r>
    </w:p>
    <w:p w:rsidR="00BA671E" w:rsidRPr="00BA3E8D" w:rsidRDefault="00BA671E" w:rsidP="00E47CDB">
      <w:pPr>
        <w:contextualSpacing/>
        <w:jc w:val="both"/>
        <w:rPr>
          <w:sz w:val="24"/>
          <w:szCs w:val="24"/>
        </w:rPr>
      </w:pPr>
      <w:r w:rsidRPr="00BA3E8D">
        <w:rPr>
          <w:sz w:val="24"/>
          <w:szCs w:val="24"/>
        </w:rPr>
        <w:t>Принципы психокоррекционной работы с учащимися:  </w:t>
      </w:r>
    </w:p>
    <w:p w:rsidR="00BA671E" w:rsidRPr="00BA3E8D" w:rsidRDefault="00BA671E" w:rsidP="0063027A">
      <w:pPr>
        <w:widowControl/>
        <w:numPr>
          <w:ilvl w:val="0"/>
          <w:numId w:val="168"/>
        </w:numPr>
        <w:autoSpaceDE/>
        <w:autoSpaceDN/>
        <w:adjustRightInd/>
        <w:contextualSpacing/>
        <w:jc w:val="both"/>
        <w:rPr>
          <w:sz w:val="24"/>
          <w:szCs w:val="24"/>
        </w:rPr>
      </w:pPr>
      <w:r w:rsidRPr="00BA3E8D">
        <w:rPr>
          <w:sz w:val="24"/>
          <w:szCs w:val="24"/>
        </w:rPr>
        <w:t>принцип единства диагностики и коррекции определение методов коррекции с учётом диагностических данных безусловное принятие каждого ребёнка со всеми индивидуальными чертами характера и особенностями личности;</w:t>
      </w:r>
    </w:p>
    <w:p w:rsidR="00BA671E" w:rsidRPr="00BA3E8D" w:rsidRDefault="00BA671E" w:rsidP="0063027A">
      <w:pPr>
        <w:widowControl/>
        <w:numPr>
          <w:ilvl w:val="0"/>
          <w:numId w:val="168"/>
        </w:numPr>
        <w:autoSpaceDE/>
        <w:autoSpaceDN/>
        <w:adjustRightInd/>
        <w:contextualSpacing/>
        <w:jc w:val="both"/>
        <w:rPr>
          <w:sz w:val="24"/>
          <w:szCs w:val="24"/>
        </w:rPr>
      </w:pPr>
      <w:r w:rsidRPr="00BA3E8D">
        <w:rPr>
          <w:sz w:val="24"/>
          <w:szCs w:val="24"/>
        </w:rPr>
        <w:lastRenderedPageBreak/>
        <w:t>принцип компенсации – опора на сохранные, более развитые психические процессы; </w:t>
      </w:r>
    </w:p>
    <w:p w:rsidR="00BA671E" w:rsidRPr="00BA3E8D" w:rsidRDefault="00BA671E" w:rsidP="0063027A">
      <w:pPr>
        <w:widowControl/>
        <w:numPr>
          <w:ilvl w:val="0"/>
          <w:numId w:val="168"/>
        </w:numPr>
        <w:autoSpaceDE/>
        <w:autoSpaceDN/>
        <w:adjustRightInd/>
        <w:contextualSpacing/>
        <w:jc w:val="both"/>
        <w:rPr>
          <w:sz w:val="24"/>
          <w:szCs w:val="24"/>
        </w:rPr>
      </w:pPr>
      <w:r w:rsidRPr="00BA3E8D">
        <w:rPr>
          <w:sz w:val="24"/>
          <w:szCs w:val="24"/>
        </w:rPr>
        <w:t>принцип системности и последовательности в подаче материала – опора на разные уровни организации психических процессов;</w:t>
      </w:r>
    </w:p>
    <w:p w:rsidR="00BA671E" w:rsidRPr="00BA3E8D" w:rsidRDefault="00BA671E" w:rsidP="0063027A">
      <w:pPr>
        <w:widowControl/>
        <w:numPr>
          <w:ilvl w:val="0"/>
          <w:numId w:val="168"/>
        </w:numPr>
        <w:autoSpaceDE/>
        <w:autoSpaceDN/>
        <w:adjustRightInd/>
        <w:contextualSpacing/>
        <w:jc w:val="both"/>
        <w:rPr>
          <w:sz w:val="24"/>
          <w:szCs w:val="24"/>
        </w:rPr>
      </w:pPr>
      <w:r w:rsidRPr="00BA3E8D">
        <w:rPr>
          <w:sz w:val="24"/>
          <w:szCs w:val="24"/>
        </w:rPr>
        <w:t>соблюдение необходимых условий для развития личности учащегося: создание комфортной ситуации, поддержание положительного эмоционального фона</w:t>
      </w:r>
    </w:p>
    <w:p w:rsidR="00BA671E" w:rsidRPr="00BA3E8D" w:rsidRDefault="00BA671E" w:rsidP="00E47CDB">
      <w:pPr>
        <w:contextualSpacing/>
        <w:jc w:val="both"/>
        <w:rPr>
          <w:sz w:val="24"/>
          <w:szCs w:val="24"/>
        </w:rPr>
      </w:pPr>
      <w:r w:rsidRPr="00BA3E8D">
        <w:rPr>
          <w:sz w:val="24"/>
          <w:szCs w:val="24"/>
        </w:rPr>
        <w:t>Пути реализации программы:</w:t>
      </w:r>
    </w:p>
    <w:p w:rsidR="00BA671E" w:rsidRPr="00BA3E8D" w:rsidRDefault="00BA671E" w:rsidP="0063027A">
      <w:pPr>
        <w:widowControl/>
        <w:numPr>
          <w:ilvl w:val="0"/>
          <w:numId w:val="169"/>
        </w:numPr>
        <w:autoSpaceDE/>
        <w:autoSpaceDN/>
        <w:adjustRightInd/>
        <w:contextualSpacing/>
        <w:jc w:val="both"/>
        <w:rPr>
          <w:sz w:val="24"/>
          <w:szCs w:val="24"/>
        </w:rPr>
      </w:pPr>
      <w:r w:rsidRPr="00BA3E8D">
        <w:rPr>
          <w:sz w:val="24"/>
          <w:szCs w:val="24"/>
        </w:rPr>
        <w:t>сбор и анализ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w:t>
      </w:r>
    </w:p>
    <w:p w:rsidR="00BA671E" w:rsidRPr="00BA3E8D" w:rsidRDefault="00BA671E" w:rsidP="0063027A">
      <w:pPr>
        <w:widowControl/>
        <w:numPr>
          <w:ilvl w:val="0"/>
          <w:numId w:val="169"/>
        </w:numPr>
        <w:autoSpaceDE/>
        <w:autoSpaceDN/>
        <w:adjustRightInd/>
        <w:contextualSpacing/>
        <w:jc w:val="both"/>
        <w:rPr>
          <w:sz w:val="24"/>
          <w:szCs w:val="24"/>
        </w:rPr>
      </w:pPr>
      <w:r w:rsidRPr="00BA3E8D">
        <w:rPr>
          <w:sz w:val="24"/>
          <w:szCs w:val="24"/>
        </w:rPr>
        <w:t>планирование, организация, координация (организационно-исполнительская деятельность); результатом работы является особым образом организованный  процесс, имеющий коррекционно-развивающую направленность и процесс специального сопровождения</w:t>
      </w:r>
      <w:r>
        <w:rPr>
          <w:sz w:val="24"/>
          <w:szCs w:val="24"/>
        </w:rPr>
        <w:t xml:space="preserve"> детей с нарушением слуха </w:t>
      </w:r>
      <w:r w:rsidRPr="00BA3E8D">
        <w:rPr>
          <w:sz w:val="24"/>
          <w:szCs w:val="24"/>
        </w:rPr>
        <w:t>при специально созданных  условиях обучения, воспитания, развития, социализации  рассматриваемой категории детей;</w:t>
      </w:r>
    </w:p>
    <w:p w:rsidR="00BA671E" w:rsidRPr="00BA3E8D" w:rsidRDefault="00BA671E" w:rsidP="0063027A">
      <w:pPr>
        <w:widowControl/>
        <w:numPr>
          <w:ilvl w:val="0"/>
          <w:numId w:val="169"/>
        </w:numPr>
        <w:autoSpaceDE/>
        <w:autoSpaceDN/>
        <w:adjustRightInd/>
        <w:contextualSpacing/>
        <w:jc w:val="both"/>
        <w:rPr>
          <w:sz w:val="24"/>
          <w:szCs w:val="24"/>
        </w:rPr>
      </w:pPr>
      <w:r w:rsidRPr="00BA3E8D">
        <w:rPr>
          <w:sz w:val="24"/>
          <w:szCs w:val="24"/>
        </w:rPr>
        <w:t>диагностика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программ особым потребностям ребёнка;</w:t>
      </w:r>
    </w:p>
    <w:p w:rsidR="00BA671E" w:rsidRPr="00BA3E8D" w:rsidRDefault="00BA671E" w:rsidP="0063027A">
      <w:pPr>
        <w:widowControl/>
        <w:numPr>
          <w:ilvl w:val="0"/>
          <w:numId w:val="169"/>
        </w:numPr>
        <w:autoSpaceDE/>
        <w:autoSpaceDN/>
        <w:adjustRightInd/>
        <w:contextualSpacing/>
        <w:jc w:val="both"/>
        <w:rPr>
          <w:sz w:val="24"/>
          <w:szCs w:val="24"/>
        </w:rPr>
      </w:pPr>
      <w:r w:rsidRPr="00BA3E8D">
        <w:rPr>
          <w:sz w:val="24"/>
          <w:szCs w:val="24"/>
        </w:rPr>
        <w:t>регуляция и корректировка (регулятивно-корректировочная деятельность); результатом является внесение необходимых  условий и форм обучения, методов и приёмов работы.</w:t>
      </w:r>
    </w:p>
    <w:p w:rsidR="00BA671E" w:rsidRPr="00BA3E8D" w:rsidRDefault="00BA671E" w:rsidP="00E47CDB">
      <w:pPr>
        <w:contextualSpacing/>
        <w:jc w:val="both"/>
        <w:rPr>
          <w:sz w:val="24"/>
          <w:szCs w:val="24"/>
        </w:rPr>
      </w:pPr>
      <w:r w:rsidRPr="00BA3E8D">
        <w:rPr>
          <w:bCs/>
          <w:sz w:val="24"/>
          <w:szCs w:val="24"/>
        </w:rPr>
        <w:t>Ведущие приёмы, формы, методы, технологии обучения. </w:t>
      </w:r>
      <w:r w:rsidRPr="00BA3E8D">
        <w:rPr>
          <w:sz w:val="24"/>
          <w:szCs w:val="24"/>
        </w:rPr>
        <w:t>Для реализации программы психокоррекционных занятий используются следующие </w:t>
      </w:r>
      <w:r w:rsidRPr="00BA3E8D">
        <w:rPr>
          <w:bCs/>
          <w:sz w:val="24"/>
          <w:szCs w:val="24"/>
        </w:rPr>
        <w:t>технологии обучения</w:t>
      </w:r>
      <w:r w:rsidRPr="00BA3E8D">
        <w:rPr>
          <w:sz w:val="24"/>
          <w:szCs w:val="24"/>
        </w:rPr>
        <w:t>:</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обследования;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развивающего обучения;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индивидуализации обучения;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проблемного обучения;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адаптивного обучения;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игровая технология;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технология моделирования;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информационно-коммуникативная технология;</w:t>
      </w:r>
    </w:p>
    <w:p w:rsidR="00BA671E" w:rsidRPr="00BA3E8D" w:rsidRDefault="00BA671E" w:rsidP="0063027A">
      <w:pPr>
        <w:widowControl/>
        <w:numPr>
          <w:ilvl w:val="0"/>
          <w:numId w:val="170"/>
        </w:numPr>
        <w:autoSpaceDE/>
        <w:autoSpaceDN/>
        <w:adjustRightInd/>
        <w:contextualSpacing/>
        <w:jc w:val="both"/>
        <w:rPr>
          <w:sz w:val="24"/>
          <w:szCs w:val="24"/>
        </w:rPr>
      </w:pPr>
      <w:r w:rsidRPr="00BA3E8D">
        <w:rPr>
          <w:sz w:val="24"/>
          <w:szCs w:val="24"/>
        </w:rPr>
        <w:t>здоровьесберегающая технология.</w:t>
      </w:r>
    </w:p>
    <w:p w:rsidR="00BA671E" w:rsidRPr="00BA3E8D" w:rsidRDefault="00BA671E" w:rsidP="00E47CDB">
      <w:pPr>
        <w:contextualSpacing/>
        <w:jc w:val="both"/>
        <w:rPr>
          <w:sz w:val="24"/>
          <w:szCs w:val="24"/>
        </w:rPr>
      </w:pPr>
      <w:r w:rsidRPr="00BA3E8D">
        <w:rPr>
          <w:sz w:val="24"/>
          <w:szCs w:val="24"/>
        </w:rPr>
        <w:t>Коррекция имеющихся у подростков</w:t>
      </w:r>
      <w:r>
        <w:rPr>
          <w:sz w:val="24"/>
          <w:szCs w:val="24"/>
        </w:rPr>
        <w:t xml:space="preserve"> недостатков проводится в малой группе</w:t>
      </w:r>
      <w:r w:rsidRPr="00BA3E8D">
        <w:rPr>
          <w:i/>
          <w:iCs/>
          <w:sz w:val="24"/>
          <w:szCs w:val="24"/>
        </w:rPr>
        <w:t>.</w:t>
      </w:r>
      <w:r w:rsidRPr="00BA3E8D">
        <w:rPr>
          <w:sz w:val="24"/>
          <w:szCs w:val="24"/>
        </w:rPr>
        <w:t>  Коррекционная группа для каждого подростка выступает как модель реальной жизни, где он проявляет те же отношения, установки, ценности, эмоциональные и поведенческие реакции. </w:t>
      </w:r>
    </w:p>
    <w:p w:rsidR="00BA671E" w:rsidRPr="00BA3E8D" w:rsidRDefault="00BA671E" w:rsidP="00E47CDB">
      <w:pPr>
        <w:contextualSpacing/>
        <w:jc w:val="both"/>
        <w:rPr>
          <w:sz w:val="24"/>
          <w:szCs w:val="24"/>
        </w:rPr>
      </w:pPr>
      <w:r w:rsidRPr="00BA3E8D">
        <w:rPr>
          <w:sz w:val="24"/>
          <w:szCs w:val="24"/>
        </w:rPr>
        <w:t>Групповая психологическая коррекция сфокусирована на трех составляющих:</w:t>
      </w:r>
    </w:p>
    <w:p w:rsidR="00BA671E" w:rsidRPr="00BA3E8D" w:rsidRDefault="00BA671E" w:rsidP="0063027A">
      <w:pPr>
        <w:widowControl/>
        <w:numPr>
          <w:ilvl w:val="0"/>
          <w:numId w:val="171"/>
        </w:numPr>
        <w:autoSpaceDE/>
        <w:autoSpaceDN/>
        <w:adjustRightInd/>
        <w:contextualSpacing/>
        <w:jc w:val="both"/>
        <w:rPr>
          <w:sz w:val="24"/>
          <w:szCs w:val="24"/>
        </w:rPr>
      </w:pPr>
      <w:r w:rsidRPr="00BA3E8D">
        <w:rPr>
          <w:sz w:val="24"/>
          <w:szCs w:val="24"/>
        </w:rPr>
        <w:t>когнитивный блок (осознание подростком своих интеллектуальных, личностных и эмоциональных ресурсов);</w:t>
      </w:r>
    </w:p>
    <w:p w:rsidR="00BA671E" w:rsidRPr="00BA3E8D" w:rsidRDefault="00BA671E" w:rsidP="0063027A">
      <w:pPr>
        <w:widowControl/>
        <w:numPr>
          <w:ilvl w:val="0"/>
          <w:numId w:val="171"/>
        </w:numPr>
        <w:autoSpaceDE/>
        <w:autoSpaceDN/>
        <w:adjustRightInd/>
        <w:contextualSpacing/>
        <w:jc w:val="both"/>
        <w:rPr>
          <w:sz w:val="24"/>
          <w:szCs w:val="24"/>
        </w:rPr>
      </w:pPr>
      <w:r w:rsidRPr="00BA3E8D">
        <w:rPr>
          <w:sz w:val="24"/>
          <w:szCs w:val="24"/>
        </w:rPr>
        <w:t>эмоциональный блок (формирование у подростка позитивного эмоционального отношения к себе, переживание в группе и осознание подростком прошлого эмоционального опыта, получение новых эмоциональных переживании); </w:t>
      </w:r>
    </w:p>
    <w:p w:rsidR="00BA671E" w:rsidRPr="00BA3E8D" w:rsidRDefault="00BA671E" w:rsidP="0063027A">
      <w:pPr>
        <w:widowControl/>
        <w:numPr>
          <w:ilvl w:val="0"/>
          <w:numId w:val="171"/>
        </w:numPr>
        <w:autoSpaceDE/>
        <w:autoSpaceDN/>
        <w:adjustRightInd/>
        <w:contextualSpacing/>
        <w:jc w:val="both"/>
        <w:rPr>
          <w:sz w:val="24"/>
          <w:szCs w:val="24"/>
        </w:rPr>
      </w:pPr>
      <w:r w:rsidRPr="00BA3E8D">
        <w:rPr>
          <w:sz w:val="24"/>
          <w:szCs w:val="24"/>
        </w:rPr>
        <w:t>поведенческий блок (преодоление неадекватных форм поведения, развитие и закрепления новых форм поведения).</w:t>
      </w:r>
    </w:p>
    <w:p w:rsidR="00BA671E" w:rsidRPr="00BA3E8D" w:rsidRDefault="00BA671E" w:rsidP="00E47CDB">
      <w:pPr>
        <w:pStyle w:val="ab"/>
        <w:spacing w:after="0" w:line="240" w:lineRule="auto"/>
        <w:ind w:left="1068"/>
        <w:jc w:val="both"/>
        <w:rPr>
          <w:rFonts w:ascii="Times New Roman" w:hAnsi="Times New Roman" w:cs="Times New Roman"/>
          <w:sz w:val="24"/>
          <w:szCs w:val="24"/>
        </w:rPr>
      </w:pPr>
      <w:r w:rsidRPr="00BA3E8D">
        <w:rPr>
          <w:rFonts w:ascii="Times New Roman" w:hAnsi="Times New Roman" w:cs="Times New Roman"/>
          <w:sz w:val="24"/>
          <w:szCs w:val="24"/>
        </w:rPr>
        <w:t xml:space="preserve">Групповая форма работы позволяет построить занятия  в форме игры и включить методики, стимулирующие развитие детей, как в сфере взаимоотношений, так и в познавательной деятельности. Игровая деятельность обучает ребенка управлять своим поведением и через взаимодействие с другими расширяет его ролевой репертуар. Общение в группе увеличивает границы видения ребенком своих возможностей через отражение действий других и с другими. Создание ситуации успеха выявляет способность ребенка в </w:t>
      </w:r>
      <w:r w:rsidRPr="00BA3E8D">
        <w:rPr>
          <w:rFonts w:ascii="Times New Roman" w:hAnsi="Times New Roman" w:cs="Times New Roman"/>
          <w:sz w:val="24"/>
          <w:szCs w:val="24"/>
        </w:rPr>
        <w:lastRenderedPageBreak/>
        <w:t>самоактуализации и более эффективном усвоении получаемых знаний. Наибольшей привлекательностью обладают ролевые игры. Однако самым слабым звеном у наших детей является развитие речи. Детям трудно выражать свои мысли и чувства, обращаться к другим, получать обратную связь, поэтому в программу включены:  составление логического рассказа по картинкам, постановка известных сказок и придумывание своих с последующим их проигрыванием,  разыгрывание сценок из жизни семьи.</w:t>
      </w:r>
    </w:p>
    <w:p w:rsidR="00BA671E" w:rsidRPr="00BA3E8D" w:rsidRDefault="00BA671E" w:rsidP="0063027A">
      <w:pPr>
        <w:pStyle w:val="ab"/>
        <w:numPr>
          <w:ilvl w:val="0"/>
          <w:numId w:val="175"/>
        </w:numPr>
        <w:spacing w:after="0" w:line="240" w:lineRule="auto"/>
        <w:jc w:val="both"/>
        <w:rPr>
          <w:rFonts w:ascii="Times New Roman" w:hAnsi="Times New Roman" w:cs="Times New Roman"/>
          <w:sz w:val="24"/>
          <w:szCs w:val="24"/>
        </w:rPr>
      </w:pPr>
      <w:r w:rsidRPr="00BA3E8D">
        <w:rPr>
          <w:rFonts w:ascii="Times New Roman" w:hAnsi="Times New Roman" w:cs="Times New Roman"/>
          <w:sz w:val="24"/>
          <w:szCs w:val="24"/>
        </w:rPr>
        <w:t>Психокоррекция</w:t>
      </w:r>
      <w:r>
        <w:rPr>
          <w:rFonts w:ascii="Times New Roman" w:hAnsi="Times New Roman" w:cs="Times New Roman"/>
          <w:sz w:val="24"/>
          <w:szCs w:val="24"/>
        </w:rPr>
        <w:t xml:space="preserve"> </w:t>
      </w:r>
      <w:r w:rsidRPr="00BA3E8D">
        <w:rPr>
          <w:rFonts w:ascii="Times New Roman" w:hAnsi="Times New Roman" w:cs="Times New Roman"/>
          <w:sz w:val="24"/>
          <w:szCs w:val="24"/>
        </w:rPr>
        <w:t>обучающихся осуществляется различными </w:t>
      </w:r>
      <w:r w:rsidRPr="00BA3E8D">
        <w:rPr>
          <w:rFonts w:ascii="Times New Roman" w:hAnsi="Times New Roman" w:cs="Times New Roman"/>
          <w:bCs/>
          <w:sz w:val="24"/>
          <w:szCs w:val="24"/>
        </w:rPr>
        <w:t>методами:</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практическими – упражнения, игры, моделирование, инсценировки;</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наглядными –  визуализация, работа с картинками, аудио- и видеоматериалами;</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словесными – беседа, рассказ, пояснение, объяснение, педагогическая оценка.</w:t>
      </w:r>
    </w:p>
    <w:p w:rsidR="00BA671E" w:rsidRPr="00BA3E8D" w:rsidRDefault="00BA671E" w:rsidP="00E47CDB">
      <w:pPr>
        <w:pStyle w:val="ab"/>
        <w:spacing w:after="0" w:line="240" w:lineRule="auto"/>
        <w:ind w:left="1068"/>
        <w:jc w:val="both"/>
        <w:rPr>
          <w:rFonts w:ascii="Times New Roman" w:hAnsi="Times New Roman" w:cs="Times New Roman"/>
          <w:sz w:val="24"/>
          <w:szCs w:val="24"/>
        </w:rPr>
      </w:pPr>
      <w:r w:rsidRPr="00BA3E8D">
        <w:rPr>
          <w:rFonts w:ascii="Times New Roman" w:hAnsi="Times New Roman" w:cs="Times New Roman"/>
          <w:sz w:val="24"/>
          <w:szCs w:val="24"/>
        </w:rPr>
        <w:t>В работе с обучающимися используется типовая модель коррекции, которая основана на организации конкретных психокоррекционные воздействий с использованием различных </w:t>
      </w:r>
      <w:r w:rsidRPr="00BA3E8D">
        <w:rPr>
          <w:rFonts w:ascii="Times New Roman" w:hAnsi="Times New Roman" w:cs="Times New Roman"/>
          <w:bCs/>
          <w:sz w:val="24"/>
          <w:szCs w:val="24"/>
        </w:rPr>
        <w:t> приёмов:</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психотехнические упражнения;</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игровые тренинги (психоигры, предметные игры);</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APT – терапия;</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сказкотерапия;</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тренинги;</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корректурные пробы;</w:t>
      </w:r>
    </w:p>
    <w:p w:rsidR="00BA671E" w:rsidRPr="00BA3E8D" w:rsidRDefault="00BA671E" w:rsidP="0063027A">
      <w:pPr>
        <w:widowControl/>
        <w:numPr>
          <w:ilvl w:val="0"/>
          <w:numId w:val="175"/>
        </w:numPr>
        <w:autoSpaceDE/>
        <w:autoSpaceDN/>
        <w:adjustRightInd/>
        <w:contextualSpacing/>
        <w:jc w:val="both"/>
        <w:rPr>
          <w:sz w:val="24"/>
          <w:szCs w:val="24"/>
        </w:rPr>
      </w:pPr>
      <w:r w:rsidRPr="00BA3E8D">
        <w:rPr>
          <w:sz w:val="24"/>
          <w:szCs w:val="24"/>
        </w:rPr>
        <w:t>психорегулирующие тренировки;</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действия по образцу и правилам;</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психогимнастика; </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релаксация;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рефлексия;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музыкотерапия;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медитация;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интеллектуально – развивающие игры и упражнения;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дыхательно-координационные упражнения;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симметричные рисунки, графические диктанты;</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пальчиковая  гимнастика;</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упражнения     для     профилактики      нарушений     зрения     и предупреждения    зрительного     переутомления;</w:t>
      </w:r>
    </w:p>
    <w:p w:rsidR="00BA671E" w:rsidRPr="00BA3E8D" w:rsidRDefault="00BA671E" w:rsidP="0063027A">
      <w:pPr>
        <w:widowControl/>
        <w:numPr>
          <w:ilvl w:val="0"/>
          <w:numId w:val="172"/>
        </w:numPr>
        <w:autoSpaceDE/>
        <w:autoSpaceDN/>
        <w:adjustRightInd/>
        <w:contextualSpacing/>
        <w:jc w:val="both"/>
        <w:rPr>
          <w:sz w:val="24"/>
          <w:szCs w:val="24"/>
        </w:rPr>
      </w:pPr>
      <w:r w:rsidRPr="00BA3E8D">
        <w:rPr>
          <w:sz w:val="24"/>
          <w:szCs w:val="24"/>
        </w:rPr>
        <w:t>упражнения и задания на развитие словарного запаса, речи.</w:t>
      </w:r>
    </w:p>
    <w:p w:rsidR="00BA671E" w:rsidRPr="00BA3E8D" w:rsidRDefault="00BA671E" w:rsidP="00E47CDB">
      <w:pPr>
        <w:contextualSpacing/>
        <w:jc w:val="both"/>
        <w:rPr>
          <w:sz w:val="24"/>
          <w:szCs w:val="24"/>
        </w:rPr>
      </w:pPr>
      <w:r w:rsidRPr="00BA3E8D">
        <w:rPr>
          <w:sz w:val="24"/>
          <w:szCs w:val="24"/>
        </w:rPr>
        <w:t>    Коррекционно-развивающие занятия  оказывают существенное воздействие на интеллектуальную, эмоциональную и двигательную сферы, способствуют формированию личности ребенка с ограниченными возможностями здоровья, воспитанию  положительных навыков и привычек и включают в себя. </w:t>
      </w:r>
    </w:p>
    <w:p w:rsidR="00BA671E" w:rsidRPr="00BA3E8D" w:rsidRDefault="00BA671E" w:rsidP="00E47CDB">
      <w:pPr>
        <w:contextualSpacing/>
        <w:jc w:val="both"/>
        <w:rPr>
          <w:sz w:val="24"/>
          <w:szCs w:val="24"/>
        </w:rPr>
      </w:pPr>
      <w:r w:rsidRPr="00BA3E8D">
        <w:rPr>
          <w:sz w:val="24"/>
          <w:szCs w:val="24"/>
        </w:rPr>
        <w:t>В программу включены многофункциональные упражнения, которые могут оказывать различное воздействие. Интеллектуально – развивающие игры и упражнения направлены на развитие и коррекции произвольности психических процессов, памяти, внимания, мышления, мыслительных операций, воображения, речи, восприятия. Дыхательно-координационные упражнения активизируют работу столовых отделов мозга, снимают мышечное напряжение. Симметричные рисунки, графические диктанты обеспечивают развитие координации движений и графических навыков, мелкой моторики. Пальчиковая  гимнастика способствует  развитию   психических функций   (вниманию,   памяти,   мышлению   и   речи),   а   также подвижности и гибкости кистей рук. Упражнения     для     профилактики      нарушений     зрения     и предупреждения    зрительного  переутомления способствуют снятию рефлекса периферического зрения, активизирую и обеспечивают межполушарное взаимодействие. </w:t>
      </w:r>
    </w:p>
    <w:p w:rsidR="00BA671E" w:rsidRPr="00BA3E8D" w:rsidRDefault="00BA671E" w:rsidP="00E47CDB">
      <w:pPr>
        <w:contextualSpacing/>
        <w:rPr>
          <w:sz w:val="24"/>
          <w:szCs w:val="24"/>
        </w:rPr>
      </w:pPr>
      <w:r w:rsidRPr="00BA3E8D">
        <w:rPr>
          <w:sz w:val="24"/>
          <w:szCs w:val="24"/>
        </w:rPr>
        <w:t>Модель занятия:</w:t>
      </w:r>
    </w:p>
    <w:p w:rsidR="00BA671E" w:rsidRPr="00BA3E8D" w:rsidRDefault="00BA671E" w:rsidP="0063027A">
      <w:pPr>
        <w:widowControl/>
        <w:numPr>
          <w:ilvl w:val="0"/>
          <w:numId w:val="173"/>
        </w:numPr>
        <w:autoSpaceDE/>
        <w:autoSpaceDN/>
        <w:adjustRightInd/>
        <w:contextualSpacing/>
        <w:rPr>
          <w:sz w:val="24"/>
          <w:szCs w:val="24"/>
        </w:rPr>
      </w:pPr>
      <w:r w:rsidRPr="00BA3E8D">
        <w:rPr>
          <w:sz w:val="24"/>
          <w:szCs w:val="24"/>
        </w:rPr>
        <w:lastRenderedPageBreak/>
        <w:t>Мобилизация внимания (1-2 мин.) Основной задачей данного этапа является не только создание у обучающихся определенного эмоционального фона, но и подготовка школьника к активной познавательной деятельности.</w:t>
      </w:r>
    </w:p>
    <w:p w:rsidR="00BA671E" w:rsidRPr="00BA3E8D" w:rsidRDefault="00BA671E" w:rsidP="0063027A">
      <w:pPr>
        <w:widowControl/>
        <w:numPr>
          <w:ilvl w:val="0"/>
          <w:numId w:val="174"/>
        </w:numPr>
        <w:autoSpaceDE/>
        <w:autoSpaceDN/>
        <w:adjustRightInd/>
        <w:spacing w:after="200" w:line="276" w:lineRule="auto"/>
        <w:rPr>
          <w:sz w:val="24"/>
          <w:szCs w:val="24"/>
        </w:rPr>
      </w:pPr>
      <w:r w:rsidRPr="00BA3E8D">
        <w:rPr>
          <w:sz w:val="24"/>
          <w:szCs w:val="24"/>
        </w:rPr>
        <w:t>Мозговая гимнастика (2-3 мин.) Выполнение упражнений для улучшения мозговой деятельности – важная часть занятий, в результате чего улучшаются показатели различных психических процессов, лежащих в основе познавательной деятельности: увеличивается объём памяти, повышается устойчивость внимания, ускоряется решение элементарных интеллектуальных задач, убыстряются психомоторные процессы, улучшается зрение.</w:t>
      </w:r>
    </w:p>
    <w:p w:rsidR="00BA671E" w:rsidRPr="00BA3E8D" w:rsidRDefault="00BA671E" w:rsidP="0063027A">
      <w:pPr>
        <w:widowControl/>
        <w:numPr>
          <w:ilvl w:val="0"/>
          <w:numId w:val="174"/>
        </w:numPr>
        <w:autoSpaceDE/>
        <w:autoSpaceDN/>
        <w:adjustRightInd/>
        <w:spacing w:after="200" w:line="276" w:lineRule="auto"/>
        <w:rPr>
          <w:sz w:val="24"/>
          <w:szCs w:val="24"/>
        </w:rPr>
      </w:pPr>
      <w:r w:rsidRPr="00BA3E8D">
        <w:rPr>
          <w:sz w:val="24"/>
          <w:szCs w:val="24"/>
        </w:rPr>
        <w:t>Коррекция и развитие психических механизмов, лежащих в основе познавательной деятельности: памяти, восприятия, воображения, мышления (10 мин.) Используемые задания способствуют развитию не только необходимых качеств, но и позволяют, неся дидактическую нагрузку, формировать и углублять знания обучающихся, выполнять логическо-поисковые и творческие задания, формировать мыслительную деятельность.</w:t>
      </w:r>
    </w:p>
    <w:p w:rsidR="00BA671E" w:rsidRPr="00BA3E8D" w:rsidRDefault="00BA671E" w:rsidP="0063027A">
      <w:pPr>
        <w:widowControl/>
        <w:numPr>
          <w:ilvl w:val="0"/>
          <w:numId w:val="174"/>
        </w:numPr>
        <w:autoSpaceDE/>
        <w:autoSpaceDN/>
        <w:adjustRightInd/>
        <w:spacing w:after="200" w:line="276" w:lineRule="auto"/>
        <w:rPr>
          <w:sz w:val="24"/>
          <w:szCs w:val="24"/>
        </w:rPr>
      </w:pPr>
      <w:r w:rsidRPr="00BA3E8D">
        <w:rPr>
          <w:sz w:val="24"/>
          <w:szCs w:val="24"/>
        </w:rPr>
        <w:t>Веселая переменка (3 мин.) Динамическая пауза, проводимая на занятиях, не только развивает двигательную сферу, но и способствует развитию умения выполнять задания по команде и одновременно.</w:t>
      </w:r>
    </w:p>
    <w:p w:rsidR="00BA671E" w:rsidRPr="00BA3E8D" w:rsidRDefault="00BA671E" w:rsidP="0063027A">
      <w:pPr>
        <w:widowControl/>
        <w:numPr>
          <w:ilvl w:val="0"/>
          <w:numId w:val="174"/>
        </w:numPr>
        <w:autoSpaceDE/>
        <w:autoSpaceDN/>
        <w:adjustRightInd/>
        <w:spacing w:after="200" w:line="276" w:lineRule="auto"/>
        <w:rPr>
          <w:sz w:val="24"/>
          <w:szCs w:val="24"/>
        </w:rPr>
      </w:pPr>
      <w:r w:rsidRPr="00BA3E8D">
        <w:rPr>
          <w:sz w:val="24"/>
          <w:szCs w:val="24"/>
        </w:rPr>
        <w:t>Практическая и творческая деятельность. Реализация познавательных задач через разные виды деятельности: дидактические игры, изобразительную и предметную деятельности, практические упражнения.</w:t>
      </w:r>
    </w:p>
    <w:p w:rsidR="00BA671E" w:rsidRPr="00BA3E8D" w:rsidRDefault="00BA671E" w:rsidP="00BA671E">
      <w:pPr>
        <w:jc w:val="both"/>
        <w:rPr>
          <w:sz w:val="24"/>
          <w:szCs w:val="24"/>
        </w:rPr>
      </w:pPr>
      <w:r w:rsidRPr="00BA3E8D">
        <w:rPr>
          <w:sz w:val="24"/>
          <w:szCs w:val="24"/>
        </w:rPr>
        <w:t>Программа имеет концентрическую структуру. Программа представлена разделами, повторяющимися в каждом последующем классе. В каждом последующем классе задания усложняются, увеличивается объем материала, наращивается темп выполнения работы.</w:t>
      </w:r>
    </w:p>
    <w:p w:rsidR="00BA671E" w:rsidRDefault="00BA671E" w:rsidP="00BA671E">
      <w:pPr>
        <w:jc w:val="both"/>
        <w:rPr>
          <w:sz w:val="24"/>
          <w:szCs w:val="24"/>
        </w:rPr>
      </w:pPr>
      <w:r w:rsidRPr="00BA3E8D">
        <w:rPr>
          <w:sz w:val="24"/>
          <w:szCs w:val="24"/>
        </w:rPr>
        <w:t>Содержание предложенных занятий дает возможность активизировать творческий потенциал учащихся, способствует формированию у детей умения работать самостоятельно и стимулирует их активность. Использование большого количества игровых заданий и организация соревновательной ситуации повышает заинтересованность школьников в достижении результатов своей деятельности и способствует повышению школьной и учебной мотивации. Все занятия проводятся на материале, близком к учебной программе, что обеспечивает их высокую эффективность и позволяет осуществить перенос умений и навыков, получаемых на занятиях, в ситуацию школьного урока. Коллективное обсуждение многих заданий, предусмотренных программой, способствует формированию и развитию у детей навыков общения и совместной деятельности: умению выслушать точку зрения другого человека, планировать свои действия вместе с другими.</w:t>
      </w:r>
    </w:p>
    <w:p w:rsidR="00BA671E" w:rsidRDefault="00BA671E" w:rsidP="00BA671E">
      <w:pPr>
        <w:jc w:val="both"/>
        <w:rPr>
          <w:sz w:val="24"/>
          <w:szCs w:val="24"/>
        </w:rPr>
      </w:pPr>
    </w:p>
    <w:p w:rsidR="00BA671E" w:rsidRPr="00B83937" w:rsidRDefault="00BA671E" w:rsidP="00E47CDB">
      <w:pPr>
        <w:jc w:val="center"/>
        <w:rPr>
          <w:b/>
          <w:sz w:val="24"/>
          <w:szCs w:val="24"/>
        </w:rPr>
      </w:pPr>
      <w:r w:rsidRPr="00B83937">
        <w:rPr>
          <w:b/>
          <w:bCs/>
          <w:sz w:val="24"/>
          <w:szCs w:val="24"/>
        </w:rPr>
        <w:t>РЕЗУЛЬТАТЫ ОСВОЕНИЯ ПРОГРАММЫ</w:t>
      </w:r>
    </w:p>
    <w:p w:rsidR="00BA671E" w:rsidRPr="00BA3E8D" w:rsidRDefault="00BA671E" w:rsidP="00E47CDB">
      <w:pPr>
        <w:rPr>
          <w:sz w:val="24"/>
          <w:szCs w:val="24"/>
        </w:rPr>
      </w:pPr>
      <w:r w:rsidRPr="00BA3E8D">
        <w:rPr>
          <w:sz w:val="24"/>
          <w:szCs w:val="24"/>
        </w:rPr>
        <w:t> </w:t>
      </w:r>
    </w:p>
    <w:p w:rsidR="00BA671E" w:rsidRPr="00BA3E8D" w:rsidRDefault="00BA671E" w:rsidP="00E47CDB">
      <w:pPr>
        <w:jc w:val="both"/>
        <w:rPr>
          <w:sz w:val="24"/>
          <w:szCs w:val="24"/>
        </w:rPr>
      </w:pPr>
      <w:r w:rsidRPr="00BA3E8D">
        <w:rPr>
          <w:sz w:val="24"/>
          <w:szCs w:val="24"/>
        </w:rPr>
        <w:t>Развивающий и коррекционный эффект данного курса занятий проявляется прежде всего в интересе детей к разным видам упражнений, который со временем перерастает в познавательный мотив деятельности детей. Дети становятся более активными и уверенными в своих силах и возможностях и на других занятиях. К концу учебного года улучшаются графические кавыки и зрительно-моторные координации детей, формируется произвольность, улучшаются процессы памяти и внимания. Наблюдается устойчивая положительная динамика по наблюдаемым параметрам.</w:t>
      </w:r>
    </w:p>
    <w:p w:rsidR="00BA671E" w:rsidRPr="00BA3E8D" w:rsidRDefault="00BA671E" w:rsidP="00E47CDB">
      <w:pPr>
        <w:jc w:val="both"/>
        <w:rPr>
          <w:sz w:val="24"/>
          <w:szCs w:val="24"/>
        </w:rPr>
      </w:pPr>
      <w:r w:rsidRPr="00BA3E8D">
        <w:rPr>
          <w:i/>
          <w:iCs/>
          <w:sz w:val="24"/>
          <w:szCs w:val="24"/>
        </w:rPr>
        <w:t>          Личностные результаты:</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lastRenderedPageBreak/>
        <w:t>осознание себя как гражданина России; формирование чувства гордости за свою Родину;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воспитание уважительного отношения к иному мнению, истории и культуре других народов;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сформированность адекватных представлений о собственных возможностях, о насущно необходимом жизнеобеспечении;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овладение начальными навыками адаптации в динамично изменяющемся и развивающемся мире;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владение навыками коммуникации и принятыми нормами социального взаимодействия;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способность к осмыслению социального окружения, своего места в нем, принятие соответствующих возрасту ценностей и социальных ролей;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принятие и освоение социальных ролей, проявление социально значимых мотивов;</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сформированность навыков сотрудничества с взрослыми и сверстниками в разных социальных ситуациях;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воспитание эстетических потребностей, ценностей и чувств; </w:t>
      </w:r>
    </w:p>
    <w:p w:rsidR="00BA671E" w:rsidRPr="00BA3E8D" w:rsidRDefault="00BA671E" w:rsidP="0063027A">
      <w:pPr>
        <w:widowControl/>
        <w:numPr>
          <w:ilvl w:val="0"/>
          <w:numId w:val="155"/>
        </w:numPr>
        <w:autoSpaceDE/>
        <w:autoSpaceDN/>
        <w:adjustRightInd/>
        <w:jc w:val="both"/>
        <w:rPr>
          <w:sz w:val="24"/>
          <w:szCs w:val="24"/>
        </w:rPr>
      </w:pPr>
      <w:r w:rsidRPr="00BA3E8D">
        <w:rPr>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BA671E" w:rsidRDefault="00BA671E" w:rsidP="0063027A">
      <w:pPr>
        <w:widowControl/>
        <w:numPr>
          <w:ilvl w:val="0"/>
          <w:numId w:val="155"/>
        </w:numPr>
        <w:autoSpaceDE/>
        <w:autoSpaceDN/>
        <w:adjustRightInd/>
        <w:jc w:val="both"/>
        <w:rPr>
          <w:sz w:val="24"/>
          <w:szCs w:val="24"/>
        </w:rPr>
      </w:pPr>
      <w:r w:rsidRPr="00BA3E8D">
        <w:rPr>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A671E" w:rsidRPr="00A7018D" w:rsidRDefault="00BA671E" w:rsidP="00E47CDB">
      <w:pPr>
        <w:ind w:left="720"/>
        <w:jc w:val="both"/>
        <w:rPr>
          <w:i/>
          <w:sz w:val="24"/>
          <w:szCs w:val="24"/>
        </w:rPr>
      </w:pPr>
      <w:r w:rsidRPr="00A7018D">
        <w:rPr>
          <w:i/>
          <w:sz w:val="24"/>
          <w:szCs w:val="24"/>
        </w:rPr>
        <w:t>Метапредметные результаты:</w:t>
      </w:r>
    </w:p>
    <w:p w:rsidR="00BA671E" w:rsidRDefault="00BA671E" w:rsidP="00E47CDB">
      <w:pPr>
        <w:ind w:left="720"/>
        <w:jc w:val="both"/>
        <w:rPr>
          <w:sz w:val="24"/>
          <w:szCs w:val="24"/>
        </w:rPr>
      </w:pPr>
      <w:r>
        <w:rPr>
          <w:sz w:val="24"/>
          <w:szCs w:val="24"/>
        </w:rPr>
        <w:t>- развитие высших психических функций;</w:t>
      </w:r>
    </w:p>
    <w:p w:rsidR="00BA671E" w:rsidRDefault="00BA671E" w:rsidP="00E47CDB">
      <w:pPr>
        <w:ind w:left="720"/>
        <w:jc w:val="both"/>
        <w:rPr>
          <w:sz w:val="24"/>
          <w:szCs w:val="24"/>
        </w:rPr>
      </w:pPr>
      <w:r>
        <w:rPr>
          <w:sz w:val="24"/>
          <w:szCs w:val="24"/>
        </w:rPr>
        <w:t>- развитие мышления и общего кругозора;</w:t>
      </w:r>
    </w:p>
    <w:p w:rsidR="00BA671E" w:rsidRDefault="00BA671E" w:rsidP="00E47CDB">
      <w:pPr>
        <w:ind w:left="720"/>
        <w:jc w:val="both"/>
        <w:rPr>
          <w:sz w:val="24"/>
          <w:szCs w:val="24"/>
        </w:rPr>
      </w:pPr>
      <w:r>
        <w:rPr>
          <w:sz w:val="24"/>
          <w:szCs w:val="24"/>
        </w:rPr>
        <w:t>- развитие всех видов памяти и способов запоминания;</w:t>
      </w:r>
    </w:p>
    <w:p w:rsidR="00BA671E" w:rsidRDefault="00BA671E" w:rsidP="00E47CDB">
      <w:pPr>
        <w:ind w:left="720"/>
        <w:jc w:val="both"/>
        <w:rPr>
          <w:sz w:val="24"/>
          <w:szCs w:val="24"/>
        </w:rPr>
      </w:pPr>
      <w:r>
        <w:rPr>
          <w:sz w:val="24"/>
          <w:szCs w:val="24"/>
        </w:rPr>
        <w:t>-формирование учебного мотива;</w:t>
      </w:r>
    </w:p>
    <w:p w:rsidR="00BA671E" w:rsidRDefault="00BA671E" w:rsidP="00E47CDB">
      <w:pPr>
        <w:ind w:left="720"/>
        <w:jc w:val="both"/>
        <w:rPr>
          <w:sz w:val="24"/>
          <w:szCs w:val="24"/>
        </w:rPr>
      </w:pPr>
      <w:r>
        <w:rPr>
          <w:sz w:val="24"/>
          <w:szCs w:val="24"/>
        </w:rPr>
        <w:t>- формирование эмоционально- волевой сферы.</w:t>
      </w:r>
    </w:p>
    <w:p w:rsidR="00BA671E" w:rsidRPr="00A7018D" w:rsidRDefault="00BA671E" w:rsidP="00E47CDB">
      <w:pPr>
        <w:ind w:left="720"/>
        <w:jc w:val="both"/>
        <w:rPr>
          <w:i/>
          <w:sz w:val="24"/>
          <w:szCs w:val="24"/>
        </w:rPr>
      </w:pPr>
      <w:r w:rsidRPr="00A7018D">
        <w:rPr>
          <w:i/>
          <w:sz w:val="24"/>
          <w:szCs w:val="24"/>
        </w:rPr>
        <w:t>Предметные результаты:</w:t>
      </w:r>
    </w:p>
    <w:p w:rsidR="00BA671E" w:rsidRDefault="00BA671E" w:rsidP="00E47CDB">
      <w:pPr>
        <w:ind w:left="720"/>
        <w:jc w:val="both"/>
        <w:rPr>
          <w:sz w:val="24"/>
          <w:szCs w:val="24"/>
        </w:rPr>
      </w:pPr>
      <w:r>
        <w:rPr>
          <w:sz w:val="24"/>
          <w:szCs w:val="24"/>
        </w:rPr>
        <w:t>- сформированность навыка находить четвертый лишний;</w:t>
      </w:r>
    </w:p>
    <w:p w:rsidR="00BA671E" w:rsidRDefault="00BA671E" w:rsidP="00E47CDB">
      <w:pPr>
        <w:ind w:left="720"/>
        <w:jc w:val="both"/>
        <w:rPr>
          <w:sz w:val="24"/>
          <w:szCs w:val="24"/>
        </w:rPr>
      </w:pPr>
      <w:r>
        <w:rPr>
          <w:sz w:val="24"/>
          <w:szCs w:val="24"/>
        </w:rPr>
        <w:t>- умение работать с прогрессивными матрицами Равена;</w:t>
      </w:r>
    </w:p>
    <w:p w:rsidR="00BA671E" w:rsidRDefault="00BA671E" w:rsidP="00E47CDB">
      <w:pPr>
        <w:ind w:left="720"/>
        <w:jc w:val="both"/>
        <w:rPr>
          <w:sz w:val="24"/>
          <w:szCs w:val="24"/>
        </w:rPr>
      </w:pPr>
      <w:r>
        <w:rPr>
          <w:sz w:val="24"/>
          <w:szCs w:val="24"/>
        </w:rPr>
        <w:t>- формирование умения работать с красно- черными таблицами;</w:t>
      </w:r>
    </w:p>
    <w:p w:rsidR="00BA671E" w:rsidRDefault="00BA671E" w:rsidP="00E47CDB">
      <w:pPr>
        <w:ind w:left="720"/>
        <w:jc w:val="both"/>
        <w:rPr>
          <w:sz w:val="24"/>
          <w:szCs w:val="24"/>
        </w:rPr>
      </w:pPr>
      <w:r>
        <w:rPr>
          <w:sz w:val="24"/>
          <w:szCs w:val="24"/>
        </w:rPr>
        <w:t>- умение работать с методиками по формированию учебной мотивации.</w:t>
      </w:r>
    </w:p>
    <w:p w:rsidR="00BA671E" w:rsidRPr="00BA3E8D" w:rsidRDefault="00BA671E" w:rsidP="00E47CDB">
      <w:pPr>
        <w:ind w:left="720"/>
        <w:jc w:val="both"/>
        <w:rPr>
          <w:sz w:val="24"/>
          <w:szCs w:val="24"/>
        </w:rPr>
      </w:pPr>
      <w:r w:rsidRPr="00BA3E8D">
        <w:rPr>
          <w:sz w:val="24"/>
          <w:szCs w:val="24"/>
        </w:rPr>
        <w:t>  </w:t>
      </w:r>
    </w:p>
    <w:p w:rsidR="00BA671E" w:rsidRPr="007E2276" w:rsidRDefault="00BA671E" w:rsidP="00E47CDB">
      <w:pPr>
        <w:jc w:val="center"/>
        <w:rPr>
          <w:b/>
          <w:sz w:val="24"/>
          <w:szCs w:val="24"/>
        </w:rPr>
      </w:pPr>
      <w:r>
        <w:rPr>
          <w:b/>
          <w:bCs/>
          <w:sz w:val="24"/>
          <w:szCs w:val="24"/>
        </w:rPr>
        <w:t xml:space="preserve">СОДЕРЖАНИЕ </w:t>
      </w:r>
      <w:r w:rsidRPr="007E2276">
        <w:rPr>
          <w:b/>
          <w:bCs/>
          <w:sz w:val="24"/>
          <w:szCs w:val="24"/>
        </w:rPr>
        <w:t xml:space="preserve"> КУРСА</w:t>
      </w:r>
    </w:p>
    <w:p w:rsidR="00BA671E" w:rsidRPr="00BA3E8D" w:rsidRDefault="00BA671E" w:rsidP="00E47CDB">
      <w:pPr>
        <w:jc w:val="both"/>
        <w:rPr>
          <w:sz w:val="24"/>
          <w:szCs w:val="24"/>
        </w:rPr>
      </w:pPr>
      <w:r w:rsidRPr="00BA3E8D">
        <w:rPr>
          <w:sz w:val="24"/>
          <w:szCs w:val="24"/>
        </w:rPr>
        <w:t>Содержание программы психокоррекционной работы определяют следующие </w:t>
      </w:r>
      <w:r w:rsidRPr="00BA3E8D">
        <w:rPr>
          <w:i/>
          <w:iCs/>
          <w:sz w:val="24"/>
          <w:szCs w:val="24"/>
        </w:rPr>
        <w:t>принципы:</w:t>
      </w:r>
    </w:p>
    <w:p w:rsidR="00BA671E" w:rsidRPr="00BA3E8D" w:rsidRDefault="00BA671E" w:rsidP="0063027A">
      <w:pPr>
        <w:widowControl/>
        <w:numPr>
          <w:ilvl w:val="0"/>
          <w:numId w:val="156"/>
        </w:numPr>
        <w:autoSpaceDE/>
        <w:autoSpaceDN/>
        <w:adjustRightInd/>
        <w:jc w:val="both"/>
        <w:rPr>
          <w:sz w:val="24"/>
          <w:szCs w:val="24"/>
        </w:rPr>
      </w:pPr>
      <w:r w:rsidRPr="00BA3E8D">
        <w:rPr>
          <w:sz w:val="24"/>
          <w:szCs w:val="24"/>
        </w:rPr>
        <w:t>соблюдение интересов учащегося – принцип определяет позицию специалиста, который призван решать проблему ребёнка с максимальной пользой и в интересах учащегося;</w:t>
      </w:r>
    </w:p>
    <w:p w:rsidR="00BA671E" w:rsidRPr="00BA3E8D" w:rsidRDefault="00BA671E" w:rsidP="0063027A">
      <w:pPr>
        <w:widowControl/>
        <w:numPr>
          <w:ilvl w:val="0"/>
          <w:numId w:val="156"/>
        </w:numPr>
        <w:autoSpaceDE/>
        <w:autoSpaceDN/>
        <w:adjustRightInd/>
        <w:jc w:val="both"/>
        <w:rPr>
          <w:sz w:val="24"/>
          <w:szCs w:val="24"/>
        </w:rPr>
      </w:pPr>
      <w:r w:rsidRPr="00BA3E8D">
        <w:rPr>
          <w:sz w:val="24"/>
          <w:szCs w:val="24"/>
        </w:rPr>
        <w:t>системность –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учащегося; участие в данном процессе всех участников образовательного процесса.</w:t>
      </w:r>
    </w:p>
    <w:p w:rsidR="00BA671E" w:rsidRPr="00BA3E8D" w:rsidRDefault="00BA671E" w:rsidP="0063027A">
      <w:pPr>
        <w:widowControl/>
        <w:numPr>
          <w:ilvl w:val="0"/>
          <w:numId w:val="156"/>
        </w:numPr>
        <w:autoSpaceDE/>
        <w:autoSpaceDN/>
        <w:adjustRightInd/>
        <w:jc w:val="both"/>
        <w:rPr>
          <w:sz w:val="24"/>
          <w:szCs w:val="24"/>
        </w:rPr>
      </w:pPr>
      <w:r w:rsidRPr="00BA3E8D">
        <w:rPr>
          <w:sz w:val="24"/>
          <w:szCs w:val="24"/>
        </w:rPr>
        <w:t>непрерывность – принцип гарантирует ребёнку непрерывность помощи до полного решения проблемы или определения подхода к её решению;</w:t>
      </w:r>
    </w:p>
    <w:p w:rsidR="00BA671E" w:rsidRPr="00BA3E8D" w:rsidRDefault="00BA671E" w:rsidP="0063027A">
      <w:pPr>
        <w:widowControl/>
        <w:numPr>
          <w:ilvl w:val="0"/>
          <w:numId w:val="156"/>
        </w:numPr>
        <w:autoSpaceDE/>
        <w:autoSpaceDN/>
        <w:adjustRightInd/>
        <w:jc w:val="both"/>
        <w:rPr>
          <w:sz w:val="24"/>
          <w:szCs w:val="24"/>
        </w:rPr>
      </w:pPr>
      <w:r w:rsidRPr="00BA3E8D">
        <w:rPr>
          <w:sz w:val="24"/>
          <w:szCs w:val="24"/>
        </w:rPr>
        <w:t>вариативность – принцип предполагает создание вариативных условий для получения образования детьми, имеющими различные недостатки в физическом и психическом развитии.</w:t>
      </w:r>
    </w:p>
    <w:p w:rsidR="00BA671E" w:rsidRPr="00BA3E8D" w:rsidRDefault="00BA671E" w:rsidP="00E47CDB">
      <w:pPr>
        <w:jc w:val="both"/>
        <w:rPr>
          <w:sz w:val="24"/>
          <w:szCs w:val="24"/>
        </w:rPr>
      </w:pPr>
      <w:r w:rsidRPr="00BA3E8D">
        <w:rPr>
          <w:sz w:val="24"/>
          <w:szCs w:val="24"/>
        </w:rPr>
        <w:t>Программа позволяет решать три аспекта цели: </w:t>
      </w:r>
      <w:r w:rsidRPr="00BA3E8D">
        <w:rPr>
          <w:i/>
          <w:iCs/>
          <w:sz w:val="24"/>
          <w:szCs w:val="24"/>
        </w:rPr>
        <w:t>познавательного, коррекционно- развивающего, воспитывающего.</w:t>
      </w:r>
    </w:p>
    <w:p w:rsidR="00BA671E" w:rsidRPr="00BA3E8D" w:rsidRDefault="00BA671E" w:rsidP="00E47CDB">
      <w:pPr>
        <w:jc w:val="both"/>
        <w:rPr>
          <w:sz w:val="24"/>
          <w:szCs w:val="24"/>
        </w:rPr>
      </w:pPr>
      <w:r w:rsidRPr="00BA3E8D">
        <w:rPr>
          <w:i/>
          <w:iCs/>
          <w:sz w:val="24"/>
          <w:szCs w:val="24"/>
        </w:rPr>
        <w:t>Познавательный</w:t>
      </w:r>
      <w:r w:rsidRPr="00BA3E8D">
        <w:rPr>
          <w:sz w:val="24"/>
          <w:szCs w:val="24"/>
        </w:rPr>
        <w:t xml:space="preserve"> аспект: формирование и развитие различных видов памяти, внимания, </w:t>
      </w:r>
      <w:r w:rsidRPr="00BA3E8D">
        <w:rPr>
          <w:sz w:val="24"/>
          <w:szCs w:val="24"/>
        </w:rPr>
        <w:lastRenderedPageBreak/>
        <w:t>восприятия и воображения. Восприятие окружающего мира. Формирование и развитие общеучебных умений и навыков.</w:t>
      </w:r>
    </w:p>
    <w:p w:rsidR="00BA671E" w:rsidRPr="00BA3E8D" w:rsidRDefault="00BA671E" w:rsidP="00E47CDB">
      <w:pPr>
        <w:jc w:val="both"/>
        <w:rPr>
          <w:sz w:val="24"/>
          <w:szCs w:val="24"/>
        </w:rPr>
      </w:pPr>
      <w:r w:rsidRPr="00BA3E8D">
        <w:rPr>
          <w:i/>
          <w:iCs/>
          <w:sz w:val="24"/>
          <w:szCs w:val="24"/>
        </w:rPr>
        <w:t>Коррекционно-развивающий</w:t>
      </w:r>
      <w:r w:rsidRPr="00BA3E8D">
        <w:rPr>
          <w:sz w:val="24"/>
          <w:szCs w:val="24"/>
        </w:rPr>
        <w:t> аспект: коррекция и развитие мышления в ходе таких приемов мыслительной деятельности, как умение анализировать, сравнивать, синтезировать, обобщать.</w:t>
      </w:r>
    </w:p>
    <w:p w:rsidR="00BA671E" w:rsidRPr="00BA3E8D" w:rsidRDefault="00BA671E" w:rsidP="00E47CDB">
      <w:pPr>
        <w:jc w:val="both"/>
        <w:rPr>
          <w:sz w:val="24"/>
          <w:szCs w:val="24"/>
        </w:rPr>
      </w:pPr>
      <w:r w:rsidRPr="00BA3E8D">
        <w:rPr>
          <w:i/>
          <w:iCs/>
          <w:sz w:val="24"/>
          <w:szCs w:val="24"/>
        </w:rPr>
        <w:t>Воспитывающий</w:t>
      </w:r>
      <w:r w:rsidRPr="00BA3E8D">
        <w:rPr>
          <w:sz w:val="24"/>
          <w:szCs w:val="24"/>
        </w:rPr>
        <w:t> аспект: воспитание системы нравственных межличностных отношений.</w:t>
      </w:r>
    </w:p>
    <w:p w:rsidR="00BA671E" w:rsidRPr="00BA3E8D" w:rsidRDefault="00BA671E" w:rsidP="00E47CDB">
      <w:pPr>
        <w:jc w:val="both"/>
        <w:rPr>
          <w:sz w:val="24"/>
          <w:szCs w:val="24"/>
        </w:rPr>
      </w:pPr>
      <w:r w:rsidRPr="00BA3E8D">
        <w:rPr>
          <w:sz w:val="24"/>
          <w:szCs w:val="24"/>
        </w:rPr>
        <w:t>Направления  и задачи по их реализации:</w:t>
      </w:r>
    </w:p>
    <w:p w:rsidR="00BA671E" w:rsidRPr="00BA3E8D" w:rsidRDefault="00BA671E" w:rsidP="0063027A">
      <w:pPr>
        <w:widowControl/>
        <w:numPr>
          <w:ilvl w:val="0"/>
          <w:numId w:val="157"/>
        </w:numPr>
        <w:autoSpaceDE/>
        <w:autoSpaceDN/>
        <w:adjustRightInd/>
        <w:jc w:val="both"/>
        <w:rPr>
          <w:sz w:val="24"/>
          <w:szCs w:val="24"/>
        </w:rPr>
      </w:pPr>
      <w:r w:rsidRPr="00BA3E8D">
        <w:rPr>
          <w:sz w:val="24"/>
          <w:szCs w:val="24"/>
        </w:rPr>
        <w:t>Совершенствование движений и сенсомоторного развития:</w:t>
      </w:r>
    </w:p>
    <w:p w:rsidR="00BA671E" w:rsidRPr="00BA3E8D" w:rsidRDefault="00BA671E" w:rsidP="0063027A">
      <w:pPr>
        <w:widowControl/>
        <w:numPr>
          <w:ilvl w:val="0"/>
          <w:numId w:val="158"/>
        </w:numPr>
        <w:autoSpaceDE/>
        <w:autoSpaceDN/>
        <w:adjustRightInd/>
        <w:jc w:val="both"/>
        <w:rPr>
          <w:sz w:val="24"/>
          <w:szCs w:val="24"/>
        </w:rPr>
      </w:pPr>
      <w:r w:rsidRPr="00BA3E8D">
        <w:rPr>
          <w:sz w:val="24"/>
          <w:szCs w:val="24"/>
        </w:rPr>
        <w:t>развитие мелкой моторики кисти и пальцев рук;</w:t>
      </w:r>
    </w:p>
    <w:p w:rsidR="00BA671E" w:rsidRPr="00BA3E8D" w:rsidRDefault="00BA671E" w:rsidP="0063027A">
      <w:pPr>
        <w:widowControl/>
        <w:numPr>
          <w:ilvl w:val="0"/>
          <w:numId w:val="158"/>
        </w:numPr>
        <w:autoSpaceDE/>
        <w:autoSpaceDN/>
        <w:adjustRightInd/>
        <w:jc w:val="both"/>
        <w:rPr>
          <w:sz w:val="24"/>
          <w:szCs w:val="24"/>
        </w:rPr>
      </w:pPr>
      <w:r w:rsidRPr="00BA3E8D">
        <w:rPr>
          <w:sz w:val="24"/>
          <w:szCs w:val="24"/>
        </w:rPr>
        <w:t>развитие навыков каллиграфии;</w:t>
      </w:r>
    </w:p>
    <w:p w:rsidR="00BA671E" w:rsidRPr="00BA3E8D" w:rsidRDefault="00BA671E" w:rsidP="0063027A">
      <w:pPr>
        <w:widowControl/>
        <w:numPr>
          <w:ilvl w:val="0"/>
          <w:numId w:val="158"/>
        </w:numPr>
        <w:autoSpaceDE/>
        <w:autoSpaceDN/>
        <w:adjustRightInd/>
        <w:jc w:val="both"/>
        <w:rPr>
          <w:sz w:val="24"/>
          <w:szCs w:val="24"/>
        </w:rPr>
      </w:pPr>
      <w:r w:rsidRPr="00BA3E8D">
        <w:rPr>
          <w:sz w:val="24"/>
          <w:szCs w:val="24"/>
        </w:rPr>
        <w:t>развитие артикуляционной моторики.</w:t>
      </w:r>
    </w:p>
    <w:p w:rsidR="00BA671E" w:rsidRPr="00BA3E8D" w:rsidRDefault="00BA671E" w:rsidP="0063027A">
      <w:pPr>
        <w:widowControl/>
        <w:numPr>
          <w:ilvl w:val="0"/>
          <w:numId w:val="159"/>
        </w:numPr>
        <w:autoSpaceDE/>
        <w:autoSpaceDN/>
        <w:adjustRightInd/>
        <w:jc w:val="both"/>
        <w:rPr>
          <w:sz w:val="24"/>
          <w:szCs w:val="24"/>
        </w:rPr>
      </w:pPr>
      <w:r w:rsidRPr="00BA3E8D">
        <w:rPr>
          <w:sz w:val="24"/>
          <w:szCs w:val="24"/>
        </w:rPr>
        <w:t>Коррекция отдельных сторон психической деятельности и общей осведомлённости:</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зрительного восприятия и узнавания;</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зрительной памяти и внимания;</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формирование обобщенных представлений о свойствах предметов (цвет, форма, величина);</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пространственных представлений и ориентации;</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представлений о времени;</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слухового внимания и памяти;</w:t>
      </w:r>
    </w:p>
    <w:p w:rsidR="00BA671E" w:rsidRPr="00BA3E8D" w:rsidRDefault="00BA671E" w:rsidP="0063027A">
      <w:pPr>
        <w:widowControl/>
        <w:numPr>
          <w:ilvl w:val="0"/>
          <w:numId w:val="160"/>
        </w:numPr>
        <w:autoSpaceDE/>
        <w:autoSpaceDN/>
        <w:adjustRightInd/>
        <w:jc w:val="both"/>
        <w:rPr>
          <w:sz w:val="24"/>
          <w:szCs w:val="24"/>
        </w:rPr>
      </w:pPr>
      <w:r w:rsidRPr="00BA3E8D">
        <w:rPr>
          <w:sz w:val="24"/>
          <w:szCs w:val="24"/>
        </w:rPr>
        <w:t>развитие фонетико-фонематических представлений, формирование звукового анализа.</w:t>
      </w:r>
    </w:p>
    <w:p w:rsidR="00BA671E" w:rsidRPr="00BA3E8D" w:rsidRDefault="00BA671E" w:rsidP="0063027A">
      <w:pPr>
        <w:widowControl/>
        <w:numPr>
          <w:ilvl w:val="0"/>
          <w:numId w:val="161"/>
        </w:numPr>
        <w:autoSpaceDE/>
        <w:autoSpaceDN/>
        <w:adjustRightInd/>
        <w:jc w:val="both"/>
        <w:rPr>
          <w:sz w:val="24"/>
          <w:szCs w:val="24"/>
        </w:rPr>
      </w:pPr>
      <w:r w:rsidRPr="00BA3E8D">
        <w:rPr>
          <w:sz w:val="24"/>
          <w:szCs w:val="24"/>
        </w:rPr>
        <w:t>Развитие и коррекция эмоциональной сферы:</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знакомство детей с основными эмоциями: радостью, удивлением, грустью, гневом, страхом, стыдом;</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обогащение эмоциональной сферы ребенка;</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обогащение словарь детей за счет слов, обозначающих различные эмоции, чувства, настроения;</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обучение детей распознавать эмоциональные проявления других людей по различным признакам (мимике, интонации и пр.);</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формирование понятий о разделении эмоций на положительные и отрицательные.</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обучение  распознавать разницу между чувствами и поступками (нет плохих чувств, есть плохие поступки);</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обучение открытому проявлению эмоций и чувств различными социально приемлемыми способами (словесными, физическими, творческими и т. д.);</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учить детей реагировать на имеющиеся отрицательные эмоции (страх, гнев и пр.), препятствующие его полноценному личностному развитию;</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формирование умения устанавливать контакты;</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повышение уверенности в себе, развитие самостоятельности;</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развитие умения слушать и понимать других;</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формирование позитивного отношения к другим людям.</w:t>
      </w:r>
    </w:p>
    <w:p w:rsidR="00BA671E" w:rsidRPr="00BA3E8D" w:rsidRDefault="00BA671E" w:rsidP="0063027A">
      <w:pPr>
        <w:widowControl/>
        <w:numPr>
          <w:ilvl w:val="0"/>
          <w:numId w:val="162"/>
        </w:numPr>
        <w:autoSpaceDE/>
        <w:autoSpaceDN/>
        <w:adjustRightInd/>
        <w:jc w:val="both"/>
        <w:rPr>
          <w:sz w:val="24"/>
          <w:szCs w:val="24"/>
        </w:rPr>
      </w:pPr>
      <w:r w:rsidRPr="00BA3E8D">
        <w:rPr>
          <w:sz w:val="24"/>
          <w:szCs w:val="24"/>
        </w:rPr>
        <w:t>формирование положительного эмоционального фона, учебно-познавательной мотивации обучения.</w:t>
      </w:r>
    </w:p>
    <w:p w:rsidR="00BA671E" w:rsidRPr="00BA3E8D" w:rsidRDefault="00BA671E" w:rsidP="00E47CDB">
      <w:pPr>
        <w:jc w:val="both"/>
        <w:rPr>
          <w:sz w:val="24"/>
          <w:szCs w:val="24"/>
        </w:rPr>
      </w:pPr>
      <w:r w:rsidRPr="00BA3E8D">
        <w:rPr>
          <w:sz w:val="24"/>
          <w:szCs w:val="24"/>
        </w:rPr>
        <w:t>4.Формирование различных видов деятельности:</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обучение навыкам правильной игровой деятельности;</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развитие навыков учебной деятельности  (умения работать по словесной и письменной инструкции, алгоритму; умения планировать свою деятельность; умение выполнять задания по образцу, овладения навыками самостоятельной работы, умение оценивать результат своей деятельности);</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подготовка обучающихся к изучению сложной темы.</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коррекция индивидуальных пробелов в знаниях.</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формирование навыков трудовой деятельности.</w:t>
      </w:r>
    </w:p>
    <w:p w:rsidR="00BA671E" w:rsidRPr="00BA3E8D" w:rsidRDefault="00BA671E" w:rsidP="0063027A">
      <w:pPr>
        <w:widowControl/>
        <w:numPr>
          <w:ilvl w:val="0"/>
          <w:numId w:val="163"/>
        </w:numPr>
        <w:autoSpaceDE/>
        <w:autoSpaceDN/>
        <w:adjustRightInd/>
        <w:jc w:val="both"/>
        <w:rPr>
          <w:sz w:val="24"/>
          <w:szCs w:val="24"/>
        </w:rPr>
      </w:pPr>
      <w:r w:rsidRPr="00BA3E8D">
        <w:rPr>
          <w:sz w:val="24"/>
          <w:szCs w:val="24"/>
        </w:rPr>
        <w:t>формирование  продуктивной деятельности.</w:t>
      </w:r>
    </w:p>
    <w:p w:rsidR="00BA671E" w:rsidRPr="00BA3E8D" w:rsidRDefault="00BA671E" w:rsidP="00E47CDB">
      <w:pPr>
        <w:jc w:val="both"/>
        <w:rPr>
          <w:sz w:val="24"/>
          <w:szCs w:val="24"/>
        </w:rPr>
      </w:pPr>
      <w:r w:rsidRPr="00BA3E8D">
        <w:rPr>
          <w:sz w:val="24"/>
          <w:szCs w:val="24"/>
        </w:rPr>
        <w:lastRenderedPageBreak/>
        <w:t>5.Развитие различных видов мышления и речи;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навыков соотносительного анализа и синтеза;</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навыков группировки и классификации (на базе овладения основными родовыми понятиями);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развитие наглядно-образного мышления;</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развитие словесно-логического мышления (умение видеть и устанавливать логические связи между предметами, явлениями и событиями).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коррекция нарушений в развитии эмоционально-личностной сферы (релаксационные упражнения для мимики лица, драматизация, чтение по ролям и так далее).</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формирование знаний, умений и навыков, необходимых для выполнения мыслительной деятельности, научить детей;</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описывать признаки предметов и узнавать предметы по их признакам;</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выделять существенные признаки предметов;</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сравнивать между собой предметы, слова;</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обобщать;</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классифицировать предметы, слова, числа;</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устанавливать логические закономерности;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определять последовательность событий;</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судить о противоположных явлениях;</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давать определения понятиям и явлениям;</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определять отношения между предметами типа «род – вид»;</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определять отношения между предметами типа «часть – целое»;</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определять функциональные отношения между предметами;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объяснять и подбирать значения слов (омонимы);</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развитие речи, овладение техникой речи.</w:t>
      </w:r>
    </w:p>
    <w:p w:rsidR="00BA671E" w:rsidRPr="00BA3E8D" w:rsidRDefault="00BA671E" w:rsidP="0063027A">
      <w:pPr>
        <w:widowControl/>
        <w:numPr>
          <w:ilvl w:val="0"/>
          <w:numId w:val="164"/>
        </w:numPr>
        <w:autoSpaceDE/>
        <w:autoSpaceDN/>
        <w:adjustRightInd/>
        <w:jc w:val="both"/>
        <w:rPr>
          <w:sz w:val="24"/>
          <w:szCs w:val="24"/>
        </w:rPr>
      </w:pPr>
      <w:r w:rsidRPr="00BA3E8D">
        <w:rPr>
          <w:sz w:val="24"/>
          <w:szCs w:val="24"/>
        </w:rPr>
        <w:t>расширение представлений об окружающем мире и обогащение словаря.</w:t>
      </w:r>
    </w:p>
    <w:p w:rsidR="00BA671E" w:rsidRPr="00BA3E8D" w:rsidRDefault="00BA671E" w:rsidP="00E47CDB">
      <w:pPr>
        <w:jc w:val="both"/>
        <w:rPr>
          <w:sz w:val="24"/>
          <w:szCs w:val="24"/>
        </w:rPr>
      </w:pPr>
      <w:r w:rsidRPr="00BA3E8D">
        <w:rPr>
          <w:sz w:val="24"/>
          <w:szCs w:val="24"/>
        </w:rPr>
        <w:t>Тематика развивающих занятий для  учащихся с ограниченными возможностями здоровья включает следующие разделы:</w:t>
      </w:r>
    </w:p>
    <w:p w:rsidR="00BA671E" w:rsidRPr="00BA3E8D" w:rsidRDefault="00BA671E" w:rsidP="0063027A">
      <w:pPr>
        <w:widowControl/>
        <w:numPr>
          <w:ilvl w:val="0"/>
          <w:numId w:val="165"/>
        </w:numPr>
        <w:autoSpaceDE/>
        <w:autoSpaceDN/>
        <w:adjustRightInd/>
        <w:jc w:val="both"/>
        <w:rPr>
          <w:sz w:val="24"/>
          <w:szCs w:val="24"/>
        </w:rPr>
      </w:pPr>
      <w:r>
        <w:rPr>
          <w:sz w:val="24"/>
          <w:szCs w:val="24"/>
        </w:rPr>
        <w:t>Развитие учебной мотивации.</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Коррекция, развитие внимания.</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Коррекция, развитие памяти.</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Коррекция, развитие мышления.</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Развитие речевой деятельности.</w:t>
      </w:r>
    </w:p>
    <w:p w:rsidR="00BA671E" w:rsidRPr="00BA3E8D" w:rsidRDefault="00BA671E" w:rsidP="0063027A">
      <w:pPr>
        <w:widowControl/>
        <w:numPr>
          <w:ilvl w:val="0"/>
          <w:numId w:val="165"/>
        </w:numPr>
        <w:autoSpaceDE/>
        <w:autoSpaceDN/>
        <w:adjustRightInd/>
        <w:jc w:val="both"/>
        <w:rPr>
          <w:sz w:val="24"/>
          <w:szCs w:val="24"/>
        </w:rPr>
      </w:pPr>
      <w:r w:rsidRPr="00BA3E8D">
        <w:rPr>
          <w:sz w:val="24"/>
          <w:szCs w:val="24"/>
        </w:rPr>
        <w:t>Познание себя.</w:t>
      </w:r>
    </w:p>
    <w:p w:rsidR="00BA671E" w:rsidRPr="00C42341" w:rsidRDefault="00BA671E" w:rsidP="00BA671E">
      <w:pPr>
        <w:jc w:val="center"/>
        <w:rPr>
          <w:b/>
          <w:sz w:val="24"/>
          <w:szCs w:val="24"/>
        </w:rPr>
      </w:pPr>
      <w:r w:rsidRPr="00C42341">
        <w:rPr>
          <w:b/>
          <w:bCs/>
          <w:sz w:val="24"/>
          <w:szCs w:val="24"/>
        </w:rPr>
        <w:t>ТЕМАТИЧЕСКОЕ ПЛАНИРОВАНИЕ</w:t>
      </w:r>
    </w:p>
    <w:p w:rsidR="00BA671E" w:rsidRPr="00BA3E8D" w:rsidRDefault="00BA671E" w:rsidP="00BA671E">
      <w:pPr>
        <w:rPr>
          <w:sz w:val="24"/>
          <w:szCs w:val="24"/>
        </w:rPr>
      </w:pPr>
      <w:r w:rsidRPr="00BA3E8D">
        <w:rPr>
          <w:sz w:val="24"/>
          <w:szCs w:val="24"/>
        </w:rPr>
        <w:t>5 класс, 34 часа </w:t>
      </w:r>
    </w:p>
    <w:tbl>
      <w:tblPr>
        <w:tblW w:w="10198" w:type="dxa"/>
        <w:shd w:val="clear" w:color="auto" w:fill="FFFFFF"/>
        <w:tblCellMar>
          <w:left w:w="0" w:type="dxa"/>
          <w:right w:w="0" w:type="dxa"/>
        </w:tblCellMar>
        <w:tblLook w:val="04A0" w:firstRow="1" w:lastRow="0" w:firstColumn="1" w:lastColumn="0" w:noHBand="0" w:noVBand="1"/>
      </w:tblPr>
      <w:tblGrid>
        <w:gridCol w:w="1635"/>
        <w:gridCol w:w="2704"/>
        <w:gridCol w:w="825"/>
        <w:gridCol w:w="15"/>
        <w:gridCol w:w="15"/>
        <w:gridCol w:w="15"/>
        <w:gridCol w:w="737"/>
        <w:gridCol w:w="1824"/>
        <w:gridCol w:w="2428"/>
      </w:tblGrid>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Раздел</w:t>
            </w: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Темы занятий</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Кол-во часов</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Дата</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Основные виды деятельности обучающихся</w:t>
            </w:r>
          </w:p>
        </w:tc>
      </w:tr>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tcMar>
              <w:top w:w="75" w:type="dxa"/>
              <w:left w:w="150" w:type="dxa"/>
              <w:bottom w:w="75" w:type="dxa"/>
              <w:right w:w="150" w:type="dxa"/>
            </w:tcMar>
            <w:vAlign w:val="bottom"/>
            <w:hideMark/>
          </w:tcPr>
          <w:p w:rsidR="00BA671E" w:rsidRDefault="00BA671E" w:rsidP="00AB339A">
            <w:pPr>
              <w:rPr>
                <w:sz w:val="24"/>
                <w:szCs w:val="24"/>
              </w:rPr>
            </w:pPr>
            <w:r>
              <w:rPr>
                <w:sz w:val="24"/>
                <w:szCs w:val="24"/>
              </w:rPr>
              <w:t>Мониторинг высших психических функций</w:t>
            </w:r>
          </w:p>
          <w:p w:rsidR="00BA671E" w:rsidRPr="00BA3E8D" w:rsidRDefault="00BA671E" w:rsidP="00AB339A">
            <w:pPr>
              <w:rPr>
                <w:sz w:val="24"/>
                <w:szCs w:val="24"/>
              </w:rPr>
            </w:pPr>
            <w:r>
              <w:rPr>
                <w:sz w:val="24"/>
                <w:szCs w:val="24"/>
              </w:rPr>
              <w:t>4ч.</w:t>
            </w: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Диагностика познавательных процессов и эмоционально- волевой сферы</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4</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Default="00BA671E" w:rsidP="00AB339A">
            <w:pPr>
              <w:rPr>
                <w:sz w:val="24"/>
                <w:szCs w:val="24"/>
              </w:rPr>
            </w:pPr>
            <w:r>
              <w:rPr>
                <w:sz w:val="24"/>
                <w:szCs w:val="24"/>
              </w:rPr>
              <w:t>08.09-</w:t>
            </w:r>
          </w:p>
          <w:p w:rsidR="00BA671E" w:rsidRPr="00BA3E8D" w:rsidRDefault="00BA671E" w:rsidP="00AB339A">
            <w:pPr>
              <w:rPr>
                <w:sz w:val="24"/>
                <w:szCs w:val="24"/>
              </w:rPr>
            </w:pPr>
            <w:r>
              <w:rPr>
                <w:sz w:val="24"/>
                <w:szCs w:val="24"/>
              </w:rPr>
              <w:t>29.09</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Проведение диагностической работы по индивидуальным картам учащихся</w:t>
            </w:r>
          </w:p>
        </w:tc>
      </w:tr>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vAlign w:val="center"/>
            <w:hideMark/>
          </w:tcPr>
          <w:p w:rsidR="00BA671E" w:rsidRPr="00BA3E8D" w:rsidRDefault="00BA671E" w:rsidP="00AB339A">
            <w:pPr>
              <w:rPr>
                <w:sz w:val="24"/>
                <w:szCs w:val="24"/>
              </w:rPr>
            </w:pPr>
            <w:r>
              <w:rPr>
                <w:sz w:val="24"/>
                <w:szCs w:val="24"/>
              </w:rPr>
              <w:t>Развитие учебной мотивации</w:t>
            </w:r>
          </w:p>
          <w:p w:rsidR="00BA671E" w:rsidRPr="00BA3E8D" w:rsidRDefault="00BA671E" w:rsidP="00AB339A">
            <w:pPr>
              <w:rPr>
                <w:sz w:val="24"/>
                <w:szCs w:val="24"/>
              </w:rPr>
            </w:pPr>
            <w:r>
              <w:rPr>
                <w:bCs/>
                <w:sz w:val="24"/>
                <w:szCs w:val="24"/>
              </w:rPr>
              <w:t>4</w:t>
            </w:r>
            <w:r w:rsidRPr="00BA3E8D">
              <w:rPr>
                <w:bCs/>
                <w:sz w:val="24"/>
                <w:szCs w:val="24"/>
              </w:rPr>
              <w:t>ч.</w:t>
            </w: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Развитие учебной мотивации</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4</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Default="00BA671E" w:rsidP="00AB339A">
            <w:pPr>
              <w:rPr>
                <w:sz w:val="24"/>
                <w:szCs w:val="24"/>
              </w:rPr>
            </w:pPr>
            <w:r>
              <w:rPr>
                <w:sz w:val="24"/>
                <w:szCs w:val="24"/>
              </w:rPr>
              <w:t>13.10-</w:t>
            </w:r>
          </w:p>
          <w:p w:rsidR="00BA671E" w:rsidRPr="00BA3E8D" w:rsidRDefault="00BA671E" w:rsidP="00AB339A">
            <w:pPr>
              <w:rPr>
                <w:sz w:val="24"/>
                <w:szCs w:val="24"/>
              </w:rPr>
            </w:pPr>
            <w:r>
              <w:rPr>
                <w:sz w:val="24"/>
                <w:szCs w:val="24"/>
              </w:rPr>
              <w:t>03.11</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BA671E" w:rsidRPr="00BA3E8D" w:rsidRDefault="00BA671E" w:rsidP="00AB339A">
            <w:pPr>
              <w:rPr>
                <w:sz w:val="24"/>
                <w:szCs w:val="24"/>
              </w:rPr>
            </w:pPr>
            <w:r>
              <w:rPr>
                <w:sz w:val="24"/>
                <w:szCs w:val="24"/>
              </w:rPr>
              <w:t>Выполнение заданий из блока на развитие мотивационной сферы</w:t>
            </w:r>
          </w:p>
        </w:tc>
      </w:tr>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vAlign w:val="center"/>
          </w:tcPr>
          <w:p w:rsidR="00BA671E" w:rsidRPr="00BA3E8D" w:rsidRDefault="00BA671E" w:rsidP="00AB339A">
            <w:pPr>
              <w:rPr>
                <w:sz w:val="24"/>
                <w:szCs w:val="24"/>
              </w:rPr>
            </w:pPr>
            <w:r w:rsidRPr="00BA3E8D">
              <w:rPr>
                <w:bCs/>
                <w:sz w:val="24"/>
                <w:szCs w:val="24"/>
              </w:rPr>
              <w:t>Познание себя</w:t>
            </w:r>
          </w:p>
          <w:p w:rsidR="00BA671E" w:rsidRDefault="00BA671E" w:rsidP="00AB339A">
            <w:pPr>
              <w:rPr>
                <w:sz w:val="24"/>
                <w:szCs w:val="24"/>
              </w:rPr>
            </w:pPr>
            <w:r w:rsidRPr="00BA3E8D">
              <w:rPr>
                <w:bCs/>
                <w:sz w:val="24"/>
                <w:szCs w:val="24"/>
              </w:rPr>
              <w:t>4 ч.</w:t>
            </w: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Зачем нужно знать себя?</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1</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10.11</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A671E" w:rsidRDefault="00BA671E" w:rsidP="00AB339A">
            <w:pPr>
              <w:rPr>
                <w:sz w:val="24"/>
                <w:szCs w:val="24"/>
              </w:rPr>
            </w:pPr>
            <w:r w:rsidRPr="00BA3E8D">
              <w:rPr>
                <w:sz w:val="24"/>
                <w:szCs w:val="24"/>
              </w:rPr>
              <w:t xml:space="preserve">Упражнения «Вещь (предмет на букву…), «Волшебная рука», «Хорошо </w:t>
            </w:r>
            <w:r w:rsidRPr="00BA3E8D">
              <w:rPr>
                <w:sz w:val="24"/>
                <w:szCs w:val="24"/>
              </w:rPr>
              <w:lastRenderedPageBreak/>
              <w:t>или плохо», Притча «Про ворону и павлина».</w:t>
            </w:r>
          </w:p>
        </w:tc>
      </w:tr>
      <w:tr w:rsidR="00BA671E" w:rsidRPr="00BA3E8D" w:rsidTr="00AB339A">
        <w:tc>
          <w:tcPr>
            <w:tcW w:w="1635" w:type="dxa"/>
            <w:tcBorders>
              <w:top w:val="single" w:sz="4" w:space="0" w:color="auto"/>
              <w:left w:val="single" w:sz="4" w:space="0" w:color="auto"/>
              <w:bottom w:val="single" w:sz="4" w:space="0" w:color="auto"/>
              <w:right w:val="single" w:sz="6" w:space="0" w:color="CCCCCC"/>
            </w:tcBorders>
            <w:shd w:val="clear" w:color="auto" w:fill="FFFFFF"/>
            <w:vAlign w:val="center"/>
          </w:tcPr>
          <w:p w:rsidR="00BA671E" w:rsidRDefault="00BA671E" w:rsidP="00AB339A">
            <w:pPr>
              <w:rPr>
                <w:sz w:val="24"/>
                <w:szCs w:val="24"/>
              </w:rPr>
            </w:pP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Эмоции. Влияние эмоций на познание.</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1</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17.11</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A671E" w:rsidRDefault="00BA671E" w:rsidP="00AB339A">
            <w:pPr>
              <w:rPr>
                <w:sz w:val="24"/>
                <w:szCs w:val="24"/>
              </w:rPr>
            </w:pPr>
            <w:r w:rsidRPr="00BA3E8D">
              <w:rPr>
                <w:sz w:val="24"/>
                <w:szCs w:val="24"/>
              </w:rPr>
              <w:t>Тест: «</w:t>
            </w:r>
            <w:r w:rsidRPr="00295479">
              <w:rPr>
                <w:sz w:val="18"/>
                <w:szCs w:val="18"/>
              </w:rPr>
              <w:t>ВАШИ ЭМОЦИИ», Упражнение: «ПОЛЬЗА И ВРЕД ЭМОЦИЙ», Игра «ЭМОЦИОНАЛЬНЫЙ ТЕРМОМЕТР».</w:t>
            </w:r>
            <w:r w:rsidRPr="00BA3E8D">
              <w:rPr>
                <w:sz w:val="24"/>
                <w:szCs w:val="24"/>
              </w:rPr>
              <w:t xml:space="preserve"> Развитие навыков  произвольного влияния на собственное эмоциональное состояние.</w:t>
            </w:r>
          </w:p>
        </w:tc>
      </w:tr>
      <w:tr w:rsidR="00BA671E" w:rsidRPr="00BA3E8D" w:rsidTr="00AB339A">
        <w:tc>
          <w:tcPr>
            <w:tcW w:w="1635" w:type="dxa"/>
            <w:tcBorders>
              <w:left w:val="single" w:sz="4" w:space="0" w:color="auto"/>
              <w:bottom w:val="single" w:sz="4" w:space="0" w:color="auto"/>
              <w:right w:val="single" w:sz="6" w:space="0" w:color="CCCCCC"/>
            </w:tcBorders>
            <w:shd w:val="clear" w:color="auto" w:fill="FFFFFF"/>
            <w:vAlign w:val="center"/>
          </w:tcPr>
          <w:p w:rsidR="00BA671E" w:rsidRDefault="00BA671E" w:rsidP="00AB339A">
            <w:pPr>
              <w:rPr>
                <w:sz w:val="24"/>
                <w:szCs w:val="24"/>
              </w:rPr>
            </w:pP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Самооценка и уровень притязаний.</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1</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01.12</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sidRPr="00BA3E8D">
              <w:rPr>
                <w:sz w:val="24"/>
                <w:szCs w:val="24"/>
              </w:rPr>
              <w:t>Упражнение «Я живу для…»</w:t>
            </w:r>
          </w:p>
          <w:p w:rsidR="00BA671E" w:rsidRPr="00BA3E8D" w:rsidRDefault="00BA671E" w:rsidP="00AB339A">
            <w:pPr>
              <w:rPr>
                <w:sz w:val="24"/>
                <w:szCs w:val="24"/>
              </w:rPr>
            </w:pPr>
            <w:r w:rsidRPr="00BA3E8D">
              <w:rPr>
                <w:sz w:val="24"/>
                <w:szCs w:val="24"/>
              </w:rPr>
              <w:t>Упражнение «Похожие и непохожие, повышение уровня самосознания, побуждение подростков у саморазвитию</w:t>
            </w:r>
          </w:p>
        </w:tc>
      </w:tr>
      <w:tr w:rsidR="00BA671E" w:rsidRPr="00BA3E8D" w:rsidTr="00AB339A">
        <w:tc>
          <w:tcPr>
            <w:tcW w:w="1635" w:type="dxa"/>
            <w:tcBorders>
              <w:left w:val="single" w:sz="4" w:space="0" w:color="auto"/>
              <w:bottom w:val="single" w:sz="4" w:space="0" w:color="auto"/>
              <w:right w:val="single" w:sz="6" w:space="0" w:color="CCCCCC"/>
            </w:tcBorders>
            <w:shd w:val="clear" w:color="auto" w:fill="FFFFFF"/>
            <w:vAlign w:val="center"/>
          </w:tcPr>
          <w:p w:rsidR="00BA671E" w:rsidRDefault="00BA671E" w:rsidP="00AB339A">
            <w:pPr>
              <w:rPr>
                <w:sz w:val="24"/>
                <w:szCs w:val="24"/>
              </w:rPr>
            </w:pPr>
          </w:p>
        </w:tc>
        <w:tc>
          <w:tcPr>
            <w:tcW w:w="2704" w:type="dxa"/>
            <w:tcBorders>
              <w:top w:val="single" w:sz="4" w:space="0" w:color="auto"/>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Агрессия. Умение владеть собой.</w:t>
            </w:r>
          </w:p>
        </w:tc>
        <w:tc>
          <w:tcPr>
            <w:tcW w:w="870" w:type="dxa"/>
            <w:gridSpan w:val="4"/>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vAlign w:val="bottom"/>
          </w:tcPr>
          <w:p w:rsidR="00BA671E" w:rsidRPr="00BA3E8D" w:rsidRDefault="00BA671E" w:rsidP="00AB339A">
            <w:pPr>
              <w:rPr>
                <w:sz w:val="24"/>
                <w:szCs w:val="24"/>
              </w:rPr>
            </w:pPr>
            <w:r w:rsidRPr="00BA3E8D">
              <w:rPr>
                <w:sz w:val="24"/>
                <w:szCs w:val="24"/>
              </w:rPr>
              <w:t>1</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08.12</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sidRPr="00BA3E8D">
              <w:rPr>
                <w:bCs/>
                <w:sz w:val="24"/>
                <w:szCs w:val="24"/>
              </w:rPr>
              <w:t>Упражнения  «Я тревожусь в ситуациях, когда…»,  «Здоровые и нездоровые способы преодоления напряженного состояния», </w:t>
            </w:r>
            <w:r w:rsidRPr="00BA3E8D">
              <w:rPr>
                <w:sz w:val="24"/>
                <w:szCs w:val="24"/>
              </w:rPr>
              <w:t>Познакомить учащихся с упражнениями на расслабление.</w:t>
            </w:r>
          </w:p>
          <w:p w:rsidR="00BA671E" w:rsidRPr="00BA3E8D" w:rsidRDefault="00BA671E" w:rsidP="00AB339A">
            <w:pPr>
              <w:rPr>
                <w:sz w:val="24"/>
                <w:szCs w:val="24"/>
              </w:rPr>
            </w:pPr>
            <w:r w:rsidRPr="00BA3E8D">
              <w:rPr>
                <w:sz w:val="24"/>
                <w:szCs w:val="24"/>
              </w:rPr>
              <w:t>Обучить навыкам саморегуляции.</w:t>
            </w:r>
          </w:p>
        </w:tc>
      </w:tr>
      <w:tr w:rsidR="00BA671E" w:rsidRPr="00BA3E8D" w:rsidTr="00AB339A">
        <w:tc>
          <w:tcPr>
            <w:tcW w:w="1635" w:type="dxa"/>
            <w:vMerge w:val="restart"/>
            <w:tcBorders>
              <w:top w:val="single" w:sz="4" w:space="0" w:color="auto"/>
              <w:left w:val="single" w:sz="4" w:space="0" w:color="auto"/>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развитие внимания</w:t>
            </w:r>
          </w:p>
          <w:p w:rsidR="00BA671E" w:rsidRPr="00BA3E8D" w:rsidRDefault="00BA671E" w:rsidP="00AB339A">
            <w:pPr>
              <w:rPr>
                <w:sz w:val="24"/>
                <w:szCs w:val="24"/>
              </w:rPr>
            </w:pPr>
            <w:r>
              <w:rPr>
                <w:bCs/>
                <w:sz w:val="24"/>
                <w:szCs w:val="24"/>
              </w:rPr>
              <w:t>8</w:t>
            </w:r>
            <w:r w:rsidRPr="00BA3E8D">
              <w:rPr>
                <w:bCs/>
                <w:sz w:val="24"/>
                <w:szCs w:val="24"/>
              </w:rPr>
              <w:t xml:space="preserve"> ч</w:t>
            </w:r>
            <w:r w:rsidRPr="00BA3E8D">
              <w:rPr>
                <w:sz w:val="24"/>
                <w:szCs w:val="24"/>
              </w:rPr>
              <w:t>.</w:t>
            </w:r>
          </w:p>
        </w:tc>
        <w:tc>
          <w:tcPr>
            <w:tcW w:w="2704" w:type="dxa"/>
            <w:tcBorders>
              <w:top w:val="single" w:sz="4" w:space="0" w:color="auto"/>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устойчивости внимания</w:t>
            </w:r>
          </w:p>
        </w:tc>
        <w:tc>
          <w:tcPr>
            <w:tcW w:w="870" w:type="dxa"/>
            <w:gridSpan w:val="4"/>
            <w:tcBorders>
              <w:top w:val="single" w:sz="4" w:space="0" w:color="auto"/>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4" w:space="0" w:color="auto"/>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15.12</w:t>
            </w:r>
          </w:p>
        </w:tc>
        <w:tc>
          <w:tcPr>
            <w:tcW w:w="4252" w:type="dxa"/>
            <w:gridSpan w:val="2"/>
            <w:tcBorders>
              <w:top w:val="single" w:sz="4" w:space="0" w:color="auto"/>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 xml:space="preserve">Выполнение упражнений «Найди </w:t>
            </w:r>
            <w:r>
              <w:rPr>
                <w:sz w:val="24"/>
                <w:szCs w:val="24"/>
              </w:rPr>
              <w:t>1</w:t>
            </w:r>
            <w:r w:rsidRPr="00BA3E8D">
              <w:rPr>
                <w:sz w:val="24"/>
                <w:szCs w:val="24"/>
              </w:rPr>
              <w:t>5 отличий», «Исключение лишнего», «Пропусти число», «Исправляем ошибки», «Сравниваем картинки»</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концентрации и устойчивости внимания»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22.12</w:t>
            </w:r>
          </w:p>
        </w:tc>
        <w:tc>
          <w:tcPr>
            <w:tcW w:w="4252" w:type="dxa"/>
            <w:gridSpan w:val="2"/>
            <w:vMerge w:val="restart"/>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«В магазине зеркал», методика «Корректурная проба – буквенный вариант», методика «Таблицы Шульте», методика Мюнстерберга, «Корректурная проба по Е.И. Рогову»</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Тренировка внимания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29.12</w:t>
            </w:r>
          </w:p>
        </w:tc>
        <w:tc>
          <w:tcPr>
            <w:tcW w:w="4252" w:type="dxa"/>
            <w:gridSpan w:val="2"/>
            <w:vMerge/>
            <w:tcBorders>
              <w:top w:val="single" w:sz="6" w:space="0" w:color="CCCCCC"/>
              <w:left w:val="single" w:sz="4" w:space="0" w:color="auto"/>
              <w:bottom w:val="single" w:sz="6" w:space="0" w:color="CCCCCC"/>
              <w:right w:val="single" w:sz="4" w:space="0" w:color="auto"/>
            </w:tcBorders>
            <w:shd w:val="clear" w:color="auto" w:fill="FFFFFF"/>
            <w:vAlign w:val="bottom"/>
            <w:hideMark/>
          </w:tcPr>
          <w:p w:rsidR="00BA671E" w:rsidRPr="00BA3E8D" w:rsidRDefault="00BA671E" w:rsidP="00AB339A">
            <w:pPr>
              <w:rPr>
                <w:sz w:val="24"/>
                <w:szCs w:val="24"/>
              </w:rPr>
            </w:pP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распределения внимания</w:t>
            </w:r>
          </w:p>
        </w:tc>
        <w:tc>
          <w:tcPr>
            <w:tcW w:w="825" w:type="dxa"/>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82" w:type="dxa"/>
            <w:gridSpan w:val="4"/>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12.01</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«Корректурная проба», «Графический диктант», таблица цифр, таблица букв</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и развитие переключаемости внимания</w:t>
            </w:r>
          </w:p>
        </w:tc>
        <w:tc>
          <w:tcPr>
            <w:tcW w:w="825" w:type="dxa"/>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82" w:type="dxa"/>
            <w:gridSpan w:val="4"/>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19.01</w:t>
            </w:r>
          </w:p>
        </w:tc>
        <w:tc>
          <w:tcPr>
            <w:tcW w:w="4252" w:type="dxa"/>
            <w:gridSpan w:val="2"/>
            <w:vMerge w:val="restart"/>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по методике «Красно – черная таблица» (1 -12), (13 – 1), методика «Счет»</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Упражнения на концентрацию и распределение внимания</w:t>
            </w:r>
          </w:p>
        </w:tc>
        <w:tc>
          <w:tcPr>
            <w:tcW w:w="825" w:type="dxa"/>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w:t>
            </w:r>
          </w:p>
        </w:tc>
        <w:tc>
          <w:tcPr>
            <w:tcW w:w="782" w:type="dxa"/>
            <w:gridSpan w:val="4"/>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26.01</w:t>
            </w:r>
          </w:p>
        </w:tc>
        <w:tc>
          <w:tcPr>
            <w:tcW w:w="4252" w:type="dxa"/>
            <w:gridSpan w:val="2"/>
            <w:vMerge/>
            <w:tcBorders>
              <w:top w:val="single" w:sz="6" w:space="0" w:color="CCCCCC"/>
              <w:left w:val="single" w:sz="4" w:space="0" w:color="auto"/>
              <w:bottom w:val="single" w:sz="6" w:space="0" w:color="CCCCCC"/>
              <w:right w:val="single" w:sz="4" w:space="0" w:color="auto"/>
            </w:tcBorders>
            <w:shd w:val="clear" w:color="auto" w:fill="FFFFFF"/>
            <w:vAlign w:val="bottom"/>
            <w:hideMark/>
          </w:tcPr>
          <w:p w:rsidR="00BA671E" w:rsidRPr="00BA3E8D" w:rsidRDefault="00BA671E" w:rsidP="00AB339A">
            <w:pPr>
              <w:rPr>
                <w:sz w:val="24"/>
                <w:szCs w:val="24"/>
              </w:rPr>
            </w:pP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объёма внимания</w:t>
            </w:r>
          </w:p>
        </w:tc>
        <w:tc>
          <w:tcPr>
            <w:tcW w:w="825" w:type="dxa"/>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82" w:type="dxa"/>
            <w:gridSpan w:val="4"/>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02.02</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Игра «Кто внимательнее», выполнение упражнений «Колесо обозрения»</w:t>
            </w:r>
          </w:p>
        </w:tc>
      </w:tr>
      <w:tr w:rsidR="00BA671E" w:rsidRPr="00BA3E8D" w:rsidTr="00AB339A">
        <w:tc>
          <w:tcPr>
            <w:tcW w:w="1635" w:type="dxa"/>
            <w:vMerge/>
            <w:tcBorders>
              <w:top w:val="single" w:sz="6" w:space="0" w:color="CCCCCC"/>
              <w:left w:val="single" w:sz="4" w:space="0" w:color="auto"/>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произвольного внимания</w:t>
            </w:r>
          </w:p>
        </w:tc>
        <w:tc>
          <w:tcPr>
            <w:tcW w:w="840" w:type="dxa"/>
            <w:gridSpan w:val="2"/>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w:t>
            </w:r>
          </w:p>
        </w:tc>
        <w:tc>
          <w:tcPr>
            <w:tcW w:w="767" w:type="dxa"/>
            <w:gridSpan w:val="3"/>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09.02</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«Лото», «Найди двух одинаковых животных», «Воспроизведение геометрических фигур»</w:t>
            </w:r>
          </w:p>
        </w:tc>
      </w:tr>
      <w:tr w:rsidR="00BA671E" w:rsidRPr="00BA3E8D" w:rsidTr="00AB339A">
        <w:tc>
          <w:tcPr>
            <w:tcW w:w="1635" w:type="dxa"/>
            <w:vMerge w:val="restart"/>
            <w:tcBorders>
              <w:top w:val="single" w:sz="4" w:space="0" w:color="auto"/>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r w:rsidRPr="00BA3E8D">
              <w:rPr>
                <w:sz w:val="24"/>
                <w:szCs w:val="24"/>
              </w:rPr>
              <w:t>Коррекция памяти</w:t>
            </w:r>
          </w:p>
          <w:p w:rsidR="00BA671E" w:rsidRPr="00BA3E8D" w:rsidRDefault="00BA671E" w:rsidP="00AB339A">
            <w:pPr>
              <w:rPr>
                <w:sz w:val="24"/>
                <w:szCs w:val="24"/>
              </w:rPr>
            </w:pPr>
            <w:r w:rsidRPr="00BA3E8D">
              <w:rPr>
                <w:sz w:val="24"/>
                <w:szCs w:val="24"/>
              </w:rPr>
              <w:lastRenderedPageBreak/>
              <w:t>6 ч.</w:t>
            </w:r>
          </w:p>
        </w:tc>
        <w:tc>
          <w:tcPr>
            <w:tcW w:w="2704" w:type="dxa"/>
            <w:tcBorders>
              <w:top w:val="single" w:sz="4" w:space="0" w:color="auto"/>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lastRenderedPageBreak/>
              <w:t xml:space="preserve">Упражнения, направленные на </w:t>
            </w:r>
            <w:r w:rsidRPr="00BA3E8D">
              <w:rPr>
                <w:sz w:val="24"/>
                <w:szCs w:val="24"/>
              </w:rPr>
              <w:lastRenderedPageBreak/>
              <w:t>развитие способности устанавливать связи между элементами материала</w:t>
            </w:r>
          </w:p>
        </w:tc>
        <w:tc>
          <w:tcPr>
            <w:tcW w:w="840" w:type="dxa"/>
            <w:gridSpan w:val="2"/>
            <w:tcBorders>
              <w:top w:val="single" w:sz="4" w:space="0" w:color="auto"/>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lastRenderedPageBreak/>
              <w:t>1 </w:t>
            </w:r>
          </w:p>
        </w:tc>
        <w:tc>
          <w:tcPr>
            <w:tcW w:w="767" w:type="dxa"/>
            <w:gridSpan w:val="3"/>
            <w:tcBorders>
              <w:top w:val="single" w:sz="4" w:space="0" w:color="auto"/>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16.02</w:t>
            </w:r>
          </w:p>
        </w:tc>
        <w:tc>
          <w:tcPr>
            <w:tcW w:w="4252" w:type="dxa"/>
            <w:gridSpan w:val="2"/>
            <w:tcBorders>
              <w:top w:val="single" w:sz="4" w:space="0" w:color="auto"/>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 xml:space="preserve">Выполнение упражнений на развитие способности к воссозданию </w:t>
            </w:r>
            <w:r w:rsidRPr="00BA3E8D">
              <w:rPr>
                <w:sz w:val="24"/>
                <w:szCs w:val="24"/>
              </w:rPr>
              <w:lastRenderedPageBreak/>
              <w:t>мысленных образов (визуализацию понятий), “Мысленные образы, “Осознание визуального материала”, «Пробуждение “чувства деталей”, “Осознание словесного материала”, “Оживление”, упражнения на развитие операций установления сходства и различий, анализа деталей и их синтеза», “Двойная стимуляция памяти”, “Конкретизация абстрактного”,  “Нелогичные ассоциации”, “Нелогичные” парные ассоциации слов, “Запоминание слов”, “Запоминание стихов”, “Запоминание текста”</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тактильной памяти</w:t>
            </w:r>
          </w:p>
        </w:tc>
        <w:tc>
          <w:tcPr>
            <w:tcW w:w="840" w:type="dxa"/>
            <w:gridSpan w:val="2"/>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67" w:type="dxa"/>
            <w:gridSpan w:val="3"/>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02</w:t>
            </w:r>
            <w:r w:rsidR="00B9699D">
              <w:rPr>
                <w:sz w:val="24"/>
                <w:szCs w:val="24"/>
              </w:rPr>
              <w:t>.</w:t>
            </w:r>
            <w:r>
              <w:rPr>
                <w:sz w:val="24"/>
                <w:szCs w:val="24"/>
              </w:rPr>
              <w:t>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Игра «Передача воображаемого предмета», «Конспиратор», «Тактильный образ», «Чудесный мешочек», «Найди от картинки тень правильную», «Кисточка», щетка и терка», «Пишем буквы на теле»</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зрительной памяти</w:t>
            </w:r>
          </w:p>
        </w:tc>
        <w:tc>
          <w:tcPr>
            <w:tcW w:w="840" w:type="dxa"/>
            <w:gridSpan w:val="2"/>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67" w:type="dxa"/>
            <w:gridSpan w:val="3"/>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09.03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«Чей это дом?», «Ярмарка автомобилей». «Разрезанная картинка»</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слуховой памяти</w:t>
            </w:r>
          </w:p>
        </w:tc>
        <w:tc>
          <w:tcPr>
            <w:tcW w:w="855" w:type="dxa"/>
            <w:gridSpan w:val="3"/>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52" w:type="dxa"/>
            <w:gridSpan w:val="2"/>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16.03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«Маленький рассказ», «10 слов» по А.Р. Лурия, методика «Запоминание двух групп слов» (уровень сложности 7), «Стихи и образцы», «Назови идею», «Учимся запоминать надолго»</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смысловой памяти</w:t>
            </w:r>
          </w:p>
        </w:tc>
        <w:tc>
          <w:tcPr>
            <w:tcW w:w="855" w:type="dxa"/>
            <w:gridSpan w:val="3"/>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52" w:type="dxa"/>
            <w:gridSpan w:val="2"/>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23.03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по методике «Пиктограмма», «Авторская сказка», «Цветик-семицветик», «Угадай, кто я?» «Испорченный телефон»,  «Фраза по кругу», «Магазин», «Слово как магнит», «Дикторы», «Истории навыворот», предметная игра «Что? Где? Когда?», «От первого лица», «Цепочка», «Слушай и повторяй за мной», «Восстановить историю»</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Игровые тренинги для развития памяти</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30.03</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«Пословицы», «Предметы», «Города», «Я положил в мешок», песни</w:t>
            </w:r>
          </w:p>
        </w:tc>
      </w:tr>
      <w:tr w:rsidR="00BA671E" w:rsidRPr="00BA3E8D" w:rsidTr="00AB339A">
        <w:tc>
          <w:tcPr>
            <w:tcW w:w="1635" w:type="dxa"/>
            <w:vMerge w:val="restart"/>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развитие мышления</w:t>
            </w:r>
          </w:p>
          <w:p w:rsidR="00BA671E" w:rsidRPr="00BA3E8D" w:rsidRDefault="00BA671E" w:rsidP="00AB339A">
            <w:pPr>
              <w:rPr>
                <w:sz w:val="24"/>
                <w:szCs w:val="24"/>
              </w:rPr>
            </w:pPr>
            <w:r>
              <w:rPr>
                <w:bCs/>
                <w:sz w:val="24"/>
                <w:szCs w:val="24"/>
              </w:rPr>
              <w:t>6</w:t>
            </w:r>
            <w:r w:rsidRPr="00BA3E8D">
              <w:rPr>
                <w:bCs/>
                <w:sz w:val="24"/>
                <w:szCs w:val="24"/>
              </w:rPr>
              <w:t xml:space="preserve"> ч.</w:t>
            </w: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и развитие наглядно – действенного мышления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06.04</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«Составь фигуру», «сложи фигуры», «Пройди через лабиринт», «Воспроизведи рисунок», игра «Муха»</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 xml:space="preserve">Коррекция, развитие </w:t>
            </w:r>
            <w:r w:rsidRPr="00BA3E8D">
              <w:rPr>
                <w:sz w:val="24"/>
                <w:szCs w:val="24"/>
              </w:rPr>
              <w:lastRenderedPageBreak/>
              <w:t>наглядно – образного мышления</w:t>
            </w:r>
          </w:p>
          <w:p w:rsidR="00BA671E" w:rsidRPr="00BA3E8D" w:rsidRDefault="00BA671E" w:rsidP="00AB339A">
            <w:pPr>
              <w:rPr>
                <w:sz w:val="24"/>
                <w:szCs w:val="24"/>
              </w:rPr>
            </w:pPr>
            <w:r w:rsidRPr="00BA3E8D">
              <w:rPr>
                <w:sz w:val="24"/>
                <w:szCs w:val="24"/>
              </w:rPr>
              <w:t> </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lastRenderedPageBreak/>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20.04</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 xml:space="preserve">Выполнение упражнений «Пройди </w:t>
            </w:r>
            <w:r w:rsidRPr="00BA3E8D">
              <w:rPr>
                <w:sz w:val="24"/>
                <w:szCs w:val="24"/>
              </w:rPr>
              <w:lastRenderedPageBreak/>
              <w:t>лабиринт», «Составь фигуру», «Дорисуй рисунок», игра «Муха», «Лишнее слово», «Поиск общего»</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развитие словесно – логического мышления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27.04</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Решение ребусов, кроссвордов, увыполнение упражнений «Найди спрятанное слово», «Какое число?»</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и развитие способности к обобщению и абстрагированию</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04.05</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Сравнение предметов, выполнение упражнений «Назови слова», «Назови соседа», «Четвертый лишний»</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Развитие мыслительных операций анализа и синтеза, установление закономерностей</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11.05</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Выполнение упражнений «Анаграммы», «Грамматическая арифметика», «Вставь недостающее слово», «Какой фигуры не хватает?», «Нарисуй такого же лебедя, но в зеркальном отражении»</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Коррекция и развитие причинного мышления</w:t>
            </w: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1 </w:t>
            </w: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r>
              <w:rPr>
                <w:sz w:val="24"/>
                <w:szCs w:val="24"/>
              </w:rPr>
              <w:t>1805</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sidRPr="00BA3E8D">
              <w:rPr>
                <w:sz w:val="24"/>
                <w:szCs w:val="24"/>
              </w:rPr>
              <w:t>Преобразование предметов и слов, установление ситуативных связей между предметами, установление причинных связей между событиями, нахождение причины событий, угадывание последствий событий</w:t>
            </w:r>
          </w:p>
        </w:tc>
      </w:tr>
      <w:tr w:rsidR="00BA671E" w:rsidRPr="00BA3E8D" w:rsidTr="00AB339A">
        <w:tc>
          <w:tcPr>
            <w:tcW w:w="1635"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A671E" w:rsidRPr="00BA3E8D" w:rsidRDefault="00BA671E" w:rsidP="00AB339A">
            <w:pPr>
              <w:rPr>
                <w:sz w:val="24"/>
                <w:szCs w:val="24"/>
              </w:rPr>
            </w:pPr>
          </w:p>
        </w:tc>
        <w:tc>
          <w:tcPr>
            <w:tcW w:w="2704" w:type="dxa"/>
            <w:tcBorders>
              <w:top w:val="single" w:sz="6" w:space="0" w:color="CCCCCC"/>
              <w:left w:val="single" w:sz="6" w:space="0" w:color="CCCCCC"/>
              <w:bottom w:val="single" w:sz="6" w:space="0" w:color="CCCCCC"/>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p>
        </w:tc>
        <w:tc>
          <w:tcPr>
            <w:tcW w:w="870" w:type="dxa"/>
            <w:gridSpan w:val="4"/>
            <w:tcBorders>
              <w:top w:val="single" w:sz="6" w:space="0" w:color="CCCCCC"/>
              <w:left w:val="single" w:sz="6" w:space="0" w:color="CCCCCC"/>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p>
        </w:tc>
        <w:tc>
          <w:tcPr>
            <w:tcW w:w="737" w:type="dxa"/>
            <w:tcBorders>
              <w:top w:val="single" w:sz="6" w:space="0" w:color="CCCCCC"/>
              <w:left w:val="single" w:sz="4" w:space="0" w:color="auto"/>
              <w:bottom w:val="single" w:sz="6" w:space="0" w:color="CCCCCC"/>
              <w:right w:val="single" w:sz="4" w:space="0" w:color="auto"/>
            </w:tcBorders>
            <w:shd w:val="clear" w:color="auto" w:fill="FFFFFF"/>
            <w:vAlign w:val="bottom"/>
          </w:tcPr>
          <w:p w:rsidR="00BA671E" w:rsidRPr="00BA3E8D" w:rsidRDefault="00BA671E" w:rsidP="00AB339A">
            <w:pPr>
              <w:rPr>
                <w:sz w:val="24"/>
                <w:szCs w:val="24"/>
              </w:rPr>
            </w:pP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p>
        </w:tc>
      </w:tr>
      <w:tr w:rsidR="00BA671E" w:rsidRPr="00BA3E8D" w:rsidTr="00AB339A">
        <w:tc>
          <w:tcPr>
            <w:tcW w:w="1635" w:type="dxa"/>
            <w:tcBorders>
              <w:top w:val="single" w:sz="6" w:space="0" w:color="CCCCCC"/>
              <w:left w:val="single" w:sz="6" w:space="0" w:color="CCCCCC"/>
              <w:bottom w:val="single" w:sz="4" w:space="0" w:color="auto"/>
              <w:right w:val="single" w:sz="6" w:space="0" w:color="CCCCCC"/>
            </w:tcBorders>
            <w:shd w:val="clear" w:color="auto" w:fill="FFFFFF"/>
            <w:tcMar>
              <w:top w:w="75" w:type="dxa"/>
              <w:left w:w="150" w:type="dxa"/>
              <w:bottom w:w="75" w:type="dxa"/>
              <w:right w:w="150" w:type="dxa"/>
            </w:tcMar>
            <w:vAlign w:val="bottom"/>
            <w:hideMark/>
          </w:tcPr>
          <w:p w:rsidR="00BA671E" w:rsidRDefault="00BA671E" w:rsidP="00AB339A">
            <w:pPr>
              <w:rPr>
                <w:sz w:val="24"/>
                <w:szCs w:val="24"/>
              </w:rPr>
            </w:pPr>
            <w:r>
              <w:rPr>
                <w:sz w:val="24"/>
                <w:szCs w:val="24"/>
              </w:rPr>
              <w:t>Мониторинг высших психических функций</w:t>
            </w:r>
          </w:p>
          <w:p w:rsidR="00BA671E" w:rsidRPr="00BA3E8D" w:rsidRDefault="00BA671E" w:rsidP="00AB339A">
            <w:pPr>
              <w:rPr>
                <w:sz w:val="24"/>
                <w:szCs w:val="24"/>
              </w:rPr>
            </w:pPr>
            <w:r>
              <w:rPr>
                <w:sz w:val="24"/>
                <w:szCs w:val="24"/>
              </w:rPr>
              <w:t>2ч.</w:t>
            </w:r>
          </w:p>
        </w:tc>
        <w:tc>
          <w:tcPr>
            <w:tcW w:w="2704" w:type="dxa"/>
            <w:tcBorders>
              <w:top w:val="single" w:sz="6" w:space="0" w:color="CCCCCC"/>
              <w:left w:val="single" w:sz="6" w:space="0" w:color="CCCCCC"/>
              <w:bottom w:val="single" w:sz="4" w:space="0" w:color="auto"/>
              <w:right w:val="single" w:sz="6" w:space="0" w:color="CCCCCC"/>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 xml:space="preserve">Диагностика познавательных процессов и эмоционально- волевой сферы </w:t>
            </w:r>
          </w:p>
        </w:tc>
        <w:tc>
          <w:tcPr>
            <w:tcW w:w="870" w:type="dxa"/>
            <w:gridSpan w:val="4"/>
            <w:tcBorders>
              <w:top w:val="single" w:sz="6" w:space="0" w:color="CCCCCC"/>
              <w:left w:val="single" w:sz="6" w:space="0" w:color="CCCCCC"/>
              <w:bottom w:val="single" w:sz="4" w:space="0" w:color="auto"/>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2</w:t>
            </w:r>
          </w:p>
        </w:tc>
        <w:tc>
          <w:tcPr>
            <w:tcW w:w="737" w:type="dxa"/>
            <w:tcBorders>
              <w:top w:val="single" w:sz="6" w:space="0" w:color="CCCCCC"/>
              <w:left w:val="single" w:sz="4" w:space="0" w:color="auto"/>
              <w:bottom w:val="single" w:sz="4" w:space="0" w:color="auto"/>
              <w:right w:val="single" w:sz="4" w:space="0" w:color="auto"/>
            </w:tcBorders>
            <w:shd w:val="clear" w:color="auto" w:fill="FFFFFF"/>
            <w:vAlign w:val="bottom"/>
          </w:tcPr>
          <w:p w:rsidR="00BA671E" w:rsidRPr="00BA3E8D" w:rsidRDefault="00BA671E" w:rsidP="00AB339A">
            <w:pPr>
              <w:rPr>
                <w:sz w:val="24"/>
                <w:szCs w:val="24"/>
              </w:rPr>
            </w:pPr>
            <w:r>
              <w:rPr>
                <w:sz w:val="24"/>
                <w:szCs w:val="24"/>
              </w:rPr>
              <w:t>25.05-31.05</w:t>
            </w:r>
          </w:p>
        </w:tc>
        <w:tc>
          <w:tcPr>
            <w:tcW w:w="4252" w:type="dxa"/>
            <w:gridSpan w:val="2"/>
            <w:tcBorders>
              <w:top w:val="single" w:sz="6" w:space="0" w:color="CCCCCC"/>
              <w:left w:val="single" w:sz="4" w:space="0" w:color="auto"/>
              <w:bottom w:val="single" w:sz="6" w:space="0" w:color="CCCCCC"/>
              <w:right w:val="single" w:sz="4" w:space="0" w:color="auto"/>
            </w:tcBorders>
            <w:shd w:val="clear" w:color="auto" w:fill="FFFFFF"/>
            <w:tcMar>
              <w:top w:w="75" w:type="dxa"/>
              <w:left w:w="150" w:type="dxa"/>
              <w:bottom w:w="75" w:type="dxa"/>
              <w:right w:w="150" w:type="dxa"/>
            </w:tcMar>
            <w:vAlign w:val="bottom"/>
            <w:hideMark/>
          </w:tcPr>
          <w:p w:rsidR="00BA671E" w:rsidRPr="00BA3E8D" w:rsidRDefault="00BA671E" w:rsidP="00AB339A">
            <w:pPr>
              <w:rPr>
                <w:sz w:val="24"/>
                <w:szCs w:val="24"/>
              </w:rPr>
            </w:pPr>
            <w:r>
              <w:rPr>
                <w:sz w:val="24"/>
                <w:szCs w:val="24"/>
              </w:rPr>
              <w:t>Проведение диагностической работы по индивидуальным картам учащихся</w:t>
            </w:r>
          </w:p>
        </w:tc>
      </w:tr>
      <w:tr w:rsidR="00BA671E" w:rsidTr="00AB339A">
        <w:tblPrEx>
          <w:tblBorders>
            <w:top w:val="single" w:sz="4" w:space="0" w:color="auto"/>
          </w:tblBorders>
          <w:shd w:val="clear" w:color="auto" w:fill="auto"/>
          <w:tblCellMar>
            <w:left w:w="108" w:type="dxa"/>
            <w:right w:w="108" w:type="dxa"/>
          </w:tblCellMar>
          <w:tblLook w:val="0000" w:firstRow="0" w:lastRow="0" w:firstColumn="0" w:lastColumn="0" w:noHBand="0" w:noVBand="0"/>
        </w:tblPrEx>
        <w:trPr>
          <w:gridAfter w:val="1"/>
          <w:wAfter w:w="2428" w:type="dxa"/>
          <w:trHeight w:val="100"/>
        </w:trPr>
        <w:tc>
          <w:tcPr>
            <w:tcW w:w="7770" w:type="dxa"/>
            <w:gridSpan w:val="8"/>
            <w:tcBorders>
              <w:top w:val="single" w:sz="4" w:space="0" w:color="auto"/>
            </w:tcBorders>
          </w:tcPr>
          <w:p w:rsidR="00BA671E" w:rsidRDefault="00BA671E" w:rsidP="00AB339A">
            <w:pPr>
              <w:rPr>
                <w:sz w:val="24"/>
                <w:szCs w:val="24"/>
              </w:rPr>
            </w:pPr>
          </w:p>
        </w:tc>
      </w:tr>
    </w:tbl>
    <w:p w:rsidR="00E47CDB" w:rsidRDefault="00E47CDB" w:rsidP="00E47CDB">
      <w:pPr>
        <w:rPr>
          <w:sz w:val="24"/>
          <w:szCs w:val="24"/>
        </w:rPr>
      </w:pPr>
    </w:p>
    <w:p w:rsidR="00BA671E" w:rsidRPr="00BC360A" w:rsidRDefault="00BA671E" w:rsidP="00E47CDB">
      <w:pPr>
        <w:rPr>
          <w:rFonts w:eastAsia="Bookman Old Style"/>
          <w:b/>
          <w:color w:val="0D0D0D" w:themeColor="text1" w:themeTint="F2"/>
          <w:sz w:val="28"/>
          <w:szCs w:val="28"/>
        </w:rPr>
      </w:pPr>
      <w:r w:rsidRPr="00BA3E8D">
        <w:rPr>
          <w:sz w:val="24"/>
          <w:szCs w:val="24"/>
        </w:rPr>
        <w:t> </w:t>
      </w:r>
      <w:r w:rsidR="00BC360A" w:rsidRPr="00BC360A">
        <w:rPr>
          <w:rFonts w:eastAsia="Bookman Old Style"/>
          <w:b/>
          <w:color w:val="0D0D0D" w:themeColor="text1" w:themeTint="F2"/>
          <w:sz w:val="28"/>
          <w:szCs w:val="28"/>
        </w:rPr>
        <w:t>Рабочая программа по курсу «Развитие связной письменной речи»</w:t>
      </w:r>
    </w:p>
    <w:p w:rsidR="00BA671E" w:rsidRDefault="00BA671E" w:rsidP="00BA671E">
      <w:pPr>
        <w:tabs>
          <w:tab w:val="left" w:pos="993"/>
        </w:tabs>
        <w:jc w:val="both"/>
        <w:rPr>
          <w:rFonts w:eastAsia="Bookman Old Style"/>
          <w:color w:val="0D0D0D" w:themeColor="text1" w:themeTint="F2"/>
          <w:sz w:val="28"/>
          <w:szCs w:val="28"/>
        </w:rPr>
      </w:pP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Специальный предмет «Развитие связной письменной речи» направлен на совершенствование у обучающихся с нарушениями слуха всех видов речевой деятельности, на развитие потребности и мотивации речевого общения. Также данный учебный курс ориентирован на 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Содержание учебной дисциплины «Развитие связной письменной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уделяется развитию умений создавать устные и письменные высказывания на разные темы, активно участвовать в диалогах. Учебный </w:t>
      </w:r>
      <w:r w:rsidRPr="00BC360A">
        <w:rPr>
          <w:color w:val="0D0D0D" w:themeColor="text1" w:themeTint="F2"/>
          <w:sz w:val="24"/>
          <w:szCs w:val="24"/>
        </w:rPr>
        <w:lastRenderedPageBreak/>
        <w:t>предмет «Развитие связной письменной речи» способствует не только качественной подготовке к итоговой аттестации по русскому языку (с учётом особенностей и возможностей обучающихся с нарушениями слуха),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От одного учебного года к другому на уроках развития речи 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обучающихся с нарушениями слуха, овладению ими социальными компетенциями.</w:t>
      </w:r>
    </w:p>
    <w:p w:rsidR="00BC360A" w:rsidRPr="00BC360A" w:rsidRDefault="00BC360A" w:rsidP="00BC360A">
      <w:pPr>
        <w:overflowPunct w:val="0"/>
        <w:ind w:firstLine="709"/>
        <w:jc w:val="both"/>
        <w:rPr>
          <w:kern w:val="28"/>
          <w:sz w:val="24"/>
          <w:szCs w:val="24"/>
        </w:rPr>
      </w:pPr>
      <w:r w:rsidRPr="00BC360A">
        <w:rPr>
          <w:kern w:val="28"/>
          <w:sz w:val="24"/>
          <w:szCs w:val="24"/>
        </w:rPr>
        <w:t>Важнейшим направлением в работе учителя русского языка является формирование языковой, коммуникативной и лингвистической компетенции учащихся.</w:t>
      </w:r>
    </w:p>
    <w:p w:rsidR="00BC360A" w:rsidRPr="00BC360A" w:rsidRDefault="00BC360A" w:rsidP="00BC360A">
      <w:pPr>
        <w:overflowPunct w:val="0"/>
        <w:ind w:firstLine="540"/>
        <w:jc w:val="both"/>
        <w:rPr>
          <w:kern w:val="28"/>
          <w:sz w:val="24"/>
          <w:szCs w:val="24"/>
        </w:rPr>
      </w:pPr>
      <w:r w:rsidRPr="00BC360A">
        <w:rPr>
          <w:kern w:val="28"/>
          <w:sz w:val="24"/>
          <w:szCs w:val="24"/>
        </w:rPr>
        <w:t>Содержание курса русского языка обусловлено общей нацеленностью образовательного процесса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языковой, коммуникативной и лингвистической компетенции.</w:t>
      </w:r>
    </w:p>
    <w:p w:rsidR="00BC360A" w:rsidRPr="00BC360A" w:rsidRDefault="00BC360A" w:rsidP="00BC360A">
      <w:pPr>
        <w:overflowPunct w:val="0"/>
        <w:ind w:firstLine="540"/>
        <w:jc w:val="both"/>
        <w:rPr>
          <w:kern w:val="28"/>
          <w:sz w:val="24"/>
          <w:szCs w:val="24"/>
        </w:rPr>
      </w:pPr>
      <w:r w:rsidRPr="00BC360A">
        <w:rPr>
          <w:kern w:val="28"/>
          <w:sz w:val="24"/>
          <w:szCs w:val="24"/>
        </w:rPr>
        <w:t>Изучение каждой темы должно содействовать развитию логического мышления и речи учащихся.</w:t>
      </w:r>
    </w:p>
    <w:p w:rsidR="00BC360A" w:rsidRPr="00BC360A" w:rsidRDefault="00BC360A" w:rsidP="00BC360A">
      <w:pPr>
        <w:overflowPunct w:val="0"/>
        <w:ind w:firstLine="540"/>
        <w:jc w:val="both"/>
        <w:rPr>
          <w:kern w:val="28"/>
          <w:sz w:val="24"/>
          <w:szCs w:val="24"/>
        </w:rPr>
      </w:pPr>
      <w:r w:rsidRPr="00BC360A">
        <w:rPr>
          <w:kern w:val="28"/>
          <w:sz w:val="24"/>
          <w:szCs w:val="24"/>
        </w:rPr>
        <w:t>Первое направление в развитии речи учащихся – овладение нормами русского литературного языка.</w:t>
      </w:r>
    </w:p>
    <w:p w:rsidR="00BC360A" w:rsidRPr="00BC360A" w:rsidRDefault="00BC360A" w:rsidP="00BC360A">
      <w:pPr>
        <w:overflowPunct w:val="0"/>
        <w:ind w:firstLine="540"/>
        <w:jc w:val="both"/>
        <w:rPr>
          <w:kern w:val="28"/>
          <w:sz w:val="24"/>
          <w:szCs w:val="24"/>
        </w:rPr>
      </w:pPr>
      <w:r w:rsidRPr="00BC360A">
        <w:rPr>
          <w:kern w:val="28"/>
          <w:sz w:val="24"/>
          <w:szCs w:val="24"/>
        </w:rPr>
        <w:t>Второе направление – обогащение словарного запаса и грамматического строя речи учащихся</w:t>
      </w:r>
    </w:p>
    <w:p w:rsidR="00BC360A" w:rsidRPr="00BC360A" w:rsidRDefault="00BC360A" w:rsidP="00BC360A">
      <w:pPr>
        <w:overflowPunct w:val="0"/>
        <w:ind w:firstLine="540"/>
        <w:jc w:val="both"/>
        <w:rPr>
          <w:kern w:val="28"/>
          <w:sz w:val="24"/>
          <w:szCs w:val="24"/>
        </w:rPr>
      </w:pPr>
      <w:r w:rsidRPr="00BC360A">
        <w:rPr>
          <w:kern w:val="28"/>
          <w:sz w:val="24"/>
          <w:szCs w:val="24"/>
        </w:rPr>
        <w:t>Третье направление в развитии речи учащихся – формирование умений и навыков связного изложения мыслей в устной и письменной форме</w:t>
      </w:r>
    </w:p>
    <w:p w:rsidR="00BC360A" w:rsidRPr="00BC360A" w:rsidRDefault="00BC360A" w:rsidP="00BC360A">
      <w:pPr>
        <w:overflowPunct w:val="0"/>
        <w:ind w:firstLine="540"/>
        <w:jc w:val="both"/>
        <w:rPr>
          <w:kern w:val="28"/>
          <w:sz w:val="24"/>
          <w:szCs w:val="24"/>
        </w:rPr>
      </w:pPr>
      <w:r w:rsidRPr="00BC360A">
        <w:rPr>
          <w:kern w:val="28"/>
          <w:sz w:val="24"/>
          <w:szCs w:val="24"/>
        </w:rPr>
        <w:t>Важнейшим направлением в работе является формирование навыков грамотного письма. Важно обеспечить  закрепление орфографических и пунктуационных навыков при написании изложений и сочинений.</w:t>
      </w:r>
    </w:p>
    <w:p w:rsidR="00BC360A" w:rsidRPr="00BC360A" w:rsidRDefault="00BC360A" w:rsidP="00BC360A">
      <w:pPr>
        <w:overflowPunct w:val="0"/>
        <w:jc w:val="both"/>
        <w:rPr>
          <w:kern w:val="28"/>
          <w:sz w:val="24"/>
          <w:szCs w:val="24"/>
        </w:rPr>
      </w:pPr>
      <w:r w:rsidRPr="00BC360A">
        <w:rPr>
          <w:kern w:val="28"/>
          <w:sz w:val="24"/>
          <w:szCs w:val="24"/>
        </w:rPr>
        <w:t>Тщательный анализ ошибок, допускаемых учащимися при написании обучающих и особенно самостоятельных работ, используется для определения дальнейшей работы учителя по формированию и коррекции умений и навыков школьников</w:t>
      </w:r>
    </w:p>
    <w:p w:rsidR="00BC360A" w:rsidRPr="00BC360A" w:rsidRDefault="00BC360A" w:rsidP="00BC360A">
      <w:pPr>
        <w:overflowPunct w:val="0"/>
        <w:jc w:val="both"/>
        <w:rPr>
          <w:b/>
          <w:bCs/>
          <w:kern w:val="28"/>
          <w:sz w:val="24"/>
          <w:szCs w:val="24"/>
        </w:rPr>
      </w:pPr>
      <w:r w:rsidRPr="00BC360A">
        <w:rPr>
          <w:b/>
          <w:bCs/>
          <w:kern w:val="28"/>
          <w:sz w:val="24"/>
          <w:szCs w:val="24"/>
        </w:rPr>
        <w:tab/>
      </w:r>
    </w:p>
    <w:p w:rsidR="00E47CDB" w:rsidRDefault="00E47CDB" w:rsidP="00BC360A">
      <w:pPr>
        <w:overflowPunct w:val="0"/>
        <w:jc w:val="center"/>
        <w:rPr>
          <w:b/>
          <w:bCs/>
          <w:kern w:val="28"/>
          <w:sz w:val="24"/>
          <w:szCs w:val="24"/>
        </w:rPr>
      </w:pPr>
    </w:p>
    <w:p w:rsidR="00BC360A" w:rsidRPr="00BC360A" w:rsidRDefault="00BC360A" w:rsidP="00BC360A">
      <w:pPr>
        <w:overflowPunct w:val="0"/>
        <w:jc w:val="center"/>
        <w:rPr>
          <w:b/>
          <w:bCs/>
          <w:kern w:val="28"/>
          <w:sz w:val="24"/>
          <w:szCs w:val="24"/>
        </w:rPr>
      </w:pPr>
      <w:r w:rsidRPr="00BC360A">
        <w:rPr>
          <w:b/>
          <w:bCs/>
          <w:kern w:val="28"/>
          <w:sz w:val="24"/>
          <w:szCs w:val="24"/>
        </w:rPr>
        <w:t>ЦЕЛИ И ЗАДАЧИ ПРОГРАММЫ</w:t>
      </w:r>
    </w:p>
    <w:p w:rsidR="00BC360A" w:rsidRPr="00BC360A" w:rsidRDefault="00BC360A" w:rsidP="00BC360A">
      <w:pPr>
        <w:overflowPunct w:val="0"/>
        <w:jc w:val="center"/>
        <w:rPr>
          <w:b/>
          <w:bCs/>
          <w:kern w:val="28"/>
          <w:sz w:val="24"/>
          <w:szCs w:val="24"/>
        </w:rPr>
      </w:pP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Общая </w:t>
      </w:r>
      <w:r w:rsidRPr="00BC360A">
        <w:rPr>
          <w:b/>
          <w:color w:val="0D0D0D" w:themeColor="text1" w:themeTint="F2"/>
          <w:sz w:val="24"/>
          <w:szCs w:val="24"/>
        </w:rPr>
        <w:t>цель</w:t>
      </w:r>
      <w:r w:rsidRPr="00BC360A">
        <w:rPr>
          <w:color w:val="0D0D0D" w:themeColor="text1" w:themeTint="F2"/>
          <w:sz w:val="24"/>
          <w:szCs w:val="24"/>
        </w:rPr>
        <w:t xml:space="preserve"> изучения предмета </w:t>
      </w:r>
      <w:r w:rsidRPr="00BC360A">
        <w:rPr>
          <w:bCs/>
          <w:iCs/>
          <w:color w:val="0D0D0D" w:themeColor="text1" w:themeTint="F2"/>
          <w:sz w:val="24"/>
          <w:szCs w:val="24"/>
        </w:rPr>
        <w:t>«Развитие связной письменной речи»</w:t>
      </w:r>
      <w:r w:rsidRPr="00BC360A">
        <w:rPr>
          <w:color w:val="0D0D0D" w:themeColor="text1" w:themeTint="F2"/>
          <w:sz w:val="24"/>
          <w:szCs w:val="24"/>
        </w:rPr>
        <w:t xml:space="preserve"> заключается в развитии и коррекции  у обучающихся с нарушениями слуха устной и письменной речи в единстве с развитием мышления и социальных компетенций.</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Также в рамках учебного предмета </w:t>
      </w:r>
      <w:r w:rsidRPr="00BC360A">
        <w:rPr>
          <w:kern w:val="28"/>
          <w:sz w:val="24"/>
          <w:szCs w:val="24"/>
        </w:rPr>
        <w:t xml:space="preserve">«Развитие связной письменной речи» </w:t>
      </w:r>
      <w:r w:rsidRPr="00BC360A">
        <w:rPr>
          <w:color w:val="0D0D0D" w:themeColor="text1" w:themeTint="F2"/>
          <w:sz w:val="24"/>
          <w:szCs w:val="24"/>
        </w:rPr>
        <w:t xml:space="preserve"> предусматривается достижение целей, нашедших отражение в программе по русскому языку.</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Кроме того, цели учебного предмета, определяемые в соответствии с особыми образовательными потребностями обучающихся с нарушениями слуха и обусловленными ими трудностями, включают  следующие </w:t>
      </w:r>
      <w:r w:rsidRPr="00BC360A">
        <w:rPr>
          <w:b/>
          <w:color w:val="0D0D0D" w:themeColor="text1" w:themeTint="F2"/>
          <w:sz w:val="24"/>
          <w:szCs w:val="24"/>
        </w:rPr>
        <w:t>задачи</w:t>
      </w:r>
      <w:r w:rsidRPr="00BC360A">
        <w:rPr>
          <w:color w:val="0D0D0D" w:themeColor="text1" w:themeTint="F2"/>
          <w:sz w:val="24"/>
          <w:szCs w:val="24"/>
        </w:rPr>
        <w:t xml:space="preserve">: </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развивать способности использовать возможности языка как средства коммуникации и познания;</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совершенствовать словарный запас, в т. ч. за счёт лексических единиц, выражающих морально-этическую оценку, нравственные понятия и чувства, а также слов с переносным значением и др.;</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 развивать способности понимать и употреблять в самостоятельной речи (устной и письменной) синтаксические конструкции разных структур; умений отражать речевыми </w:t>
      </w:r>
      <w:r w:rsidRPr="00BC360A">
        <w:rPr>
          <w:color w:val="0D0D0D" w:themeColor="text1" w:themeTint="F2"/>
          <w:sz w:val="24"/>
          <w:szCs w:val="24"/>
        </w:rPr>
        <w:lastRenderedPageBreak/>
        <w:t>средствами связи между предметами и явлениями;</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закреплять умения пользоваться в самостоятельной речи разными группами диалогических единств – в зависимости от их коммуникативной функции;</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коррекция нарушений структурно-смысловой организации монологов разного функционально-стилистического типа;</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xml:space="preserve"> развивать умения строить повествования, описания, рассуждения, а также тексты смешанного типа; осуществлять раскрытие тем и микротем;</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содействовать инкультурации личности обучающихся с нарушениями слуха.</w:t>
      </w:r>
    </w:p>
    <w:p w:rsidR="00BC360A" w:rsidRPr="00BC360A" w:rsidRDefault="00BC360A" w:rsidP="00BC360A">
      <w:pPr>
        <w:overflowPunct w:val="0"/>
        <w:jc w:val="center"/>
        <w:rPr>
          <w:b/>
          <w:bCs/>
          <w:kern w:val="28"/>
          <w:sz w:val="24"/>
          <w:szCs w:val="24"/>
        </w:rPr>
      </w:pPr>
    </w:p>
    <w:p w:rsidR="00BC360A" w:rsidRPr="00BC360A" w:rsidRDefault="00BC360A" w:rsidP="00BC360A">
      <w:pPr>
        <w:overflowPunct w:val="0"/>
        <w:jc w:val="center"/>
        <w:rPr>
          <w:kern w:val="28"/>
          <w:sz w:val="24"/>
          <w:szCs w:val="24"/>
        </w:rPr>
      </w:pPr>
      <w:r w:rsidRPr="00BC360A">
        <w:rPr>
          <w:b/>
          <w:bCs/>
          <w:kern w:val="28"/>
          <w:sz w:val="24"/>
          <w:szCs w:val="24"/>
        </w:rPr>
        <w:t>Коррекционно-развивающие задачи</w:t>
      </w:r>
    </w:p>
    <w:p w:rsidR="00BC360A" w:rsidRPr="00BC360A" w:rsidRDefault="00BC360A" w:rsidP="00BC360A">
      <w:pPr>
        <w:overflowPunct w:val="0"/>
        <w:jc w:val="both"/>
        <w:rPr>
          <w:kern w:val="28"/>
          <w:sz w:val="24"/>
          <w:szCs w:val="24"/>
        </w:rPr>
      </w:pPr>
    </w:p>
    <w:p w:rsidR="00BC360A" w:rsidRPr="00BC360A" w:rsidRDefault="00BC360A" w:rsidP="0063027A">
      <w:pPr>
        <w:numPr>
          <w:ilvl w:val="0"/>
          <w:numId w:val="231"/>
        </w:numPr>
        <w:overflowPunct w:val="0"/>
        <w:jc w:val="both"/>
        <w:rPr>
          <w:kern w:val="28"/>
          <w:sz w:val="24"/>
          <w:szCs w:val="24"/>
        </w:rPr>
      </w:pPr>
      <w:r w:rsidRPr="00BC360A">
        <w:rPr>
          <w:kern w:val="28"/>
          <w:sz w:val="24"/>
          <w:szCs w:val="24"/>
        </w:rPr>
        <w:t>Развивать слуховое восприятие на материале изучаемых тем по учебному курсу.</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Тренировать в слухо-зрительном восприятии учебного материала.</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Развивать самостоятельную письменную речь учащихся.</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Тренировать в правильном произношении сложных слов, терминов и понятий.</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Включать в самостоятельную речь учащихся специальные термины и понятия.</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Учить построению фразы в устной и письменной форме;</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Учить вести диалог в ходе учебного процесса и развивать инициативу к созданию коммуникации;</w:t>
      </w:r>
    </w:p>
    <w:p w:rsidR="00BC360A" w:rsidRPr="00BC360A" w:rsidRDefault="00BC360A" w:rsidP="0063027A">
      <w:pPr>
        <w:numPr>
          <w:ilvl w:val="0"/>
          <w:numId w:val="231"/>
        </w:numPr>
        <w:overflowPunct w:val="0"/>
        <w:jc w:val="both"/>
        <w:rPr>
          <w:kern w:val="28"/>
          <w:sz w:val="24"/>
          <w:szCs w:val="24"/>
        </w:rPr>
      </w:pPr>
      <w:r w:rsidRPr="00BC360A">
        <w:rPr>
          <w:kern w:val="28"/>
          <w:sz w:val="24"/>
          <w:szCs w:val="24"/>
        </w:rPr>
        <w:t>Развивать способность в использовании словесной речи.</w:t>
      </w:r>
    </w:p>
    <w:p w:rsidR="00BC360A" w:rsidRPr="00BC360A" w:rsidRDefault="00BC360A" w:rsidP="00BC360A">
      <w:pPr>
        <w:overflowPunct w:val="0"/>
        <w:ind w:left="12" w:firstLine="693"/>
        <w:jc w:val="both"/>
        <w:rPr>
          <w:kern w:val="28"/>
          <w:sz w:val="24"/>
          <w:szCs w:val="24"/>
        </w:rPr>
      </w:pPr>
    </w:p>
    <w:p w:rsidR="00BC360A" w:rsidRPr="00BC360A" w:rsidRDefault="00BC360A" w:rsidP="00BC360A">
      <w:pPr>
        <w:overflowPunct w:val="0"/>
        <w:jc w:val="center"/>
        <w:rPr>
          <w:kern w:val="28"/>
          <w:sz w:val="24"/>
          <w:szCs w:val="24"/>
        </w:rPr>
      </w:pPr>
      <w:r w:rsidRPr="00BC360A">
        <w:rPr>
          <w:kern w:val="28"/>
          <w:sz w:val="24"/>
          <w:szCs w:val="24"/>
        </w:rPr>
        <w:tab/>
      </w:r>
      <w:r w:rsidRPr="00BC360A">
        <w:rPr>
          <w:b/>
          <w:bCs/>
          <w:kern w:val="28"/>
          <w:sz w:val="24"/>
          <w:szCs w:val="24"/>
        </w:rPr>
        <w:t>Воспитательные задачи</w:t>
      </w:r>
    </w:p>
    <w:p w:rsidR="00BC360A" w:rsidRPr="00BC360A" w:rsidRDefault="00BC360A" w:rsidP="00BC360A">
      <w:pPr>
        <w:overflowPunct w:val="0"/>
        <w:jc w:val="center"/>
        <w:rPr>
          <w:b/>
          <w:bCs/>
          <w:kern w:val="28"/>
          <w:sz w:val="24"/>
          <w:szCs w:val="24"/>
        </w:rPr>
      </w:pPr>
    </w:p>
    <w:p w:rsidR="00BC360A" w:rsidRPr="00BC360A" w:rsidRDefault="00BC360A" w:rsidP="0063027A">
      <w:pPr>
        <w:numPr>
          <w:ilvl w:val="0"/>
          <w:numId w:val="232"/>
        </w:numPr>
        <w:overflowPunct w:val="0"/>
        <w:jc w:val="both"/>
        <w:rPr>
          <w:kern w:val="28"/>
          <w:sz w:val="24"/>
          <w:szCs w:val="24"/>
        </w:rPr>
      </w:pPr>
      <w:r w:rsidRPr="00BC360A">
        <w:rPr>
          <w:kern w:val="28"/>
          <w:sz w:val="24"/>
          <w:szCs w:val="24"/>
        </w:rPr>
        <w:t>Воспитывать гражданственность и патриотизм, сознательное отношение к языку как к явлению культуры, основному средству общения и получения знаний в разных сферах человеческой деятельности.</w:t>
      </w:r>
    </w:p>
    <w:p w:rsidR="00BC360A" w:rsidRPr="00BC360A" w:rsidRDefault="00BC360A" w:rsidP="0063027A">
      <w:pPr>
        <w:numPr>
          <w:ilvl w:val="0"/>
          <w:numId w:val="232"/>
        </w:numPr>
        <w:overflowPunct w:val="0"/>
        <w:jc w:val="both"/>
        <w:rPr>
          <w:kern w:val="28"/>
          <w:sz w:val="24"/>
          <w:szCs w:val="24"/>
        </w:rPr>
      </w:pPr>
      <w:r w:rsidRPr="00BC360A">
        <w:rPr>
          <w:kern w:val="28"/>
          <w:sz w:val="24"/>
          <w:szCs w:val="24"/>
        </w:rPr>
        <w:t>Воспитывать интерес к изучению русского языка, формировать мотивацию к изучению предмета.</w:t>
      </w:r>
    </w:p>
    <w:p w:rsidR="00BC360A" w:rsidRPr="00BC360A" w:rsidRDefault="00BC360A" w:rsidP="0063027A">
      <w:pPr>
        <w:numPr>
          <w:ilvl w:val="0"/>
          <w:numId w:val="232"/>
        </w:numPr>
        <w:overflowPunct w:val="0"/>
        <w:jc w:val="both"/>
        <w:rPr>
          <w:kern w:val="28"/>
          <w:sz w:val="24"/>
          <w:szCs w:val="24"/>
        </w:rPr>
      </w:pPr>
      <w:r w:rsidRPr="00BC360A">
        <w:rPr>
          <w:kern w:val="28"/>
          <w:sz w:val="24"/>
          <w:szCs w:val="24"/>
        </w:rPr>
        <w:t xml:space="preserve">Воспитывать учащихся средствами данного предмета, обучать школьников умению самостоятельно пополнять знания по русскому языку. </w:t>
      </w:r>
    </w:p>
    <w:p w:rsidR="00BC360A" w:rsidRPr="00BC360A" w:rsidRDefault="00BC360A" w:rsidP="0063027A">
      <w:pPr>
        <w:numPr>
          <w:ilvl w:val="0"/>
          <w:numId w:val="232"/>
        </w:numPr>
        <w:overflowPunct w:val="0"/>
        <w:jc w:val="both"/>
        <w:rPr>
          <w:kern w:val="28"/>
          <w:sz w:val="24"/>
          <w:szCs w:val="24"/>
        </w:rPr>
      </w:pPr>
      <w:r w:rsidRPr="00BC360A">
        <w:rPr>
          <w:kern w:val="28"/>
          <w:sz w:val="24"/>
          <w:szCs w:val="24"/>
        </w:rPr>
        <w:t>Формировать общеучебные умения - работа с книгой, со справочной литературой; совершенствовать навыки чтения.</w:t>
      </w:r>
    </w:p>
    <w:p w:rsidR="00BC360A" w:rsidRPr="00BC360A" w:rsidRDefault="00BC360A" w:rsidP="00BC360A">
      <w:pPr>
        <w:ind w:firstLine="540"/>
        <w:jc w:val="both"/>
        <w:rPr>
          <w:sz w:val="24"/>
          <w:szCs w:val="24"/>
        </w:rPr>
      </w:pPr>
    </w:p>
    <w:p w:rsidR="00BC360A" w:rsidRPr="00BC360A" w:rsidRDefault="00BC360A" w:rsidP="00BC360A">
      <w:pPr>
        <w:ind w:firstLine="540"/>
        <w:jc w:val="both"/>
        <w:rPr>
          <w:b/>
          <w:bCs/>
          <w:sz w:val="24"/>
          <w:szCs w:val="24"/>
        </w:rPr>
      </w:pPr>
      <w:r w:rsidRPr="00BC360A">
        <w:rPr>
          <w:b/>
          <w:bCs/>
          <w:sz w:val="24"/>
          <w:szCs w:val="24"/>
        </w:rPr>
        <w:t>ОРГАНИЗАЦИОННЫЕ ОСОБЕННОСТИ  РЕАЛИЗАЦИИ ПРОГРАММЫ</w:t>
      </w:r>
    </w:p>
    <w:p w:rsidR="00BC360A" w:rsidRPr="00BC360A" w:rsidRDefault="00BC360A" w:rsidP="00BC360A">
      <w:pPr>
        <w:ind w:firstLine="540"/>
        <w:jc w:val="both"/>
        <w:rPr>
          <w:color w:val="0D0D0D" w:themeColor="text1" w:themeTint="F2"/>
          <w:sz w:val="24"/>
          <w:szCs w:val="24"/>
        </w:rPr>
      </w:pPr>
      <w:r w:rsidRPr="00BC360A">
        <w:rPr>
          <w:color w:val="0D0D0D" w:themeColor="text1" w:themeTint="F2"/>
          <w:sz w:val="24"/>
          <w:szCs w:val="24"/>
        </w:rPr>
        <w:t>Коррекционно-образовательный процесс на уроках развития речи осуществляется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sidRPr="00BC360A">
        <w:rPr>
          <w:color w:val="0D0D0D" w:themeColor="text1" w:themeTint="F2"/>
          <w:sz w:val="24"/>
          <w:szCs w:val="24"/>
          <w:vertAlign w:val="superscript"/>
        </w:rPr>
        <w:footnoteReference w:id="152"/>
      </w:r>
      <w:r w:rsidRPr="00BC360A">
        <w:rPr>
          <w:color w:val="0D0D0D" w:themeColor="text1" w:themeTint="F2"/>
          <w:sz w:val="24"/>
          <w:szCs w:val="24"/>
        </w:rPr>
        <w:t>:</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сущность речевых умений и навыков, которые развиваются у обучающихся,</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особенности языкового материала, на котором происходит развитие речевых умений и навыков,</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состояние речевых и познавательных возможностей обучающихся,</w:t>
      </w:r>
    </w:p>
    <w:p w:rsidR="00BC360A" w:rsidRPr="00BC360A" w:rsidRDefault="00BC360A" w:rsidP="00BC360A">
      <w:pPr>
        <w:ind w:firstLine="709"/>
        <w:jc w:val="both"/>
        <w:rPr>
          <w:color w:val="0D0D0D" w:themeColor="text1" w:themeTint="F2"/>
          <w:sz w:val="24"/>
          <w:szCs w:val="24"/>
        </w:rPr>
      </w:pPr>
      <w:r w:rsidRPr="00BC360A">
        <w:rPr>
          <w:color w:val="0D0D0D" w:themeColor="text1" w:themeTint="F2"/>
          <w:sz w:val="24"/>
          <w:szCs w:val="24"/>
        </w:rPr>
        <w:t>– специфика различных видов и форм речи, совершенствование которых осуществляется на уроках развития речи (ведение диалога, построение устных высказываний, написание сочинений и изложений и др.).</w:t>
      </w:r>
    </w:p>
    <w:p w:rsidR="00BC360A" w:rsidRPr="00BC360A" w:rsidRDefault="00BC360A" w:rsidP="00BC360A">
      <w:pPr>
        <w:overflowPunct w:val="0"/>
        <w:ind w:firstLine="709"/>
        <w:jc w:val="both"/>
        <w:rPr>
          <w:kern w:val="28"/>
          <w:sz w:val="24"/>
          <w:szCs w:val="24"/>
        </w:rPr>
      </w:pPr>
      <w:r w:rsidRPr="00BC360A">
        <w:rPr>
          <w:kern w:val="28"/>
          <w:sz w:val="24"/>
          <w:szCs w:val="24"/>
        </w:rPr>
        <w:t xml:space="preserve">Обязательным условием повышения эффективности коррекционно-образовательного процесса является создание образовательной среды, учитывающей особенности возрастного психофизического развития обучающихся на данной ступени </w:t>
      </w:r>
      <w:r w:rsidRPr="00BC360A">
        <w:rPr>
          <w:kern w:val="28"/>
          <w:sz w:val="24"/>
          <w:szCs w:val="24"/>
        </w:rPr>
        <w:lastRenderedPageBreak/>
        <w:t>общего образования; соблюдение требований дифференцированного подхода в обучении.</w:t>
      </w:r>
    </w:p>
    <w:p w:rsidR="00BC360A" w:rsidRPr="00BC360A" w:rsidRDefault="00BC360A" w:rsidP="00BC360A">
      <w:pPr>
        <w:overflowPunct w:val="0"/>
        <w:jc w:val="both"/>
        <w:rPr>
          <w:kern w:val="28"/>
          <w:sz w:val="24"/>
          <w:szCs w:val="24"/>
        </w:rPr>
      </w:pPr>
      <w:r w:rsidRPr="00BC360A">
        <w:rPr>
          <w:kern w:val="28"/>
          <w:sz w:val="24"/>
          <w:szCs w:val="24"/>
        </w:rPr>
        <w:tab/>
        <w:t>Исходя из описанных особенностей групп учащихся, можно определить  следующие направления работы:</w:t>
      </w:r>
    </w:p>
    <w:p w:rsidR="00BC360A" w:rsidRPr="00BC360A" w:rsidRDefault="00BC360A" w:rsidP="00BC360A">
      <w:pPr>
        <w:overflowPunct w:val="0"/>
        <w:jc w:val="both"/>
        <w:rPr>
          <w:kern w:val="28"/>
          <w:sz w:val="24"/>
          <w:szCs w:val="24"/>
        </w:rPr>
      </w:pPr>
      <w:r w:rsidRPr="00BC360A">
        <w:rPr>
          <w:kern w:val="28"/>
          <w:sz w:val="24"/>
          <w:szCs w:val="24"/>
        </w:rPr>
        <w:tab/>
        <w:t>1 группа. Увеличение объёма самостоятельной деятельности в процессе выполнения языковых и речевых упражнений, индивидуальное консультирование учащихся. Дальнейшее совершенствование каллиграфических навыков письма.</w:t>
      </w:r>
    </w:p>
    <w:p w:rsidR="00BC360A" w:rsidRPr="00BC360A" w:rsidRDefault="00BC360A" w:rsidP="00BC360A">
      <w:pPr>
        <w:overflowPunct w:val="0"/>
        <w:jc w:val="both"/>
        <w:rPr>
          <w:kern w:val="28"/>
          <w:sz w:val="24"/>
          <w:szCs w:val="24"/>
        </w:rPr>
      </w:pPr>
      <w:r w:rsidRPr="00BC360A">
        <w:rPr>
          <w:kern w:val="28"/>
          <w:sz w:val="24"/>
          <w:szCs w:val="24"/>
        </w:rPr>
        <w:tab/>
        <w:t>2 группа. Использование стимулирующей помощи, а в качестве опоры графических схем предложений. В процессе анализа речевого материала использование опорных таблиц и алгоритмов. Обогащение словарного запаса и грамматического строя речи, совершенствование навыков правописания, звукобуквенного анализа через применение специальных упражнений.</w:t>
      </w:r>
    </w:p>
    <w:p w:rsidR="00BC360A" w:rsidRPr="00BC360A" w:rsidRDefault="00BC360A" w:rsidP="00BC360A">
      <w:pPr>
        <w:overflowPunct w:val="0"/>
        <w:jc w:val="both"/>
        <w:rPr>
          <w:kern w:val="28"/>
          <w:sz w:val="24"/>
          <w:szCs w:val="24"/>
        </w:rPr>
      </w:pPr>
      <w:r w:rsidRPr="00BC360A">
        <w:rPr>
          <w:kern w:val="28"/>
          <w:sz w:val="24"/>
          <w:szCs w:val="24"/>
        </w:rPr>
        <w:tab/>
        <w:t xml:space="preserve">Весь учебный процесс направлять на максимальную активизацию познавательной деятельности учащихся. Для этого использовать следующие методы и приёмы: объяснение, беседа, создание проблемных ситуаций, творческие задания (для более сильных учащихся), викторины, самостоятельные работы. </w:t>
      </w:r>
    </w:p>
    <w:p w:rsidR="00BC360A" w:rsidRPr="00BC360A" w:rsidRDefault="00BC360A" w:rsidP="00BC360A">
      <w:pPr>
        <w:rPr>
          <w:sz w:val="24"/>
          <w:szCs w:val="24"/>
        </w:rPr>
      </w:pPr>
    </w:p>
    <w:p w:rsidR="00BC360A" w:rsidRPr="00BC360A" w:rsidRDefault="00BC360A" w:rsidP="00BC360A">
      <w:pPr>
        <w:overflowPunct w:val="0"/>
        <w:jc w:val="both"/>
        <w:rPr>
          <w:b/>
          <w:bCs/>
          <w:kern w:val="28"/>
          <w:sz w:val="24"/>
          <w:szCs w:val="24"/>
        </w:rPr>
      </w:pPr>
      <w:r w:rsidRPr="00BC360A">
        <w:rPr>
          <w:kern w:val="28"/>
          <w:sz w:val="24"/>
          <w:szCs w:val="24"/>
        </w:rPr>
        <w:tab/>
      </w:r>
    </w:p>
    <w:p w:rsidR="00BC360A" w:rsidRPr="00BC360A" w:rsidRDefault="00BC360A" w:rsidP="00BC360A">
      <w:pPr>
        <w:overflowPunct w:val="0"/>
        <w:ind w:firstLine="540"/>
        <w:jc w:val="center"/>
        <w:rPr>
          <w:b/>
          <w:bCs/>
          <w:kern w:val="28"/>
          <w:sz w:val="24"/>
          <w:szCs w:val="24"/>
        </w:rPr>
      </w:pPr>
      <w:r w:rsidRPr="00BC360A">
        <w:rPr>
          <w:b/>
          <w:bCs/>
          <w:kern w:val="28"/>
          <w:sz w:val="24"/>
          <w:szCs w:val="24"/>
        </w:rPr>
        <w:t>ОПИСАНИЕ МЕСТА УЧЕБНОГО ПРЕДМЕТА В УЧЕБНОМ ПЛАНЕ</w:t>
      </w:r>
    </w:p>
    <w:p w:rsidR="00BC360A" w:rsidRPr="00BC360A" w:rsidRDefault="00BC360A" w:rsidP="00BC360A">
      <w:pPr>
        <w:overflowPunct w:val="0"/>
        <w:ind w:firstLine="540"/>
        <w:jc w:val="center"/>
        <w:rPr>
          <w:b/>
          <w:bCs/>
          <w:kern w:val="28"/>
          <w:sz w:val="24"/>
          <w:szCs w:val="24"/>
        </w:rPr>
      </w:pPr>
    </w:p>
    <w:p w:rsidR="00BC360A" w:rsidRPr="00BC360A" w:rsidRDefault="00BC360A" w:rsidP="00E47CDB">
      <w:pPr>
        <w:overflowPunct w:val="0"/>
        <w:ind w:firstLine="360"/>
        <w:jc w:val="both"/>
        <w:rPr>
          <w:kern w:val="28"/>
          <w:sz w:val="24"/>
          <w:szCs w:val="24"/>
        </w:rPr>
      </w:pPr>
      <w:r w:rsidRPr="00BC360A">
        <w:rPr>
          <w:kern w:val="28"/>
          <w:sz w:val="24"/>
          <w:szCs w:val="24"/>
        </w:rPr>
        <w:t>.</w:t>
      </w:r>
      <w:r w:rsidRPr="00BC360A">
        <w:rPr>
          <w:kern w:val="28"/>
          <w:sz w:val="24"/>
          <w:szCs w:val="24"/>
        </w:rPr>
        <w:tab/>
        <w:t>Курс развития связной письменной речи входит в раздел учебного плана «Внеурочной деятельности». Направление деятельности - «Учебно-познавательное». В соответствии с  учебным планом на РСПР в 10 классе отводится 1 час в неделю. Соответственно программа рассчитана на 30 часа внеурочной деятельности.</w:t>
      </w:r>
    </w:p>
    <w:p w:rsidR="00BC360A" w:rsidRPr="00BC360A" w:rsidRDefault="00BC360A" w:rsidP="00BC360A">
      <w:pPr>
        <w:overflowPunct w:val="0"/>
        <w:ind w:firstLine="540"/>
        <w:jc w:val="both"/>
        <w:rPr>
          <w:kern w:val="28"/>
          <w:sz w:val="24"/>
          <w:szCs w:val="24"/>
        </w:rPr>
      </w:pPr>
    </w:p>
    <w:p w:rsidR="00BC360A" w:rsidRPr="00BC360A" w:rsidRDefault="00BC360A" w:rsidP="00BC360A">
      <w:pPr>
        <w:overflowPunct w:val="0"/>
        <w:ind w:firstLine="540"/>
        <w:jc w:val="both"/>
        <w:rPr>
          <w:kern w:val="28"/>
          <w:sz w:val="24"/>
          <w:szCs w:val="24"/>
        </w:rPr>
      </w:pPr>
    </w:p>
    <w:tbl>
      <w:tblPr>
        <w:tblStyle w:val="af"/>
        <w:tblW w:w="0" w:type="auto"/>
        <w:tblLook w:val="01E0" w:firstRow="1" w:lastRow="1" w:firstColumn="1" w:lastColumn="1" w:noHBand="0" w:noVBand="0"/>
      </w:tblPr>
      <w:tblGrid>
        <w:gridCol w:w="7513"/>
        <w:gridCol w:w="2058"/>
      </w:tblGrid>
      <w:tr w:rsidR="00BC360A" w:rsidRPr="00BC360A" w:rsidTr="00AB339A">
        <w:tc>
          <w:tcPr>
            <w:tcW w:w="7976"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По учебному плану</w:t>
            </w:r>
          </w:p>
        </w:tc>
        <w:tc>
          <w:tcPr>
            <w:tcW w:w="216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kern w:val="28"/>
                <w:sz w:val="24"/>
                <w:szCs w:val="24"/>
              </w:rPr>
            </w:pPr>
            <w:r w:rsidRPr="00BC360A">
              <w:rPr>
                <w:kern w:val="28"/>
                <w:sz w:val="24"/>
                <w:szCs w:val="24"/>
              </w:rPr>
              <w:t>Часы</w:t>
            </w:r>
          </w:p>
        </w:tc>
      </w:tr>
      <w:tr w:rsidR="00BC360A" w:rsidRPr="00BC360A" w:rsidTr="00AB339A">
        <w:tc>
          <w:tcPr>
            <w:tcW w:w="7976"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kern w:val="28"/>
                <w:sz w:val="24"/>
                <w:szCs w:val="24"/>
              </w:rPr>
            </w:pPr>
            <w:r w:rsidRPr="00BC360A">
              <w:rPr>
                <w:kern w:val="28"/>
                <w:sz w:val="24"/>
                <w:szCs w:val="24"/>
              </w:rPr>
              <w:t>Количество часов в неделю</w:t>
            </w:r>
          </w:p>
        </w:tc>
        <w:tc>
          <w:tcPr>
            <w:tcW w:w="216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kern w:val="28"/>
                <w:sz w:val="24"/>
                <w:szCs w:val="24"/>
              </w:rPr>
            </w:pPr>
            <w:r w:rsidRPr="00BC360A">
              <w:rPr>
                <w:kern w:val="28"/>
                <w:sz w:val="24"/>
                <w:szCs w:val="24"/>
              </w:rPr>
              <w:t>1</w:t>
            </w:r>
          </w:p>
        </w:tc>
      </w:tr>
      <w:tr w:rsidR="00BC360A" w:rsidRPr="00BC360A" w:rsidTr="00AB339A">
        <w:tc>
          <w:tcPr>
            <w:tcW w:w="7976"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kern w:val="28"/>
                <w:sz w:val="24"/>
                <w:szCs w:val="24"/>
              </w:rPr>
            </w:pPr>
            <w:r w:rsidRPr="00BC360A">
              <w:rPr>
                <w:kern w:val="28"/>
                <w:sz w:val="24"/>
                <w:szCs w:val="24"/>
              </w:rPr>
              <w:t>Количество обучающе-развивающих часов на РСПР</w:t>
            </w:r>
          </w:p>
        </w:tc>
        <w:tc>
          <w:tcPr>
            <w:tcW w:w="216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both"/>
              <w:rPr>
                <w:b/>
                <w:kern w:val="28"/>
                <w:sz w:val="24"/>
                <w:szCs w:val="24"/>
              </w:rPr>
            </w:pPr>
            <w:r w:rsidRPr="00BC360A">
              <w:rPr>
                <w:b/>
                <w:kern w:val="28"/>
                <w:sz w:val="24"/>
                <w:szCs w:val="24"/>
              </w:rPr>
              <w:t>30</w:t>
            </w:r>
          </w:p>
        </w:tc>
      </w:tr>
    </w:tbl>
    <w:p w:rsidR="00BC360A" w:rsidRPr="00BC360A" w:rsidRDefault="00BC360A" w:rsidP="00BC360A">
      <w:pPr>
        <w:overflowPunct w:val="0"/>
        <w:ind w:firstLine="540"/>
        <w:jc w:val="both"/>
        <w:rPr>
          <w:kern w:val="28"/>
          <w:sz w:val="24"/>
          <w:szCs w:val="24"/>
        </w:rPr>
      </w:pPr>
    </w:p>
    <w:p w:rsidR="00BC360A" w:rsidRPr="00BC360A" w:rsidRDefault="00BC360A" w:rsidP="00BC360A">
      <w:pPr>
        <w:overflowPunct w:val="0"/>
        <w:ind w:firstLine="540"/>
        <w:jc w:val="both"/>
        <w:rPr>
          <w:kern w:val="28"/>
          <w:sz w:val="24"/>
          <w:szCs w:val="24"/>
        </w:rPr>
      </w:pPr>
    </w:p>
    <w:tbl>
      <w:tblPr>
        <w:tblStyle w:val="af"/>
        <w:tblW w:w="9606" w:type="dxa"/>
        <w:tblLook w:val="01E0" w:firstRow="1" w:lastRow="1" w:firstColumn="1" w:lastColumn="1" w:noHBand="0" w:noVBand="0"/>
      </w:tblPr>
      <w:tblGrid>
        <w:gridCol w:w="5148"/>
        <w:gridCol w:w="4458"/>
      </w:tblGrid>
      <w:tr w:rsidR="00BC360A" w:rsidRPr="00BC360A" w:rsidTr="00BC360A">
        <w:tc>
          <w:tcPr>
            <w:tcW w:w="514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Триместры</w:t>
            </w:r>
          </w:p>
        </w:tc>
        <w:tc>
          <w:tcPr>
            <w:tcW w:w="445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Итого уроков</w:t>
            </w:r>
          </w:p>
        </w:tc>
      </w:tr>
      <w:tr w:rsidR="00BC360A" w:rsidRPr="00BC360A" w:rsidTr="00BC360A">
        <w:tc>
          <w:tcPr>
            <w:tcW w:w="514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w:t>
            </w:r>
          </w:p>
        </w:tc>
        <w:tc>
          <w:tcPr>
            <w:tcW w:w="445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9</w:t>
            </w:r>
          </w:p>
        </w:tc>
      </w:tr>
      <w:tr w:rsidR="00BC360A" w:rsidRPr="00BC360A" w:rsidTr="00BC360A">
        <w:tc>
          <w:tcPr>
            <w:tcW w:w="514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2</w:t>
            </w:r>
          </w:p>
        </w:tc>
        <w:tc>
          <w:tcPr>
            <w:tcW w:w="445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10</w:t>
            </w:r>
          </w:p>
        </w:tc>
      </w:tr>
      <w:tr w:rsidR="00BC360A" w:rsidRPr="00BC360A" w:rsidTr="00BC360A">
        <w:tc>
          <w:tcPr>
            <w:tcW w:w="514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3</w:t>
            </w:r>
          </w:p>
        </w:tc>
        <w:tc>
          <w:tcPr>
            <w:tcW w:w="4458"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11</w:t>
            </w:r>
          </w:p>
        </w:tc>
      </w:tr>
    </w:tbl>
    <w:p w:rsidR="00BC360A" w:rsidRPr="00BC360A" w:rsidRDefault="00BC360A" w:rsidP="00BC360A">
      <w:pPr>
        <w:rPr>
          <w:sz w:val="24"/>
          <w:szCs w:val="24"/>
        </w:rPr>
      </w:pPr>
    </w:p>
    <w:p w:rsidR="00BC360A" w:rsidRPr="00BC360A" w:rsidRDefault="00BC360A" w:rsidP="00BC360A">
      <w:pPr>
        <w:overflowPunct w:val="0"/>
        <w:jc w:val="center"/>
        <w:rPr>
          <w:b/>
          <w:bCs/>
          <w:kern w:val="28"/>
          <w:sz w:val="24"/>
          <w:szCs w:val="24"/>
        </w:rPr>
      </w:pPr>
      <w:r w:rsidRPr="00BC360A">
        <w:rPr>
          <w:b/>
          <w:bCs/>
          <w:kern w:val="28"/>
          <w:sz w:val="24"/>
          <w:szCs w:val="24"/>
        </w:rPr>
        <w:t>СОДЕРЖАНИЕ ПРОГРАММЫ</w:t>
      </w:r>
    </w:p>
    <w:p w:rsidR="00BC360A" w:rsidRPr="00BC360A" w:rsidRDefault="00BC360A" w:rsidP="00BC360A">
      <w:pPr>
        <w:overflowPunct w:val="0"/>
        <w:rPr>
          <w:kern w:val="28"/>
          <w:sz w:val="24"/>
          <w:szCs w:val="24"/>
        </w:rPr>
      </w:pPr>
    </w:p>
    <w:tbl>
      <w:tblPr>
        <w:tblStyle w:val="af"/>
        <w:tblW w:w="0" w:type="auto"/>
        <w:tblLook w:val="01E0" w:firstRow="1" w:lastRow="1" w:firstColumn="1" w:lastColumn="1" w:noHBand="0" w:noVBand="0"/>
      </w:tblPr>
      <w:tblGrid>
        <w:gridCol w:w="1713"/>
        <w:gridCol w:w="5617"/>
        <w:gridCol w:w="2241"/>
      </w:tblGrid>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триместр</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b/>
                <w:bCs/>
                <w:kern w:val="28"/>
                <w:sz w:val="24"/>
                <w:szCs w:val="24"/>
              </w:rPr>
            </w:pPr>
            <w:r w:rsidRPr="00BC360A">
              <w:rPr>
                <w:b/>
                <w:bCs/>
                <w:kern w:val="28"/>
                <w:sz w:val="24"/>
                <w:szCs w:val="24"/>
              </w:rPr>
              <w:t>Название раздела, темы</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rPr>
                <w:kern w:val="28"/>
                <w:sz w:val="24"/>
                <w:szCs w:val="24"/>
              </w:rPr>
            </w:pPr>
            <w:r w:rsidRPr="00BC360A">
              <w:rPr>
                <w:kern w:val="28"/>
                <w:sz w:val="24"/>
                <w:szCs w:val="24"/>
              </w:rPr>
              <w:t>Количество  часов</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Сочинения</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3</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Изложения (с творческим заданием)</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6</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2241"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2</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Сочинения</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ind w:firstLine="120"/>
              <w:jc w:val="center"/>
              <w:rPr>
                <w:kern w:val="28"/>
                <w:sz w:val="24"/>
                <w:szCs w:val="24"/>
              </w:rPr>
            </w:pPr>
            <w:r w:rsidRPr="00BC360A">
              <w:rPr>
                <w:kern w:val="28"/>
                <w:sz w:val="24"/>
                <w:szCs w:val="24"/>
              </w:rPr>
              <w:t>Изложения (с творческим заданием)</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9</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2241"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3</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Сочинения</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Изложения (с творческим заданием)</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10</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c>
          <w:tcPr>
            <w:tcW w:w="2241"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jc w:val="center"/>
              <w:rPr>
                <w:kern w:val="28"/>
                <w:sz w:val="24"/>
                <w:szCs w:val="24"/>
              </w:rPr>
            </w:pP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rPr>
                <w:kern w:val="28"/>
                <w:sz w:val="24"/>
                <w:szCs w:val="24"/>
              </w:rPr>
            </w:pPr>
            <w:r w:rsidRPr="00BC360A">
              <w:rPr>
                <w:kern w:val="28"/>
                <w:sz w:val="24"/>
                <w:szCs w:val="24"/>
              </w:rPr>
              <w:t xml:space="preserve">      Всего</w:t>
            </w: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Сочинения</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b/>
                <w:kern w:val="28"/>
                <w:sz w:val="24"/>
                <w:szCs w:val="24"/>
              </w:rPr>
            </w:pPr>
            <w:r w:rsidRPr="00BC360A">
              <w:rPr>
                <w:b/>
                <w:kern w:val="28"/>
                <w:sz w:val="24"/>
                <w:szCs w:val="24"/>
              </w:rPr>
              <w:t>5</w:t>
            </w:r>
          </w:p>
        </w:tc>
      </w:tr>
      <w:tr w:rsidR="00BC360A" w:rsidRPr="00BC360A" w:rsidTr="00E47CDB">
        <w:tc>
          <w:tcPr>
            <w:tcW w:w="1713" w:type="dxa"/>
            <w:tcBorders>
              <w:top w:val="single" w:sz="4" w:space="0" w:color="auto"/>
              <w:left w:val="single" w:sz="4" w:space="0" w:color="auto"/>
              <w:bottom w:val="single" w:sz="4" w:space="0" w:color="auto"/>
              <w:right w:val="single" w:sz="4" w:space="0" w:color="auto"/>
            </w:tcBorders>
          </w:tcPr>
          <w:p w:rsidR="00BC360A" w:rsidRPr="00BC360A" w:rsidRDefault="00BC360A" w:rsidP="00AB339A">
            <w:pPr>
              <w:overflowPunct w:val="0"/>
              <w:rPr>
                <w:kern w:val="28"/>
                <w:sz w:val="24"/>
                <w:szCs w:val="24"/>
              </w:rPr>
            </w:pPr>
          </w:p>
        </w:tc>
        <w:tc>
          <w:tcPr>
            <w:tcW w:w="5617"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kern w:val="28"/>
                <w:sz w:val="24"/>
                <w:szCs w:val="24"/>
              </w:rPr>
            </w:pPr>
            <w:r w:rsidRPr="00BC360A">
              <w:rPr>
                <w:kern w:val="28"/>
                <w:sz w:val="24"/>
                <w:szCs w:val="24"/>
              </w:rPr>
              <w:t xml:space="preserve"> Изложения (с творческим заданием)</w:t>
            </w:r>
          </w:p>
        </w:tc>
        <w:tc>
          <w:tcPr>
            <w:tcW w:w="2241" w:type="dxa"/>
            <w:tcBorders>
              <w:top w:val="single" w:sz="4" w:space="0" w:color="auto"/>
              <w:left w:val="single" w:sz="4" w:space="0" w:color="auto"/>
              <w:bottom w:val="single" w:sz="4" w:space="0" w:color="auto"/>
              <w:right w:val="single" w:sz="4" w:space="0" w:color="auto"/>
            </w:tcBorders>
            <w:hideMark/>
          </w:tcPr>
          <w:p w:rsidR="00BC360A" w:rsidRPr="00BC360A" w:rsidRDefault="00BC360A" w:rsidP="00AB339A">
            <w:pPr>
              <w:overflowPunct w:val="0"/>
              <w:jc w:val="center"/>
              <w:rPr>
                <w:b/>
                <w:kern w:val="28"/>
                <w:sz w:val="24"/>
                <w:szCs w:val="24"/>
              </w:rPr>
            </w:pPr>
            <w:r w:rsidRPr="00BC360A">
              <w:rPr>
                <w:b/>
                <w:kern w:val="28"/>
                <w:sz w:val="24"/>
                <w:szCs w:val="24"/>
              </w:rPr>
              <w:t>25</w:t>
            </w:r>
          </w:p>
        </w:tc>
      </w:tr>
    </w:tbl>
    <w:p w:rsidR="00BC360A" w:rsidRPr="00BC360A" w:rsidRDefault="00BC360A" w:rsidP="00BC360A">
      <w:pPr>
        <w:rPr>
          <w:sz w:val="24"/>
          <w:szCs w:val="24"/>
        </w:rPr>
      </w:pPr>
    </w:p>
    <w:p w:rsidR="00BC360A" w:rsidRPr="00BC360A" w:rsidRDefault="00BC360A" w:rsidP="00BC360A">
      <w:pPr>
        <w:jc w:val="center"/>
        <w:rPr>
          <w:b/>
          <w:bCs/>
          <w:sz w:val="24"/>
          <w:szCs w:val="24"/>
        </w:rPr>
      </w:pPr>
      <w:r w:rsidRPr="00BC360A">
        <w:rPr>
          <w:b/>
          <w:bCs/>
          <w:sz w:val="24"/>
          <w:szCs w:val="24"/>
        </w:rPr>
        <w:t>ПЛАНИРУЕМЫЕ РЕЗУЛЬТАТЫ ОСВОЕНИЯ УЧЕБНОГО ПРЕДМЕТА</w:t>
      </w:r>
    </w:p>
    <w:p w:rsidR="00BC360A" w:rsidRPr="00BC360A" w:rsidRDefault="00BC360A" w:rsidP="00BC360A">
      <w:pPr>
        <w:rPr>
          <w:b/>
          <w:bCs/>
          <w:sz w:val="24"/>
          <w:szCs w:val="24"/>
        </w:rPr>
      </w:pPr>
    </w:p>
    <w:p w:rsidR="00BC360A" w:rsidRPr="00BC360A" w:rsidRDefault="00BC360A" w:rsidP="00BC360A">
      <w:pPr>
        <w:rPr>
          <w:sz w:val="24"/>
          <w:szCs w:val="24"/>
        </w:rPr>
      </w:pPr>
      <w:r w:rsidRPr="00BC360A">
        <w:rPr>
          <w:b/>
          <w:bCs/>
          <w:sz w:val="24"/>
          <w:szCs w:val="24"/>
        </w:rPr>
        <w:t>Личностные результаты</w:t>
      </w:r>
      <w:r w:rsidRPr="00BC360A">
        <w:rPr>
          <w:sz w:val="24"/>
          <w:szCs w:val="24"/>
        </w:rPr>
        <w:t xml:space="preserve"> освоения программы по русскому языку.</w:t>
      </w:r>
    </w:p>
    <w:p w:rsidR="00BC360A" w:rsidRPr="00BC360A" w:rsidRDefault="00BC360A" w:rsidP="00BC360A">
      <w:pPr>
        <w:ind w:left="360"/>
        <w:rPr>
          <w:sz w:val="24"/>
          <w:szCs w:val="24"/>
        </w:rPr>
      </w:pPr>
      <w:r w:rsidRPr="00BC360A">
        <w:rPr>
          <w:sz w:val="24"/>
          <w:szCs w:val="24"/>
        </w:rPr>
        <w:lastRenderedPageBreak/>
        <w:t>Обучающиеся научатся:</w:t>
      </w:r>
    </w:p>
    <w:p w:rsidR="00BC360A" w:rsidRPr="00BC360A" w:rsidRDefault="00BC360A" w:rsidP="0063027A">
      <w:pPr>
        <w:widowControl/>
        <w:numPr>
          <w:ilvl w:val="0"/>
          <w:numId w:val="233"/>
        </w:numPr>
        <w:autoSpaceDE/>
        <w:autoSpaceDN/>
        <w:adjustRightInd/>
        <w:jc w:val="both"/>
        <w:rPr>
          <w:sz w:val="24"/>
          <w:szCs w:val="24"/>
        </w:rPr>
      </w:pPr>
      <w:r w:rsidRPr="00BC360A">
        <w:rPr>
          <w:sz w:val="24"/>
          <w:szCs w:val="24"/>
        </w:rPr>
        <w:t xml:space="preserve">понимать русский язык как одну из основных национально-культурных ценностей русского народа, определяющую роль родного языка в развитии интеллектуальных, творческих способностей и моральных качеств личности, его значение в процессе получения школьного образования; </w:t>
      </w:r>
    </w:p>
    <w:p w:rsidR="00BC360A" w:rsidRPr="00BC360A" w:rsidRDefault="00BC360A" w:rsidP="0063027A">
      <w:pPr>
        <w:widowControl/>
        <w:numPr>
          <w:ilvl w:val="0"/>
          <w:numId w:val="233"/>
        </w:numPr>
        <w:autoSpaceDE/>
        <w:autoSpaceDN/>
        <w:adjustRightInd/>
        <w:jc w:val="both"/>
        <w:rPr>
          <w:sz w:val="24"/>
          <w:szCs w:val="24"/>
        </w:rPr>
      </w:pPr>
      <w:r w:rsidRPr="00BC360A">
        <w:rPr>
          <w:sz w:val="24"/>
          <w:szCs w:val="24"/>
        </w:rPr>
        <w:t>уважительно относиться к родному языку, стремиться к речевому самосовершенствованию;</w:t>
      </w:r>
    </w:p>
    <w:p w:rsidR="00BC360A" w:rsidRPr="00BC360A" w:rsidRDefault="00BC360A" w:rsidP="0063027A">
      <w:pPr>
        <w:widowControl/>
        <w:numPr>
          <w:ilvl w:val="0"/>
          <w:numId w:val="233"/>
        </w:numPr>
        <w:autoSpaceDE/>
        <w:autoSpaceDN/>
        <w:adjustRightInd/>
        <w:jc w:val="both"/>
        <w:rPr>
          <w:sz w:val="24"/>
          <w:szCs w:val="24"/>
        </w:rPr>
      </w:pPr>
      <w:r w:rsidRPr="00BC360A">
        <w:rPr>
          <w:sz w:val="24"/>
          <w:szCs w:val="24"/>
        </w:rPr>
        <w:t>ответственно относиться к учению, понимать значение знаний для человека;</w:t>
      </w:r>
    </w:p>
    <w:p w:rsidR="00BC360A" w:rsidRPr="00BC360A" w:rsidRDefault="00BC360A" w:rsidP="0063027A">
      <w:pPr>
        <w:widowControl/>
        <w:numPr>
          <w:ilvl w:val="0"/>
          <w:numId w:val="233"/>
        </w:numPr>
        <w:autoSpaceDE/>
        <w:autoSpaceDN/>
        <w:adjustRightInd/>
        <w:jc w:val="both"/>
        <w:rPr>
          <w:sz w:val="24"/>
          <w:szCs w:val="24"/>
        </w:rPr>
      </w:pPr>
      <w:r w:rsidRPr="00BC360A">
        <w:rPr>
          <w:sz w:val="24"/>
          <w:szCs w:val="24"/>
        </w:rPr>
        <w:t>обогащать словарный запас для свободного выражения мыслей в процессе речевого общения.</w:t>
      </w:r>
    </w:p>
    <w:p w:rsidR="00BC360A" w:rsidRPr="00BC360A" w:rsidRDefault="00BC360A" w:rsidP="00BC360A">
      <w:pPr>
        <w:jc w:val="both"/>
        <w:rPr>
          <w:sz w:val="24"/>
          <w:szCs w:val="24"/>
        </w:rPr>
      </w:pPr>
    </w:p>
    <w:p w:rsidR="00BC360A" w:rsidRPr="00BC360A" w:rsidRDefault="00BC360A" w:rsidP="00BC360A">
      <w:pPr>
        <w:jc w:val="both"/>
        <w:rPr>
          <w:sz w:val="24"/>
          <w:szCs w:val="24"/>
        </w:rPr>
      </w:pPr>
      <w:r w:rsidRPr="00BC360A">
        <w:rPr>
          <w:sz w:val="24"/>
          <w:szCs w:val="24"/>
        </w:rPr>
        <w:t xml:space="preserve"> </w:t>
      </w:r>
      <w:r w:rsidRPr="00BC360A">
        <w:rPr>
          <w:b/>
          <w:bCs/>
          <w:sz w:val="24"/>
          <w:szCs w:val="24"/>
        </w:rPr>
        <w:t>Метапредметные результаты</w:t>
      </w:r>
      <w:r w:rsidRPr="00BC360A">
        <w:rPr>
          <w:sz w:val="24"/>
          <w:szCs w:val="24"/>
        </w:rPr>
        <w:t xml:space="preserve"> освоения программы по русскому языку.</w:t>
      </w:r>
    </w:p>
    <w:p w:rsidR="00BC360A" w:rsidRPr="00BC360A" w:rsidRDefault="00BC360A" w:rsidP="00BC360A">
      <w:pPr>
        <w:jc w:val="both"/>
        <w:rPr>
          <w:sz w:val="24"/>
          <w:szCs w:val="24"/>
        </w:rPr>
      </w:pPr>
      <w:r w:rsidRPr="00BC360A">
        <w:rPr>
          <w:sz w:val="24"/>
          <w:szCs w:val="24"/>
        </w:rPr>
        <w:t>Обучающиеся получат возможность научиться</w:t>
      </w:r>
    </w:p>
    <w:p w:rsidR="00BC360A" w:rsidRPr="00BC360A" w:rsidRDefault="00BC360A" w:rsidP="00BC360A">
      <w:pPr>
        <w:jc w:val="both"/>
        <w:rPr>
          <w:b/>
          <w:bCs/>
          <w:sz w:val="24"/>
          <w:szCs w:val="24"/>
        </w:rPr>
      </w:pPr>
      <w:r w:rsidRPr="00BC360A">
        <w:rPr>
          <w:sz w:val="24"/>
          <w:szCs w:val="24"/>
        </w:rPr>
        <w:t xml:space="preserve"> </w:t>
      </w:r>
      <w:r w:rsidRPr="00BC360A">
        <w:rPr>
          <w:b/>
          <w:bCs/>
          <w:sz w:val="24"/>
          <w:szCs w:val="24"/>
        </w:rPr>
        <w:t>универсальным учебным действиям:</w:t>
      </w:r>
    </w:p>
    <w:p w:rsidR="00BC360A" w:rsidRPr="00BC360A" w:rsidRDefault="00BC360A" w:rsidP="00BC360A">
      <w:pPr>
        <w:jc w:val="both"/>
        <w:rPr>
          <w:b/>
          <w:bCs/>
          <w:sz w:val="24"/>
          <w:szCs w:val="24"/>
        </w:rPr>
      </w:pPr>
    </w:p>
    <w:p w:rsidR="00BC360A" w:rsidRPr="00BC360A" w:rsidRDefault="00BC360A" w:rsidP="00BC360A">
      <w:pPr>
        <w:jc w:val="both"/>
        <w:rPr>
          <w:sz w:val="24"/>
          <w:szCs w:val="24"/>
        </w:rPr>
      </w:pPr>
      <w:r w:rsidRPr="00BC360A">
        <w:rPr>
          <w:sz w:val="24"/>
          <w:szCs w:val="24"/>
        </w:rPr>
        <w:t xml:space="preserve">1) </w:t>
      </w:r>
      <w:r w:rsidRPr="00BC360A">
        <w:rPr>
          <w:b/>
          <w:bCs/>
          <w:sz w:val="24"/>
          <w:szCs w:val="24"/>
        </w:rPr>
        <w:t>познавательным</w:t>
      </w:r>
      <w:r w:rsidRPr="00BC360A">
        <w:rPr>
          <w:sz w:val="24"/>
          <w:szCs w:val="24"/>
        </w:rPr>
        <w:t>:</w:t>
      </w:r>
    </w:p>
    <w:p w:rsidR="00BC360A" w:rsidRPr="00BC360A" w:rsidRDefault="00BC360A" w:rsidP="0063027A">
      <w:pPr>
        <w:widowControl/>
        <w:numPr>
          <w:ilvl w:val="0"/>
          <w:numId w:val="234"/>
        </w:numPr>
        <w:autoSpaceDE/>
        <w:autoSpaceDN/>
        <w:adjustRightInd/>
        <w:jc w:val="both"/>
        <w:rPr>
          <w:sz w:val="24"/>
          <w:szCs w:val="24"/>
        </w:rPr>
      </w:pPr>
      <w:r w:rsidRPr="00BC360A">
        <w:rPr>
          <w:sz w:val="24"/>
          <w:szCs w:val="24"/>
        </w:rPr>
        <w:t>владеть разными видами чтения, определять и формулировать основную мысль текста;</w:t>
      </w:r>
    </w:p>
    <w:p w:rsidR="00BC360A" w:rsidRPr="00BC360A" w:rsidRDefault="00BC360A" w:rsidP="0063027A">
      <w:pPr>
        <w:widowControl/>
        <w:numPr>
          <w:ilvl w:val="0"/>
          <w:numId w:val="234"/>
        </w:numPr>
        <w:autoSpaceDE/>
        <w:autoSpaceDN/>
        <w:adjustRightInd/>
        <w:jc w:val="both"/>
        <w:rPr>
          <w:sz w:val="24"/>
          <w:szCs w:val="24"/>
        </w:rPr>
      </w:pPr>
      <w:r w:rsidRPr="00BC360A">
        <w:rPr>
          <w:sz w:val="24"/>
          <w:szCs w:val="24"/>
        </w:rPr>
        <w:t>уметь воспроизводить прослушанный или прочитанный текст с заданной степенью свёрнутости (план, пересказ);</w:t>
      </w:r>
    </w:p>
    <w:p w:rsidR="00BC360A" w:rsidRPr="00BC360A" w:rsidRDefault="00BC360A" w:rsidP="0063027A">
      <w:pPr>
        <w:widowControl/>
        <w:numPr>
          <w:ilvl w:val="0"/>
          <w:numId w:val="234"/>
        </w:numPr>
        <w:autoSpaceDE/>
        <w:autoSpaceDN/>
        <w:adjustRightInd/>
        <w:jc w:val="both"/>
        <w:rPr>
          <w:sz w:val="24"/>
          <w:szCs w:val="24"/>
        </w:rPr>
      </w:pPr>
      <w:r w:rsidRPr="00BC360A">
        <w:rPr>
          <w:sz w:val="24"/>
          <w:szCs w:val="24"/>
        </w:rPr>
        <w:t>уметь создавать устные и письменные тексты разных типов;</w:t>
      </w:r>
    </w:p>
    <w:p w:rsidR="00BC360A" w:rsidRPr="00BC360A" w:rsidRDefault="00BC360A" w:rsidP="0063027A">
      <w:pPr>
        <w:widowControl/>
        <w:numPr>
          <w:ilvl w:val="0"/>
          <w:numId w:val="234"/>
        </w:numPr>
        <w:autoSpaceDE/>
        <w:autoSpaceDN/>
        <w:adjustRightInd/>
        <w:jc w:val="both"/>
        <w:rPr>
          <w:sz w:val="24"/>
          <w:szCs w:val="24"/>
        </w:rPr>
      </w:pPr>
      <w:r w:rsidRPr="00BC360A">
        <w:rPr>
          <w:sz w:val="24"/>
          <w:szCs w:val="24"/>
        </w:rPr>
        <w:t>правильно излагать свои мысли в устной и письменной форме.</w:t>
      </w:r>
    </w:p>
    <w:p w:rsidR="00BC360A" w:rsidRPr="00BC360A" w:rsidRDefault="00BC360A" w:rsidP="00BC360A">
      <w:pPr>
        <w:jc w:val="both"/>
        <w:rPr>
          <w:sz w:val="24"/>
          <w:szCs w:val="24"/>
        </w:rPr>
      </w:pPr>
    </w:p>
    <w:p w:rsidR="00BC360A" w:rsidRPr="00BC360A" w:rsidRDefault="00BC360A" w:rsidP="00BC360A">
      <w:pPr>
        <w:jc w:val="both"/>
        <w:rPr>
          <w:sz w:val="24"/>
          <w:szCs w:val="24"/>
        </w:rPr>
      </w:pPr>
    </w:p>
    <w:p w:rsidR="00BC360A" w:rsidRPr="00BC360A" w:rsidRDefault="00BC360A" w:rsidP="00BC360A">
      <w:pPr>
        <w:jc w:val="both"/>
        <w:rPr>
          <w:sz w:val="24"/>
          <w:szCs w:val="24"/>
        </w:rPr>
      </w:pPr>
      <w:r w:rsidRPr="00BC360A">
        <w:rPr>
          <w:sz w:val="24"/>
          <w:szCs w:val="24"/>
        </w:rPr>
        <w:t xml:space="preserve">2) </w:t>
      </w:r>
      <w:r w:rsidRPr="00BC360A">
        <w:rPr>
          <w:b/>
          <w:bCs/>
          <w:sz w:val="24"/>
          <w:szCs w:val="24"/>
        </w:rPr>
        <w:t>коммуникативным</w:t>
      </w:r>
      <w:r w:rsidRPr="00BC360A">
        <w:rPr>
          <w:sz w:val="24"/>
          <w:szCs w:val="24"/>
        </w:rPr>
        <w:t>:</w:t>
      </w:r>
    </w:p>
    <w:p w:rsidR="00BC360A" w:rsidRPr="00BC360A" w:rsidRDefault="00BC360A" w:rsidP="0063027A">
      <w:pPr>
        <w:widowControl/>
        <w:numPr>
          <w:ilvl w:val="0"/>
          <w:numId w:val="235"/>
        </w:numPr>
        <w:autoSpaceDE/>
        <w:autoSpaceDN/>
        <w:adjustRightInd/>
        <w:jc w:val="both"/>
        <w:rPr>
          <w:sz w:val="24"/>
          <w:szCs w:val="24"/>
        </w:rPr>
      </w:pPr>
      <w:r w:rsidRPr="00BC360A">
        <w:rPr>
          <w:sz w:val="24"/>
          <w:szCs w:val="24"/>
        </w:rPr>
        <w:t>адекватно понимать информацию устного и письменного сообщения;</w:t>
      </w:r>
    </w:p>
    <w:p w:rsidR="00BC360A" w:rsidRPr="00BC360A" w:rsidRDefault="00BC360A" w:rsidP="0063027A">
      <w:pPr>
        <w:widowControl/>
        <w:numPr>
          <w:ilvl w:val="0"/>
          <w:numId w:val="235"/>
        </w:numPr>
        <w:autoSpaceDE/>
        <w:autoSpaceDN/>
        <w:adjustRightInd/>
        <w:jc w:val="both"/>
        <w:rPr>
          <w:sz w:val="24"/>
          <w:szCs w:val="24"/>
        </w:rPr>
      </w:pPr>
      <w:r w:rsidRPr="00BC360A">
        <w:rPr>
          <w:sz w:val="24"/>
          <w:szCs w:val="24"/>
        </w:rPr>
        <w:t>владеть различными видами монолога и диалога: (этикетный диалог расспрос, диалог побуждение, диалог обмен мнениями и др.; сочетание разных видов диалога);</w:t>
      </w:r>
    </w:p>
    <w:p w:rsidR="00BC360A" w:rsidRPr="00BC360A" w:rsidRDefault="00BC360A" w:rsidP="0063027A">
      <w:pPr>
        <w:widowControl/>
        <w:numPr>
          <w:ilvl w:val="0"/>
          <w:numId w:val="235"/>
        </w:numPr>
        <w:autoSpaceDE/>
        <w:autoSpaceDN/>
        <w:adjustRightInd/>
        <w:jc w:val="both"/>
        <w:rPr>
          <w:sz w:val="24"/>
          <w:szCs w:val="24"/>
        </w:rPr>
      </w:pPr>
      <w:r w:rsidRPr="00BC360A">
        <w:rPr>
          <w:sz w:val="24"/>
          <w:szCs w:val="24"/>
        </w:rPr>
        <w:t>участвовать в речевом общении, соблюдая нормы речевого этикета;</w:t>
      </w:r>
    </w:p>
    <w:p w:rsidR="00BC360A" w:rsidRPr="00BC360A" w:rsidRDefault="00BC360A" w:rsidP="00BC360A">
      <w:pPr>
        <w:jc w:val="both"/>
        <w:rPr>
          <w:sz w:val="24"/>
          <w:szCs w:val="24"/>
        </w:rPr>
      </w:pPr>
    </w:p>
    <w:p w:rsidR="00BC360A" w:rsidRPr="00BC360A" w:rsidRDefault="00BC360A" w:rsidP="00BC360A">
      <w:pPr>
        <w:jc w:val="both"/>
        <w:rPr>
          <w:sz w:val="24"/>
          <w:szCs w:val="24"/>
        </w:rPr>
      </w:pPr>
      <w:r w:rsidRPr="00BC360A">
        <w:rPr>
          <w:sz w:val="24"/>
          <w:szCs w:val="24"/>
        </w:rPr>
        <w:t xml:space="preserve">3) </w:t>
      </w:r>
      <w:r w:rsidRPr="00BC360A">
        <w:rPr>
          <w:b/>
          <w:bCs/>
          <w:sz w:val="24"/>
          <w:szCs w:val="24"/>
        </w:rPr>
        <w:t>регулятивным:</w:t>
      </w:r>
    </w:p>
    <w:p w:rsidR="00BC360A" w:rsidRPr="00BC360A" w:rsidRDefault="00BC360A" w:rsidP="0063027A">
      <w:pPr>
        <w:widowControl/>
        <w:numPr>
          <w:ilvl w:val="0"/>
          <w:numId w:val="236"/>
        </w:numPr>
        <w:autoSpaceDE/>
        <w:autoSpaceDN/>
        <w:adjustRightInd/>
        <w:jc w:val="both"/>
        <w:rPr>
          <w:sz w:val="24"/>
          <w:szCs w:val="24"/>
        </w:rPr>
      </w:pPr>
      <w:r w:rsidRPr="00BC360A">
        <w:rPr>
          <w:sz w:val="24"/>
          <w:szCs w:val="24"/>
        </w:rPr>
        <w:t>извлекать информацию из различных источников, включая ресурсы Интернета; свободно пользоваться словарями различных типов, справочной литературой;</w:t>
      </w:r>
    </w:p>
    <w:p w:rsidR="00BC360A" w:rsidRPr="00BC360A" w:rsidRDefault="00BC360A" w:rsidP="0063027A">
      <w:pPr>
        <w:widowControl/>
        <w:numPr>
          <w:ilvl w:val="0"/>
          <w:numId w:val="236"/>
        </w:numPr>
        <w:autoSpaceDE/>
        <w:autoSpaceDN/>
        <w:adjustRightInd/>
        <w:jc w:val="both"/>
        <w:rPr>
          <w:sz w:val="24"/>
          <w:szCs w:val="24"/>
        </w:rPr>
      </w:pPr>
      <w:r w:rsidRPr="00BC360A">
        <w:rPr>
          <w:sz w:val="24"/>
          <w:szCs w:val="24"/>
        </w:rPr>
        <w:t>определять цели предстоящей учебной деятельности (индивидуальной и коллективной, последовательность действий, оценивать результаты и формулировать их в устной и письменной форме;</w:t>
      </w:r>
    </w:p>
    <w:p w:rsidR="00BC360A" w:rsidRPr="00BC360A" w:rsidRDefault="00BC360A" w:rsidP="0063027A">
      <w:pPr>
        <w:widowControl/>
        <w:numPr>
          <w:ilvl w:val="0"/>
          <w:numId w:val="236"/>
        </w:numPr>
        <w:autoSpaceDE/>
        <w:autoSpaceDN/>
        <w:adjustRightInd/>
        <w:jc w:val="both"/>
        <w:rPr>
          <w:sz w:val="24"/>
          <w:szCs w:val="24"/>
        </w:rPr>
      </w:pPr>
      <w:r w:rsidRPr="00BC360A">
        <w:rPr>
          <w:sz w:val="24"/>
          <w:szCs w:val="24"/>
        </w:rPr>
        <w:t>осуществлять речевой самоконтроль в процессе учебной деятельности и в повседневной практике речевого общения;</w:t>
      </w:r>
    </w:p>
    <w:p w:rsidR="00BC360A" w:rsidRPr="00BC360A" w:rsidRDefault="00BC360A" w:rsidP="0063027A">
      <w:pPr>
        <w:widowControl/>
        <w:numPr>
          <w:ilvl w:val="0"/>
          <w:numId w:val="236"/>
        </w:numPr>
        <w:autoSpaceDE/>
        <w:autoSpaceDN/>
        <w:adjustRightInd/>
        <w:jc w:val="both"/>
        <w:rPr>
          <w:sz w:val="24"/>
          <w:szCs w:val="24"/>
        </w:rPr>
      </w:pPr>
      <w:r w:rsidRPr="00BC360A">
        <w:rPr>
          <w:sz w:val="24"/>
          <w:szCs w:val="24"/>
        </w:rPr>
        <w:t>оценивать свою речь и речь товарищей с точки зрения её содержания, языкового оформления; находить грамматические и речевые ошибки, недочёты, исправлять их; совершенствовать и редактировать собственные тексты.</w:t>
      </w:r>
    </w:p>
    <w:p w:rsidR="00BC360A" w:rsidRPr="00BC360A" w:rsidRDefault="00BC360A" w:rsidP="00BC360A">
      <w:pPr>
        <w:jc w:val="both"/>
        <w:rPr>
          <w:sz w:val="24"/>
          <w:szCs w:val="24"/>
        </w:rPr>
      </w:pPr>
    </w:p>
    <w:p w:rsidR="00BC360A" w:rsidRPr="00BC360A" w:rsidRDefault="00BC360A" w:rsidP="00BC360A">
      <w:pPr>
        <w:jc w:val="both"/>
        <w:rPr>
          <w:sz w:val="24"/>
          <w:szCs w:val="24"/>
        </w:rPr>
      </w:pPr>
      <w:r w:rsidRPr="00BC360A">
        <w:rPr>
          <w:b/>
          <w:bCs/>
          <w:sz w:val="24"/>
          <w:szCs w:val="24"/>
        </w:rPr>
        <w:t>Предметные результаты</w:t>
      </w:r>
      <w:r w:rsidRPr="00BC360A">
        <w:rPr>
          <w:sz w:val="24"/>
          <w:szCs w:val="24"/>
        </w:rPr>
        <w:t xml:space="preserve"> освоения программы по РСПР.</w:t>
      </w:r>
    </w:p>
    <w:p w:rsidR="00BC360A" w:rsidRPr="00BC360A" w:rsidRDefault="00BC360A" w:rsidP="00BC360A">
      <w:pPr>
        <w:ind w:left="360"/>
        <w:jc w:val="both"/>
        <w:rPr>
          <w:sz w:val="24"/>
          <w:szCs w:val="24"/>
        </w:rPr>
      </w:pPr>
    </w:p>
    <w:p w:rsidR="00BC360A" w:rsidRPr="00BC360A" w:rsidRDefault="00BC360A" w:rsidP="00BC360A">
      <w:pPr>
        <w:ind w:left="360"/>
        <w:jc w:val="both"/>
        <w:rPr>
          <w:sz w:val="24"/>
          <w:szCs w:val="24"/>
        </w:rPr>
      </w:pPr>
      <w:r w:rsidRPr="00BC360A">
        <w:rPr>
          <w:sz w:val="24"/>
          <w:szCs w:val="24"/>
        </w:rPr>
        <w:t xml:space="preserve">Обучающиеся </w:t>
      </w:r>
      <w:r w:rsidRPr="00BC360A">
        <w:rPr>
          <w:b/>
          <w:bCs/>
          <w:sz w:val="24"/>
          <w:szCs w:val="24"/>
        </w:rPr>
        <w:t>научатся:</w:t>
      </w:r>
    </w:p>
    <w:p w:rsidR="00BC360A" w:rsidRPr="00BC360A" w:rsidRDefault="00BC360A" w:rsidP="00BC360A">
      <w:pPr>
        <w:overflowPunct w:val="0"/>
        <w:jc w:val="both"/>
        <w:rPr>
          <w:kern w:val="28"/>
          <w:sz w:val="24"/>
          <w:szCs w:val="24"/>
        </w:rPr>
      </w:pPr>
      <w:r w:rsidRPr="00BC360A">
        <w:rPr>
          <w:sz w:val="24"/>
          <w:szCs w:val="24"/>
        </w:rPr>
        <w:t xml:space="preserve">  </w:t>
      </w:r>
    </w:p>
    <w:p w:rsidR="00BC360A" w:rsidRPr="00BC360A" w:rsidRDefault="00BC360A" w:rsidP="00BC360A">
      <w:pPr>
        <w:overflowPunct w:val="0"/>
        <w:ind w:left="12" w:hanging="12"/>
        <w:jc w:val="both"/>
        <w:rPr>
          <w:kern w:val="28"/>
          <w:sz w:val="24"/>
          <w:szCs w:val="24"/>
        </w:rPr>
      </w:pPr>
      <w:r w:rsidRPr="00BC360A">
        <w:rPr>
          <w:kern w:val="28"/>
          <w:sz w:val="24"/>
          <w:szCs w:val="24"/>
        </w:rPr>
        <w:t xml:space="preserve"> Адекватно воспринимать и создавать тексты  публицистического стиля.</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Составлять сложный план.</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Подробно, сжато и выборочно, излагать повествовательные тексты с элементами описания (как письменно, так и устно) внешности человека, процессов труда,</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 xml:space="preserve">писать рассказы на предложенные сюжеты, сочинения-рассуждения (на материале </w:t>
      </w:r>
      <w:r w:rsidRPr="00BC360A">
        <w:rPr>
          <w:kern w:val="28"/>
          <w:sz w:val="24"/>
          <w:szCs w:val="24"/>
        </w:rPr>
        <w:lastRenderedPageBreak/>
        <w:t>жизненного опыта учащихся).</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Собирать и систематизировать материал к сочинению с учётом темы и основной мысли.</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Совершенствовать содержание и языковое оформление своего текста (в соответствии с изученным языковым материалом).</w:t>
      </w:r>
    </w:p>
    <w:p w:rsidR="00BC360A" w:rsidRPr="00BC360A" w:rsidRDefault="00BC360A" w:rsidP="0063027A">
      <w:pPr>
        <w:numPr>
          <w:ilvl w:val="0"/>
          <w:numId w:val="237"/>
        </w:numPr>
        <w:overflowPunct w:val="0"/>
        <w:jc w:val="both"/>
        <w:rPr>
          <w:kern w:val="28"/>
          <w:sz w:val="24"/>
          <w:szCs w:val="24"/>
        </w:rPr>
      </w:pPr>
      <w:r w:rsidRPr="00BC360A">
        <w:rPr>
          <w:kern w:val="28"/>
          <w:sz w:val="24"/>
          <w:szCs w:val="24"/>
        </w:rPr>
        <w:t xml:space="preserve">Уметь грамотно и чётко отвечать на вопросы по пройденному материалу, выступать по заданной теме, рассказывать о произошедших событиях, аргументировать свои выводы. </w:t>
      </w:r>
    </w:p>
    <w:p w:rsidR="00BC360A" w:rsidRPr="00BC360A" w:rsidRDefault="00BC360A" w:rsidP="00BC360A">
      <w:pPr>
        <w:overflowPunct w:val="0"/>
        <w:jc w:val="both"/>
        <w:rPr>
          <w:kern w:val="28"/>
          <w:sz w:val="24"/>
          <w:szCs w:val="24"/>
        </w:rPr>
      </w:pPr>
      <w:r w:rsidRPr="00BC360A">
        <w:rPr>
          <w:b/>
          <w:bCs/>
          <w:sz w:val="24"/>
          <w:szCs w:val="24"/>
        </w:rPr>
        <w:t>По пунктуации</w:t>
      </w:r>
      <w:r w:rsidRPr="00BC360A">
        <w:rPr>
          <w:sz w:val="24"/>
          <w:szCs w:val="24"/>
        </w:rPr>
        <w:t xml:space="preserve">. </w:t>
      </w:r>
      <w:r w:rsidRPr="00BC360A">
        <w:rPr>
          <w:kern w:val="28"/>
          <w:sz w:val="24"/>
          <w:szCs w:val="24"/>
        </w:rPr>
        <w:t xml:space="preserve"> Находить в предложениях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 выделять запятыми причастные обороты (стоящие после существительного), деепричастные обороты, однородные члены предложения, вводные слова, обособленные члены предложения.</w:t>
      </w:r>
    </w:p>
    <w:p w:rsidR="00BC360A" w:rsidRPr="00BC360A" w:rsidRDefault="00BC360A" w:rsidP="00BC360A">
      <w:pPr>
        <w:overflowPunct w:val="0"/>
        <w:jc w:val="both"/>
        <w:rPr>
          <w:kern w:val="28"/>
          <w:sz w:val="24"/>
          <w:szCs w:val="24"/>
        </w:rPr>
      </w:pPr>
    </w:p>
    <w:p w:rsidR="00BC360A" w:rsidRPr="00BC360A" w:rsidRDefault="00BC360A" w:rsidP="00BC360A">
      <w:pPr>
        <w:jc w:val="center"/>
        <w:rPr>
          <w:b/>
          <w:bCs/>
          <w:sz w:val="24"/>
          <w:szCs w:val="24"/>
        </w:rPr>
      </w:pPr>
      <w:r w:rsidRPr="00BC360A">
        <w:rPr>
          <w:rStyle w:val="c1"/>
          <w:b/>
          <w:bCs/>
          <w:sz w:val="24"/>
          <w:szCs w:val="24"/>
        </w:rPr>
        <w:t>Оценка сочинений и изложений</w:t>
      </w:r>
    </w:p>
    <w:p w:rsidR="00BC360A" w:rsidRPr="00BC360A" w:rsidRDefault="00BC360A" w:rsidP="00BC360A">
      <w:pPr>
        <w:ind w:firstLine="360"/>
        <w:jc w:val="both"/>
        <w:rPr>
          <w:sz w:val="24"/>
          <w:szCs w:val="24"/>
        </w:rPr>
      </w:pPr>
      <w:r w:rsidRPr="00BC360A">
        <w:rPr>
          <w:rStyle w:val="c0"/>
          <w:sz w:val="24"/>
          <w:szCs w:val="24"/>
        </w:rPr>
        <w:t>Сочинения и изложения</w:t>
      </w:r>
      <w:r w:rsidRPr="00BC360A">
        <w:rPr>
          <w:rStyle w:val="c1"/>
          <w:sz w:val="24"/>
          <w:szCs w:val="24"/>
        </w:rPr>
        <w:t> – основные формы проверки умения правильно и последовательно излагать мысли, уровня речевой подготовки учащихся.</w:t>
      </w:r>
    </w:p>
    <w:p w:rsidR="00BC360A" w:rsidRPr="00BC360A" w:rsidRDefault="00BC360A" w:rsidP="00BC360A">
      <w:pPr>
        <w:ind w:firstLine="360"/>
        <w:jc w:val="both"/>
        <w:rPr>
          <w:sz w:val="24"/>
          <w:szCs w:val="24"/>
        </w:rPr>
      </w:pPr>
      <w:r w:rsidRPr="00BC360A">
        <w:rPr>
          <w:rStyle w:val="c1"/>
          <w:sz w:val="24"/>
          <w:szCs w:val="24"/>
        </w:rPr>
        <w:t>Сочинения и изложения в 5-9 классах проводятся в соответствии с требованиями раздела программы «Развития навыков связной речи».</w:t>
      </w:r>
    </w:p>
    <w:p w:rsidR="00BC360A" w:rsidRPr="00BC360A" w:rsidRDefault="00BC360A" w:rsidP="00BC360A">
      <w:pPr>
        <w:ind w:firstLine="360"/>
        <w:jc w:val="both"/>
        <w:rPr>
          <w:sz w:val="24"/>
          <w:szCs w:val="24"/>
        </w:rPr>
      </w:pPr>
      <w:r w:rsidRPr="00BC360A">
        <w:rPr>
          <w:rStyle w:val="c1"/>
          <w:sz w:val="24"/>
          <w:szCs w:val="24"/>
        </w:rPr>
        <w:t>С помощью сочинений и изложений проверяются: 1) умение раскрывать тему; 2) умение использовать языковые средства в соответствии со стилем, темой и задачей высказывания; 3) соблюдение языковых норм и правил правописания.</w:t>
      </w:r>
    </w:p>
    <w:p w:rsidR="00BC360A" w:rsidRPr="00BC360A" w:rsidRDefault="00BC360A" w:rsidP="00BC360A">
      <w:pPr>
        <w:ind w:firstLine="360"/>
        <w:jc w:val="both"/>
        <w:rPr>
          <w:sz w:val="24"/>
          <w:szCs w:val="24"/>
        </w:rPr>
      </w:pPr>
      <w:r w:rsidRPr="00BC360A">
        <w:rPr>
          <w:rStyle w:val="c1"/>
          <w:sz w:val="24"/>
          <w:szCs w:val="24"/>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BC360A" w:rsidRPr="00BC360A" w:rsidRDefault="00BC360A" w:rsidP="00BC360A">
      <w:pPr>
        <w:jc w:val="both"/>
        <w:rPr>
          <w:sz w:val="24"/>
          <w:szCs w:val="24"/>
        </w:rPr>
      </w:pPr>
      <w:r w:rsidRPr="00BC360A">
        <w:rPr>
          <w:rStyle w:val="c1"/>
          <w:b/>
          <w:bCs/>
          <w:sz w:val="24"/>
          <w:szCs w:val="24"/>
        </w:rPr>
        <w:t>Содержание сочинения и изложения оценивается по следующим критериям</w:t>
      </w:r>
      <w:r w:rsidRPr="00BC360A">
        <w:rPr>
          <w:rStyle w:val="c1"/>
          <w:sz w:val="24"/>
          <w:szCs w:val="24"/>
        </w:rPr>
        <w:t>:</w:t>
      </w:r>
    </w:p>
    <w:p w:rsidR="00BC360A" w:rsidRPr="00BC360A" w:rsidRDefault="00BC360A" w:rsidP="00BC360A">
      <w:pPr>
        <w:jc w:val="both"/>
        <w:rPr>
          <w:sz w:val="24"/>
          <w:szCs w:val="24"/>
        </w:rPr>
      </w:pPr>
      <w:r w:rsidRPr="00BC360A">
        <w:rPr>
          <w:rStyle w:val="c1"/>
          <w:sz w:val="24"/>
          <w:szCs w:val="24"/>
        </w:rPr>
        <w:t>Соответствие работы ученика теме и основной мысли;</w:t>
      </w:r>
    </w:p>
    <w:p w:rsidR="00BC360A" w:rsidRPr="00BC360A" w:rsidRDefault="00BC360A" w:rsidP="00BC360A">
      <w:pPr>
        <w:jc w:val="both"/>
        <w:rPr>
          <w:sz w:val="24"/>
          <w:szCs w:val="24"/>
        </w:rPr>
      </w:pPr>
      <w:r w:rsidRPr="00BC360A">
        <w:rPr>
          <w:rStyle w:val="c1"/>
          <w:sz w:val="24"/>
          <w:szCs w:val="24"/>
        </w:rPr>
        <w:t>Полнота раскрытия темы;</w:t>
      </w:r>
    </w:p>
    <w:p w:rsidR="00BC360A" w:rsidRPr="00BC360A" w:rsidRDefault="00BC360A" w:rsidP="00BC360A">
      <w:pPr>
        <w:jc w:val="both"/>
        <w:rPr>
          <w:sz w:val="24"/>
          <w:szCs w:val="24"/>
        </w:rPr>
      </w:pPr>
      <w:r w:rsidRPr="00BC360A">
        <w:rPr>
          <w:rStyle w:val="c1"/>
          <w:sz w:val="24"/>
          <w:szCs w:val="24"/>
        </w:rPr>
        <w:t>Правильность фактического материала;</w:t>
      </w:r>
    </w:p>
    <w:p w:rsidR="00BC360A" w:rsidRPr="00BC360A" w:rsidRDefault="00BC360A" w:rsidP="00BC360A">
      <w:pPr>
        <w:jc w:val="both"/>
        <w:rPr>
          <w:sz w:val="24"/>
          <w:szCs w:val="24"/>
        </w:rPr>
      </w:pPr>
      <w:r w:rsidRPr="00BC360A">
        <w:rPr>
          <w:rStyle w:val="c1"/>
          <w:sz w:val="24"/>
          <w:szCs w:val="24"/>
        </w:rPr>
        <w:t>Последовательность изложения.</w:t>
      </w:r>
    </w:p>
    <w:p w:rsidR="00BC360A" w:rsidRPr="00BC360A" w:rsidRDefault="00BC360A" w:rsidP="00BC360A">
      <w:pPr>
        <w:jc w:val="both"/>
        <w:rPr>
          <w:sz w:val="24"/>
          <w:szCs w:val="24"/>
        </w:rPr>
      </w:pPr>
      <w:r w:rsidRPr="00BC360A">
        <w:rPr>
          <w:rStyle w:val="c1"/>
          <w:sz w:val="24"/>
          <w:szCs w:val="24"/>
        </w:rPr>
        <w:t>При оценке речевого оформления сочинений и изложений учитывается:</w:t>
      </w:r>
    </w:p>
    <w:p w:rsidR="00BC360A" w:rsidRPr="00BC360A" w:rsidRDefault="00BC360A" w:rsidP="00BC360A">
      <w:pPr>
        <w:jc w:val="both"/>
        <w:rPr>
          <w:sz w:val="24"/>
          <w:szCs w:val="24"/>
        </w:rPr>
      </w:pPr>
      <w:r w:rsidRPr="00BC360A">
        <w:rPr>
          <w:rStyle w:val="c1"/>
          <w:sz w:val="24"/>
          <w:szCs w:val="24"/>
        </w:rPr>
        <w:t>Разнообразие словаря и грамматического строя речи;</w:t>
      </w:r>
    </w:p>
    <w:p w:rsidR="00BC360A" w:rsidRPr="00BC360A" w:rsidRDefault="00BC360A" w:rsidP="00BC360A">
      <w:pPr>
        <w:jc w:val="both"/>
        <w:rPr>
          <w:sz w:val="24"/>
          <w:szCs w:val="24"/>
        </w:rPr>
      </w:pPr>
      <w:r w:rsidRPr="00BC360A">
        <w:rPr>
          <w:rStyle w:val="c1"/>
          <w:sz w:val="24"/>
          <w:szCs w:val="24"/>
        </w:rPr>
        <w:t>Стилевое единство и выразительность речи;</w:t>
      </w:r>
    </w:p>
    <w:p w:rsidR="00BC360A" w:rsidRPr="00BC360A" w:rsidRDefault="00BC360A" w:rsidP="00BC360A">
      <w:pPr>
        <w:jc w:val="both"/>
        <w:rPr>
          <w:sz w:val="24"/>
          <w:szCs w:val="24"/>
        </w:rPr>
      </w:pPr>
      <w:r w:rsidRPr="00BC360A">
        <w:rPr>
          <w:rStyle w:val="c1"/>
          <w:sz w:val="24"/>
          <w:szCs w:val="24"/>
        </w:rPr>
        <w:t>Число речевых недочетов.</w:t>
      </w:r>
    </w:p>
    <w:p w:rsidR="00BC360A" w:rsidRPr="00BC360A" w:rsidRDefault="00BC360A" w:rsidP="00BC360A">
      <w:pPr>
        <w:jc w:val="both"/>
        <w:rPr>
          <w:sz w:val="24"/>
          <w:szCs w:val="24"/>
        </w:rPr>
      </w:pPr>
      <w:r w:rsidRPr="00BC360A">
        <w:rPr>
          <w:rStyle w:val="c1"/>
          <w:b/>
          <w:bCs/>
          <w:sz w:val="24"/>
          <w:szCs w:val="24"/>
        </w:rPr>
        <w:t xml:space="preserve">Грамотность </w:t>
      </w:r>
      <w:r w:rsidRPr="00BC360A">
        <w:rPr>
          <w:rStyle w:val="c1"/>
          <w:sz w:val="24"/>
          <w:szCs w:val="24"/>
        </w:rPr>
        <w:t>оценивается по числу допущенных учеником ошибок – орфографических, пунктуационных и грамматических.</w:t>
      </w:r>
    </w:p>
    <w:p w:rsidR="00BC360A" w:rsidRPr="00BC360A" w:rsidRDefault="00BC360A" w:rsidP="00BC360A">
      <w:pPr>
        <w:jc w:val="both"/>
        <w:rPr>
          <w:b/>
          <w:bCs/>
          <w:sz w:val="24"/>
          <w:szCs w:val="24"/>
        </w:rPr>
      </w:pPr>
      <w:r w:rsidRPr="00BC360A">
        <w:rPr>
          <w:rStyle w:val="c0"/>
          <w:b/>
          <w:bCs/>
          <w:sz w:val="24"/>
          <w:szCs w:val="24"/>
        </w:rPr>
        <w:t>Оценка «5»</w:t>
      </w:r>
    </w:p>
    <w:p w:rsidR="00BC360A" w:rsidRPr="00BC360A" w:rsidRDefault="00BC360A" w:rsidP="00BC360A">
      <w:pPr>
        <w:jc w:val="both"/>
        <w:rPr>
          <w:sz w:val="24"/>
          <w:szCs w:val="24"/>
        </w:rPr>
      </w:pPr>
      <w:r w:rsidRPr="00BC360A">
        <w:rPr>
          <w:rStyle w:val="c1"/>
          <w:sz w:val="24"/>
          <w:szCs w:val="24"/>
        </w:rPr>
        <w:t>1. Содержание работы полностью соответствует теме.</w:t>
      </w:r>
    </w:p>
    <w:p w:rsidR="00BC360A" w:rsidRPr="00BC360A" w:rsidRDefault="00BC360A" w:rsidP="00BC360A">
      <w:pPr>
        <w:jc w:val="both"/>
        <w:rPr>
          <w:sz w:val="24"/>
          <w:szCs w:val="24"/>
        </w:rPr>
      </w:pPr>
      <w:r w:rsidRPr="00BC360A">
        <w:rPr>
          <w:rStyle w:val="c1"/>
          <w:sz w:val="24"/>
          <w:szCs w:val="24"/>
        </w:rPr>
        <w:t>2. Фактические ошибки отсутствуют.</w:t>
      </w:r>
    </w:p>
    <w:p w:rsidR="00BC360A" w:rsidRPr="00BC360A" w:rsidRDefault="00BC360A" w:rsidP="00BC360A">
      <w:pPr>
        <w:jc w:val="both"/>
        <w:rPr>
          <w:sz w:val="24"/>
          <w:szCs w:val="24"/>
        </w:rPr>
      </w:pPr>
      <w:r w:rsidRPr="00BC360A">
        <w:rPr>
          <w:rStyle w:val="c1"/>
          <w:sz w:val="24"/>
          <w:szCs w:val="24"/>
        </w:rPr>
        <w:t>3. Содержание излагается последовательно.</w:t>
      </w:r>
    </w:p>
    <w:p w:rsidR="00BC360A" w:rsidRPr="00BC360A" w:rsidRDefault="00BC360A" w:rsidP="00BC360A">
      <w:pPr>
        <w:jc w:val="both"/>
        <w:rPr>
          <w:sz w:val="24"/>
          <w:szCs w:val="24"/>
        </w:rPr>
      </w:pPr>
      <w:r w:rsidRPr="00BC360A">
        <w:rPr>
          <w:rStyle w:val="c1"/>
          <w:sz w:val="24"/>
          <w:szCs w:val="24"/>
        </w:rPr>
        <w:t>4. Работа отличается богатством словаря, разнообразием используемых синтаксических конструкций, точностью словоупотребления.</w:t>
      </w:r>
    </w:p>
    <w:p w:rsidR="00BC360A" w:rsidRPr="00BC360A" w:rsidRDefault="00BC360A" w:rsidP="00BC360A">
      <w:pPr>
        <w:jc w:val="both"/>
        <w:rPr>
          <w:sz w:val="24"/>
          <w:szCs w:val="24"/>
        </w:rPr>
      </w:pPr>
      <w:r w:rsidRPr="00BC360A">
        <w:rPr>
          <w:rStyle w:val="c1"/>
          <w:sz w:val="24"/>
          <w:szCs w:val="24"/>
        </w:rPr>
        <w:t>5. Достигнуто стилевое единство и выразительность текста.</w:t>
      </w:r>
    </w:p>
    <w:p w:rsidR="00BC360A" w:rsidRPr="00BC360A" w:rsidRDefault="00BC360A" w:rsidP="00BC360A">
      <w:pPr>
        <w:jc w:val="both"/>
        <w:rPr>
          <w:sz w:val="24"/>
          <w:szCs w:val="24"/>
        </w:rPr>
      </w:pPr>
      <w:r w:rsidRPr="00BC360A">
        <w:rPr>
          <w:rStyle w:val="c1"/>
          <w:sz w:val="24"/>
          <w:szCs w:val="24"/>
        </w:rPr>
        <w:t>В целом в работе допускается 1 недочет в содержании и 1 – 2 речевых недочета.</w:t>
      </w:r>
    </w:p>
    <w:p w:rsidR="00BC360A" w:rsidRPr="00BC360A" w:rsidRDefault="00BC360A" w:rsidP="00BC360A">
      <w:pPr>
        <w:jc w:val="both"/>
        <w:rPr>
          <w:sz w:val="24"/>
          <w:szCs w:val="24"/>
        </w:rPr>
      </w:pPr>
      <w:r w:rsidRPr="00BC360A">
        <w:rPr>
          <w:rStyle w:val="c1"/>
          <w:b/>
          <w:bCs/>
          <w:sz w:val="24"/>
          <w:szCs w:val="24"/>
        </w:rPr>
        <w:t>Грамотность:</w:t>
      </w:r>
      <w:r w:rsidRPr="00BC360A">
        <w:rPr>
          <w:rStyle w:val="c1"/>
          <w:sz w:val="24"/>
          <w:szCs w:val="24"/>
        </w:rPr>
        <w:t xml:space="preserve"> допускается 1 орфографическая, или 1 пунктуационная, или 1 грамматическая ошибка.</w:t>
      </w:r>
    </w:p>
    <w:p w:rsidR="00BC360A" w:rsidRPr="00BC360A" w:rsidRDefault="00BC360A" w:rsidP="00BC360A">
      <w:pPr>
        <w:jc w:val="both"/>
        <w:rPr>
          <w:b/>
          <w:bCs/>
          <w:sz w:val="24"/>
          <w:szCs w:val="24"/>
        </w:rPr>
      </w:pPr>
      <w:r w:rsidRPr="00BC360A">
        <w:rPr>
          <w:rStyle w:val="c0"/>
          <w:b/>
          <w:bCs/>
          <w:sz w:val="24"/>
          <w:szCs w:val="24"/>
        </w:rPr>
        <w:t>Оценка «4»</w:t>
      </w:r>
    </w:p>
    <w:p w:rsidR="00BC360A" w:rsidRPr="00BC360A" w:rsidRDefault="00BC360A" w:rsidP="00BC360A">
      <w:pPr>
        <w:jc w:val="both"/>
        <w:rPr>
          <w:sz w:val="24"/>
          <w:szCs w:val="24"/>
        </w:rPr>
      </w:pPr>
      <w:r w:rsidRPr="00BC360A">
        <w:rPr>
          <w:rStyle w:val="c1"/>
          <w:sz w:val="24"/>
          <w:szCs w:val="24"/>
        </w:rPr>
        <w:t>1. Содержание работы в основном соответствует теме (имеются незначительные отклонения от темы).</w:t>
      </w:r>
    </w:p>
    <w:p w:rsidR="00BC360A" w:rsidRPr="00BC360A" w:rsidRDefault="00BC360A" w:rsidP="00BC360A">
      <w:pPr>
        <w:jc w:val="both"/>
        <w:rPr>
          <w:sz w:val="24"/>
          <w:szCs w:val="24"/>
        </w:rPr>
      </w:pPr>
      <w:r w:rsidRPr="00BC360A">
        <w:rPr>
          <w:rStyle w:val="c1"/>
          <w:sz w:val="24"/>
          <w:szCs w:val="24"/>
        </w:rPr>
        <w:t>2. Содержание в основном достоверно, но имеются единичные фактические неточности.</w:t>
      </w:r>
    </w:p>
    <w:p w:rsidR="00BC360A" w:rsidRPr="00BC360A" w:rsidRDefault="00BC360A" w:rsidP="00BC360A">
      <w:pPr>
        <w:jc w:val="both"/>
        <w:rPr>
          <w:sz w:val="24"/>
          <w:szCs w:val="24"/>
        </w:rPr>
      </w:pPr>
      <w:r w:rsidRPr="00BC360A">
        <w:rPr>
          <w:rStyle w:val="c1"/>
          <w:sz w:val="24"/>
          <w:szCs w:val="24"/>
        </w:rPr>
        <w:lastRenderedPageBreak/>
        <w:t>3. Имеются незначительные нарушения последовательности в изложении мыслей.</w:t>
      </w:r>
    </w:p>
    <w:p w:rsidR="00BC360A" w:rsidRPr="00BC360A" w:rsidRDefault="00BC360A" w:rsidP="00BC360A">
      <w:pPr>
        <w:jc w:val="both"/>
        <w:rPr>
          <w:sz w:val="24"/>
          <w:szCs w:val="24"/>
        </w:rPr>
      </w:pPr>
      <w:r w:rsidRPr="00BC360A">
        <w:rPr>
          <w:rStyle w:val="c1"/>
          <w:sz w:val="24"/>
          <w:szCs w:val="24"/>
        </w:rPr>
        <w:t>4. Лексический и грамматический строй речи достаточно разнообразен.</w:t>
      </w:r>
    </w:p>
    <w:p w:rsidR="00BC360A" w:rsidRPr="00BC360A" w:rsidRDefault="00BC360A" w:rsidP="00BC360A">
      <w:pPr>
        <w:jc w:val="both"/>
        <w:rPr>
          <w:sz w:val="24"/>
          <w:szCs w:val="24"/>
        </w:rPr>
      </w:pPr>
      <w:r w:rsidRPr="00BC360A">
        <w:rPr>
          <w:rStyle w:val="c1"/>
          <w:sz w:val="24"/>
          <w:szCs w:val="24"/>
        </w:rPr>
        <w:t>5. Стиль работы отличается единством и достаточной выразительностью.</w:t>
      </w:r>
    </w:p>
    <w:p w:rsidR="00BC360A" w:rsidRPr="00BC360A" w:rsidRDefault="00BC360A" w:rsidP="00BC360A">
      <w:pPr>
        <w:jc w:val="both"/>
        <w:rPr>
          <w:sz w:val="24"/>
          <w:szCs w:val="24"/>
        </w:rPr>
      </w:pPr>
      <w:r w:rsidRPr="00BC360A">
        <w:rPr>
          <w:rStyle w:val="c1"/>
          <w:sz w:val="24"/>
          <w:szCs w:val="24"/>
        </w:rPr>
        <w:t>В целом в работе допускается не более 2 недочетов в содержании и не более 3 – 4 речевых недочетов.</w:t>
      </w:r>
    </w:p>
    <w:p w:rsidR="00BC360A" w:rsidRPr="00BC360A" w:rsidRDefault="00BC360A" w:rsidP="00BC360A">
      <w:pPr>
        <w:jc w:val="both"/>
        <w:rPr>
          <w:sz w:val="24"/>
          <w:szCs w:val="24"/>
        </w:rPr>
      </w:pPr>
      <w:r w:rsidRPr="00BC360A">
        <w:rPr>
          <w:rStyle w:val="c1"/>
          <w:b/>
          <w:bCs/>
          <w:sz w:val="24"/>
          <w:szCs w:val="24"/>
        </w:rPr>
        <w:t>Грамотность</w:t>
      </w:r>
      <w:r w:rsidRPr="00BC360A">
        <w:rPr>
          <w:rStyle w:val="c1"/>
          <w:sz w:val="24"/>
          <w:szCs w:val="24"/>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BC360A" w:rsidRPr="00BC360A" w:rsidRDefault="00BC360A" w:rsidP="00BC360A">
      <w:pPr>
        <w:jc w:val="both"/>
        <w:rPr>
          <w:b/>
          <w:bCs/>
          <w:sz w:val="24"/>
          <w:szCs w:val="24"/>
        </w:rPr>
      </w:pPr>
      <w:r w:rsidRPr="00BC360A">
        <w:rPr>
          <w:rStyle w:val="c0"/>
          <w:b/>
          <w:bCs/>
          <w:sz w:val="24"/>
          <w:szCs w:val="24"/>
        </w:rPr>
        <w:t>Оценка «3»</w:t>
      </w:r>
    </w:p>
    <w:p w:rsidR="00BC360A" w:rsidRPr="00BC360A" w:rsidRDefault="00BC360A" w:rsidP="00BC360A">
      <w:pPr>
        <w:jc w:val="both"/>
        <w:rPr>
          <w:sz w:val="24"/>
          <w:szCs w:val="24"/>
        </w:rPr>
      </w:pPr>
      <w:r w:rsidRPr="00BC360A">
        <w:rPr>
          <w:rStyle w:val="c1"/>
          <w:sz w:val="24"/>
          <w:szCs w:val="24"/>
        </w:rPr>
        <w:t>1. В работе допущены существенные отклонения от темы.</w:t>
      </w:r>
    </w:p>
    <w:p w:rsidR="00BC360A" w:rsidRPr="00BC360A" w:rsidRDefault="00BC360A" w:rsidP="00BC360A">
      <w:pPr>
        <w:jc w:val="both"/>
        <w:rPr>
          <w:sz w:val="24"/>
          <w:szCs w:val="24"/>
        </w:rPr>
      </w:pPr>
      <w:r w:rsidRPr="00BC360A">
        <w:rPr>
          <w:rStyle w:val="c1"/>
          <w:sz w:val="24"/>
          <w:szCs w:val="24"/>
        </w:rPr>
        <w:t>2. Работа достоверна в главном, но в ней имеются отдельные фактические неточности.</w:t>
      </w:r>
    </w:p>
    <w:p w:rsidR="00BC360A" w:rsidRPr="00BC360A" w:rsidRDefault="00BC360A" w:rsidP="00BC360A">
      <w:pPr>
        <w:jc w:val="both"/>
        <w:rPr>
          <w:sz w:val="24"/>
          <w:szCs w:val="24"/>
        </w:rPr>
      </w:pPr>
      <w:r w:rsidRPr="00BC360A">
        <w:rPr>
          <w:rStyle w:val="c1"/>
          <w:sz w:val="24"/>
          <w:szCs w:val="24"/>
        </w:rPr>
        <w:t>3. Допущены отдельные нарушения последовательности изложения.</w:t>
      </w:r>
    </w:p>
    <w:p w:rsidR="00BC360A" w:rsidRPr="00BC360A" w:rsidRDefault="00BC360A" w:rsidP="00BC360A">
      <w:pPr>
        <w:jc w:val="both"/>
        <w:rPr>
          <w:sz w:val="24"/>
          <w:szCs w:val="24"/>
        </w:rPr>
      </w:pPr>
      <w:r w:rsidRPr="00BC360A">
        <w:rPr>
          <w:rStyle w:val="c1"/>
          <w:sz w:val="24"/>
          <w:szCs w:val="24"/>
        </w:rPr>
        <w:t>4. Беден словарь и однообразны употребляемые синтаксические конструкции, встречается неправильное словоупотребление.</w:t>
      </w:r>
    </w:p>
    <w:p w:rsidR="00BC360A" w:rsidRPr="00BC360A" w:rsidRDefault="00BC360A" w:rsidP="00BC360A">
      <w:pPr>
        <w:jc w:val="both"/>
        <w:rPr>
          <w:sz w:val="24"/>
          <w:szCs w:val="24"/>
        </w:rPr>
      </w:pPr>
      <w:r w:rsidRPr="00BC360A">
        <w:rPr>
          <w:rStyle w:val="c1"/>
          <w:sz w:val="24"/>
          <w:szCs w:val="24"/>
        </w:rPr>
        <w:t>5. Стиль работы не отличается единством, речь недостаточно выразительна.</w:t>
      </w:r>
    </w:p>
    <w:p w:rsidR="00BC360A" w:rsidRPr="00BC360A" w:rsidRDefault="00BC360A" w:rsidP="00BC360A">
      <w:pPr>
        <w:jc w:val="both"/>
        <w:rPr>
          <w:sz w:val="24"/>
          <w:szCs w:val="24"/>
        </w:rPr>
      </w:pPr>
      <w:r w:rsidRPr="00BC360A">
        <w:rPr>
          <w:rStyle w:val="c1"/>
          <w:sz w:val="24"/>
          <w:szCs w:val="24"/>
        </w:rPr>
        <w:t>В целом в работе допускается не более 4 недочетов в содержании и 5 речевых недочетов.</w:t>
      </w:r>
    </w:p>
    <w:p w:rsidR="00BC360A" w:rsidRPr="00BC360A" w:rsidRDefault="00BC360A" w:rsidP="00BC360A">
      <w:pPr>
        <w:jc w:val="both"/>
        <w:rPr>
          <w:sz w:val="24"/>
          <w:szCs w:val="24"/>
        </w:rPr>
      </w:pPr>
      <w:r w:rsidRPr="00BC360A">
        <w:rPr>
          <w:rStyle w:val="c1"/>
          <w:b/>
          <w:bCs/>
          <w:sz w:val="24"/>
          <w:szCs w:val="24"/>
        </w:rPr>
        <w:t>Грамотность</w:t>
      </w:r>
      <w:r w:rsidRPr="00BC360A">
        <w:rPr>
          <w:rStyle w:val="c1"/>
          <w:sz w:val="24"/>
          <w:szCs w:val="24"/>
        </w:rPr>
        <w:t>: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(в 5 классе – 5 орфографических и 4 пунктуационные ошибки), а также 4 грамматические ошибки.</w:t>
      </w:r>
    </w:p>
    <w:p w:rsidR="00BC360A" w:rsidRPr="00BC360A" w:rsidRDefault="00BC360A" w:rsidP="00BC360A">
      <w:pPr>
        <w:jc w:val="both"/>
        <w:rPr>
          <w:b/>
          <w:bCs/>
          <w:sz w:val="24"/>
          <w:szCs w:val="24"/>
        </w:rPr>
      </w:pPr>
      <w:r w:rsidRPr="00BC360A">
        <w:rPr>
          <w:rStyle w:val="c0"/>
          <w:b/>
          <w:bCs/>
          <w:sz w:val="24"/>
          <w:szCs w:val="24"/>
        </w:rPr>
        <w:t>Оценка «2»</w:t>
      </w:r>
    </w:p>
    <w:p w:rsidR="00BC360A" w:rsidRPr="00BC360A" w:rsidRDefault="00BC360A" w:rsidP="00BC360A">
      <w:pPr>
        <w:jc w:val="both"/>
        <w:rPr>
          <w:sz w:val="24"/>
          <w:szCs w:val="24"/>
        </w:rPr>
      </w:pPr>
      <w:r w:rsidRPr="00BC360A">
        <w:rPr>
          <w:rStyle w:val="c1"/>
          <w:sz w:val="24"/>
          <w:szCs w:val="24"/>
        </w:rPr>
        <w:t>1. Работа не соответствует теме.</w:t>
      </w:r>
    </w:p>
    <w:p w:rsidR="00BC360A" w:rsidRPr="00BC360A" w:rsidRDefault="00BC360A" w:rsidP="00BC360A">
      <w:pPr>
        <w:jc w:val="both"/>
        <w:rPr>
          <w:sz w:val="24"/>
          <w:szCs w:val="24"/>
        </w:rPr>
      </w:pPr>
      <w:r w:rsidRPr="00BC360A">
        <w:rPr>
          <w:rStyle w:val="c1"/>
          <w:sz w:val="24"/>
          <w:szCs w:val="24"/>
        </w:rPr>
        <w:t>2. Допущено много фактических неточностей.</w:t>
      </w:r>
    </w:p>
    <w:p w:rsidR="00BC360A" w:rsidRPr="00BC360A" w:rsidRDefault="00BC360A" w:rsidP="00BC360A">
      <w:pPr>
        <w:jc w:val="both"/>
        <w:rPr>
          <w:sz w:val="24"/>
          <w:szCs w:val="24"/>
        </w:rPr>
      </w:pPr>
      <w:r w:rsidRPr="00BC360A">
        <w:rPr>
          <w:rStyle w:val="c1"/>
          <w:sz w:val="24"/>
          <w:szCs w:val="24"/>
        </w:rPr>
        <w:t>3. Нарушена последовательность изложения мыслей во всех частях работы, отсутствует связь между ними, работа не соответствует плану.</w:t>
      </w:r>
    </w:p>
    <w:p w:rsidR="00BC360A" w:rsidRPr="00BC360A" w:rsidRDefault="00BC360A" w:rsidP="00BC360A">
      <w:pPr>
        <w:jc w:val="both"/>
        <w:rPr>
          <w:sz w:val="24"/>
          <w:szCs w:val="24"/>
        </w:rPr>
      </w:pPr>
      <w:r w:rsidRPr="00BC360A">
        <w:rPr>
          <w:rStyle w:val="c1"/>
          <w:sz w:val="24"/>
          <w:szCs w:val="24"/>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BC360A" w:rsidRPr="00BC360A" w:rsidRDefault="00BC360A" w:rsidP="00BC360A">
      <w:pPr>
        <w:jc w:val="both"/>
        <w:rPr>
          <w:sz w:val="24"/>
          <w:szCs w:val="24"/>
        </w:rPr>
      </w:pPr>
      <w:r w:rsidRPr="00BC360A">
        <w:rPr>
          <w:rStyle w:val="c1"/>
          <w:sz w:val="24"/>
          <w:szCs w:val="24"/>
        </w:rPr>
        <w:t>5. Нарушено стилевое единство текста.</w:t>
      </w:r>
    </w:p>
    <w:p w:rsidR="00BC360A" w:rsidRPr="00BC360A" w:rsidRDefault="00BC360A" w:rsidP="00BC360A">
      <w:pPr>
        <w:jc w:val="both"/>
        <w:rPr>
          <w:sz w:val="24"/>
          <w:szCs w:val="24"/>
        </w:rPr>
      </w:pPr>
      <w:r w:rsidRPr="00BC360A">
        <w:rPr>
          <w:rStyle w:val="c1"/>
          <w:sz w:val="24"/>
          <w:szCs w:val="24"/>
        </w:rPr>
        <w:t>В целом в работе допущено 6 недочетов в содержании и до 7 речевых недочетов.</w:t>
      </w:r>
    </w:p>
    <w:p w:rsidR="00BC360A" w:rsidRPr="00BC360A" w:rsidRDefault="00BC360A" w:rsidP="00BC360A">
      <w:pPr>
        <w:jc w:val="both"/>
        <w:rPr>
          <w:sz w:val="24"/>
          <w:szCs w:val="24"/>
        </w:rPr>
      </w:pPr>
      <w:r w:rsidRPr="00BC360A">
        <w:rPr>
          <w:rStyle w:val="c1"/>
          <w:b/>
          <w:bCs/>
          <w:sz w:val="24"/>
          <w:szCs w:val="24"/>
        </w:rPr>
        <w:t>Грамотность</w:t>
      </w:r>
      <w:r w:rsidRPr="00BC360A">
        <w:rPr>
          <w:rStyle w:val="c1"/>
          <w:sz w:val="24"/>
          <w:szCs w:val="24"/>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BC360A" w:rsidRPr="00BC360A" w:rsidRDefault="00BC360A" w:rsidP="00BC360A">
      <w:pPr>
        <w:jc w:val="both"/>
        <w:rPr>
          <w:sz w:val="24"/>
          <w:szCs w:val="24"/>
        </w:rPr>
      </w:pPr>
      <w:r w:rsidRPr="00BC360A">
        <w:rPr>
          <w:rStyle w:val="c1"/>
          <w:sz w:val="24"/>
          <w:szCs w:val="24"/>
        </w:rPr>
        <w:t>Примечания.</w:t>
      </w:r>
    </w:p>
    <w:p w:rsidR="00BC360A" w:rsidRPr="00BC360A" w:rsidRDefault="00BC360A" w:rsidP="00BC360A">
      <w:pPr>
        <w:ind w:firstLine="360"/>
        <w:jc w:val="both"/>
        <w:rPr>
          <w:sz w:val="24"/>
          <w:szCs w:val="24"/>
        </w:rPr>
      </w:pPr>
      <w:r w:rsidRPr="00BC360A">
        <w:rPr>
          <w:rStyle w:val="c1"/>
          <w:sz w:val="24"/>
          <w:szCs w:val="24"/>
        </w:rPr>
        <w:t>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BC360A" w:rsidRPr="00BC360A" w:rsidRDefault="00BC360A" w:rsidP="00BC360A">
      <w:pPr>
        <w:rPr>
          <w:rStyle w:val="c1"/>
          <w:sz w:val="24"/>
          <w:szCs w:val="24"/>
        </w:rPr>
      </w:pPr>
      <w:r w:rsidRPr="00BC360A">
        <w:rPr>
          <w:rStyle w:val="c1"/>
          <w:sz w:val="24"/>
          <w:szCs w:val="24"/>
        </w:rPr>
        <w:t>2.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BC360A" w:rsidRDefault="00BC360A" w:rsidP="00BC360A">
      <w:pPr>
        <w:rPr>
          <w:rStyle w:val="c1"/>
        </w:rPr>
      </w:pPr>
    </w:p>
    <w:p w:rsidR="00BC360A" w:rsidRDefault="00BC360A" w:rsidP="00BC360A"/>
    <w:p w:rsidR="00BA671E" w:rsidRPr="007A701A" w:rsidRDefault="007A701A" w:rsidP="007A701A">
      <w:pPr>
        <w:tabs>
          <w:tab w:val="left" w:pos="993"/>
        </w:tabs>
        <w:jc w:val="center"/>
        <w:rPr>
          <w:rFonts w:eastAsia="Bookman Old Style"/>
          <w:b/>
          <w:color w:val="0D0D0D" w:themeColor="text1" w:themeTint="F2"/>
          <w:sz w:val="28"/>
          <w:szCs w:val="28"/>
        </w:rPr>
      </w:pPr>
      <w:r w:rsidRPr="007A701A">
        <w:rPr>
          <w:rFonts w:eastAsia="Bookman Old Style"/>
          <w:b/>
          <w:color w:val="0D0D0D" w:themeColor="text1" w:themeTint="F2"/>
          <w:sz w:val="28"/>
          <w:szCs w:val="28"/>
        </w:rPr>
        <w:t>Рабочая программа по курсу «Практикум по русскому языку»</w:t>
      </w:r>
    </w:p>
    <w:p w:rsidR="00BA671E" w:rsidRDefault="00BA671E" w:rsidP="00BA671E">
      <w:pPr>
        <w:tabs>
          <w:tab w:val="left" w:pos="993"/>
        </w:tabs>
        <w:jc w:val="both"/>
        <w:rPr>
          <w:rFonts w:eastAsia="Bookman Old Style"/>
          <w:color w:val="0D0D0D" w:themeColor="text1" w:themeTint="F2"/>
          <w:sz w:val="28"/>
          <w:szCs w:val="28"/>
        </w:rPr>
      </w:pPr>
    </w:p>
    <w:p w:rsidR="007A701A" w:rsidRDefault="007A701A" w:rsidP="007A701A">
      <w:pPr>
        <w:ind w:firstLine="709"/>
        <w:jc w:val="both"/>
        <w:rPr>
          <w:sz w:val="24"/>
          <w:szCs w:val="24"/>
        </w:rPr>
      </w:pPr>
      <w:r>
        <w:rPr>
          <w:sz w:val="24"/>
          <w:szCs w:val="24"/>
        </w:rPr>
        <w:t>Рабочая программа  (5 класс) составлена с учётом особых образовательных потребностей обучающихся с нарушениями слуха, получающих образование на основе АООП ООО ОВЗ (вариант 2.2.2.)</w:t>
      </w:r>
    </w:p>
    <w:p w:rsidR="007A701A" w:rsidRDefault="007A701A" w:rsidP="007A701A">
      <w:pPr>
        <w:ind w:firstLine="709"/>
        <w:jc w:val="both"/>
        <w:rPr>
          <w:sz w:val="24"/>
          <w:szCs w:val="24"/>
        </w:rPr>
      </w:pPr>
      <w:r>
        <w:rPr>
          <w:sz w:val="24"/>
          <w:szCs w:val="24"/>
        </w:rPr>
        <w:t xml:space="preserve">Учебная дисциплина включает   предметы: «Развитие речи», «Русский язык» и является специальным предметом. </w:t>
      </w:r>
    </w:p>
    <w:p w:rsidR="007A701A" w:rsidRDefault="007A701A" w:rsidP="007A701A">
      <w:pPr>
        <w:jc w:val="both"/>
        <w:rPr>
          <w:sz w:val="24"/>
          <w:szCs w:val="24"/>
        </w:rPr>
      </w:pPr>
      <w:r>
        <w:rPr>
          <w:sz w:val="24"/>
          <w:szCs w:val="24"/>
        </w:rPr>
        <w:t>На её изучение в основной школе отводится 1 час в неделю (33 часа  в год).</w:t>
      </w:r>
    </w:p>
    <w:p w:rsidR="007A701A" w:rsidRDefault="007A701A" w:rsidP="007A701A">
      <w:pPr>
        <w:jc w:val="both"/>
        <w:rPr>
          <w:sz w:val="24"/>
          <w:szCs w:val="24"/>
        </w:rPr>
      </w:pPr>
      <w:r>
        <w:rPr>
          <w:b/>
          <w:i/>
          <w:sz w:val="24"/>
          <w:szCs w:val="24"/>
        </w:rPr>
        <w:t>Цель обучения русскому языку</w:t>
      </w:r>
      <w:r>
        <w:rPr>
          <w:sz w:val="24"/>
          <w:szCs w:val="24"/>
        </w:rPr>
        <w:t xml:space="preserve"> заключается в обеспечении усвоения обучающимися с нарушенным слухом содержания предмета «Русский язык» и развитии речевой деятельности.</w:t>
      </w:r>
    </w:p>
    <w:p w:rsidR="007A701A" w:rsidRDefault="007A701A" w:rsidP="007A701A">
      <w:pPr>
        <w:ind w:firstLine="709"/>
        <w:jc w:val="both"/>
        <w:rPr>
          <w:sz w:val="24"/>
          <w:szCs w:val="24"/>
        </w:rPr>
      </w:pPr>
      <w:r>
        <w:rPr>
          <w:b/>
          <w:i/>
          <w:sz w:val="24"/>
          <w:szCs w:val="24"/>
        </w:rPr>
        <w:lastRenderedPageBreak/>
        <w:t>Основными  образовательными задачами</w:t>
      </w:r>
      <w:r>
        <w:rPr>
          <w:sz w:val="24"/>
          <w:szCs w:val="24"/>
        </w:rPr>
        <w:t xml:space="preserve"> изучения учебного предмета являются:</w:t>
      </w:r>
    </w:p>
    <w:p w:rsidR="007A701A" w:rsidRDefault="007A701A" w:rsidP="007A701A">
      <w:pPr>
        <w:ind w:firstLine="709"/>
        <w:jc w:val="both"/>
        <w:rPr>
          <w:sz w:val="24"/>
          <w:szCs w:val="24"/>
        </w:rPr>
      </w:pPr>
      <w:r>
        <w:rPr>
          <w:sz w:val="24"/>
          <w:szCs w:val="24"/>
        </w:rPr>
        <w:t>– совершенствование у обучающихся представлений о роли языка в жизни общества, о языке как развивающемся явлении, о месте русского языка в современном мире, о его богатстве и выразительности;</w:t>
      </w:r>
    </w:p>
    <w:p w:rsidR="007A701A" w:rsidRDefault="007A701A" w:rsidP="007A701A">
      <w:pPr>
        <w:ind w:firstLine="709"/>
        <w:jc w:val="both"/>
        <w:rPr>
          <w:sz w:val="24"/>
          <w:szCs w:val="24"/>
        </w:rPr>
      </w:pPr>
      <w:r>
        <w:rPr>
          <w:sz w:val="24"/>
          <w:szCs w:val="24"/>
        </w:rPr>
        <w:t>– обеспечение освоения обучающимися определённого круга знаний (в соответствии с содержанием программы) из области фонетики, орфоэпии, орфографии, лексики, морфемики, словообразования, морфологии (имя существительное, имя прилагательное, местоимение, глагол), пунктуации. Развитие у обучающихся способности применять приобретённые знания на практике;</w:t>
      </w:r>
    </w:p>
    <w:p w:rsidR="007A701A" w:rsidRDefault="007A701A" w:rsidP="007A701A">
      <w:pPr>
        <w:ind w:firstLine="709"/>
        <w:jc w:val="both"/>
        <w:rPr>
          <w:sz w:val="24"/>
          <w:szCs w:val="24"/>
        </w:rPr>
      </w:pPr>
      <w:r>
        <w:rPr>
          <w:sz w:val="24"/>
          <w:szCs w:val="24"/>
        </w:rPr>
        <w:t>– развитие словесной речи обучающихся: обогащение их активного и пассивного словаря, потенциального словарного запаса (на основе конъектуры – предположения, догадки), формирование грамматический строй речи, содействие овладению лексической и синтаксической синонимией;</w:t>
      </w:r>
    </w:p>
    <w:p w:rsidR="007A701A" w:rsidRDefault="007A701A" w:rsidP="007A701A">
      <w:pPr>
        <w:ind w:firstLine="709"/>
        <w:jc w:val="both"/>
        <w:rPr>
          <w:sz w:val="24"/>
          <w:szCs w:val="24"/>
        </w:rPr>
      </w:pPr>
      <w:r>
        <w:rPr>
          <w:sz w:val="24"/>
          <w:szCs w:val="24"/>
        </w:rPr>
        <w:t>– развитие умений грамотного владения устной и письменной речью в основных видах речевой деятельности, совершенствование всех видов речевой деятельности;</w:t>
      </w:r>
    </w:p>
    <w:p w:rsidR="007A701A" w:rsidRDefault="007A701A" w:rsidP="007A701A">
      <w:pPr>
        <w:ind w:firstLine="709"/>
        <w:jc w:val="both"/>
        <w:rPr>
          <w:sz w:val="24"/>
          <w:szCs w:val="24"/>
        </w:rPr>
      </w:pPr>
      <w:r>
        <w:rPr>
          <w:sz w:val="24"/>
          <w:szCs w:val="24"/>
        </w:rPr>
        <w:t>– формирование орфографических и пунктуационных умений и навыков;</w:t>
      </w:r>
    </w:p>
    <w:p w:rsidR="007A701A" w:rsidRDefault="007A701A" w:rsidP="007A701A">
      <w:pPr>
        <w:pStyle w:val="17"/>
        <w:shd w:val="clear" w:color="auto" w:fill="auto"/>
        <w:tabs>
          <w:tab w:val="left" w:pos="362"/>
        </w:tabs>
        <w:spacing w:after="0" w:line="240" w:lineRule="auto"/>
        <w:ind w:firstLine="709"/>
        <w:rPr>
          <w:sz w:val="24"/>
          <w:szCs w:val="24"/>
        </w:rPr>
      </w:pPr>
      <w:r>
        <w:rPr>
          <w:sz w:val="24"/>
          <w:szCs w:val="24"/>
        </w:rPr>
        <w:t>– формирование универсальных учебных действий: познавательных, регулятивных, коммуникативных посредством систематической вербализации выполняемых действий;</w:t>
      </w:r>
    </w:p>
    <w:p w:rsidR="007A701A" w:rsidRDefault="007A701A" w:rsidP="007A701A">
      <w:pPr>
        <w:jc w:val="both"/>
        <w:rPr>
          <w:sz w:val="24"/>
          <w:szCs w:val="24"/>
        </w:rPr>
      </w:pPr>
      <w:r>
        <w:rPr>
          <w:sz w:val="24"/>
          <w:szCs w:val="24"/>
        </w:rPr>
        <w:t>– развитие слухозрительного восприятия и достаточно внятного воспроизведения речевого материала (слов, словосочетаний, фраз), связанного</w:t>
      </w:r>
    </w:p>
    <w:p w:rsidR="007A701A" w:rsidRDefault="007A701A" w:rsidP="007A701A">
      <w:pPr>
        <w:jc w:val="both"/>
        <w:rPr>
          <w:color w:val="231F20"/>
          <w:sz w:val="24"/>
          <w:szCs w:val="24"/>
        </w:rPr>
      </w:pPr>
      <w:r>
        <w:rPr>
          <w:color w:val="231F20"/>
          <w:sz w:val="24"/>
          <w:szCs w:val="24"/>
        </w:rPr>
        <w:t xml:space="preserve"> Предмет «Развитие речи» направлен на развитие у обучающихся словесной </w:t>
      </w:r>
      <w:r>
        <w:rPr>
          <w:bCs/>
          <w:iCs/>
          <w:color w:val="231F20"/>
          <w:sz w:val="24"/>
          <w:szCs w:val="24"/>
        </w:rPr>
        <w:t>речи,</w:t>
      </w:r>
      <w:r>
        <w:rPr>
          <w:color w:val="231F20"/>
          <w:sz w:val="24"/>
          <w:szCs w:val="24"/>
        </w:rPr>
        <w:t xml:space="preserve"> обучение монологической и диалогической речи. Основной </w:t>
      </w:r>
      <w:r>
        <w:rPr>
          <w:b/>
          <w:i/>
          <w:color w:val="231F20"/>
          <w:sz w:val="24"/>
          <w:szCs w:val="24"/>
        </w:rPr>
        <w:t xml:space="preserve">целью </w:t>
      </w:r>
      <w:r>
        <w:rPr>
          <w:color w:val="231F20"/>
          <w:sz w:val="24"/>
          <w:szCs w:val="24"/>
        </w:rPr>
        <w:t xml:space="preserve">освоения содержания предмета «Развитие речи» является достижение уровня коммуникативно-речевого развития, позволяющего свободно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норм речевого этикета. </w:t>
      </w:r>
    </w:p>
    <w:p w:rsidR="007A701A" w:rsidRDefault="007A701A" w:rsidP="007A701A">
      <w:pPr>
        <w:ind w:firstLine="709"/>
        <w:jc w:val="both"/>
        <w:rPr>
          <w:sz w:val="24"/>
          <w:szCs w:val="24"/>
        </w:rPr>
      </w:pPr>
      <w:r>
        <w:rPr>
          <w:color w:val="231F20"/>
          <w:sz w:val="24"/>
          <w:szCs w:val="24"/>
        </w:rPr>
        <w:t>Учебная дисциплина «Развитие речи» предполагает работу с адаптированным и неадаптированным языковым материалом при постепенном увеличении количества входящих в речевой материал предложений, расширении лексического состава, усложнении грамматической и синтаксической структуры речи.</w:t>
      </w:r>
    </w:p>
    <w:p w:rsidR="007A701A" w:rsidRDefault="007A701A" w:rsidP="007A701A">
      <w:pPr>
        <w:ind w:firstLine="709"/>
        <w:jc w:val="both"/>
        <w:rPr>
          <w:sz w:val="24"/>
          <w:szCs w:val="24"/>
        </w:rPr>
      </w:pPr>
      <w:r>
        <w:rPr>
          <w:sz w:val="24"/>
          <w:szCs w:val="24"/>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rsidR="007A701A" w:rsidRDefault="007A701A" w:rsidP="007A701A">
      <w:pPr>
        <w:ind w:firstLine="709"/>
        <w:jc w:val="both"/>
        <w:rPr>
          <w:color w:val="000000"/>
          <w:sz w:val="24"/>
          <w:szCs w:val="24"/>
        </w:rPr>
      </w:pPr>
      <w:r>
        <w:rPr>
          <w:b/>
          <w:i/>
          <w:sz w:val="24"/>
          <w:szCs w:val="24"/>
        </w:rPr>
        <w:t>Основными задачами</w:t>
      </w:r>
      <w:r>
        <w:rPr>
          <w:sz w:val="24"/>
          <w:szCs w:val="24"/>
        </w:rPr>
        <w:t xml:space="preserve"> изучения учебного предмета являются следующие:</w:t>
      </w:r>
    </w:p>
    <w:p w:rsidR="007A701A" w:rsidRDefault="007A701A" w:rsidP="007A701A">
      <w:pPr>
        <w:ind w:firstLine="709"/>
        <w:jc w:val="both"/>
        <w:rPr>
          <w:sz w:val="24"/>
          <w:szCs w:val="24"/>
        </w:rPr>
      </w:pPr>
      <w:r>
        <w:rPr>
          <w:sz w:val="24"/>
          <w:szCs w:val="24"/>
        </w:rPr>
        <w:t>– развитие способности использовать возможности языка как средства коммуникации и познания;</w:t>
      </w:r>
    </w:p>
    <w:p w:rsidR="007A701A" w:rsidRDefault="007A701A" w:rsidP="007A701A">
      <w:pPr>
        <w:ind w:firstLine="709"/>
        <w:jc w:val="both"/>
        <w:rPr>
          <w:color w:val="000000"/>
          <w:sz w:val="24"/>
          <w:szCs w:val="24"/>
        </w:rPr>
      </w:pPr>
      <w:r>
        <w:rPr>
          <w:sz w:val="24"/>
          <w:szCs w:val="24"/>
        </w:rPr>
        <w:t>совершенствование словарного запаса, обогащение лексикона словами, выражающими морально-этическую оценку, нравственные понятия и чувства, а также лексическими единицами с переносным значением и др.;</w:t>
      </w:r>
    </w:p>
    <w:p w:rsidR="007A701A" w:rsidRDefault="007A701A" w:rsidP="007A701A">
      <w:pPr>
        <w:ind w:firstLine="709"/>
        <w:jc w:val="both"/>
        <w:rPr>
          <w:sz w:val="24"/>
          <w:szCs w:val="24"/>
        </w:rPr>
      </w:pPr>
      <w:r>
        <w:rPr>
          <w:sz w:val="24"/>
          <w:szCs w:val="24"/>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в языке связи между предметами и явлениями;</w:t>
      </w:r>
    </w:p>
    <w:p w:rsidR="007A701A" w:rsidRDefault="007A701A" w:rsidP="007A701A">
      <w:pPr>
        <w:ind w:firstLine="709"/>
        <w:jc w:val="both"/>
        <w:rPr>
          <w:color w:val="000000"/>
          <w:sz w:val="24"/>
          <w:szCs w:val="24"/>
        </w:rPr>
      </w:pPr>
      <w:r>
        <w:rPr>
          <w:sz w:val="24"/>
          <w:szCs w:val="24"/>
        </w:rPr>
        <w:t>– развитие умений пользоваться в самостоятельной речи разными группами диалогических единств в зависимости от их коммуникативной функции;</w:t>
      </w:r>
    </w:p>
    <w:p w:rsidR="007A701A" w:rsidRDefault="007A701A" w:rsidP="007A701A">
      <w:pPr>
        <w:ind w:firstLine="709"/>
        <w:jc w:val="both"/>
        <w:rPr>
          <w:sz w:val="24"/>
          <w:szCs w:val="24"/>
        </w:rPr>
      </w:pPr>
      <w:r>
        <w:rPr>
          <w:sz w:val="24"/>
          <w:szCs w:val="24"/>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а также тексты смешанного типа (описательно-повествовательные) и включать в структуру продуцируемых рассказов элементы рассуждений; осуществлять раскрытие тем и микротем.</w:t>
      </w:r>
    </w:p>
    <w:p w:rsidR="007A701A" w:rsidRDefault="007A701A" w:rsidP="007A701A">
      <w:pPr>
        <w:ind w:firstLine="709"/>
        <w:jc w:val="both"/>
        <w:rPr>
          <w:sz w:val="24"/>
          <w:szCs w:val="24"/>
        </w:rPr>
      </w:pPr>
      <w:r>
        <w:rPr>
          <w:b/>
          <w:i/>
          <w:sz w:val="24"/>
          <w:szCs w:val="24"/>
        </w:rPr>
        <w:lastRenderedPageBreak/>
        <w:t>Стратегическими линиями образовательно-коррекционной работы</w:t>
      </w:r>
      <w:r>
        <w:rPr>
          <w:sz w:val="24"/>
          <w:szCs w:val="24"/>
        </w:rPr>
        <w:t xml:space="preserve"> на уроках развития речи являются:</w:t>
      </w:r>
    </w:p>
    <w:p w:rsidR="007A701A" w:rsidRDefault="007A701A" w:rsidP="007A701A">
      <w:pPr>
        <w:ind w:firstLine="709"/>
        <w:jc w:val="both"/>
        <w:rPr>
          <w:bCs/>
          <w:iCs/>
          <w:color w:val="231F20"/>
          <w:sz w:val="24"/>
          <w:szCs w:val="24"/>
        </w:rPr>
      </w:pPr>
      <w:r>
        <w:rPr>
          <w:sz w:val="24"/>
          <w:szCs w:val="24"/>
        </w:rPr>
        <w:t>–</w:t>
      </w:r>
      <w:r>
        <w:rPr>
          <w:bCs/>
          <w:iCs/>
          <w:color w:val="231F20"/>
          <w:sz w:val="24"/>
          <w:szCs w:val="24"/>
        </w:rPr>
        <w:t xml:space="preserve"> усвоение и закрепление грамматических, орфоэпических и синтаксических норм языка в практической деятельности, норм словоупотребления;</w:t>
      </w:r>
    </w:p>
    <w:p w:rsidR="007A701A" w:rsidRDefault="007A701A" w:rsidP="007A701A">
      <w:pPr>
        <w:ind w:firstLine="709"/>
        <w:jc w:val="both"/>
        <w:rPr>
          <w:bCs/>
          <w:iCs/>
          <w:color w:val="231F20"/>
          <w:sz w:val="24"/>
          <w:szCs w:val="24"/>
        </w:rPr>
      </w:pPr>
      <w:r>
        <w:rPr>
          <w:sz w:val="24"/>
          <w:szCs w:val="24"/>
        </w:rPr>
        <w:t>–</w:t>
      </w:r>
      <w:r>
        <w:rPr>
          <w:bCs/>
          <w:iCs/>
          <w:color w:val="231F20"/>
          <w:sz w:val="24"/>
          <w:szCs w:val="24"/>
        </w:rPr>
        <w:t xml:space="preserve"> развитие связной словесной речи обучающихся во всех её формах;</w:t>
      </w:r>
    </w:p>
    <w:p w:rsidR="007A701A" w:rsidRDefault="007A701A" w:rsidP="007A701A">
      <w:pPr>
        <w:ind w:firstLine="709"/>
        <w:jc w:val="both"/>
        <w:rPr>
          <w:b/>
          <w:bCs/>
          <w:iCs/>
          <w:color w:val="231F20"/>
          <w:sz w:val="24"/>
          <w:szCs w:val="24"/>
        </w:rPr>
      </w:pPr>
      <w:r>
        <w:rPr>
          <w:sz w:val="24"/>
          <w:szCs w:val="24"/>
        </w:rPr>
        <w:t>–</w:t>
      </w:r>
      <w:r>
        <w:rPr>
          <w:bCs/>
          <w:iCs/>
          <w:color w:val="231F20"/>
          <w:sz w:val="24"/>
          <w:szCs w:val="24"/>
        </w:rPr>
        <w:t xml:space="preserve"> </w:t>
      </w:r>
      <w:r>
        <w:rPr>
          <w:sz w:val="24"/>
          <w:szCs w:val="24"/>
        </w:rPr>
        <w:t xml:space="preserve">развитие у обучающихся </w:t>
      </w:r>
      <w:r>
        <w:rPr>
          <w:bCs/>
          <w:iCs/>
          <w:sz w:val="24"/>
          <w:szCs w:val="24"/>
        </w:rPr>
        <w:t xml:space="preserve">коммуникативных действий, необходимых для реализации </w:t>
      </w:r>
      <w:r>
        <w:rPr>
          <w:sz w:val="24"/>
          <w:szCs w:val="24"/>
        </w:rPr>
        <w:t>речевого поведения в урочной и внеурочной деятельности</w:t>
      </w:r>
      <w:r>
        <w:rPr>
          <w:bCs/>
          <w:iCs/>
          <w:sz w:val="24"/>
          <w:szCs w:val="24"/>
        </w:rPr>
        <w:t>;</w:t>
      </w:r>
    </w:p>
    <w:p w:rsidR="007A701A" w:rsidRDefault="007A701A" w:rsidP="007A701A">
      <w:pPr>
        <w:ind w:firstLine="709"/>
        <w:jc w:val="both"/>
        <w:rPr>
          <w:bCs/>
          <w:iCs/>
          <w:color w:val="231F20"/>
          <w:sz w:val="24"/>
          <w:szCs w:val="24"/>
        </w:rPr>
      </w:pPr>
      <w:r>
        <w:rPr>
          <w:sz w:val="24"/>
          <w:szCs w:val="24"/>
        </w:rPr>
        <w:t>–</w:t>
      </w:r>
      <w:r>
        <w:rPr>
          <w:color w:val="231F20"/>
          <w:sz w:val="24"/>
          <w:szCs w:val="24"/>
        </w:rPr>
        <w:t xml:space="preserve"> </w:t>
      </w:r>
      <w:r>
        <w:rPr>
          <w:bCs/>
          <w:iCs/>
          <w:color w:val="231F20"/>
          <w:sz w:val="24"/>
          <w:szCs w:val="24"/>
        </w:rPr>
        <w:t xml:space="preserve">закрепление и совершенствование навыков достаточно внятного и естественного произношения, навыков </w:t>
      </w:r>
      <w:r>
        <w:rPr>
          <w:color w:val="231F20"/>
          <w:sz w:val="24"/>
          <w:szCs w:val="24"/>
        </w:rPr>
        <w:t>слухозрительного восприятия речевого материала;</w:t>
      </w:r>
    </w:p>
    <w:p w:rsidR="007A701A" w:rsidRDefault="007A701A" w:rsidP="007A701A">
      <w:pPr>
        <w:ind w:firstLine="709"/>
        <w:jc w:val="both"/>
        <w:rPr>
          <w:bCs/>
          <w:iCs/>
          <w:color w:val="231F20"/>
          <w:sz w:val="24"/>
          <w:szCs w:val="24"/>
        </w:rPr>
      </w:pPr>
      <w:r>
        <w:rPr>
          <w:sz w:val="24"/>
          <w:szCs w:val="24"/>
        </w:rPr>
        <w:t>–</w:t>
      </w:r>
      <w:r>
        <w:rPr>
          <w:bCs/>
          <w:iCs/>
          <w:color w:val="231F20"/>
          <w:sz w:val="24"/>
          <w:szCs w:val="24"/>
        </w:rPr>
        <w:t xml:space="preserve"> закрепление, расширение, обогащение разговорно-обиходного словаря, обогащение словаря, необходимого для выполнения учебных действий.</w:t>
      </w:r>
    </w:p>
    <w:p w:rsidR="007A701A" w:rsidRDefault="007A701A" w:rsidP="007A701A">
      <w:pPr>
        <w:ind w:firstLine="709"/>
        <w:jc w:val="both"/>
        <w:rPr>
          <w:sz w:val="24"/>
          <w:szCs w:val="24"/>
        </w:rPr>
      </w:pPr>
      <w:r>
        <w:rPr>
          <w:sz w:val="24"/>
          <w:szCs w:val="24"/>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rsidR="007A701A" w:rsidRDefault="007A701A" w:rsidP="007A701A">
      <w:pPr>
        <w:ind w:firstLine="567"/>
        <w:jc w:val="both"/>
        <w:rPr>
          <w:b/>
          <w:i/>
          <w:sz w:val="24"/>
          <w:szCs w:val="24"/>
        </w:rPr>
      </w:pPr>
      <w:r>
        <w:rPr>
          <w:b/>
          <w:i/>
          <w:sz w:val="24"/>
          <w:szCs w:val="24"/>
        </w:rPr>
        <w:t>Воспитательные задачи:</w:t>
      </w:r>
    </w:p>
    <w:p w:rsidR="007A701A" w:rsidRDefault="007A701A" w:rsidP="0063027A">
      <w:pPr>
        <w:pStyle w:val="ab"/>
        <w:numPr>
          <w:ilvl w:val="0"/>
          <w:numId w:val="238"/>
        </w:numPr>
        <w:spacing w:after="0" w:line="240" w:lineRule="auto"/>
        <w:ind w:left="0" w:firstLine="567"/>
        <w:jc w:val="both"/>
        <w:rPr>
          <w:rFonts w:ascii="Times New Roman" w:hAnsi="Times New Roman"/>
        </w:rPr>
      </w:pPr>
      <w:r>
        <w:rPr>
          <w:rFonts w:ascii="Times New Roman" w:hAnsi="Times New Roman"/>
        </w:rPr>
        <w:t>Воспитание бережного отношения к своему здоровью через формирование правильной осанки при письме;</w:t>
      </w:r>
    </w:p>
    <w:p w:rsidR="007A701A" w:rsidRDefault="007A701A" w:rsidP="0063027A">
      <w:pPr>
        <w:pStyle w:val="ab"/>
        <w:numPr>
          <w:ilvl w:val="0"/>
          <w:numId w:val="238"/>
        </w:numPr>
        <w:spacing w:after="0" w:line="240" w:lineRule="auto"/>
        <w:ind w:left="0" w:firstLine="567"/>
        <w:jc w:val="both"/>
        <w:rPr>
          <w:rFonts w:ascii="Times New Roman" w:hAnsi="Times New Roman"/>
        </w:rPr>
      </w:pPr>
      <w:r>
        <w:rPr>
          <w:rFonts w:ascii="Times New Roman" w:hAnsi="Times New Roman"/>
        </w:rPr>
        <w:t>Воспитание аккуратности при выполнении письменных работ и бережного отношения к книге;</w:t>
      </w:r>
    </w:p>
    <w:p w:rsidR="007A701A" w:rsidRDefault="007A701A" w:rsidP="0063027A">
      <w:pPr>
        <w:pStyle w:val="ab"/>
        <w:numPr>
          <w:ilvl w:val="0"/>
          <w:numId w:val="238"/>
        </w:numPr>
        <w:spacing w:after="0" w:line="240" w:lineRule="auto"/>
        <w:ind w:left="0" w:firstLine="567"/>
        <w:jc w:val="both"/>
        <w:rPr>
          <w:rFonts w:ascii="Times New Roman" w:hAnsi="Times New Roman"/>
        </w:rPr>
      </w:pPr>
      <w:r>
        <w:rPr>
          <w:rFonts w:ascii="Times New Roman" w:hAnsi="Times New Roman"/>
        </w:rPr>
        <w:t>Воспитание понимания необходимости быть внимательным на уроке к речи учителя и товарищей, общаться устной речью.</w:t>
      </w:r>
    </w:p>
    <w:p w:rsidR="007A701A" w:rsidRDefault="007A701A" w:rsidP="007A701A">
      <w:pPr>
        <w:pStyle w:val="ab"/>
        <w:spacing w:after="0" w:line="240" w:lineRule="auto"/>
        <w:ind w:left="567"/>
        <w:jc w:val="both"/>
        <w:rPr>
          <w:rFonts w:ascii="Times New Roman" w:hAnsi="Times New Roman"/>
        </w:rPr>
      </w:pPr>
    </w:p>
    <w:p w:rsidR="007A701A" w:rsidRDefault="007A701A" w:rsidP="003D172E">
      <w:pPr>
        <w:jc w:val="center"/>
        <w:rPr>
          <w:b/>
          <w:sz w:val="24"/>
          <w:szCs w:val="24"/>
        </w:rPr>
      </w:pPr>
      <w:r>
        <w:rPr>
          <w:b/>
          <w:sz w:val="24"/>
          <w:szCs w:val="24"/>
        </w:rPr>
        <w:t>ОРГАНИЗАЦИОННЫЕ ОСОБЕННОСТИ РЕАЛИЗАЦИИ ПРОГРАММЫ</w:t>
      </w:r>
    </w:p>
    <w:p w:rsidR="007A701A" w:rsidRDefault="007A701A" w:rsidP="007A701A">
      <w:pPr>
        <w:ind w:firstLine="709"/>
        <w:jc w:val="both"/>
        <w:rPr>
          <w:b/>
          <w:sz w:val="24"/>
          <w:szCs w:val="24"/>
        </w:rPr>
      </w:pPr>
    </w:p>
    <w:p w:rsidR="007A701A" w:rsidRDefault="007A701A" w:rsidP="007A701A">
      <w:pPr>
        <w:ind w:firstLine="709"/>
        <w:jc w:val="both"/>
        <w:rPr>
          <w:sz w:val="24"/>
          <w:szCs w:val="24"/>
        </w:rPr>
      </w:pPr>
      <w:r>
        <w:rPr>
          <w:sz w:val="24"/>
          <w:szCs w:val="24"/>
        </w:rPr>
        <w:t xml:space="preserve">С целью повышения качества освоения программных требований на уроках «Русский язык и родной (русский) язык» необходимо использовать технологию педагогического мониторинга, который помогает организовать дифференцированный и индивидуальный подход использоваться методы теоретико-практического изучения языка: </w:t>
      </w:r>
    </w:p>
    <w:p w:rsidR="007A701A" w:rsidRDefault="007A701A" w:rsidP="007A701A">
      <w:pPr>
        <w:ind w:firstLine="709"/>
        <w:jc w:val="both"/>
        <w:rPr>
          <w:sz w:val="24"/>
          <w:szCs w:val="24"/>
        </w:rPr>
      </w:pPr>
      <w:r>
        <w:rPr>
          <w:sz w:val="24"/>
          <w:szCs w:val="24"/>
        </w:rPr>
        <w:t>*метод грамматического структурирования предложений: ответы на вопросы; составление предложений на предложенную тему с заданными словами и / или словосочетаниями, а также по предложенной схеме; расширение либо суждение текста, дописывание, распространение предложений; составление примеров, подтверждающих языковое явление; составление предложений с опорой на речевой образец,</w:t>
      </w:r>
    </w:p>
    <w:p w:rsidR="007A701A" w:rsidRDefault="007A701A" w:rsidP="007A701A">
      <w:pPr>
        <w:ind w:firstLine="709"/>
        <w:jc w:val="both"/>
        <w:rPr>
          <w:sz w:val="24"/>
          <w:szCs w:val="24"/>
        </w:rPr>
      </w:pPr>
      <w:r>
        <w:rPr>
          <w:sz w:val="24"/>
          <w:szCs w:val="24"/>
        </w:rPr>
        <w:sym w:font="Symbol" w:char="F0B7"/>
      </w:r>
      <w:r>
        <w:rPr>
          <w:sz w:val="24"/>
          <w:szCs w:val="24"/>
        </w:rPr>
        <w:t>метод видоизменения грамматического материала. Он представлен следующими приёмами: перестроение предложений с заменой лица, места и времени событий; перестроение простых предложений в сложные и наоборот; изменение порядка слов в предложении с учётом логического ударения и смыслового вопроса; перестроение побудительных предложений в повествовательные; построение новых предложений с заменой числа, падежа существительного, с изменением связей слов в связи со сменой лексического наполнения предложения,</w:t>
      </w:r>
    </w:p>
    <w:p w:rsidR="007A701A" w:rsidRDefault="007A701A" w:rsidP="007A701A">
      <w:pPr>
        <w:ind w:firstLine="709"/>
        <w:jc w:val="both"/>
        <w:rPr>
          <w:sz w:val="24"/>
          <w:szCs w:val="24"/>
        </w:rPr>
      </w:pPr>
      <w:r>
        <w:rPr>
          <w:sz w:val="24"/>
          <w:szCs w:val="24"/>
        </w:rPr>
        <w:sym w:font="Symbol" w:char="F0B7"/>
      </w:r>
      <w:r>
        <w:rPr>
          <w:sz w:val="24"/>
          <w:szCs w:val="24"/>
        </w:rPr>
        <w:t>метод синонимических замен. Его реализация осуществляется посредством разных приёмов: замена в предложении отдельных слов близкими по значению; замена целых предложений («Рабочие построили дом. – Дом построен рабочими»),</w:t>
      </w:r>
    </w:p>
    <w:p w:rsidR="007A701A" w:rsidRDefault="007A701A" w:rsidP="007A701A">
      <w:pPr>
        <w:ind w:firstLine="709"/>
        <w:jc w:val="both"/>
        <w:rPr>
          <w:sz w:val="24"/>
          <w:szCs w:val="24"/>
        </w:rPr>
      </w:pPr>
      <w:r>
        <w:rPr>
          <w:sz w:val="24"/>
          <w:szCs w:val="24"/>
        </w:rPr>
        <w:sym w:font="Symbol" w:char="F0B7"/>
      </w:r>
      <w:r>
        <w:rPr>
          <w:sz w:val="24"/>
          <w:szCs w:val="24"/>
        </w:rPr>
        <w:t>метод грамматического разбора. К приёмам грамматического разбора относятся разбор-рассуждение (от общего – к частному), разбор-сужение, разбор-указание (от фактов к обобщению),</w:t>
      </w:r>
    </w:p>
    <w:p w:rsidR="007A701A" w:rsidRDefault="007A701A" w:rsidP="007A701A">
      <w:pPr>
        <w:ind w:firstLine="709"/>
        <w:jc w:val="both"/>
        <w:rPr>
          <w:sz w:val="24"/>
          <w:szCs w:val="24"/>
        </w:rPr>
      </w:pPr>
      <w:r>
        <w:rPr>
          <w:sz w:val="24"/>
          <w:szCs w:val="24"/>
        </w:rPr>
        <w:sym w:font="Symbol" w:char="F0B7"/>
      </w:r>
      <w:r>
        <w:rPr>
          <w:sz w:val="24"/>
          <w:szCs w:val="24"/>
        </w:rPr>
        <w:t>метод анализа готового материала: выбор предложений на заданную тему из рассыпного текста; выбор предложений по образцу данного, или по заданной структуре, или по вопросной схеме, с данными категориями или формами; деление на части слов (морфемный анализ), предложений на словосочетания и слова; составление схем предложений,</w:t>
      </w:r>
    </w:p>
    <w:p w:rsidR="007A701A" w:rsidRDefault="007A701A" w:rsidP="007A701A">
      <w:pPr>
        <w:ind w:firstLine="709"/>
        <w:jc w:val="both"/>
        <w:rPr>
          <w:sz w:val="24"/>
          <w:szCs w:val="24"/>
        </w:rPr>
      </w:pPr>
      <w:r>
        <w:rPr>
          <w:sz w:val="24"/>
          <w:szCs w:val="24"/>
        </w:rPr>
        <w:sym w:font="Symbol" w:char="F0B7"/>
      </w:r>
      <w:r>
        <w:rPr>
          <w:sz w:val="24"/>
          <w:szCs w:val="24"/>
        </w:rPr>
        <w:t xml:space="preserve">метод списывания. Используется параллельно с другими методами для уяснения способов расположения языкового материала, подчёркивания тех или иных слов, членов </w:t>
      </w:r>
      <w:r>
        <w:rPr>
          <w:sz w:val="24"/>
          <w:szCs w:val="24"/>
        </w:rPr>
        <w:lastRenderedPageBreak/>
        <w:t>предложения, надписывания вопросов, использования указательных стрелок – для усвоения единообразного оформления на письме предложения и различных условных знаков, раскрывающих его строение (в упражнениях учебного характера);</w:t>
      </w:r>
    </w:p>
    <w:p w:rsidR="007A701A" w:rsidRDefault="007A701A" w:rsidP="007A701A">
      <w:pPr>
        <w:ind w:firstLine="709"/>
        <w:jc w:val="both"/>
        <w:rPr>
          <w:b/>
          <w:bCs/>
          <w:iCs/>
          <w:sz w:val="24"/>
          <w:szCs w:val="24"/>
          <w:u w:val="single"/>
        </w:rPr>
      </w:pPr>
    </w:p>
    <w:p w:rsidR="007A701A" w:rsidRDefault="007A701A" w:rsidP="007A701A">
      <w:pPr>
        <w:ind w:firstLine="709"/>
        <w:jc w:val="both"/>
        <w:rPr>
          <w:b/>
          <w:bCs/>
          <w:iCs/>
          <w:sz w:val="24"/>
          <w:szCs w:val="24"/>
          <w:u w:val="single"/>
        </w:rPr>
      </w:pPr>
    </w:p>
    <w:p w:rsidR="007A701A" w:rsidRDefault="007A701A" w:rsidP="007A701A">
      <w:pPr>
        <w:jc w:val="both"/>
        <w:rPr>
          <w:sz w:val="24"/>
          <w:szCs w:val="24"/>
        </w:rPr>
      </w:pPr>
      <w:r>
        <w:rPr>
          <w:b/>
          <w:i/>
          <w:sz w:val="24"/>
          <w:szCs w:val="24"/>
        </w:rPr>
        <w:t>Содержание учебной дисциплины</w:t>
      </w:r>
      <w:r>
        <w:rPr>
          <w:i/>
          <w:sz w:val="24"/>
          <w:szCs w:val="24"/>
        </w:rPr>
        <w:t xml:space="preserve"> </w:t>
      </w:r>
      <w:r>
        <w:rPr>
          <w:sz w:val="24"/>
          <w:szCs w:val="24"/>
        </w:rPr>
        <w:t xml:space="preserve">представлено следующими разделами: </w:t>
      </w:r>
      <w:r>
        <w:rPr>
          <w:color w:val="231F20"/>
          <w:sz w:val="24"/>
          <w:szCs w:val="24"/>
        </w:rPr>
        <w:t>«Школьная жизнь.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(моя малая родина)», «Новости в стране (за рубежом, в городе, школе и др.)», «Общаемся в школе (дома, в транспорте, в поликлинике, в театре и др.)», «</w:t>
      </w:r>
      <w:r>
        <w:rPr>
          <w:sz w:val="24"/>
          <w:szCs w:val="24"/>
        </w:rPr>
        <w:t>Я и мои друзья», «Моя семья», «</w:t>
      </w:r>
      <w:r>
        <w:rPr>
          <w:color w:val="231F20"/>
          <w:sz w:val="24"/>
          <w:szCs w:val="24"/>
        </w:rPr>
        <w:t xml:space="preserve">Здоровый образ жизни», «Отдых, развлечения», </w:t>
      </w:r>
      <w:r>
        <w:rPr>
          <w:sz w:val="24"/>
          <w:szCs w:val="24"/>
        </w:rPr>
        <w:t>«Мировая художественная культура», «Природа и человек», «Человек в городе», «Жизнь без опасностей», «Великие открытия», «Дружба и настоящий друг», «Отношения в семье», «Вежливость», «Права и обязанности граждан», «Права и обязанности лиц с нарушениями слуха», «Деловые документы», «Школьные мероприятия», «Биографии великих людей», «Истории героев», Любимые фильмы и книги», «Интересные профессии», «Полезные советы», «Моё будущее».</w:t>
      </w:r>
    </w:p>
    <w:p w:rsidR="007A701A" w:rsidRDefault="007A701A" w:rsidP="007A701A">
      <w:pPr>
        <w:ind w:firstLine="709"/>
        <w:jc w:val="both"/>
        <w:rPr>
          <w:sz w:val="24"/>
          <w:szCs w:val="24"/>
        </w:rPr>
      </w:pPr>
      <w:r>
        <w:rPr>
          <w:sz w:val="24"/>
          <w:szCs w:val="24"/>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написанию сочинений и изложений, продуцированию рассказов: о чём-либо в соответствии со своими наблюдениями, по полученным впечатлениям, с опорой на картинный материал.</w:t>
      </w:r>
    </w:p>
    <w:p w:rsidR="007A701A" w:rsidRDefault="007A701A" w:rsidP="007A701A">
      <w:pPr>
        <w:ind w:firstLine="709"/>
        <w:jc w:val="both"/>
        <w:rPr>
          <w:sz w:val="24"/>
          <w:szCs w:val="24"/>
        </w:rPr>
      </w:pPr>
      <w:r>
        <w:rPr>
          <w:sz w:val="24"/>
          <w:szCs w:val="24"/>
        </w:rPr>
        <w:t xml:space="preserve">При организации и проведении </w:t>
      </w:r>
      <w:r>
        <w:rPr>
          <w:i/>
          <w:sz w:val="24"/>
          <w:szCs w:val="24"/>
        </w:rPr>
        <w:t>словарной работы</w:t>
      </w:r>
      <w:r>
        <w:rPr>
          <w:sz w:val="24"/>
          <w:szCs w:val="24"/>
        </w:rPr>
        <w:t xml:space="preserve"> незнакомые обучающимся слова вводятся в связи с прохождением новой темы. Учитель сам выбирает конкретную лексику, которая естественным образом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обучающихся с нарушенным слухом с окружающими людьми.</w:t>
      </w:r>
    </w:p>
    <w:p w:rsidR="007A701A" w:rsidRDefault="007A701A" w:rsidP="007A701A">
      <w:pPr>
        <w:ind w:firstLine="709"/>
        <w:jc w:val="both"/>
        <w:rPr>
          <w:sz w:val="24"/>
          <w:szCs w:val="24"/>
        </w:rPr>
      </w:pPr>
      <w:r>
        <w:rPr>
          <w:i/>
          <w:sz w:val="24"/>
          <w:szCs w:val="24"/>
        </w:rPr>
        <w:t>Развитие диалогической речи</w:t>
      </w:r>
      <w:r>
        <w:rPr>
          <w:sz w:val="24"/>
          <w:szCs w:val="24"/>
        </w:rPr>
        <w:t xml:space="preserve"> составляет одну из центральных задач развития речи. С одной стороны, овладение лексикой и умениями выражать смысловые отношения выступает в виде необходимого условия развития диалогической речи; с другой стороны, развитие (совершенствование) умения вести диалог способствует самостоятельному использованию слов и синтаксических конструкций. Поскольку реплики диалога могут иметь разную длину, состоять из более либо менее развёрнутых сообщений, на базе диалога обеспечивается развитие монологической речи (умений строить повествования, осуществлять описания, включать в структуру описательно-повествовательных рассказов элементы рассуждений). При обучении диалогу за основу берётся их группировка по типам используемых диалогических единств в зависимости от коммуникативной функции </w:t>
      </w:r>
      <w:r>
        <w:rPr>
          <w:sz w:val="24"/>
          <w:szCs w:val="24"/>
          <w:vertAlign w:val="superscript"/>
        </w:rPr>
        <w:footnoteReference w:id="153"/>
      </w:r>
      <w:r>
        <w:rPr>
          <w:sz w:val="24"/>
          <w:szCs w:val="24"/>
        </w:rPr>
        <w:t>:</w:t>
      </w:r>
    </w:p>
    <w:p w:rsidR="007A701A" w:rsidRDefault="007A701A" w:rsidP="007A701A">
      <w:pPr>
        <w:ind w:firstLine="709"/>
        <w:jc w:val="both"/>
        <w:rPr>
          <w:sz w:val="24"/>
          <w:szCs w:val="24"/>
        </w:rPr>
      </w:pPr>
      <w:r>
        <w:rPr>
          <w:sz w:val="24"/>
          <w:szCs w:val="24"/>
        </w:rPr>
        <w:sym w:font="Symbol" w:char="F0B7"/>
      </w:r>
      <w:r>
        <w:rPr>
          <w:sz w:val="24"/>
          <w:szCs w:val="24"/>
        </w:rPr>
        <w:t>вопросо-ответные единства, выясняющие определённый элемент мысли с побуждением назвать его;</w:t>
      </w:r>
    </w:p>
    <w:p w:rsidR="007A701A" w:rsidRDefault="007A701A" w:rsidP="007A701A">
      <w:pPr>
        <w:ind w:firstLine="709"/>
        <w:jc w:val="both"/>
        <w:rPr>
          <w:sz w:val="24"/>
          <w:szCs w:val="24"/>
        </w:rPr>
      </w:pPr>
      <w:r>
        <w:rPr>
          <w:sz w:val="24"/>
          <w:szCs w:val="24"/>
        </w:rPr>
        <w:sym w:font="Symbol" w:char="F0B7"/>
      </w:r>
      <w:r>
        <w:rPr>
          <w:sz w:val="24"/>
          <w:szCs w:val="24"/>
        </w:rPr>
        <w:t>вопросо-ответные единства, требующие подтверждения либо отклонения чего-либо;</w:t>
      </w:r>
    </w:p>
    <w:p w:rsidR="007A701A" w:rsidRDefault="007A701A" w:rsidP="007A701A">
      <w:pPr>
        <w:ind w:firstLine="709"/>
        <w:jc w:val="both"/>
        <w:rPr>
          <w:sz w:val="24"/>
          <w:szCs w:val="24"/>
        </w:rPr>
      </w:pPr>
      <w:r>
        <w:rPr>
          <w:sz w:val="24"/>
          <w:szCs w:val="24"/>
        </w:rPr>
        <w:sym w:font="Symbol" w:char="F0B7"/>
      </w:r>
      <w:r>
        <w:rPr>
          <w:sz w:val="24"/>
          <w:szCs w:val="24"/>
        </w:rPr>
        <w:t>диалогические единства, включающие сообщение, вопрос и ответ на него;</w:t>
      </w:r>
    </w:p>
    <w:p w:rsidR="007A701A" w:rsidRDefault="007A701A" w:rsidP="007A701A">
      <w:pPr>
        <w:ind w:firstLine="709"/>
        <w:jc w:val="both"/>
        <w:rPr>
          <w:sz w:val="24"/>
          <w:szCs w:val="24"/>
        </w:rPr>
      </w:pPr>
      <w:r>
        <w:rPr>
          <w:sz w:val="24"/>
          <w:szCs w:val="24"/>
        </w:rPr>
        <w:sym w:font="Symbol" w:char="F0B7"/>
      </w:r>
      <w:r>
        <w:rPr>
          <w:sz w:val="24"/>
          <w:szCs w:val="24"/>
        </w:rPr>
        <w:t>диалогические единства, включающие сообщение и встречное сообщение;</w:t>
      </w:r>
    </w:p>
    <w:p w:rsidR="007A701A" w:rsidRDefault="007A701A" w:rsidP="007A701A">
      <w:pPr>
        <w:ind w:firstLine="709"/>
        <w:jc w:val="both"/>
        <w:rPr>
          <w:sz w:val="24"/>
          <w:szCs w:val="24"/>
        </w:rPr>
      </w:pPr>
      <w:r>
        <w:rPr>
          <w:sz w:val="24"/>
          <w:szCs w:val="24"/>
        </w:rPr>
        <w:sym w:font="Symbol" w:char="F0B7"/>
      </w:r>
      <w:r>
        <w:rPr>
          <w:sz w:val="24"/>
          <w:szCs w:val="24"/>
        </w:rPr>
        <w:t>диалогические единства, включающие побуждение к действию и ответную реакцию.</w:t>
      </w:r>
    </w:p>
    <w:p w:rsidR="007A701A" w:rsidRDefault="007A701A" w:rsidP="007A701A">
      <w:pPr>
        <w:ind w:firstLine="709"/>
        <w:jc w:val="both"/>
        <w:rPr>
          <w:sz w:val="24"/>
          <w:szCs w:val="24"/>
        </w:rPr>
      </w:pPr>
      <w:r>
        <w:rPr>
          <w:sz w:val="24"/>
          <w:szCs w:val="24"/>
        </w:rPr>
        <w:t xml:space="preserve">В организации работы по </w:t>
      </w:r>
      <w:r>
        <w:rPr>
          <w:i/>
          <w:sz w:val="24"/>
          <w:szCs w:val="24"/>
        </w:rPr>
        <w:t>развитию монологической речи</w:t>
      </w:r>
      <w:r>
        <w:rPr>
          <w:sz w:val="24"/>
          <w:szCs w:val="24"/>
        </w:rPr>
        <w:t xml:space="preserve"> большое внимание уделяется обучению изложению текстов. Предусмотрены изложения с различными заданиями, в том числе творческого характера:</w:t>
      </w:r>
    </w:p>
    <w:p w:rsidR="007A701A" w:rsidRDefault="007A701A" w:rsidP="007A701A">
      <w:pPr>
        <w:ind w:firstLine="709"/>
        <w:jc w:val="both"/>
        <w:rPr>
          <w:sz w:val="24"/>
          <w:szCs w:val="24"/>
        </w:rPr>
      </w:pPr>
      <w:r>
        <w:rPr>
          <w:sz w:val="24"/>
          <w:szCs w:val="24"/>
        </w:rPr>
        <w:lastRenderedPageBreak/>
        <w:sym w:font="Symbol" w:char="F0B7"/>
      </w:r>
      <w:r>
        <w:rPr>
          <w:sz w:val="24"/>
          <w:szCs w:val="24"/>
        </w:rPr>
        <w:t>подготовка сжатого изложения;</w:t>
      </w:r>
    </w:p>
    <w:p w:rsidR="007A701A" w:rsidRDefault="007A701A" w:rsidP="007A701A">
      <w:pPr>
        <w:ind w:firstLine="709"/>
        <w:jc w:val="both"/>
        <w:rPr>
          <w:sz w:val="24"/>
          <w:szCs w:val="24"/>
        </w:rPr>
      </w:pPr>
      <w:r>
        <w:rPr>
          <w:sz w:val="24"/>
          <w:szCs w:val="24"/>
        </w:rPr>
        <w:sym w:font="Symbol" w:char="F0B7"/>
      </w:r>
      <w:r>
        <w:rPr>
          <w:sz w:val="24"/>
          <w:szCs w:val="24"/>
        </w:rPr>
        <w:t>расширение фрагмента текста, предложенного для изложения, посредством описания названного в нём предмета или объекта, явления;</w:t>
      </w:r>
    </w:p>
    <w:p w:rsidR="007A701A" w:rsidRDefault="007A701A" w:rsidP="007A701A">
      <w:pPr>
        <w:ind w:firstLine="709"/>
        <w:jc w:val="both"/>
        <w:rPr>
          <w:sz w:val="24"/>
          <w:szCs w:val="24"/>
        </w:rPr>
      </w:pPr>
      <w:r>
        <w:rPr>
          <w:sz w:val="24"/>
          <w:szCs w:val="24"/>
        </w:rPr>
        <w:sym w:font="Symbol" w:char="F0B7"/>
      </w:r>
      <w:r>
        <w:rPr>
          <w:sz w:val="24"/>
          <w:szCs w:val="24"/>
        </w:rPr>
        <w:t>придумывание начала либо концовки текста, введение данной части в текст изложения;</w:t>
      </w:r>
    </w:p>
    <w:p w:rsidR="007A701A" w:rsidRDefault="007A701A" w:rsidP="007A701A">
      <w:pPr>
        <w:ind w:firstLine="709"/>
        <w:jc w:val="both"/>
        <w:rPr>
          <w:sz w:val="24"/>
          <w:szCs w:val="24"/>
        </w:rPr>
      </w:pPr>
      <w:r>
        <w:rPr>
          <w:sz w:val="24"/>
          <w:szCs w:val="24"/>
        </w:rPr>
        <w:sym w:font="Symbol" w:char="F0B7"/>
      </w:r>
      <w:r>
        <w:rPr>
          <w:sz w:val="24"/>
          <w:szCs w:val="24"/>
        </w:rPr>
        <w:t>включение в изложение элементов рассуждения (оценка поведения / поступка персонажа и др.).</w:t>
      </w:r>
    </w:p>
    <w:p w:rsidR="007A701A" w:rsidRDefault="007A701A" w:rsidP="007A701A">
      <w:pPr>
        <w:ind w:firstLine="709"/>
        <w:jc w:val="both"/>
        <w:rPr>
          <w:sz w:val="24"/>
          <w:szCs w:val="24"/>
        </w:rPr>
      </w:pPr>
      <w:r>
        <w:rPr>
          <w:sz w:val="24"/>
          <w:szCs w:val="24"/>
        </w:rPr>
        <w:t>Работа над монологом предполагает также обучение различным видам рассказывания (написанию сочинений):</w:t>
      </w:r>
    </w:p>
    <w:p w:rsidR="007A701A" w:rsidRDefault="007A701A" w:rsidP="007A701A">
      <w:pPr>
        <w:ind w:firstLine="709"/>
        <w:jc w:val="both"/>
        <w:rPr>
          <w:sz w:val="24"/>
          <w:szCs w:val="24"/>
        </w:rPr>
      </w:pPr>
      <w:r>
        <w:rPr>
          <w:sz w:val="24"/>
          <w:szCs w:val="24"/>
        </w:rPr>
        <w:t>– пересказ;</w:t>
      </w:r>
    </w:p>
    <w:p w:rsidR="007A701A" w:rsidRDefault="007A701A" w:rsidP="007A701A">
      <w:pPr>
        <w:ind w:firstLine="709"/>
        <w:jc w:val="both"/>
        <w:rPr>
          <w:sz w:val="24"/>
          <w:szCs w:val="24"/>
        </w:rPr>
      </w:pPr>
      <w:r>
        <w:rPr>
          <w:sz w:val="24"/>
          <w:szCs w:val="24"/>
        </w:rPr>
        <w:t>– построение рассказа по картине;</w:t>
      </w:r>
    </w:p>
    <w:p w:rsidR="007A701A" w:rsidRDefault="007A701A" w:rsidP="007A701A">
      <w:pPr>
        <w:ind w:firstLine="709"/>
        <w:jc w:val="both"/>
        <w:rPr>
          <w:sz w:val="24"/>
          <w:szCs w:val="24"/>
        </w:rPr>
      </w:pPr>
      <w:r>
        <w:rPr>
          <w:sz w:val="24"/>
          <w:szCs w:val="24"/>
        </w:rPr>
        <w:t>– построение рассказа по серии картин;</w:t>
      </w:r>
    </w:p>
    <w:p w:rsidR="007A701A" w:rsidRDefault="007A701A" w:rsidP="007A701A">
      <w:pPr>
        <w:ind w:firstLine="709"/>
        <w:jc w:val="both"/>
        <w:rPr>
          <w:color w:val="000000"/>
          <w:sz w:val="24"/>
          <w:szCs w:val="24"/>
        </w:rPr>
      </w:pPr>
      <w:r>
        <w:rPr>
          <w:sz w:val="24"/>
          <w:szCs w:val="24"/>
        </w:rPr>
        <w:t>– построение рассказа на основе личного опыта (с предварительной подготовкой и без неё).</w:t>
      </w:r>
    </w:p>
    <w:p w:rsidR="007A701A" w:rsidRDefault="007A701A" w:rsidP="007A701A">
      <w:pPr>
        <w:ind w:firstLine="709"/>
        <w:jc w:val="both"/>
        <w:rPr>
          <w:sz w:val="24"/>
          <w:szCs w:val="24"/>
        </w:rPr>
      </w:pPr>
      <w:r>
        <w:rPr>
          <w:sz w:val="24"/>
          <w:szCs w:val="24"/>
        </w:rPr>
        <w:t>Развитие речи осуществляется по следующим направлениям: обогащение словарного запаса; развитие понимания и употребления различных по структуре предложений; обучение построению связных высказываний с соблюдением нормативных требований к их лексико-грамматической и логико-композиционной правильности</w:t>
      </w:r>
      <w:r>
        <w:rPr>
          <w:sz w:val="24"/>
          <w:szCs w:val="24"/>
          <w:vertAlign w:val="superscript"/>
        </w:rPr>
        <w:footnoteReference w:id="154"/>
      </w:r>
      <w:r>
        <w:rPr>
          <w:sz w:val="24"/>
          <w:szCs w:val="24"/>
        </w:rPr>
        <w:t>.</w:t>
      </w:r>
    </w:p>
    <w:p w:rsidR="007A701A" w:rsidRDefault="007A701A" w:rsidP="007A701A">
      <w:pPr>
        <w:ind w:firstLine="709"/>
        <w:jc w:val="both"/>
        <w:rPr>
          <w:color w:val="000000"/>
          <w:sz w:val="24"/>
          <w:szCs w:val="24"/>
        </w:rPr>
      </w:pPr>
      <w:r>
        <w:rPr>
          <w:b/>
          <w:i/>
          <w:sz w:val="24"/>
          <w:szCs w:val="24"/>
        </w:rPr>
        <w:t>Принципы отбора и организации учебного материала</w:t>
      </w:r>
      <w:r>
        <w:rPr>
          <w:sz w:val="24"/>
          <w:szCs w:val="24"/>
        </w:rPr>
        <w:t xml:space="preserve"> </w:t>
      </w:r>
      <w:r>
        <w:rPr>
          <w:sz w:val="24"/>
          <w:szCs w:val="24"/>
          <w:vertAlign w:val="superscript"/>
        </w:rPr>
        <w:footnoteReference w:id="155"/>
      </w:r>
      <w:r>
        <w:rPr>
          <w:sz w:val="24"/>
          <w:szCs w:val="24"/>
        </w:rPr>
        <w:t>.</w:t>
      </w:r>
    </w:p>
    <w:p w:rsidR="007A701A" w:rsidRDefault="007A701A" w:rsidP="007A701A">
      <w:pPr>
        <w:ind w:firstLine="709"/>
        <w:jc w:val="both"/>
        <w:rPr>
          <w:color w:val="000000"/>
          <w:sz w:val="24"/>
          <w:szCs w:val="24"/>
        </w:rPr>
      </w:pPr>
      <w:r>
        <w:rPr>
          <w:color w:val="000000"/>
          <w:sz w:val="24"/>
          <w:szCs w:val="24"/>
        </w:rPr>
        <w:t>Конкретный речевой материал, составляющий содержание работы по учебной дисциплине «Развитие речи», отбирается и выстраивается на основе ряда принципов.</w:t>
      </w:r>
    </w:p>
    <w:p w:rsidR="007A701A" w:rsidRDefault="007A701A" w:rsidP="007A701A">
      <w:pPr>
        <w:ind w:firstLine="709"/>
        <w:jc w:val="both"/>
        <w:rPr>
          <w:color w:val="000000"/>
          <w:sz w:val="24"/>
          <w:szCs w:val="24"/>
        </w:rPr>
      </w:pPr>
      <w:r>
        <w:rPr>
          <w:i/>
          <w:color w:val="000000"/>
          <w:sz w:val="24"/>
          <w:szCs w:val="24"/>
        </w:rPr>
        <w:t>Психолингвистические принципы</w:t>
      </w:r>
      <w:r>
        <w:rPr>
          <w:color w:val="000000"/>
          <w:sz w:val="24"/>
          <w:szCs w:val="24"/>
        </w:rPr>
        <w:t xml:space="preserve">. Учебный материал отбирается в соответствии с коммуникативной направленностью обучения языку, чтобы обеспечивать овладение обучающимися речевыми умениями и навыками непосредственно в процессе речевой деятельности. Речевая деятельность при этом выступает в качестве не только формы, но и объекта обучения. В данной связи для уроков отбирается речевой материал, который содействует развитию у обучающихся с нарушенным слухом разных видов речевой деятельности: слуховое и слухозрительное восприятие речи (понимание устной речи), говорение, чтение (понимание письменной речи), письмо (изложение, сочинение и др.). </w:t>
      </w:r>
      <w:r>
        <w:rPr>
          <w:sz w:val="24"/>
          <w:szCs w:val="24"/>
        </w:rPr>
        <w:t xml:space="preserve">Работа, направленная на совершенствование произношения, навыков слухозрительного восприятия устной речи, на развитие речевого слуха, предусматривается для проведения на каждом уроке </w:t>
      </w:r>
      <w:r>
        <w:rPr>
          <w:sz w:val="24"/>
          <w:szCs w:val="24"/>
          <w:vertAlign w:val="superscript"/>
        </w:rPr>
        <w:footnoteReference w:id="156"/>
      </w:r>
      <w:r>
        <w:rPr>
          <w:sz w:val="24"/>
          <w:szCs w:val="24"/>
        </w:rPr>
        <w:t>.</w:t>
      </w:r>
    </w:p>
    <w:p w:rsidR="007A701A" w:rsidRDefault="007A701A" w:rsidP="007A701A">
      <w:pPr>
        <w:ind w:firstLine="709"/>
        <w:jc w:val="both"/>
        <w:rPr>
          <w:color w:val="000000"/>
          <w:sz w:val="24"/>
          <w:szCs w:val="24"/>
        </w:rPr>
      </w:pPr>
      <w:r>
        <w:rPr>
          <w:color w:val="000000"/>
          <w:sz w:val="24"/>
          <w:szCs w:val="24"/>
        </w:rPr>
        <w:t>Основной единицей учебного материала на уроках развития речи является текст: работа над значением и смыслом слов, словосочетаний и предложений базируется на тексте и текстом обусловлена.</w:t>
      </w:r>
    </w:p>
    <w:p w:rsidR="007A701A" w:rsidRDefault="007A701A" w:rsidP="007A701A">
      <w:pPr>
        <w:ind w:firstLine="709"/>
        <w:jc w:val="both"/>
        <w:rPr>
          <w:color w:val="000000"/>
          <w:sz w:val="24"/>
          <w:szCs w:val="24"/>
        </w:rPr>
      </w:pPr>
      <w:r>
        <w:rPr>
          <w:i/>
          <w:color w:val="000000"/>
          <w:sz w:val="24"/>
          <w:szCs w:val="24"/>
        </w:rPr>
        <w:t>Организационно-методические принципы</w:t>
      </w:r>
      <w:r>
        <w:rPr>
          <w:color w:val="000000"/>
          <w:sz w:val="24"/>
          <w:szCs w:val="24"/>
        </w:rPr>
        <w:t xml:space="preserve">. Учебный материал по развитию речи организуется тематически. Работа на уроке строится на основе определённой темы. Тема предстаёт в виде содержательного стержня урока развития речи, позволяя отбирать такие речевые ситуации, в которых обучающийся выступает не в роли стороннего наблюдателя, фиксирующего происходящее, а в качестве участника событий. В первую очередь обучающиеся усваивают то, что закономерно связано с особенностями их жизни, с делами, с тем, что вызывает интерес. С помощью темы задаётся не только содержание учебной речевой деятельности, но и формируются мотивы, побуждающие обучающихся к речевым высказываниям. В рамки одной темы включается материал, позволяющий параллельно либо последовательно организовывать работу по развитию у обучающихся </w:t>
      </w:r>
      <w:r>
        <w:rPr>
          <w:color w:val="000000"/>
          <w:sz w:val="24"/>
          <w:szCs w:val="24"/>
        </w:rPr>
        <w:lastRenderedPageBreak/>
        <w:t xml:space="preserve">разных видов речевой деятельности и форм речи. Тематически сгруппированная лексика «обслуживает» на серии уроков по тематическому разделу сразу все разновидности речи. При этом грамматические средства языка (связи слов, структуры предложений) являются нейтральными как по отношению к тематическому разделу, так и в отношении к видам речи. Одни и те же грамматические формы независимо от темы используются в диалогах, устных и письменных монологах. </w:t>
      </w:r>
    </w:p>
    <w:p w:rsidR="007A701A" w:rsidRDefault="007A701A" w:rsidP="007A701A">
      <w:pPr>
        <w:ind w:firstLine="709"/>
        <w:jc w:val="both"/>
        <w:rPr>
          <w:color w:val="000000"/>
          <w:sz w:val="24"/>
          <w:szCs w:val="24"/>
        </w:rPr>
      </w:pPr>
      <w:r>
        <w:rPr>
          <w:i/>
          <w:color w:val="000000"/>
          <w:sz w:val="24"/>
          <w:szCs w:val="24"/>
        </w:rPr>
        <w:t>Дидактические принципы</w:t>
      </w:r>
      <w:r>
        <w:rPr>
          <w:color w:val="000000"/>
          <w:sz w:val="24"/>
          <w:szCs w:val="24"/>
        </w:rPr>
        <w:t>. Учебный материал отбирается с учётом возрастных и речевых возможностей обучающихся с нарушенным слухом. Обеспечивается постепенный переход от более простых и доступных к более сложным видам деятельности с речевым материалом. Речевая деятельность усложняется по содержанию высказываний. Усложнение происходит от близкого к далёкому, от наглядного к отвлечённому. Также усложнение речевых высказываний происходит по лексическому составу, грамматическому оформлению, по композиционному строению. Материал уроков развития речи должен иметь воспитательную направленность, что обеспечивается специальным подбором текстов, ориентированных на формирование речевого этикета, на привитие обучающимся моральных норм.</w:t>
      </w:r>
    </w:p>
    <w:p w:rsidR="007A701A" w:rsidRDefault="007A701A" w:rsidP="007A701A">
      <w:pPr>
        <w:ind w:firstLine="709"/>
        <w:jc w:val="both"/>
        <w:rPr>
          <w:sz w:val="24"/>
          <w:szCs w:val="24"/>
        </w:rPr>
      </w:pPr>
      <w:r>
        <w:rPr>
          <w:sz w:val="24"/>
          <w:szCs w:val="24"/>
        </w:rPr>
        <w:t xml:space="preserve">Организация и проведение уроков развития речи осуществляется с учётом </w:t>
      </w:r>
      <w:r>
        <w:rPr>
          <w:b/>
          <w:i/>
          <w:sz w:val="24"/>
          <w:szCs w:val="24"/>
        </w:rPr>
        <w:t>особых образовательных потребностей</w:t>
      </w:r>
      <w:r>
        <w:rPr>
          <w:b/>
          <w:sz w:val="24"/>
          <w:szCs w:val="24"/>
        </w:rPr>
        <w:t xml:space="preserve"> </w:t>
      </w:r>
      <w:r>
        <w:rPr>
          <w:sz w:val="24"/>
          <w:szCs w:val="24"/>
        </w:rPr>
        <w:t>слабослышащих обучающихся:</w:t>
      </w:r>
    </w:p>
    <w:p w:rsidR="007A701A" w:rsidRDefault="007A701A" w:rsidP="007A701A">
      <w:pPr>
        <w:ind w:firstLine="709"/>
        <w:jc w:val="both"/>
        <w:rPr>
          <w:sz w:val="24"/>
          <w:szCs w:val="24"/>
        </w:rPr>
      </w:pPr>
      <w:r>
        <w:rPr>
          <w:sz w:val="24"/>
          <w:szCs w:val="24"/>
        </w:rPr>
        <w:t>– требуется организация особой пространственной и временной образовательной среды. Это предусматривает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с учётом возрастных, психофизических возможностей и индивидуальных особенностей обучающихся. Предусматривается рациональное распределение времени урока для обеспечения предъявления материала, его закрепления, выполнения обучающимися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с этим овладевая способностью программировать предстоящую деятельность. Уроки развития речи должны проводиться с использованием разных типов звукоусиливающей аппаратуры (коллективного и индивидуального пользования). Способ предъявления речевого материала – на слуховой, слухозрительной основе – обусловлен возможностями обучающихся, их слухоречевым опытом. Требуется использовать на уроках различные зрительные опоры, в том числе за счёт применения современных информационно-коммуникационных технологий. Новая для обучающихся лексика обязательно отражается графически;</w:t>
      </w:r>
    </w:p>
    <w:p w:rsidR="007A701A" w:rsidRDefault="007A701A" w:rsidP="007A701A">
      <w:pPr>
        <w:ind w:firstLine="709"/>
        <w:jc w:val="both"/>
        <w:rPr>
          <w:sz w:val="24"/>
          <w:szCs w:val="24"/>
        </w:rPr>
      </w:pPr>
      <w:r>
        <w:rPr>
          <w:sz w:val="24"/>
          <w:szCs w:val="24"/>
        </w:rPr>
        <w:t>– требуется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содействовать развитию у обучающихся различных видов высказывания, связной речи в целом, формированию языка как средства общения и орудия мышления. При выборе методов и приёмов необходим учёт ряда факторов</w:t>
      </w:r>
      <w:r>
        <w:rPr>
          <w:sz w:val="24"/>
          <w:szCs w:val="24"/>
          <w:vertAlign w:val="superscript"/>
        </w:rPr>
        <w:footnoteReference w:id="157"/>
      </w:r>
      <w:r>
        <w:rPr>
          <w:sz w:val="24"/>
          <w:szCs w:val="24"/>
        </w:rPr>
        <w:t>:</w:t>
      </w:r>
    </w:p>
    <w:p w:rsidR="007A701A" w:rsidRDefault="007A701A" w:rsidP="007A701A">
      <w:pPr>
        <w:ind w:firstLine="709"/>
        <w:jc w:val="both"/>
        <w:rPr>
          <w:sz w:val="24"/>
          <w:szCs w:val="24"/>
        </w:rPr>
      </w:pPr>
      <w:r>
        <w:rPr>
          <w:sz w:val="24"/>
          <w:szCs w:val="24"/>
        </w:rPr>
        <w:sym w:font="Symbol" w:char="F0B7"/>
      </w:r>
      <w:r>
        <w:rPr>
          <w:sz w:val="24"/>
          <w:szCs w:val="24"/>
        </w:rPr>
        <w:t>сущность речевых умений и навыков, которые формируются у обучающихся,</w:t>
      </w:r>
    </w:p>
    <w:p w:rsidR="007A701A" w:rsidRDefault="007A701A" w:rsidP="007A701A">
      <w:pPr>
        <w:ind w:firstLine="709"/>
        <w:jc w:val="both"/>
        <w:rPr>
          <w:sz w:val="24"/>
          <w:szCs w:val="24"/>
        </w:rPr>
      </w:pPr>
      <w:r>
        <w:rPr>
          <w:sz w:val="24"/>
          <w:szCs w:val="24"/>
        </w:rPr>
        <w:sym w:font="Symbol" w:char="F0B7"/>
      </w:r>
      <w:r>
        <w:rPr>
          <w:sz w:val="24"/>
          <w:szCs w:val="24"/>
        </w:rPr>
        <w:t>особенности языкового материала, на котором происходит формирование речевых умений и навыков,</w:t>
      </w:r>
    </w:p>
    <w:p w:rsidR="007A701A" w:rsidRDefault="007A701A" w:rsidP="007A701A">
      <w:pPr>
        <w:ind w:firstLine="709"/>
        <w:jc w:val="both"/>
        <w:rPr>
          <w:sz w:val="24"/>
          <w:szCs w:val="24"/>
        </w:rPr>
      </w:pPr>
      <w:r>
        <w:rPr>
          <w:sz w:val="24"/>
          <w:szCs w:val="24"/>
        </w:rPr>
        <w:sym w:font="Symbol" w:char="F0B7"/>
      </w:r>
      <w:r>
        <w:rPr>
          <w:sz w:val="24"/>
          <w:szCs w:val="24"/>
        </w:rPr>
        <w:t>состояние речевых и познавательных возможностей обучающихся,</w:t>
      </w:r>
    </w:p>
    <w:p w:rsidR="007A701A" w:rsidRDefault="007A701A" w:rsidP="007A701A">
      <w:pPr>
        <w:ind w:firstLine="709"/>
        <w:jc w:val="both"/>
        <w:rPr>
          <w:sz w:val="24"/>
          <w:szCs w:val="24"/>
        </w:rPr>
      </w:pPr>
      <w:r>
        <w:rPr>
          <w:sz w:val="24"/>
          <w:szCs w:val="24"/>
        </w:rPr>
        <w:sym w:font="Symbol" w:char="F0B7"/>
      </w:r>
      <w:r>
        <w:rPr>
          <w:sz w:val="24"/>
          <w:szCs w:val="24"/>
        </w:rPr>
        <w:t>специфика различных видов и форм речи, формируемых у обучающихся (ведение диалога, построение устных высказываний, написание сочинений и изложений и др.).</w:t>
      </w:r>
    </w:p>
    <w:p w:rsidR="007A701A" w:rsidRDefault="007A701A" w:rsidP="007A701A">
      <w:pPr>
        <w:ind w:firstLine="709"/>
        <w:jc w:val="both"/>
        <w:rPr>
          <w:sz w:val="24"/>
          <w:szCs w:val="24"/>
        </w:rPr>
      </w:pPr>
      <w:r>
        <w:rPr>
          <w:sz w:val="24"/>
          <w:szCs w:val="24"/>
        </w:rPr>
        <w:t xml:space="preserve">На уроках требуется проведение бесед, организация работы с текстами по </w:t>
      </w:r>
      <w:r>
        <w:rPr>
          <w:sz w:val="24"/>
          <w:szCs w:val="24"/>
        </w:rPr>
        <w:lastRenderedPageBreak/>
        <w:t>указанным в программе тематическим разделам в сочетании с различными наглядными средствами, а также наглядно-практическими, наглядно-действенными приёмами обучения.</w:t>
      </w:r>
    </w:p>
    <w:p w:rsidR="007A701A" w:rsidRDefault="007A701A" w:rsidP="007A701A">
      <w:pPr>
        <w:ind w:firstLine="709"/>
        <w:jc w:val="both"/>
        <w:rPr>
          <w:sz w:val="24"/>
          <w:szCs w:val="24"/>
        </w:rPr>
      </w:pPr>
      <w:r>
        <w:rPr>
          <w:sz w:val="24"/>
          <w:szCs w:val="24"/>
        </w:rPr>
        <w:t>К числу обходных путей обучения относится реализация межпредметных связей в коррекционно-образовательном процессе. Это находит выражение в том, что речевой материал, использованный в процессе других учебных дисциплин, а также на специальных занятиях по программе коррекционно-развивающей работы, применяется для оформления обучающимися своих реплик, при построении устных и письменных рассказов;</w:t>
      </w:r>
    </w:p>
    <w:p w:rsidR="007A701A" w:rsidRDefault="007A701A" w:rsidP="007A701A">
      <w:pPr>
        <w:ind w:firstLine="709"/>
        <w:jc w:val="both"/>
        <w:rPr>
          <w:color w:val="000000"/>
          <w:sz w:val="24"/>
          <w:szCs w:val="24"/>
        </w:rPr>
      </w:pPr>
      <w:r>
        <w:rPr>
          <w:sz w:val="24"/>
          <w:szCs w:val="24"/>
        </w:rPr>
        <w:t xml:space="preserve">– требуется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Это предусматривает закрепление отработанного обучающимися материала в ходе предметных декад (недель), реализуемых во внеурочной деятельности, в процессе специальных занятий по программе коррекционно-развивающей работы, при организации самоподготовки и др. В результате развитие речи обучающихся осуществляется силами всех педагогов, задействованных в непосредственной работе с ними, а также </w:t>
      </w:r>
      <w:r>
        <w:rPr>
          <w:color w:val="000000"/>
          <w:sz w:val="24"/>
          <w:szCs w:val="24"/>
        </w:rPr>
        <w:t xml:space="preserve">родителями (законными представителями) </w:t>
      </w:r>
      <w:r>
        <w:rPr>
          <w:sz w:val="24"/>
          <w:szCs w:val="24"/>
        </w:rPr>
        <w:t>–</w:t>
      </w:r>
      <w:r>
        <w:rPr>
          <w:color w:val="000000"/>
          <w:sz w:val="24"/>
          <w:szCs w:val="24"/>
        </w:rPr>
        <w:t xml:space="preserve"> при организации выполнения домашней работы.</w:t>
      </w:r>
    </w:p>
    <w:p w:rsidR="007A701A" w:rsidRDefault="007A701A" w:rsidP="007A701A">
      <w:pPr>
        <w:ind w:firstLine="709"/>
        <w:jc w:val="both"/>
        <w:rPr>
          <w:sz w:val="24"/>
          <w:szCs w:val="24"/>
        </w:rPr>
      </w:pPr>
      <w:r>
        <w:rPr>
          <w:color w:val="000000"/>
          <w:sz w:val="24"/>
          <w:szCs w:val="24"/>
        </w:rPr>
        <w:t xml:space="preserve">Также </w:t>
      </w:r>
      <w:r>
        <w:rPr>
          <w:sz w:val="24"/>
          <w:szCs w:val="24"/>
        </w:rPr>
        <w:t>для удовлетворения особых образовательных потребностей обучающихся требуется:</w:t>
      </w:r>
    </w:p>
    <w:p w:rsidR="007A701A" w:rsidRDefault="007A701A" w:rsidP="007A701A">
      <w:pPr>
        <w:ind w:firstLine="709"/>
        <w:jc w:val="both"/>
        <w:rPr>
          <w:sz w:val="24"/>
          <w:szCs w:val="24"/>
        </w:rPr>
      </w:pPr>
      <w:r>
        <w:rPr>
          <w:sz w:val="24"/>
          <w:szCs w:val="24"/>
        </w:rPr>
        <w:t>– создание здоровье 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A701A" w:rsidRDefault="007A701A" w:rsidP="007A701A">
      <w:pPr>
        <w:ind w:firstLine="709"/>
        <w:jc w:val="both"/>
        <w:rPr>
          <w:sz w:val="24"/>
          <w:szCs w:val="24"/>
        </w:rPr>
      </w:pPr>
      <w:r>
        <w:rPr>
          <w:sz w:val="24"/>
          <w:szCs w:val="24"/>
        </w:rPr>
        <w:t>– создание на уроках условий, обеспечивающих деловую и эмоционально комфортную атмосферу, формирование активного сотрудничества обучающихся, расширение их социального опыта. Для этого на уроках должна организовываться фронтальная, индивидуальная работа. Необходимо использовать различные коллективные формы организации деятельности обучающихся: парами, группами, что содействует формированию умений сотрудничать, помогать друг другу в осмыслении анализируемых текстов, планов к ним;</w:t>
      </w:r>
    </w:p>
    <w:p w:rsidR="007A701A" w:rsidRDefault="007A701A" w:rsidP="007A701A">
      <w:pPr>
        <w:ind w:firstLine="709"/>
        <w:jc w:val="both"/>
        <w:rPr>
          <w:sz w:val="24"/>
          <w:szCs w:val="24"/>
        </w:rPr>
      </w:pPr>
      <w:r>
        <w:rPr>
          <w:sz w:val="24"/>
          <w:szCs w:val="24"/>
        </w:rPr>
        <w:t xml:space="preserve">– постановка и реализация на уроках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На уроках развития речи должна регулярно проводиться словарная работа. Условно в словарной работе выделяется несколько разделов: </w:t>
      </w:r>
    </w:p>
    <w:p w:rsidR="007A701A" w:rsidRDefault="007A701A" w:rsidP="007A701A">
      <w:pPr>
        <w:ind w:firstLine="709"/>
        <w:jc w:val="both"/>
        <w:rPr>
          <w:sz w:val="24"/>
          <w:szCs w:val="24"/>
        </w:rPr>
      </w:pPr>
      <w:r>
        <w:rPr>
          <w:sz w:val="24"/>
          <w:szCs w:val="24"/>
        </w:rPr>
        <w:sym w:font="Symbol" w:char="F0B7"/>
      </w:r>
      <w:r>
        <w:rPr>
          <w:sz w:val="24"/>
          <w:szCs w:val="24"/>
        </w:rPr>
        <w:t>объяснение нового словаря,</w:t>
      </w:r>
    </w:p>
    <w:p w:rsidR="007A701A" w:rsidRDefault="007A701A" w:rsidP="007A701A">
      <w:pPr>
        <w:ind w:firstLine="709"/>
        <w:jc w:val="both"/>
        <w:rPr>
          <w:sz w:val="24"/>
          <w:szCs w:val="24"/>
        </w:rPr>
      </w:pPr>
      <w:r>
        <w:rPr>
          <w:sz w:val="24"/>
          <w:szCs w:val="24"/>
        </w:rPr>
        <w:sym w:font="Symbol" w:char="F0B7"/>
      </w:r>
      <w:r>
        <w:rPr>
          <w:sz w:val="24"/>
          <w:szCs w:val="24"/>
        </w:rPr>
        <w:t>закрепление словаря, включение его в речевую практику обучающихся;</w:t>
      </w:r>
    </w:p>
    <w:p w:rsidR="007A701A" w:rsidRDefault="007A701A" w:rsidP="007A701A">
      <w:pPr>
        <w:ind w:firstLine="709"/>
        <w:jc w:val="both"/>
        <w:rPr>
          <w:sz w:val="24"/>
          <w:szCs w:val="24"/>
        </w:rPr>
      </w:pPr>
      <w:r>
        <w:rPr>
          <w:sz w:val="24"/>
          <w:szCs w:val="24"/>
        </w:rPr>
        <w:sym w:font="Symbol" w:char="F0B7"/>
      </w:r>
      <w:r>
        <w:rPr>
          <w:sz w:val="24"/>
          <w:szCs w:val="24"/>
        </w:rPr>
        <w:t>выполнение лексических, лексико-стилистических упражнений.</w:t>
      </w:r>
    </w:p>
    <w:p w:rsidR="007A701A" w:rsidRDefault="007A701A" w:rsidP="007A701A">
      <w:pPr>
        <w:ind w:firstLine="709"/>
        <w:jc w:val="both"/>
        <w:rPr>
          <w:sz w:val="24"/>
          <w:szCs w:val="24"/>
        </w:rPr>
      </w:pPr>
      <w:r>
        <w:rPr>
          <w:sz w:val="24"/>
          <w:szCs w:val="24"/>
        </w:rPr>
        <w:t>Весь приобретённый речевой материал обучающиеся должны использовать в своей активной речи. Учителю следует не только вводить в речь обучающихся образцы различных высказываний, новые слова и словосочетания, но и уточнять ошибочно построенные и недостаточно полные предложения, а также помогать пользоваться речевыми образцами при выражении мыслей;</w:t>
      </w:r>
    </w:p>
    <w:p w:rsidR="007A701A" w:rsidRDefault="007A701A" w:rsidP="007A701A">
      <w:pPr>
        <w:ind w:firstLine="709"/>
        <w:jc w:val="both"/>
        <w:rPr>
          <w:sz w:val="24"/>
          <w:szCs w:val="24"/>
        </w:rPr>
      </w:pPr>
      <w:r>
        <w:rPr>
          <w:sz w:val="24"/>
          <w:szCs w:val="24"/>
        </w:rPr>
        <w:t>– учёт специфики восприятия и переработки информации, овладения учебным материалом при организации обучения и оценке достижений. Обучающиеся с нарушенным слухом (слабослышащие, позднооглохшие) нуждаются в предъявлении им нового и малознакомого речевого материала на слухозрительной основе. Устное сообщение материала подкрепляется письменной речью. Этот способ предоставления информации реализуется в рамках каждого тематического раздела учебной дисциплины. Обучающиеся с КИ в таком способе предоставления информации не нуждаются.</w:t>
      </w:r>
    </w:p>
    <w:p w:rsidR="007A701A" w:rsidRDefault="007A701A" w:rsidP="007A701A">
      <w:pPr>
        <w:ind w:firstLine="709"/>
        <w:jc w:val="both"/>
        <w:rPr>
          <w:sz w:val="24"/>
          <w:szCs w:val="24"/>
        </w:rPr>
      </w:pPr>
      <w:r>
        <w:rPr>
          <w:sz w:val="24"/>
          <w:szCs w:val="24"/>
        </w:rPr>
        <w:t>Оцениванию на уроках в обязательно порядке подвергаются все изложения и сочинения обучающихся;</w:t>
      </w:r>
    </w:p>
    <w:p w:rsidR="007A701A" w:rsidRDefault="007A701A" w:rsidP="007A701A">
      <w:pPr>
        <w:ind w:firstLine="709"/>
        <w:jc w:val="both"/>
        <w:rPr>
          <w:sz w:val="24"/>
          <w:szCs w:val="24"/>
        </w:rPr>
      </w:pPr>
      <w:r>
        <w:rPr>
          <w:sz w:val="24"/>
          <w:szCs w:val="24"/>
        </w:rPr>
        <w:lastRenderedPageBreak/>
        <w:t>– обеспечение специальной помощи в осмыслении, упорядочивании, дифференциации и речевом опосредовании осваиваемого программного материала. Материал к урокам развития речи должен отвечать требованию его смысловой доступности для обучающихся (лексика, фразеология, синтаксис). Обучающиеся должны быть заняты анализом, преобразованием вполне понятного им текста, построением плана к продуцируемому сложному синтаксическому целому;</w:t>
      </w:r>
    </w:p>
    <w:p w:rsidR="007A701A" w:rsidRPr="009C32F6" w:rsidRDefault="007A701A" w:rsidP="009C32F6">
      <w:pPr>
        <w:ind w:firstLine="709"/>
        <w:jc w:val="both"/>
        <w:rPr>
          <w:sz w:val="24"/>
          <w:szCs w:val="24"/>
        </w:rPr>
      </w:pPr>
      <w:r>
        <w:rPr>
          <w:sz w:val="24"/>
          <w:szCs w:val="24"/>
        </w:rPr>
        <w:t>–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своё мнение, обсуждать мысли и чувства, дополнять и уточнять смысл высказывания и др.).</w:t>
      </w:r>
    </w:p>
    <w:p w:rsidR="007A701A" w:rsidRDefault="007A701A" w:rsidP="007A701A">
      <w:pPr>
        <w:ind w:firstLine="709"/>
        <w:jc w:val="center"/>
        <w:rPr>
          <w:b/>
          <w:sz w:val="28"/>
          <w:szCs w:val="28"/>
        </w:rPr>
      </w:pPr>
    </w:p>
    <w:p w:rsidR="007A701A" w:rsidRDefault="007A701A" w:rsidP="007A701A">
      <w:pPr>
        <w:ind w:firstLine="709"/>
        <w:jc w:val="center"/>
        <w:rPr>
          <w:i/>
          <w:sz w:val="28"/>
          <w:szCs w:val="28"/>
        </w:rPr>
      </w:pPr>
      <w:r>
        <w:rPr>
          <w:b/>
          <w:sz w:val="28"/>
          <w:szCs w:val="28"/>
        </w:rPr>
        <w:t>ПЛАНИРУЕМЫЕ РЕЗУЛЬТАТЫ ОБУЧЕНИЯ В 1 год обучения в основной школе</w:t>
      </w:r>
    </w:p>
    <w:p w:rsidR="007A701A" w:rsidRPr="00E979BF" w:rsidRDefault="007A701A" w:rsidP="007A701A">
      <w:pPr>
        <w:ind w:firstLine="709"/>
        <w:jc w:val="both"/>
        <w:rPr>
          <w:sz w:val="24"/>
          <w:szCs w:val="24"/>
        </w:rPr>
      </w:pPr>
      <w:r w:rsidRPr="00E979BF">
        <w:rPr>
          <w:sz w:val="24"/>
          <w:szCs w:val="24"/>
          <w:u w:val="single"/>
        </w:rPr>
        <w:t>Личностные результаты</w:t>
      </w:r>
      <w:r w:rsidRPr="00E979BF">
        <w:rPr>
          <w:sz w:val="24"/>
          <w:szCs w:val="24"/>
        </w:rPr>
        <w:t>:</w:t>
      </w:r>
    </w:p>
    <w:p w:rsidR="007A701A" w:rsidRPr="00E979BF" w:rsidRDefault="007A701A" w:rsidP="007A701A">
      <w:pPr>
        <w:ind w:firstLine="709"/>
        <w:jc w:val="both"/>
        <w:rPr>
          <w:sz w:val="24"/>
          <w:szCs w:val="24"/>
        </w:rPr>
      </w:pPr>
      <w:r w:rsidRPr="00E979BF">
        <w:rPr>
          <w:sz w:val="24"/>
          <w:szCs w:val="24"/>
        </w:rPr>
        <w:t>1. Понимание русского языка как одной из основных национально-культурных ценностей русского народа; осознание роли языка в развитии личности и его значения в получении школьного образования;</w:t>
      </w:r>
    </w:p>
    <w:p w:rsidR="007A701A" w:rsidRPr="00E979BF" w:rsidRDefault="007A701A" w:rsidP="007A701A">
      <w:pPr>
        <w:ind w:firstLine="709"/>
        <w:jc w:val="both"/>
        <w:rPr>
          <w:sz w:val="24"/>
          <w:szCs w:val="24"/>
        </w:rPr>
      </w:pPr>
      <w:r w:rsidRPr="00E979BF">
        <w:rPr>
          <w:sz w:val="24"/>
          <w:szCs w:val="24"/>
        </w:rPr>
        <w:t>2. Уважительное отношение к родному языку, стремление к речевому самосовершенствованию;</w:t>
      </w:r>
    </w:p>
    <w:p w:rsidR="007A701A" w:rsidRPr="00E979BF" w:rsidRDefault="007A701A" w:rsidP="007A701A">
      <w:pPr>
        <w:ind w:firstLine="709"/>
        <w:jc w:val="both"/>
        <w:rPr>
          <w:sz w:val="24"/>
          <w:szCs w:val="24"/>
        </w:rPr>
      </w:pPr>
      <w:r w:rsidRPr="00E979BF">
        <w:rPr>
          <w:sz w:val="24"/>
          <w:szCs w:val="24"/>
        </w:rPr>
        <w:t>3. Достаточный объём словарного запаса и усвоенных грамматических средств для выражения мыслей и чувств в процессе речевого общения; потребность пользоваться речевыми средствами.</w:t>
      </w:r>
    </w:p>
    <w:p w:rsidR="007A701A" w:rsidRPr="00E979BF" w:rsidRDefault="007A701A" w:rsidP="007A701A">
      <w:pPr>
        <w:ind w:firstLine="709"/>
        <w:jc w:val="both"/>
        <w:rPr>
          <w:sz w:val="24"/>
          <w:szCs w:val="24"/>
        </w:rPr>
      </w:pPr>
    </w:p>
    <w:p w:rsidR="007A701A" w:rsidRPr="00E979BF" w:rsidRDefault="007A701A" w:rsidP="007A701A">
      <w:pPr>
        <w:ind w:firstLine="709"/>
        <w:jc w:val="both"/>
        <w:rPr>
          <w:sz w:val="24"/>
          <w:szCs w:val="24"/>
          <w:u w:val="single"/>
        </w:rPr>
      </w:pPr>
      <w:r w:rsidRPr="00E979BF">
        <w:rPr>
          <w:sz w:val="24"/>
          <w:szCs w:val="24"/>
          <w:u w:val="single"/>
        </w:rPr>
        <w:t xml:space="preserve">Метапредметные результаты: </w:t>
      </w:r>
    </w:p>
    <w:p w:rsidR="007A701A" w:rsidRPr="00E979BF" w:rsidRDefault="007A701A" w:rsidP="007A701A">
      <w:pPr>
        <w:ind w:left="709"/>
        <w:jc w:val="both"/>
        <w:rPr>
          <w:sz w:val="24"/>
          <w:szCs w:val="24"/>
        </w:rPr>
      </w:pPr>
      <w:r w:rsidRPr="00E979BF">
        <w:rPr>
          <w:sz w:val="24"/>
          <w:szCs w:val="24"/>
        </w:rPr>
        <w:t>Владение разными видами речевой деятельности:</w:t>
      </w:r>
    </w:p>
    <w:p w:rsidR="007A701A" w:rsidRPr="00E979BF" w:rsidRDefault="007A701A" w:rsidP="007A701A">
      <w:pPr>
        <w:ind w:firstLine="709"/>
        <w:jc w:val="both"/>
        <w:rPr>
          <w:sz w:val="24"/>
          <w:szCs w:val="24"/>
        </w:rPr>
      </w:pPr>
      <w:r w:rsidRPr="00E979BF">
        <w:rPr>
          <w:sz w:val="24"/>
          <w:szCs w:val="24"/>
        </w:rPr>
        <w:t>адекватное понимание содержания сообщений, предъявляемых в устной (устно-дактильной) и письменной формах;</w:t>
      </w:r>
    </w:p>
    <w:p w:rsidR="007A701A" w:rsidRPr="00E979BF" w:rsidRDefault="007A701A" w:rsidP="007A701A">
      <w:pPr>
        <w:ind w:firstLine="709"/>
        <w:jc w:val="both"/>
        <w:rPr>
          <w:sz w:val="24"/>
          <w:szCs w:val="24"/>
        </w:rPr>
      </w:pPr>
      <w:r w:rsidRPr="00E979BF">
        <w:rPr>
          <w:sz w:val="24"/>
          <w:szCs w:val="24"/>
        </w:rPr>
        <w:t>способность извлекать информацию из разных источников: учебника, справочной литературы, в т.</w:t>
      </w:r>
      <w:r>
        <w:rPr>
          <w:sz w:val="24"/>
          <w:szCs w:val="24"/>
        </w:rPr>
        <w:t xml:space="preserve"> </w:t>
      </w:r>
      <w:r w:rsidRPr="00E979BF">
        <w:rPr>
          <w:sz w:val="24"/>
          <w:szCs w:val="24"/>
        </w:rPr>
        <w:t>ч. разных видов школьных словарей;</w:t>
      </w:r>
    </w:p>
    <w:p w:rsidR="007A701A" w:rsidRPr="00E979BF" w:rsidRDefault="007A701A" w:rsidP="007A701A">
      <w:pPr>
        <w:ind w:firstLine="709"/>
        <w:jc w:val="both"/>
        <w:rPr>
          <w:sz w:val="24"/>
          <w:szCs w:val="24"/>
        </w:rPr>
      </w:pPr>
      <w:r w:rsidRPr="00E979BF">
        <w:rPr>
          <w:sz w:val="24"/>
          <w:szCs w:val="24"/>
        </w:rPr>
        <w:t>владение приёмами отбора и систематизации материала на определённую тему;</w:t>
      </w:r>
    </w:p>
    <w:p w:rsidR="007A701A" w:rsidRPr="00E979BF" w:rsidRDefault="007A701A" w:rsidP="007A701A">
      <w:pPr>
        <w:ind w:firstLine="709"/>
        <w:jc w:val="both"/>
        <w:rPr>
          <w:sz w:val="24"/>
          <w:szCs w:val="24"/>
        </w:rPr>
      </w:pPr>
      <w:r w:rsidRPr="00E979BF">
        <w:rPr>
          <w:sz w:val="24"/>
          <w:szCs w:val="24"/>
        </w:rPr>
        <w:t>способность осознавать цель предстоящей учебной деятельности, последовательность действий, оценивать достигнутые результаты и формулировать их в устной и письменной форме;</w:t>
      </w:r>
    </w:p>
    <w:p w:rsidR="007A701A" w:rsidRPr="00E979BF" w:rsidRDefault="007A701A" w:rsidP="007A701A">
      <w:pPr>
        <w:ind w:firstLine="709"/>
        <w:jc w:val="both"/>
        <w:rPr>
          <w:sz w:val="24"/>
          <w:szCs w:val="24"/>
        </w:rPr>
      </w:pPr>
      <w:r w:rsidRPr="00E979BF">
        <w:rPr>
          <w:sz w:val="24"/>
          <w:szCs w:val="24"/>
        </w:rPr>
        <w:t>умение с использованием вербальных и невербальных опор воспроизводить содержание воспринятого текста;</w:t>
      </w:r>
    </w:p>
    <w:p w:rsidR="007A701A" w:rsidRPr="00E979BF" w:rsidRDefault="007A701A" w:rsidP="007A701A">
      <w:pPr>
        <w:ind w:firstLine="709"/>
        <w:jc w:val="both"/>
        <w:rPr>
          <w:sz w:val="24"/>
          <w:szCs w:val="24"/>
        </w:rPr>
      </w:pPr>
      <w:r w:rsidRPr="00E979BF">
        <w:rPr>
          <w:sz w:val="24"/>
          <w:szCs w:val="24"/>
        </w:rPr>
        <w:t>способность адекватно (в соответствии с учебной, коммуникативной ситуацией) излагать свои мысли в устной и письменной форме;</w:t>
      </w:r>
    </w:p>
    <w:p w:rsidR="007A701A" w:rsidRPr="00E979BF" w:rsidRDefault="007A701A" w:rsidP="007A701A">
      <w:pPr>
        <w:ind w:firstLine="709"/>
        <w:jc w:val="both"/>
        <w:rPr>
          <w:sz w:val="24"/>
          <w:szCs w:val="24"/>
        </w:rPr>
      </w:pPr>
      <w:r w:rsidRPr="00E979BF">
        <w:rPr>
          <w:sz w:val="24"/>
          <w:szCs w:val="24"/>
        </w:rPr>
        <w:t>способность соблюдать в практике речевого общения основные лексико-грамматические нормы русского литературного языка, а также соблюдать основные правила орфографии и пунктуации в процессе построения письменного сообщения;</w:t>
      </w:r>
    </w:p>
    <w:p w:rsidR="007A701A" w:rsidRPr="00E979BF" w:rsidRDefault="007A701A" w:rsidP="007A701A">
      <w:pPr>
        <w:ind w:firstLine="709"/>
        <w:jc w:val="both"/>
        <w:rPr>
          <w:sz w:val="24"/>
          <w:szCs w:val="24"/>
        </w:rPr>
      </w:pPr>
      <w:r w:rsidRPr="00E979BF">
        <w:rPr>
          <w:sz w:val="24"/>
          <w:szCs w:val="24"/>
        </w:rPr>
        <w:t>умение выступать перед сверстниками с небольшими сообщениями 2. Применение приобретённых знаний и умений в повседневной жизни; способность использовать русский язык как средство получения знаний по другим учебным предметам, применять полученные знания и умения анализа языковых явлений на межпредметном уровне (на уроках развития речи, литературы и др.).</w:t>
      </w:r>
    </w:p>
    <w:p w:rsidR="007A701A" w:rsidRPr="00E979BF" w:rsidRDefault="007A701A" w:rsidP="007A701A">
      <w:pPr>
        <w:ind w:firstLine="709"/>
        <w:jc w:val="both"/>
        <w:rPr>
          <w:sz w:val="24"/>
          <w:szCs w:val="24"/>
        </w:rPr>
      </w:pPr>
      <w:r w:rsidRPr="00E979BF">
        <w:rPr>
          <w:sz w:val="24"/>
          <w:szCs w:val="24"/>
        </w:rPr>
        <w:t>3. Коммуникативно целесообразное взаимодействие с окружающими людьми; овладение адекватными моделями речевого поведения в различных ситуациях общения.</w:t>
      </w:r>
    </w:p>
    <w:p w:rsidR="007A701A" w:rsidRPr="00E979BF" w:rsidRDefault="007A701A" w:rsidP="007A701A">
      <w:pPr>
        <w:ind w:firstLine="709"/>
        <w:jc w:val="both"/>
        <w:rPr>
          <w:sz w:val="24"/>
          <w:szCs w:val="24"/>
        </w:rPr>
      </w:pPr>
    </w:p>
    <w:p w:rsidR="007A701A" w:rsidRPr="00E979BF" w:rsidRDefault="007A701A" w:rsidP="007A701A">
      <w:pPr>
        <w:jc w:val="both"/>
        <w:rPr>
          <w:sz w:val="24"/>
          <w:szCs w:val="24"/>
        </w:rPr>
      </w:pPr>
      <w:r w:rsidRPr="00E979BF">
        <w:rPr>
          <w:sz w:val="24"/>
          <w:szCs w:val="24"/>
          <w:u w:val="single"/>
        </w:rPr>
        <w:t>Предметные результаты:</w:t>
      </w:r>
    </w:p>
    <w:p w:rsidR="007A701A" w:rsidRPr="00E979BF" w:rsidRDefault="007A701A" w:rsidP="007A701A">
      <w:pPr>
        <w:ind w:firstLine="709"/>
        <w:jc w:val="both"/>
        <w:rPr>
          <w:sz w:val="24"/>
          <w:szCs w:val="24"/>
        </w:rPr>
      </w:pPr>
      <w:r w:rsidRPr="00E979BF">
        <w:rPr>
          <w:sz w:val="24"/>
          <w:szCs w:val="24"/>
        </w:rPr>
        <w:t>1. Знание освоенных языковедческих и речеведческих понятий, понимание их значения.</w:t>
      </w:r>
    </w:p>
    <w:p w:rsidR="007A701A" w:rsidRPr="00E979BF" w:rsidRDefault="007A701A" w:rsidP="007A701A">
      <w:pPr>
        <w:ind w:firstLine="709"/>
        <w:jc w:val="both"/>
        <w:rPr>
          <w:sz w:val="24"/>
          <w:szCs w:val="24"/>
        </w:rPr>
      </w:pPr>
      <w:r w:rsidRPr="00E979BF">
        <w:rPr>
          <w:sz w:val="24"/>
          <w:szCs w:val="24"/>
        </w:rPr>
        <w:t>2. Теоретико-практическое владение базовыми основами лингвистики:</w:t>
      </w:r>
    </w:p>
    <w:p w:rsidR="007A701A" w:rsidRPr="00E979BF" w:rsidRDefault="007A701A" w:rsidP="007A701A">
      <w:pPr>
        <w:ind w:firstLine="709"/>
        <w:jc w:val="both"/>
        <w:rPr>
          <w:sz w:val="24"/>
          <w:szCs w:val="24"/>
        </w:rPr>
      </w:pPr>
      <w:r w:rsidRPr="00E979BF">
        <w:rPr>
          <w:sz w:val="24"/>
          <w:szCs w:val="24"/>
        </w:rPr>
        <w:lastRenderedPageBreak/>
        <w:t>умение грамотно и каллиграфически правильно списывать и писать текст, включающий изученные орфограммы;</w:t>
      </w:r>
    </w:p>
    <w:p w:rsidR="007A701A" w:rsidRPr="00E979BF" w:rsidRDefault="007A701A" w:rsidP="007A701A">
      <w:pPr>
        <w:ind w:firstLine="709"/>
        <w:jc w:val="both"/>
        <w:rPr>
          <w:sz w:val="24"/>
          <w:szCs w:val="24"/>
        </w:rPr>
      </w:pPr>
      <w:r w:rsidRPr="00E979BF">
        <w:rPr>
          <w:sz w:val="24"/>
          <w:szCs w:val="24"/>
        </w:rPr>
        <w:t>умение выделять и конструировать (в том числе по заданным типам грамматических основ) простые и сложные предложения с соблюдением в речи грамматических закономерностей, с расстановкой знаков препинания при их оформлении на письме;</w:t>
      </w:r>
    </w:p>
    <w:p w:rsidR="007A701A" w:rsidRPr="00E979BF" w:rsidRDefault="007A701A" w:rsidP="007A701A">
      <w:pPr>
        <w:ind w:firstLine="709"/>
        <w:jc w:val="both"/>
        <w:rPr>
          <w:sz w:val="24"/>
          <w:szCs w:val="24"/>
        </w:rPr>
      </w:pPr>
      <w:r w:rsidRPr="00E979BF">
        <w:rPr>
          <w:sz w:val="24"/>
          <w:szCs w:val="24"/>
        </w:rPr>
        <w:t>умение устанавливать по вопросам связь между словами в предложении, выделять в составе предложений словосочетания;</w:t>
      </w:r>
    </w:p>
    <w:p w:rsidR="007A701A" w:rsidRPr="00E979BF" w:rsidRDefault="007A701A" w:rsidP="007A701A">
      <w:pPr>
        <w:ind w:firstLine="709"/>
        <w:jc w:val="both"/>
        <w:rPr>
          <w:sz w:val="24"/>
          <w:szCs w:val="24"/>
        </w:rPr>
      </w:pPr>
      <w:r w:rsidRPr="00E979BF">
        <w:rPr>
          <w:sz w:val="24"/>
          <w:szCs w:val="24"/>
        </w:rPr>
        <w:t>умение распознавать части речи и их грамматические признаки (род, число, падеж имён существительных; род, число, падеж имён прилагательных; время и число глаголов);</w:t>
      </w:r>
    </w:p>
    <w:p w:rsidR="007A701A" w:rsidRPr="00E979BF" w:rsidRDefault="007A701A" w:rsidP="007A701A">
      <w:pPr>
        <w:ind w:firstLine="709"/>
        <w:jc w:val="both"/>
        <w:rPr>
          <w:sz w:val="24"/>
          <w:szCs w:val="24"/>
        </w:rPr>
      </w:pPr>
      <w:r w:rsidRPr="00E979BF">
        <w:rPr>
          <w:sz w:val="24"/>
          <w:szCs w:val="24"/>
        </w:rPr>
        <w:t>умение подбирать однокоренные слова с учётом значения слова;</w:t>
      </w:r>
    </w:p>
    <w:p w:rsidR="007A701A" w:rsidRPr="00E979BF" w:rsidRDefault="007A701A" w:rsidP="007A701A">
      <w:pPr>
        <w:ind w:firstLine="709"/>
        <w:jc w:val="both"/>
        <w:rPr>
          <w:sz w:val="24"/>
          <w:szCs w:val="24"/>
        </w:rPr>
      </w:pPr>
      <w:r w:rsidRPr="00E979BF">
        <w:rPr>
          <w:sz w:val="24"/>
          <w:szCs w:val="24"/>
        </w:rPr>
        <w:t>умение подбирать синонимы и антонимы к общеупотребительной лексике; выбирать из синонимического ряда наиболее точное и уместное слово;</w:t>
      </w:r>
    </w:p>
    <w:p w:rsidR="007A701A" w:rsidRPr="00E979BF" w:rsidRDefault="007A701A" w:rsidP="007A701A">
      <w:pPr>
        <w:ind w:firstLine="709"/>
        <w:jc w:val="both"/>
        <w:rPr>
          <w:sz w:val="24"/>
          <w:szCs w:val="24"/>
        </w:rPr>
      </w:pPr>
      <w:r w:rsidRPr="00E979BF">
        <w:rPr>
          <w:sz w:val="24"/>
          <w:szCs w:val="24"/>
        </w:rPr>
        <w:t>умение с использованием опорной схемы (алгоритма) производить различные виды разборов:</w:t>
      </w:r>
    </w:p>
    <w:p w:rsidR="007A701A" w:rsidRPr="00E979BF" w:rsidRDefault="007A701A" w:rsidP="007A701A">
      <w:pPr>
        <w:ind w:firstLine="709"/>
        <w:jc w:val="both"/>
        <w:rPr>
          <w:sz w:val="24"/>
          <w:szCs w:val="24"/>
        </w:rPr>
      </w:pPr>
      <w:r w:rsidRPr="00E979BF">
        <w:rPr>
          <w:sz w:val="24"/>
          <w:szCs w:val="24"/>
        </w:rPr>
        <w:t>– фонетический разор слов,</w:t>
      </w:r>
    </w:p>
    <w:p w:rsidR="007A701A" w:rsidRPr="00E979BF" w:rsidRDefault="007A701A" w:rsidP="007A701A">
      <w:pPr>
        <w:ind w:firstLine="709"/>
        <w:jc w:val="both"/>
        <w:rPr>
          <w:sz w:val="24"/>
          <w:szCs w:val="24"/>
        </w:rPr>
      </w:pPr>
      <w:r w:rsidRPr="00E979BF">
        <w:rPr>
          <w:sz w:val="24"/>
          <w:szCs w:val="24"/>
        </w:rPr>
        <w:t>– разбор слов по составу: выделять в слове корень, приставку, суффикс, окончание,</w:t>
      </w:r>
    </w:p>
    <w:p w:rsidR="007A701A" w:rsidRPr="00E979BF" w:rsidRDefault="007A701A" w:rsidP="007A701A">
      <w:pPr>
        <w:ind w:firstLine="709"/>
        <w:jc w:val="both"/>
        <w:rPr>
          <w:sz w:val="24"/>
          <w:szCs w:val="24"/>
        </w:rPr>
      </w:pPr>
      <w:r w:rsidRPr="00E979BF">
        <w:rPr>
          <w:sz w:val="24"/>
          <w:szCs w:val="24"/>
        </w:rPr>
        <w:t>– разбор слова как части речи (определять род, склонение, число, падеж имён существительных; род, число, падеж имён прилагательных; время, число, род, вид, спряжение глаголов)</w:t>
      </w:r>
    </w:p>
    <w:p w:rsidR="007A701A" w:rsidRPr="00E979BF" w:rsidRDefault="007A701A" w:rsidP="007A701A">
      <w:pPr>
        <w:ind w:firstLine="709"/>
        <w:jc w:val="both"/>
        <w:rPr>
          <w:sz w:val="24"/>
          <w:szCs w:val="24"/>
        </w:rPr>
      </w:pPr>
      <w:r w:rsidRPr="00E979BF">
        <w:rPr>
          <w:sz w:val="24"/>
          <w:szCs w:val="24"/>
        </w:rPr>
        <w:t>– элементарный синтаксический разбор предложений, выделять главные и второстепенные члены предложения, устанавливать связь между ними по вопросам.</w:t>
      </w:r>
    </w:p>
    <w:p w:rsidR="007A701A" w:rsidRPr="00E979BF" w:rsidRDefault="007A701A" w:rsidP="007A701A">
      <w:pPr>
        <w:ind w:firstLine="709"/>
        <w:jc w:val="both"/>
        <w:rPr>
          <w:sz w:val="24"/>
          <w:szCs w:val="24"/>
        </w:rPr>
      </w:pPr>
      <w:r w:rsidRPr="00E979BF">
        <w:rPr>
          <w:sz w:val="24"/>
          <w:szCs w:val="24"/>
        </w:rPr>
        <w:t>3. Способность к восприятию слухозрительно и на слух, внятному и естественному воспроизведению тематической и терминологической лексики учебной дисциплины, а также лексики, связанной с организацией учебной деятельности.</w:t>
      </w:r>
    </w:p>
    <w:p w:rsidR="007A701A" w:rsidRDefault="007A701A" w:rsidP="007A701A">
      <w:pPr>
        <w:ind w:firstLine="709"/>
        <w:jc w:val="center"/>
        <w:rPr>
          <w:b/>
          <w:sz w:val="24"/>
          <w:szCs w:val="24"/>
        </w:rPr>
      </w:pPr>
    </w:p>
    <w:p w:rsidR="008040FA" w:rsidRPr="00987BA2" w:rsidRDefault="008040FA" w:rsidP="008040FA">
      <w:pPr>
        <w:pStyle w:val="Pa3"/>
        <w:spacing w:line="240" w:lineRule="auto"/>
        <w:ind w:firstLine="709"/>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3</w:t>
      </w:r>
      <w:r w:rsidRPr="00987BA2">
        <w:rPr>
          <w:rFonts w:ascii="Times New Roman" w:hAnsi="Times New Roman" w:cs="Times New Roman"/>
          <w:b/>
          <w:color w:val="0D0D0D" w:themeColor="text1" w:themeTint="F2"/>
          <w:sz w:val="28"/>
          <w:szCs w:val="28"/>
        </w:rPr>
        <w:t>.3. Организационный раздел адаптированной основной образовательной программы основного общего образования</w:t>
      </w:r>
    </w:p>
    <w:p w:rsidR="008040FA" w:rsidRPr="00987BA2" w:rsidRDefault="008040FA" w:rsidP="008040FA">
      <w:pPr>
        <w:pStyle w:val="Pa4"/>
        <w:spacing w:line="240" w:lineRule="auto"/>
        <w:ind w:firstLine="709"/>
        <w:jc w:val="both"/>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rPr>
        <w:t>3</w:t>
      </w:r>
      <w:r w:rsidR="009C32F6">
        <w:rPr>
          <w:rFonts w:ascii="Times New Roman" w:hAnsi="Times New Roman" w:cs="Times New Roman"/>
          <w:b/>
          <w:color w:val="0D0D0D" w:themeColor="text1" w:themeTint="F2"/>
          <w:sz w:val="28"/>
          <w:szCs w:val="28"/>
        </w:rPr>
        <w:t>.3.1. У</w:t>
      </w:r>
      <w:r w:rsidRPr="00987BA2">
        <w:rPr>
          <w:rFonts w:ascii="Times New Roman" w:hAnsi="Times New Roman" w:cs="Times New Roman"/>
          <w:b/>
          <w:color w:val="0D0D0D" w:themeColor="text1" w:themeTint="F2"/>
          <w:sz w:val="28"/>
          <w:szCs w:val="28"/>
        </w:rPr>
        <w:t>чебный план программы основного общего образования</w:t>
      </w:r>
    </w:p>
    <w:p w:rsidR="00D537FD" w:rsidRPr="00D537FD" w:rsidRDefault="00D537FD" w:rsidP="00D537FD">
      <w:pPr>
        <w:widowControl/>
        <w:autoSpaceDE/>
        <w:autoSpaceDN/>
        <w:adjustRightInd/>
        <w:ind w:firstLine="709"/>
        <w:jc w:val="both"/>
        <w:rPr>
          <w:sz w:val="24"/>
          <w:szCs w:val="24"/>
          <w:lang w:eastAsia="en-US"/>
        </w:rPr>
      </w:pPr>
      <w:r w:rsidRPr="00D537FD">
        <w:rPr>
          <w:sz w:val="24"/>
          <w:szCs w:val="24"/>
          <w:lang w:eastAsia="en-US"/>
        </w:rPr>
        <w:t xml:space="preserve">Учебный план является нормативным документом, определяющим структуру и содержание учебно-воспитательного процесса, регулирует обязательную и дополнительную нагрузку в рамках допустимого недельного количества часов в каждом классе. </w:t>
      </w:r>
    </w:p>
    <w:p w:rsidR="00D537FD" w:rsidRPr="00D537FD" w:rsidRDefault="00D537FD" w:rsidP="00D537FD">
      <w:pPr>
        <w:widowControl/>
        <w:autoSpaceDE/>
        <w:autoSpaceDN/>
        <w:adjustRightInd/>
        <w:ind w:firstLine="709"/>
        <w:jc w:val="both"/>
        <w:rPr>
          <w:sz w:val="24"/>
          <w:szCs w:val="24"/>
          <w:lang w:eastAsia="en-US"/>
        </w:rPr>
      </w:pP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Учебный план:</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фиксирует максимальный объем учебной нагрузки обучающихся;</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определяет (регламентирует) перечень учебных предметов, курсов и время, отводимое на их освоение и организацию;</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распределяет учебные предметы, курсы, модули по классам и учебным годам;</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Данный план предусматривает решение одной или нескольких из ниже указанных задач:</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 xml:space="preserve">усиление внимания к обязательным учебным дисциплинам, освоение которых вызывает у данной группы обучающихся специфически обусловленные или индивидуально ориентированные трудности, например, увеличено количество часов на предметы </w:t>
      </w:r>
      <w:r w:rsidRPr="00D537FD">
        <w:rPr>
          <w:sz w:val="24"/>
          <w:szCs w:val="24"/>
          <w:lang w:eastAsia="en-US"/>
        </w:rPr>
        <w:lastRenderedPageBreak/>
        <w:t>“Русский язык”, “Литература”, «Развитие речи», «Биология»  (за счёт часов части учебного плана, определяемой участниками образовательных отношений);</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перераспределение часов в 10 классах между учебными предметами технология - биология, география с целью подготовки обучающихся к усвоению адаптированной образовательной программы среднего профессионального образования , подготовки к поступлению на бюджетной основе  в Свердловский областной медицинский колледж (увеличение количества часов на учебные предметы биология, география), а также на основании того, что требования адаптированной программы для слабослышащих обучающихся по технологии выполнены в полном объеме в 9 классе.</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введение в содержание образовательной программы учебных дисциплин, отвечающих особым образовательным потребностям – развитию устной и письменной речи и слухового восприятия, в том числе потребностям в сохранении и укреплении здоровья (предметы “Развитие речи”, “Адаптивная физическая культура”);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проведение коррекционно-развивающих курсов по программе коррекционной работы: Математическая грамотность, Практикум по русскому языку, Развитие высших психических функций и ЭВС, "Развитие связной письменной речи", Развитие восприятия и воспроизведения устной речи;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 xml:space="preserve"> проведение курсов  внеурочной деятельности "Разговоры о важном", "Проектно-исследовательская работа", "Финансовая грамотность", "Мир информатики и робототехника", "Мировая художественная культура" за счет часов внеурочной деятельности в объеме не менее 5 часов в неделю;</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Учебный план состоит из двух частей: обязательной части и части, формируемой участниками образовательных отношений.</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Время, отводимое на данную часть федерального учебного плана,  использовано на: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увеличение учебных часов, предусмотренных на изучение отдельных учебных предметов обязательной части, в том числе на углубленном уровне (русский язык, литература, развитие речи, биология).</w:t>
      </w:r>
    </w:p>
    <w:p w:rsidR="00D537FD" w:rsidRPr="00D537FD" w:rsidRDefault="00D537FD" w:rsidP="00D537FD">
      <w:pPr>
        <w:widowControl/>
        <w:autoSpaceDE/>
        <w:autoSpaceDN/>
        <w:adjustRightInd/>
        <w:spacing w:after="200"/>
        <w:rPr>
          <w:sz w:val="24"/>
          <w:szCs w:val="24"/>
          <w:lang w:eastAsia="en-US"/>
        </w:rPr>
      </w:pPr>
      <w:r w:rsidRPr="00D537FD">
        <w:rPr>
          <w:sz w:val="24"/>
          <w:szCs w:val="24"/>
          <w:lang w:eastAsia="en-US"/>
        </w:rPr>
        <w:t>В учебном плане количество часов в неделю на коррекционно-развивающие курсы указано на одного обучающегося.</w:t>
      </w:r>
    </w:p>
    <w:p w:rsidR="00D537FD" w:rsidRPr="00D537FD" w:rsidRDefault="00D537FD" w:rsidP="00D537FD">
      <w:pPr>
        <w:widowControl/>
        <w:autoSpaceDE/>
        <w:autoSpaceDN/>
        <w:adjustRightInd/>
        <w:spacing w:after="200"/>
        <w:rPr>
          <w:b/>
          <w:sz w:val="24"/>
          <w:szCs w:val="24"/>
          <w:lang w:eastAsia="en-US"/>
        </w:rPr>
      </w:pPr>
      <w:r w:rsidRPr="00D537FD">
        <w:rPr>
          <w:b/>
          <w:sz w:val="24"/>
          <w:szCs w:val="24"/>
          <w:lang w:eastAsia="en-US"/>
        </w:rPr>
        <w:lastRenderedPageBreak/>
        <w:t>Календарный учебный график:</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Организация образовательной деятельности осуществляется по триместрам.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Продолжительность учебного года при получении основного общего образования составляет 34 недели – 5-9 классы, 33 – 10 классы.</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Учебный год в образовательной организации заканчивается 24 мая – 10кл, 31 мая – 5-9 классы.</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Продолжительность учебных триместров составляет: </w:t>
      </w:r>
      <w:r w:rsidRPr="00D537FD">
        <w:rPr>
          <w:sz w:val="24"/>
          <w:szCs w:val="24"/>
          <w:lang w:val="en-US" w:eastAsia="en-US"/>
        </w:rPr>
        <w:t>I</w:t>
      </w:r>
      <w:r w:rsidRPr="00D537FD">
        <w:rPr>
          <w:sz w:val="24"/>
          <w:szCs w:val="24"/>
          <w:lang w:eastAsia="en-US"/>
        </w:rPr>
        <w:t xml:space="preserve"> триместр - 10 учебных недель, </w:t>
      </w:r>
      <w:r w:rsidRPr="00D537FD">
        <w:rPr>
          <w:sz w:val="24"/>
          <w:szCs w:val="24"/>
          <w:lang w:val="en-US" w:eastAsia="en-US"/>
        </w:rPr>
        <w:t>II</w:t>
      </w:r>
      <w:r w:rsidRPr="00D537FD">
        <w:rPr>
          <w:sz w:val="24"/>
          <w:szCs w:val="24"/>
          <w:lang w:eastAsia="en-US"/>
        </w:rPr>
        <w:t xml:space="preserve"> триместр – 11 учебных недель, </w:t>
      </w:r>
      <w:r w:rsidRPr="00D537FD">
        <w:rPr>
          <w:sz w:val="24"/>
          <w:szCs w:val="24"/>
          <w:lang w:val="en-US" w:eastAsia="en-US"/>
        </w:rPr>
        <w:t>III</w:t>
      </w:r>
      <w:r w:rsidRPr="00D537FD">
        <w:rPr>
          <w:sz w:val="24"/>
          <w:szCs w:val="24"/>
          <w:lang w:eastAsia="en-US"/>
        </w:rPr>
        <w:t xml:space="preserve"> триместр - 13 учебных недель (для 5-9 классов), 12 учебных недель – для 10 кл.</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Продолжительность урока не превышает 40 минут.</w:t>
      </w:r>
    </w:p>
    <w:p w:rsidR="00D537FD" w:rsidRPr="00D537FD" w:rsidRDefault="00D537FD" w:rsidP="00D537FD">
      <w:pPr>
        <w:widowControl/>
        <w:autoSpaceDE/>
        <w:autoSpaceDN/>
        <w:adjustRightInd/>
        <w:spacing w:after="200"/>
        <w:jc w:val="both"/>
        <w:rPr>
          <w:sz w:val="24"/>
          <w:szCs w:val="24"/>
          <w:lang w:eastAsia="en-US"/>
        </w:rPr>
      </w:pPr>
      <w:r w:rsidRPr="00D537FD">
        <w:rPr>
          <w:rFonts w:ascii="Calibri" w:hAnsi="Calibri"/>
          <w:sz w:val="22"/>
          <w:szCs w:val="22"/>
          <w:lang w:eastAsia="en-US"/>
        </w:rPr>
        <w:t xml:space="preserve"> </w:t>
      </w:r>
      <w:r w:rsidRPr="00D537FD">
        <w:rPr>
          <w:sz w:val="24"/>
          <w:szCs w:val="24"/>
          <w:lang w:eastAsia="en-US"/>
        </w:rPr>
        <w:t>Продолжительность перемен между уроками составляет не менее 10 минут, большой перемены (после 2 или 3 урока) - 20  минут.  Продолжительность перемены между урочной и внеурочной деятельностью составляет 20 минут.</w:t>
      </w:r>
    </w:p>
    <w:p w:rsidR="00D537FD" w:rsidRPr="00D537FD" w:rsidRDefault="00D537FD" w:rsidP="00D537FD">
      <w:pPr>
        <w:widowControl/>
        <w:autoSpaceDE/>
        <w:autoSpaceDN/>
        <w:adjustRightInd/>
        <w:spacing w:after="200"/>
        <w:ind w:firstLine="709"/>
        <w:jc w:val="both"/>
        <w:rPr>
          <w:sz w:val="24"/>
          <w:szCs w:val="24"/>
          <w:lang w:eastAsia="en-US"/>
        </w:rPr>
      </w:pPr>
      <w:r w:rsidRPr="00D537FD">
        <w:rPr>
          <w:sz w:val="24"/>
          <w:szCs w:val="24"/>
          <w:lang w:eastAsia="en-US"/>
        </w:rPr>
        <w:t xml:space="preserve"> Расписание уроков составлено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D537FD" w:rsidRPr="00D537FD" w:rsidRDefault="00D537FD" w:rsidP="00D537FD">
      <w:pPr>
        <w:widowControl/>
        <w:autoSpaceDE/>
        <w:autoSpaceDN/>
        <w:adjustRightInd/>
        <w:spacing w:after="200"/>
        <w:ind w:firstLine="709"/>
        <w:rPr>
          <w:sz w:val="24"/>
          <w:szCs w:val="24"/>
          <w:lang w:eastAsia="en-US"/>
        </w:rPr>
      </w:pPr>
      <w:r w:rsidRPr="00D537FD">
        <w:rPr>
          <w:sz w:val="24"/>
          <w:szCs w:val="24"/>
          <w:lang w:eastAsia="en-US"/>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D537FD" w:rsidRPr="00D537FD" w:rsidRDefault="00D537FD" w:rsidP="00D537FD">
      <w:pPr>
        <w:widowControl/>
        <w:autoSpaceDE/>
        <w:autoSpaceDN/>
        <w:adjustRightInd/>
        <w:spacing w:after="200"/>
        <w:rPr>
          <w:sz w:val="24"/>
          <w:szCs w:val="24"/>
          <w:lang w:eastAsia="en-US"/>
        </w:rPr>
      </w:pPr>
      <w:r w:rsidRPr="00D537FD">
        <w:rPr>
          <w:sz w:val="24"/>
          <w:szCs w:val="24"/>
          <w:lang w:eastAsia="en-US"/>
        </w:rPr>
        <w:t>для обучающихся 5-10 классов - не более 6 уроков.</w:t>
      </w:r>
    </w:p>
    <w:p w:rsidR="00D537FD" w:rsidRPr="00D537FD" w:rsidRDefault="00D537FD" w:rsidP="00D537FD">
      <w:pPr>
        <w:widowControl/>
        <w:autoSpaceDE/>
        <w:autoSpaceDN/>
        <w:adjustRightInd/>
        <w:spacing w:after="200"/>
        <w:ind w:firstLine="709"/>
        <w:rPr>
          <w:sz w:val="24"/>
          <w:szCs w:val="24"/>
          <w:lang w:eastAsia="en-US"/>
        </w:rPr>
      </w:pPr>
      <w:r w:rsidRPr="00D537FD">
        <w:rPr>
          <w:sz w:val="24"/>
          <w:szCs w:val="24"/>
          <w:lang w:eastAsia="en-US"/>
        </w:rPr>
        <w:t>Занятия начинаются не ранее 8.30  часов утра .</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20 минут.</w:t>
      </w:r>
    </w:p>
    <w:p w:rsidR="00D537FD" w:rsidRPr="00D537FD" w:rsidRDefault="00D537FD" w:rsidP="00D537FD">
      <w:pPr>
        <w:widowControl/>
        <w:autoSpaceDE/>
        <w:autoSpaceDN/>
        <w:adjustRightInd/>
        <w:spacing w:after="200"/>
        <w:jc w:val="center"/>
        <w:rPr>
          <w:sz w:val="22"/>
          <w:szCs w:val="22"/>
          <w:lang w:eastAsia="en-US"/>
        </w:rPr>
      </w:pPr>
      <w:r w:rsidRPr="00D537FD">
        <w:rPr>
          <w:b/>
          <w:sz w:val="24"/>
          <w:szCs w:val="24"/>
          <w:lang w:eastAsia="en-US"/>
        </w:rPr>
        <w:t>План внеурочной деятельности.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 xml:space="preserve"> Внеурочная деятельность является неотъемлемой частью  АООП ООО.</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lastRenderedPageBreak/>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 в том числе направленные на реализацию проектной и исследовательской деятельности);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 ("Движение первых", "Шаги к профессии");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направленную на реализацию гражданско-патриотического воспитания("Разговоры о важном", "Проектно-исследовательская работа");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5)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6)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 педагогов-психологов по курсу коррекционно-развивающей работы "Развитие жизненных  функций" 9а, 10а, 10б кл.);</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7)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социальной защиты обучающихся -  "Здоровье и безопасность").</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w:t>
      </w:r>
      <w:r w:rsidRPr="00D537FD">
        <w:rPr>
          <w:sz w:val="24"/>
          <w:szCs w:val="24"/>
          <w:lang w:eastAsia="en-US"/>
        </w:rPr>
        <w:lastRenderedPageBreak/>
        <w:t>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 походы, поездки.</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Один час в неделю отводится на внеурочное занятие “Разговоры о важном”.</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Модель плана внеурочной деятельности -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а также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D537FD" w:rsidRPr="00D537FD" w:rsidRDefault="00D537FD" w:rsidP="00D537FD">
      <w:pPr>
        <w:widowControl/>
        <w:autoSpaceDE/>
        <w:autoSpaceDN/>
        <w:adjustRightInd/>
        <w:spacing w:after="200"/>
        <w:jc w:val="both"/>
        <w:rPr>
          <w:sz w:val="24"/>
          <w:szCs w:val="24"/>
          <w:lang w:eastAsia="en-US"/>
        </w:rPr>
      </w:pPr>
      <w:r w:rsidRPr="00D537FD">
        <w:rPr>
          <w:sz w:val="24"/>
          <w:szCs w:val="24"/>
          <w:lang w:eastAsia="en-US"/>
        </w:rPr>
        <w:t>Формы внеурочной деятельности должны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практики), экскурсии (в музеи, парки, на предприятия и другие), походы, деловые игры и другое.</w:t>
      </w:r>
    </w:p>
    <w:p w:rsidR="00D537FD" w:rsidRPr="00D537FD" w:rsidRDefault="00D537FD" w:rsidP="00D537FD">
      <w:pPr>
        <w:widowControl/>
        <w:autoSpaceDE/>
        <w:autoSpaceDN/>
        <w:adjustRightInd/>
        <w:spacing w:after="200"/>
        <w:jc w:val="both"/>
        <w:rPr>
          <w:sz w:val="24"/>
          <w:szCs w:val="24"/>
          <w:lang w:eastAsia="en-US"/>
        </w:rPr>
        <w:sectPr w:rsidR="00D537FD" w:rsidRPr="00D537FD" w:rsidSect="00AB339A">
          <w:pgSz w:w="11906" w:h="16838"/>
          <w:pgMar w:top="851" w:right="850" w:bottom="1134" w:left="1701" w:header="708" w:footer="708" w:gutter="0"/>
          <w:cols w:space="708"/>
          <w:docGrid w:linePitch="360"/>
        </w:sectPr>
      </w:pPr>
      <w:r w:rsidRPr="00D537FD">
        <w:rPr>
          <w:sz w:val="24"/>
          <w:szCs w:val="24"/>
          <w:lang w:eastAsia="en-US"/>
        </w:rPr>
        <w:t>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w:t>
      </w:r>
      <w:r>
        <w:rPr>
          <w:sz w:val="24"/>
          <w:szCs w:val="24"/>
          <w:lang w:eastAsia="en-US"/>
        </w:rPr>
        <w:t>ладающие необходимыми ресурсами</w:t>
      </w:r>
    </w:p>
    <w:tbl>
      <w:tblPr>
        <w:tblW w:w="16307"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840"/>
        <w:gridCol w:w="840"/>
        <w:gridCol w:w="174"/>
        <w:gridCol w:w="560"/>
        <w:gridCol w:w="840"/>
        <w:gridCol w:w="840"/>
        <w:gridCol w:w="453"/>
        <w:gridCol w:w="840"/>
        <w:gridCol w:w="840"/>
        <w:gridCol w:w="840"/>
        <w:gridCol w:w="840"/>
        <w:gridCol w:w="840"/>
        <w:gridCol w:w="840"/>
        <w:gridCol w:w="840"/>
        <w:gridCol w:w="840"/>
        <w:gridCol w:w="840"/>
        <w:gridCol w:w="840"/>
        <w:gridCol w:w="840"/>
        <w:gridCol w:w="824"/>
        <w:gridCol w:w="16"/>
        <w:gridCol w:w="840"/>
      </w:tblGrid>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ind w:firstLine="34"/>
              <w:jc w:val="center"/>
              <w:rPr>
                <w:rFonts w:eastAsiaTheme="minorEastAsia"/>
              </w:rPr>
            </w:pPr>
            <w:r w:rsidRPr="00D537FD">
              <w:rPr>
                <w:rFonts w:eastAsiaTheme="minorEastAsia"/>
              </w:rPr>
              <w:lastRenderedPageBreak/>
              <w:t>Предметные области</w:t>
            </w:r>
          </w:p>
        </w:tc>
        <w:tc>
          <w:tcPr>
            <w:tcW w:w="2693" w:type="dxa"/>
            <w:gridSpan w:val="4"/>
            <w:vMerge w:val="restart"/>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Учебные</w:t>
            </w:r>
          </w:p>
          <w:p w:rsidR="00D537FD" w:rsidRPr="00D537FD" w:rsidRDefault="00D537FD" w:rsidP="00D537FD">
            <w:pPr>
              <w:rPr>
                <w:rFonts w:eastAsiaTheme="minorEastAsia"/>
              </w:rPr>
            </w:pPr>
            <w:r w:rsidRPr="00D537FD">
              <w:rPr>
                <w:rFonts w:eastAsiaTheme="minorEastAsia"/>
              </w:rPr>
              <w:t>предметы</w:t>
            </w:r>
          </w:p>
          <w:p w:rsidR="00D537FD" w:rsidRPr="00D537FD" w:rsidRDefault="00D537FD" w:rsidP="00D537FD">
            <w:pPr>
              <w:rPr>
                <w:rFonts w:eastAsiaTheme="minorEastAsia"/>
              </w:rPr>
            </w:pPr>
          </w:p>
          <w:p w:rsidR="00D537FD" w:rsidRPr="00D537FD" w:rsidRDefault="00D537FD" w:rsidP="00D537FD">
            <w:pPr>
              <w:jc w:val="center"/>
              <w:rPr>
                <w:rFonts w:eastAsiaTheme="minorEastAsia"/>
              </w:rPr>
            </w:pPr>
            <w:r w:rsidRPr="00D537FD">
              <w:rPr>
                <w:rFonts w:eastAsiaTheme="minorEastAsia"/>
              </w:rPr>
              <w:t>/</w:t>
            </w:r>
          </w:p>
          <w:p w:rsidR="00D537FD" w:rsidRPr="00D537FD" w:rsidRDefault="00D537FD" w:rsidP="00D537FD">
            <w:pPr>
              <w:rPr>
                <w:rFonts w:eastAsiaTheme="minorEastAsia"/>
              </w:rPr>
            </w:pPr>
          </w:p>
          <w:p w:rsidR="00D537FD" w:rsidRPr="00D537FD" w:rsidRDefault="00D537FD" w:rsidP="00D537FD">
            <w:pPr>
              <w:jc w:val="right"/>
              <w:rPr>
                <w:rFonts w:eastAsiaTheme="minorEastAsia"/>
              </w:rPr>
            </w:pPr>
            <w:r w:rsidRPr="00D537FD">
              <w:rPr>
                <w:rFonts w:eastAsiaTheme="minorEastAsia"/>
              </w:rPr>
              <w:t>Классы</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7560" w:type="dxa"/>
            <w:gridSpan w:val="10"/>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Количество часов в неделю</w:t>
            </w:r>
          </w:p>
        </w:tc>
      </w:tr>
      <w:tr w:rsidR="00D537FD" w:rsidRPr="00D537FD" w:rsidTr="00AB339A">
        <w:trPr>
          <w:trHeight w:val="1203"/>
        </w:trPr>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vMerge/>
            <w:tcBorders>
              <w:top w:val="nil"/>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5а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5е</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6а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6б</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7а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7б</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8а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8б</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9а</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9б</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10а</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10б</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Всего</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Обязательная часть</w:t>
            </w:r>
          </w:p>
        </w:tc>
        <w:tc>
          <w:tcPr>
            <w:tcW w:w="10920" w:type="dxa"/>
            <w:gridSpan w:val="14"/>
            <w:tcBorders>
              <w:top w:val="single" w:sz="4" w:space="0" w:color="auto"/>
              <w:left w:val="single" w:sz="4" w:space="0" w:color="auto"/>
              <w:bottom w:val="nil"/>
            </w:tcBorders>
          </w:tcPr>
          <w:p w:rsidR="00D537FD" w:rsidRPr="00D537FD" w:rsidRDefault="00D537FD" w:rsidP="00D537FD">
            <w:pPr>
              <w:jc w:val="center"/>
              <w:rPr>
                <w:rFonts w:eastAsiaTheme="minorEastAsia"/>
              </w:rPr>
            </w:pP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Русский язык, литература</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Русский язык</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4,5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3,5</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3,5</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44</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Литература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2,5</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2,5</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30</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Родной (рус)язык</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6</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Родная литер. (на рус.яз.)</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0,5</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0,5</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6</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Развитие речи</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14</w:t>
            </w:r>
          </w:p>
        </w:tc>
      </w:tr>
      <w:tr w:rsidR="00D537FD" w:rsidRPr="00D537FD" w:rsidTr="00AB339A">
        <w:tc>
          <w:tcPr>
            <w:tcW w:w="2694" w:type="dxa"/>
            <w:gridSpan w:val="4"/>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Иностранный язык, второй иностранный язык</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Иностранный язык</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18</w:t>
            </w: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Математика и информатика</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Математика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20</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Алгебра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3</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3</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4</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4</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22</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Геометрия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14</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Вероятность и статистика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Информатика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Общественно-научные предметы</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История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22</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Обществознание</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10</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География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18</w:t>
            </w: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Естественно-научные предметы</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Физика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3</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3</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18</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Химия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12</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Биология</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18</w:t>
            </w:r>
          </w:p>
        </w:tc>
      </w:tr>
      <w:tr w:rsidR="00D537FD" w:rsidRPr="00D537FD" w:rsidTr="00AB339A">
        <w:tc>
          <w:tcPr>
            <w:tcW w:w="2694" w:type="dxa"/>
            <w:gridSpan w:val="4"/>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Основы духовно нравственной культуры народов России</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ОДНКНР</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w:t>
            </w:r>
          </w:p>
        </w:tc>
      </w:tr>
      <w:tr w:rsidR="00D537FD" w:rsidRPr="00D537FD" w:rsidTr="00AB339A">
        <w:tc>
          <w:tcPr>
            <w:tcW w:w="2694" w:type="dxa"/>
            <w:gridSpan w:val="4"/>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Искусство</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Изобразительное искусство</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c>
          <w:tcPr>
            <w:tcW w:w="2694" w:type="dxa"/>
            <w:gridSpan w:val="4"/>
            <w:tcBorders>
              <w:top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rPr>
              <w:t>Технология</w:t>
            </w:r>
          </w:p>
        </w:tc>
        <w:tc>
          <w:tcPr>
            <w:tcW w:w="2693" w:type="dxa"/>
            <w:gridSpan w:val="4"/>
            <w:tcBorders>
              <w:top w:val="single" w:sz="4" w:space="0" w:color="auto"/>
              <w:left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rPr>
              <w:t>Технология</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20</w:t>
            </w:r>
          </w:p>
        </w:tc>
      </w:tr>
      <w:tr w:rsidR="00D537FD" w:rsidRPr="00D537FD" w:rsidTr="00AB339A">
        <w:tc>
          <w:tcPr>
            <w:tcW w:w="2694" w:type="dxa"/>
            <w:gridSpan w:val="4"/>
            <w:vMerge w:val="restart"/>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Физическая культура и Основы безопасности жизнедеятельности</w:t>
            </w: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Основы безопасности жизнедеятельности</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c>
          <w:tcPr>
            <w:tcW w:w="2694" w:type="dxa"/>
            <w:gridSpan w:val="4"/>
            <w:vMerge/>
            <w:tcBorders>
              <w:top w:val="nil"/>
              <w:bottom w:val="nil"/>
              <w:right w:val="nil"/>
            </w:tcBorders>
          </w:tcPr>
          <w:p w:rsidR="00D537FD" w:rsidRPr="00D537FD" w:rsidRDefault="00D537FD" w:rsidP="00D537FD">
            <w:pPr>
              <w:jc w:val="center"/>
              <w:rPr>
                <w:rFonts w:eastAsiaTheme="minorEastAsia"/>
              </w:rPr>
            </w:pPr>
          </w:p>
        </w:tc>
        <w:tc>
          <w:tcPr>
            <w:tcW w:w="2693" w:type="dxa"/>
            <w:gridSpan w:val="4"/>
            <w:tcBorders>
              <w:top w:val="single" w:sz="4" w:space="0" w:color="auto"/>
              <w:left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Адаптивная физическая культура</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24</w:t>
            </w:r>
          </w:p>
        </w:tc>
      </w:tr>
      <w:tr w:rsidR="00D537FD" w:rsidRPr="00D537FD" w:rsidTr="00AB339A">
        <w:tc>
          <w:tcPr>
            <w:tcW w:w="5387" w:type="dxa"/>
            <w:gridSpan w:val="8"/>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Итого</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27</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27</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28</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28</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29</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342</w:t>
            </w:r>
          </w:p>
        </w:tc>
      </w:tr>
      <w:tr w:rsidR="00D537FD" w:rsidRPr="00D537FD" w:rsidTr="00AB339A">
        <w:tc>
          <w:tcPr>
            <w:tcW w:w="5387" w:type="dxa"/>
            <w:gridSpan w:val="8"/>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 (лит,р.р)</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2 (лит,рр)</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sz w:val="22"/>
                <w:szCs w:val="22"/>
              </w:rPr>
            </w:pPr>
            <w:r w:rsidRPr="00D537FD">
              <w:rPr>
                <w:sz w:val="22"/>
                <w:szCs w:val="22"/>
                <w:lang w:val="en-US" w:eastAsia="en-US"/>
              </w:rPr>
              <w:t>(лит,р</w:t>
            </w:r>
            <w:r w:rsidRPr="00D537FD">
              <w:rPr>
                <w:sz w:val="22"/>
                <w:szCs w:val="22"/>
                <w:lang w:val="en-US" w:eastAsia="en-US"/>
              </w:rPr>
              <w:lastRenderedPageBreak/>
              <w:t>р)</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lastRenderedPageBreak/>
              <w:t>2</w:t>
            </w:r>
          </w:p>
          <w:p w:rsidR="00D537FD" w:rsidRPr="00D537FD" w:rsidRDefault="00D537FD" w:rsidP="00D537FD">
            <w:pPr>
              <w:widowControl/>
              <w:autoSpaceDE/>
              <w:autoSpaceDN/>
              <w:adjustRightInd/>
              <w:spacing w:after="200" w:line="276" w:lineRule="auto"/>
              <w:rPr>
                <w:sz w:val="22"/>
                <w:szCs w:val="22"/>
              </w:rPr>
            </w:pPr>
            <w:r w:rsidRPr="00D537FD">
              <w:rPr>
                <w:sz w:val="22"/>
                <w:szCs w:val="22"/>
                <w:lang w:val="en-US" w:eastAsia="en-US"/>
              </w:rPr>
              <w:t>(лит,р</w:t>
            </w:r>
            <w:r w:rsidRPr="00D537FD">
              <w:rPr>
                <w:sz w:val="22"/>
                <w:szCs w:val="22"/>
                <w:lang w:val="en-US" w:eastAsia="en-US"/>
              </w:rPr>
              <w:lastRenderedPageBreak/>
              <w:t>р)</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lastRenderedPageBreak/>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(био)</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(био)</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(р.яз)</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16</w:t>
            </w:r>
          </w:p>
        </w:tc>
      </w:tr>
      <w:tr w:rsidR="00D537FD" w:rsidRPr="00D537FD" w:rsidTr="00AB339A">
        <w:tc>
          <w:tcPr>
            <w:tcW w:w="5387" w:type="dxa"/>
            <w:gridSpan w:val="8"/>
            <w:tcBorders>
              <w:top w:val="single" w:sz="4" w:space="0" w:color="auto"/>
              <w:bottom w:val="nil"/>
              <w:right w:val="nil"/>
            </w:tcBorders>
            <w:shd w:val="clear" w:color="auto" w:fill="EEECE1" w:themeFill="background2"/>
          </w:tcPr>
          <w:p w:rsidR="00D537FD" w:rsidRPr="00D537FD" w:rsidRDefault="00D537FD" w:rsidP="00D537FD">
            <w:pPr>
              <w:rPr>
                <w:rFonts w:eastAsiaTheme="minorEastAsia"/>
              </w:rPr>
            </w:pPr>
            <w:r w:rsidRPr="00D537FD">
              <w:rPr>
                <w:rFonts w:eastAsiaTheme="minorEastAsia"/>
              </w:rPr>
              <w:lastRenderedPageBreak/>
              <w:t>Максимально допустимая недельная нагрузка</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29</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gridSpan w:val="2"/>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30</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358</w:t>
            </w:r>
          </w:p>
        </w:tc>
      </w:tr>
      <w:tr w:rsidR="00D537FD" w:rsidRPr="00D537FD" w:rsidTr="00AB339A">
        <w:tc>
          <w:tcPr>
            <w:tcW w:w="5387" w:type="dxa"/>
            <w:gridSpan w:val="8"/>
            <w:tcBorders>
              <w:top w:val="single" w:sz="4" w:space="0" w:color="auto"/>
              <w:bottom w:val="nil"/>
              <w:right w:val="nil"/>
            </w:tcBorders>
          </w:tcPr>
          <w:p w:rsidR="00D537FD" w:rsidRPr="00D537FD" w:rsidRDefault="00D537FD" w:rsidP="00D537FD">
            <w:pPr>
              <w:rPr>
                <w:rFonts w:eastAsiaTheme="minorEastAsia"/>
              </w:rPr>
            </w:pPr>
            <w:r w:rsidRPr="00D537FD">
              <w:rPr>
                <w:rFonts w:eastAsiaTheme="minorEastAsia"/>
              </w:rPr>
              <w:t>Внеурочная деятельность: коррекционно развивающие курсы по “Программе коррекционной работы” ФАОП ООО; занятия по различным направлениям внеурочной деятельности</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10</w:t>
            </w:r>
          </w:p>
        </w:tc>
        <w:tc>
          <w:tcPr>
            <w:tcW w:w="840" w:type="dxa"/>
            <w:gridSpan w:val="2"/>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c>
          <w:tcPr>
            <w:tcW w:w="840" w:type="dxa"/>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120</w:t>
            </w:r>
          </w:p>
        </w:tc>
      </w:tr>
      <w:tr w:rsidR="00D537FD" w:rsidRPr="00D537FD" w:rsidTr="00AB339A">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734" w:type="dxa"/>
            <w:gridSpan w:val="2"/>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11373" w:type="dxa"/>
            <w:gridSpan w:val="15"/>
            <w:tcBorders>
              <w:top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Коррекционно-развивающие курсы по “Программе коррекционной работы” АООП ООО</w:t>
            </w:r>
          </w:p>
        </w:tc>
      </w:tr>
      <w:tr w:rsidR="00D537FD" w:rsidRPr="00D537FD" w:rsidTr="00AB339A">
        <w:tc>
          <w:tcPr>
            <w:tcW w:w="5387" w:type="dxa"/>
            <w:gridSpan w:val="8"/>
            <w:tcBorders>
              <w:top w:val="single" w:sz="4" w:space="0" w:color="auto"/>
              <w:bottom w:val="nil"/>
              <w:right w:val="nil"/>
            </w:tcBorders>
            <w:shd w:val="clear" w:color="auto" w:fill="EEECE1" w:themeFill="background2"/>
          </w:tcPr>
          <w:p w:rsidR="00D537FD" w:rsidRPr="00D537FD" w:rsidRDefault="00D537FD" w:rsidP="00D537FD">
            <w:pPr>
              <w:rPr>
                <w:rFonts w:eastAsiaTheme="minorEastAsia"/>
              </w:rPr>
            </w:pPr>
            <w:r w:rsidRPr="00D537FD">
              <w:rPr>
                <w:rFonts w:eastAsiaTheme="minorEastAsia"/>
              </w:rPr>
              <w:t>Развитие восприятия и воспроизведения устной речи</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w:t>
            </w:r>
          </w:p>
          <w:p w:rsidR="00D537FD" w:rsidRPr="00D537FD" w:rsidRDefault="00D537FD" w:rsidP="00D537FD">
            <w:pPr>
              <w:widowControl/>
              <w:autoSpaceDE/>
              <w:autoSpaceDN/>
              <w:adjustRightInd/>
              <w:spacing w:after="200" w:line="276" w:lineRule="auto"/>
              <w:rPr>
                <w:rFonts w:ascii="Calibri" w:hAnsi="Calibri"/>
                <w:sz w:val="22"/>
                <w:szCs w:val="22"/>
              </w:rPr>
            </w:pP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w:t>
            </w:r>
          </w:p>
          <w:p w:rsidR="00D537FD" w:rsidRPr="00D537FD" w:rsidRDefault="00D537FD" w:rsidP="00D537FD">
            <w:pPr>
              <w:widowControl/>
              <w:autoSpaceDE/>
              <w:autoSpaceDN/>
              <w:adjustRightInd/>
              <w:spacing w:after="200" w:line="276" w:lineRule="auto"/>
              <w:rPr>
                <w:rFonts w:ascii="Calibri" w:hAnsi="Calibri"/>
                <w:sz w:val="22"/>
                <w:szCs w:val="22"/>
              </w:rPr>
            </w:pP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(2гр)6</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3</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(2гр)6</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(3гр)6</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(3гр)6</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(3гр)6</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(3гр)6</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 4</w:t>
            </w:r>
          </w:p>
        </w:tc>
        <w:tc>
          <w:tcPr>
            <w:tcW w:w="840"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 4</w:t>
            </w:r>
          </w:p>
        </w:tc>
        <w:tc>
          <w:tcPr>
            <w:tcW w:w="840" w:type="dxa"/>
            <w:tcBorders>
              <w:top w:val="single" w:sz="4" w:space="0" w:color="auto"/>
              <w:left w:val="single" w:sz="4" w:space="0" w:color="auto"/>
              <w:bottom w:val="nil"/>
              <w:right w:val="nil"/>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(2гр)4</w:t>
            </w:r>
          </w:p>
        </w:tc>
        <w:tc>
          <w:tcPr>
            <w:tcW w:w="824" w:type="dxa"/>
            <w:tcBorders>
              <w:top w:val="single" w:sz="4" w:space="0" w:color="auto"/>
              <w:left w:val="single" w:sz="4" w:space="0" w:color="auto"/>
              <w:bottom w:val="nil"/>
              <w:right w:val="single" w:sz="4" w:space="0" w:color="auto"/>
            </w:tcBorders>
            <w:shd w:val="clear" w:color="auto" w:fill="EEECE1" w:themeFill="background2"/>
          </w:tcPr>
          <w:p w:rsidR="00D537FD" w:rsidRPr="00D537FD" w:rsidRDefault="00D537FD" w:rsidP="00D537FD">
            <w:pPr>
              <w:jc w:val="center"/>
              <w:rPr>
                <w:rFonts w:eastAsiaTheme="minorEastAsia"/>
              </w:rPr>
            </w:pPr>
            <w:r w:rsidRPr="00D537FD">
              <w:rPr>
                <w:rFonts w:eastAsiaTheme="minorEastAsia"/>
              </w:rPr>
              <w:t>2</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(2гр)4</w:t>
            </w:r>
          </w:p>
        </w:tc>
        <w:tc>
          <w:tcPr>
            <w:tcW w:w="856" w:type="dxa"/>
            <w:gridSpan w:val="2"/>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28</w:t>
            </w:r>
          </w:p>
        </w:tc>
      </w:tr>
      <w:tr w:rsidR="00D537FD" w:rsidRPr="00D537FD" w:rsidTr="00AB339A">
        <w:trPr>
          <w:trHeight w:val="132"/>
        </w:trPr>
        <w:tc>
          <w:tcPr>
            <w:tcW w:w="5387" w:type="dxa"/>
            <w:gridSpan w:val="8"/>
            <w:tcBorders>
              <w:top w:val="single" w:sz="4" w:space="0" w:color="auto"/>
              <w:bottom w:val="single" w:sz="4" w:space="0" w:color="auto"/>
              <w:right w:val="nil"/>
            </w:tcBorders>
            <w:shd w:val="clear" w:color="auto" w:fill="EEECE1" w:themeFill="background2"/>
          </w:tcPr>
          <w:p w:rsidR="00D537FD" w:rsidRPr="00D537FD" w:rsidRDefault="00D537FD" w:rsidP="00D537FD">
            <w:pPr>
              <w:rPr>
                <w:rFonts w:eastAsiaTheme="minorEastAsia"/>
              </w:rPr>
            </w:pPr>
            <w:r w:rsidRPr="00D537FD">
              <w:rPr>
                <w:rFonts w:eastAsiaTheme="minorEastAsia"/>
              </w:rPr>
              <w:t>Развитие учебно-познавательной деятельности</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2</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2</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2</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2</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40" w:type="dxa"/>
            <w:tcBorders>
              <w:top w:val="single" w:sz="4" w:space="0" w:color="auto"/>
              <w:left w:val="single" w:sz="4" w:space="0" w:color="auto"/>
              <w:bottom w:val="single" w:sz="4" w:space="0" w:color="auto"/>
              <w:right w:val="nil"/>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24" w:type="dxa"/>
            <w:tcBorders>
              <w:top w:val="single" w:sz="4" w:space="0" w:color="auto"/>
              <w:left w:val="single" w:sz="4" w:space="0" w:color="auto"/>
              <w:bottom w:val="single" w:sz="4" w:space="0" w:color="auto"/>
              <w:right w:val="single" w:sz="4" w:space="0" w:color="auto"/>
            </w:tcBorders>
            <w:shd w:val="clear" w:color="auto" w:fill="EEECE1" w:themeFill="background2"/>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3</w:t>
            </w:r>
          </w:p>
        </w:tc>
        <w:tc>
          <w:tcPr>
            <w:tcW w:w="856" w:type="dxa"/>
            <w:gridSpan w:val="2"/>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32</w:t>
            </w:r>
          </w:p>
        </w:tc>
      </w:tr>
      <w:tr w:rsidR="00D537FD" w:rsidRPr="00D537FD" w:rsidTr="00AB339A">
        <w:trPr>
          <w:trHeight w:val="600"/>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sz w:val="22"/>
                <w:szCs w:val="22"/>
                <w:lang w:val="en-US" w:eastAsia="en-US"/>
              </w:rPr>
            </w:pPr>
            <w:r w:rsidRPr="00D537FD">
              <w:rPr>
                <w:sz w:val="22"/>
                <w:szCs w:val="22"/>
              </w:rPr>
              <w:t>Практикум по русскому языку</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r w:rsidRPr="00D537FD">
              <w:rPr>
                <w:sz w:val="22"/>
                <w:szCs w:val="22"/>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r w:rsidRPr="00D537FD">
              <w:rPr>
                <w:sz w:val="22"/>
                <w:szCs w:val="22"/>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r w:rsidRPr="00D537FD">
              <w:rPr>
                <w:sz w:val="22"/>
                <w:szCs w:val="22"/>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r w:rsidRPr="00D537FD">
              <w:rPr>
                <w:sz w:val="22"/>
                <w:szCs w:val="22"/>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24"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56" w:type="dxa"/>
            <w:gridSpan w:val="2"/>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rPr>
          <w:trHeight w:val="444"/>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sz w:val="22"/>
                <w:szCs w:val="22"/>
                <w:lang w:eastAsia="en-US"/>
              </w:rPr>
            </w:pPr>
            <w:r w:rsidRPr="00D537FD">
              <w:rPr>
                <w:sz w:val="22"/>
                <w:szCs w:val="22"/>
              </w:rPr>
              <w:t>Математическая грамотность</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eastAsia="en-US"/>
              </w:rPr>
            </w:pPr>
            <w:r w:rsidRPr="00D537FD">
              <w:rPr>
                <w:sz w:val="22"/>
                <w:szCs w:val="22"/>
                <w:lang w:eastAsia="en-US"/>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24"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56" w:type="dxa"/>
            <w:gridSpan w:val="2"/>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9</w:t>
            </w:r>
          </w:p>
        </w:tc>
      </w:tr>
      <w:tr w:rsidR="00D537FD" w:rsidRPr="00D537FD" w:rsidTr="00AB339A">
        <w:trPr>
          <w:trHeight w:val="432"/>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sz w:val="22"/>
                <w:szCs w:val="22"/>
              </w:rPr>
            </w:pPr>
            <w:r w:rsidRPr="00D537FD">
              <w:rPr>
                <w:sz w:val="22"/>
                <w:szCs w:val="22"/>
              </w:rPr>
              <w:t>РВПФ и ЭВС</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24"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56" w:type="dxa"/>
            <w:gridSpan w:val="2"/>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9</w:t>
            </w:r>
          </w:p>
        </w:tc>
      </w:tr>
      <w:tr w:rsidR="00D537FD" w:rsidRPr="00D537FD" w:rsidTr="00AB339A">
        <w:trPr>
          <w:trHeight w:val="252"/>
        </w:trPr>
        <w:tc>
          <w:tcPr>
            <w:tcW w:w="5387" w:type="dxa"/>
            <w:gridSpan w:val="8"/>
            <w:tcBorders>
              <w:top w:val="single" w:sz="4" w:space="0" w:color="auto"/>
              <w:bottom w:val="nil"/>
              <w:right w:val="nil"/>
            </w:tcBorders>
          </w:tcPr>
          <w:p w:rsidR="00D537FD" w:rsidRPr="00D537FD" w:rsidRDefault="00D537FD" w:rsidP="00D537FD">
            <w:pPr>
              <w:widowControl/>
              <w:autoSpaceDE/>
              <w:autoSpaceDN/>
              <w:adjustRightInd/>
              <w:spacing w:after="200" w:line="276" w:lineRule="auto"/>
              <w:rPr>
                <w:sz w:val="22"/>
                <w:szCs w:val="22"/>
              </w:rPr>
            </w:pPr>
            <w:r w:rsidRPr="00D537FD">
              <w:rPr>
                <w:sz w:val="22"/>
                <w:szCs w:val="22"/>
              </w:rPr>
              <w:t>РСПР</w:t>
            </w:r>
          </w:p>
        </w:tc>
        <w:tc>
          <w:tcPr>
            <w:tcW w:w="840" w:type="dxa"/>
            <w:tcBorders>
              <w:top w:val="single" w:sz="4" w:space="0" w:color="auto"/>
              <w:left w:val="single" w:sz="4" w:space="0" w:color="auto"/>
              <w:bottom w:val="nil"/>
              <w:right w:val="nil"/>
            </w:tcBorders>
          </w:tcPr>
          <w:p w:rsidR="00D537FD" w:rsidRPr="00D537FD" w:rsidRDefault="00D537FD" w:rsidP="00D537FD">
            <w:pPr>
              <w:widowControl/>
              <w:autoSpaceDE/>
              <w:autoSpaceDN/>
              <w:adjustRightInd/>
              <w:spacing w:after="200" w:line="276" w:lineRule="auto"/>
              <w:jc w:val="center"/>
              <w:rPr>
                <w:sz w:val="22"/>
                <w:szCs w:val="22"/>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rPr>
            </w:pPr>
          </w:p>
        </w:tc>
        <w:tc>
          <w:tcPr>
            <w:tcW w:w="840" w:type="dxa"/>
            <w:tcBorders>
              <w:top w:val="single" w:sz="4" w:space="0" w:color="auto"/>
              <w:left w:val="single" w:sz="4" w:space="0" w:color="auto"/>
              <w:bottom w:val="nil"/>
              <w:right w:val="nil"/>
            </w:tcBorders>
          </w:tcPr>
          <w:p w:rsidR="00D537FD" w:rsidRPr="00D537FD" w:rsidRDefault="00D537FD" w:rsidP="00D537FD">
            <w:pPr>
              <w:widowControl/>
              <w:autoSpaceDE/>
              <w:autoSpaceDN/>
              <w:adjustRightInd/>
              <w:spacing w:after="200" w:line="276" w:lineRule="auto"/>
              <w:jc w:val="center"/>
              <w:rPr>
                <w:sz w:val="22"/>
                <w:szCs w:val="22"/>
              </w:rPr>
            </w:pP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nil"/>
              <w:right w:val="nil"/>
            </w:tcBorders>
          </w:tcPr>
          <w:p w:rsidR="00D537FD" w:rsidRPr="00D537FD" w:rsidRDefault="00D537FD" w:rsidP="00D537FD">
            <w:pPr>
              <w:jc w:val="center"/>
              <w:rPr>
                <w:rFonts w:eastAsiaTheme="minorEastAsia"/>
              </w:rPr>
            </w:pPr>
            <w:r w:rsidRPr="00D537FD">
              <w:rPr>
                <w:rFonts w:eastAsiaTheme="minorEastAsia"/>
              </w:rPr>
              <w:t>1</w:t>
            </w:r>
          </w:p>
        </w:tc>
        <w:tc>
          <w:tcPr>
            <w:tcW w:w="824" w:type="dxa"/>
            <w:tcBorders>
              <w:top w:val="single" w:sz="4" w:space="0" w:color="auto"/>
              <w:left w:val="single" w:sz="4" w:space="0" w:color="auto"/>
              <w:bottom w:val="nil"/>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56" w:type="dxa"/>
            <w:gridSpan w:val="2"/>
            <w:tcBorders>
              <w:top w:val="single" w:sz="4" w:space="0" w:color="auto"/>
              <w:left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734" w:type="dxa"/>
            <w:gridSpan w:val="2"/>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840" w:type="dxa"/>
            <w:tcBorders>
              <w:top w:val="single" w:sz="4" w:space="0" w:color="auto"/>
              <w:bottom w:val="nil"/>
            </w:tcBorders>
          </w:tcPr>
          <w:p w:rsidR="00D537FD" w:rsidRPr="00D537FD" w:rsidRDefault="00D537FD" w:rsidP="00D537FD">
            <w:pPr>
              <w:jc w:val="center"/>
              <w:rPr>
                <w:rFonts w:eastAsiaTheme="minorEastAsia"/>
              </w:rPr>
            </w:pPr>
          </w:p>
        </w:tc>
        <w:tc>
          <w:tcPr>
            <w:tcW w:w="11373" w:type="dxa"/>
            <w:gridSpan w:val="15"/>
            <w:tcBorders>
              <w:top w:val="single" w:sz="4" w:space="0" w:color="auto"/>
              <w:bottom w:val="nil"/>
            </w:tcBorders>
          </w:tcPr>
          <w:p w:rsidR="00D537FD" w:rsidRPr="00D537FD" w:rsidRDefault="00D537FD" w:rsidP="00D537FD">
            <w:pPr>
              <w:jc w:val="center"/>
              <w:rPr>
                <w:rFonts w:eastAsiaTheme="minorEastAsia"/>
              </w:rPr>
            </w:pPr>
            <w:r w:rsidRPr="00D537FD">
              <w:rPr>
                <w:rFonts w:eastAsiaTheme="minorEastAsia"/>
              </w:rPr>
              <w:t>Занятия по различным направлениям внеурочной деятельности</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rPr>
              <w:t>Занятия по направлениям внеурочной деятельности</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5</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5</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60</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b/>
                <w:sz w:val="22"/>
                <w:szCs w:val="22"/>
              </w:rPr>
            </w:pPr>
            <w:r w:rsidRPr="00D537FD">
              <w:rPr>
                <w:b/>
                <w:sz w:val="22"/>
                <w:szCs w:val="22"/>
              </w:rPr>
              <w:t>Детские общественные объединения</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Просветительский проект по активной социализации обучающихся 5-х классов «Я-ты-он-она-вместе целая страна»</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jc w:val="center"/>
              <w:rPr>
                <w:rFonts w:ascii="Calibri" w:hAnsi="Calibri"/>
                <w:color w:val="FF0000"/>
                <w:sz w:val="22"/>
                <w:szCs w:val="22"/>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jc w:val="center"/>
              <w:rPr>
                <w:rFonts w:ascii="Calibri" w:hAnsi="Calibri"/>
                <w:color w:val="FF0000"/>
                <w:sz w:val="22"/>
                <w:szCs w:val="22"/>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r w:rsidRPr="00D537FD">
              <w:rPr>
                <w:rFonts w:ascii="Calibri" w:hAnsi="Calibri"/>
                <w:color w:val="FF0000"/>
                <w:sz w:val="22"/>
                <w:szCs w:val="22"/>
              </w:rPr>
              <w:t xml:space="preserve">     </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r w:rsidRPr="00D537FD">
              <w:rPr>
                <w:rFonts w:ascii="Calibri" w:hAnsi="Calibri"/>
                <w:color w:val="FF0000"/>
                <w:sz w:val="22"/>
                <w:szCs w:val="22"/>
              </w:rPr>
              <w:t xml:space="preserve">    </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jc w:val="center"/>
              <w:rPr>
                <w:rFonts w:ascii="Calibri" w:hAnsi="Calibri"/>
                <w:color w:val="FF0000"/>
                <w:sz w:val="22"/>
                <w:szCs w:val="22"/>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jc w:val="center"/>
              <w:rPr>
                <w:rFonts w:ascii="Calibri" w:hAnsi="Calibri"/>
                <w:color w:val="FF0000"/>
                <w:sz w:val="22"/>
                <w:szCs w:val="22"/>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r w:rsidRPr="00D537FD">
              <w:rPr>
                <w:rFonts w:ascii="Calibri" w:hAnsi="Calibri"/>
                <w:color w:val="FF0000"/>
                <w:sz w:val="22"/>
                <w:szCs w:val="22"/>
              </w:rPr>
              <w:t xml:space="preserve">     </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r w:rsidRPr="00D537FD">
              <w:rPr>
                <w:rFonts w:ascii="Calibri" w:hAnsi="Calibri"/>
                <w:color w:val="FF0000"/>
                <w:sz w:val="22"/>
                <w:szCs w:val="22"/>
              </w:rPr>
              <w:t xml:space="preserve">     </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color w:val="FF0000"/>
                <w:sz w:val="22"/>
                <w:szCs w:val="22"/>
              </w:rPr>
              <w:t xml:space="preserve">  </w:t>
            </w:r>
            <w:r w:rsidRPr="00D537FD">
              <w:rPr>
                <w:rFonts w:ascii="Calibri" w:hAnsi="Calibri"/>
                <w:sz w:val="22"/>
                <w:szCs w:val="22"/>
              </w:rPr>
              <w:t xml:space="preserve">  2</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b/>
                <w:sz w:val="22"/>
                <w:szCs w:val="22"/>
              </w:rPr>
            </w:pPr>
            <w:r w:rsidRPr="00D537FD">
              <w:rPr>
                <w:b/>
                <w:sz w:val="22"/>
                <w:szCs w:val="22"/>
              </w:rPr>
              <w:t>Финансовая грамотность:</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"Финансовая грамотность"</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b/>
              </w:rPr>
            </w:pPr>
            <w:r w:rsidRPr="00D537FD">
              <w:rPr>
                <w:rFonts w:eastAsiaTheme="minorEastAsia"/>
                <w:b/>
              </w:rPr>
              <w:t>Гражданско-патриотическое воспитание:</w:t>
            </w:r>
          </w:p>
          <w:p w:rsidR="00D537FD" w:rsidRPr="00D537FD" w:rsidRDefault="00D537FD" w:rsidP="00D537FD">
            <w:pPr>
              <w:widowControl/>
              <w:autoSpaceDE/>
              <w:autoSpaceDN/>
              <w:adjustRightInd/>
              <w:spacing w:after="200" w:line="276" w:lineRule="auto"/>
              <w:rPr>
                <w:sz w:val="22"/>
                <w:szCs w:val="22"/>
              </w:rPr>
            </w:pPr>
            <w:r w:rsidRPr="00D537FD">
              <w:rPr>
                <w:sz w:val="22"/>
                <w:szCs w:val="22"/>
              </w:rPr>
              <w:t>Разговоры о важном</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12</w:t>
            </w:r>
          </w:p>
        </w:tc>
      </w:tr>
      <w:tr w:rsidR="00D537FD" w:rsidRPr="00D537FD" w:rsidTr="00AB339A">
        <w:trPr>
          <w:trHeight w:val="900"/>
        </w:trPr>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b/>
              </w:rPr>
            </w:pPr>
            <w:r w:rsidRPr="00D537FD">
              <w:rPr>
                <w:rFonts w:eastAsiaTheme="minorEastAsia"/>
                <w:b/>
              </w:rPr>
              <w:lastRenderedPageBreak/>
              <w:t xml:space="preserve">Профориентационная работа </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«Шаги к профессии»</w:t>
            </w:r>
          </w:p>
          <w:p w:rsidR="00D537FD" w:rsidRPr="00D537FD" w:rsidRDefault="00D537FD" w:rsidP="00D537FD">
            <w:pPr>
              <w:widowControl/>
              <w:autoSpaceDE/>
              <w:autoSpaceDN/>
              <w:adjustRightInd/>
              <w:spacing w:after="200" w:line="276" w:lineRule="auto"/>
              <w:rPr>
                <w:sz w:val="22"/>
                <w:szCs w:val="22"/>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p w:rsidR="00D537FD" w:rsidRPr="00D537FD" w:rsidRDefault="00D537FD" w:rsidP="00D537FD">
            <w:pPr>
              <w:widowControl/>
              <w:autoSpaceDE/>
              <w:autoSpaceDN/>
              <w:adjustRightInd/>
              <w:spacing w:after="200" w:line="276" w:lineRule="auto"/>
              <w:rPr>
                <w:rFonts w:ascii="Calibri" w:hAnsi="Calibri"/>
                <w:color w:val="FF0000"/>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sz w:val="22"/>
                <w:szCs w:val="22"/>
              </w:rPr>
            </w:pPr>
          </w:p>
          <w:p w:rsidR="00D537FD" w:rsidRPr="00D537FD" w:rsidRDefault="00D537FD" w:rsidP="00D537FD">
            <w:pPr>
              <w:widowControl/>
              <w:autoSpaceDE/>
              <w:autoSpaceDN/>
              <w:adjustRightInd/>
              <w:spacing w:after="200" w:line="276" w:lineRule="auto"/>
              <w:rPr>
                <w:sz w:val="22"/>
                <w:szCs w:val="22"/>
              </w:rPr>
            </w:pPr>
            <w:r w:rsidRPr="00D537FD">
              <w:rPr>
                <w:sz w:val="22"/>
                <w:szCs w:val="22"/>
              </w:rPr>
              <w:t xml:space="preserve">   1</w:t>
            </w:r>
          </w:p>
        </w:tc>
        <w:tc>
          <w:tcPr>
            <w:tcW w:w="840" w:type="dxa"/>
            <w:vMerge w:val="restart"/>
            <w:tcBorders>
              <w:top w:val="single" w:sz="4" w:space="0" w:color="auto"/>
              <w:left w:val="single" w:sz="4" w:space="0" w:color="auto"/>
              <w:righ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sz w:val="22"/>
                <w:szCs w:val="22"/>
              </w:rPr>
            </w:pPr>
          </w:p>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p w:rsidR="00D537FD" w:rsidRPr="00D537FD" w:rsidRDefault="00D537FD" w:rsidP="00D537FD">
            <w:pPr>
              <w:widowControl/>
              <w:autoSpaceDE/>
              <w:autoSpaceDN/>
              <w:adjustRightInd/>
              <w:spacing w:after="200" w:line="276" w:lineRule="auto"/>
              <w:rPr>
                <w:sz w:val="22"/>
                <w:szCs w:val="22"/>
              </w:rPr>
            </w:pPr>
            <w:r w:rsidRPr="00D537FD">
              <w:rPr>
                <w:sz w:val="22"/>
                <w:szCs w:val="22"/>
              </w:rPr>
              <w:t xml:space="preserve">    </w:t>
            </w:r>
          </w:p>
        </w:tc>
        <w:tc>
          <w:tcPr>
            <w:tcW w:w="840" w:type="dxa"/>
            <w:vMerge w:val="restart"/>
            <w:tcBorders>
              <w:top w:val="single" w:sz="4" w:space="0" w:color="auto"/>
              <w:left w:val="single" w:sz="4" w:space="0" w:color="auto"/>
              <w:right w:val="nil"/>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p w:rsidR="00D537FD" w:rsidRPr="00D537FD" w:rsidRDefault="00D537FD" w:rsidP="00D537FD">
            <w:pPr>
              <w:widowControl/>
              <w:autoSpaceDE/>
              <w:autoSpaceDN/>
              <w:adjustRightInd/>
              <w:spacing w:after="200" w:line="276" w:lineRule="auto"/>
              <w:jc w:val="center"/>
              <w:rPr>
                <w:rFonts w:ascii="Calibri" w:hAnsi="Calibri"/>
                <w:sz w:val="22"/>
                <w:szCs w:val="22"/>
              </w:rPr>
            </w:pPr>
          </w:p>
        </w:tc>
        <w:tc>
          <w:tcPr>
            <w:tcW w:w="840" w:type="dxa"/>
            <w:gridSpan w:val="2"/>
            <w:vMerge w:val="restart"/>
            <w:tcBorders>
              <w:top w:val="single" w:sz="4" w:space="0" w:color="auto"/>
              <w:left w:val="single" w:sz="4" w:space="0" w:color="auto"/>
              <w:righ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w:t>
            </w:r>
          </w:p>
          <w:p w:rsidR="00D537FD" w:rsidRPr="00D537FD" w:rsidRDefault="00D537FD" w:rsidP="00D537FD">
            <w:pPr>
              <w:widowControl/>
              <w:autoSpaceDE/>
              <w:autoSpaceDN/>
              <w:adjustRightInd/>
              <w:spacing w:after="200" w:line="276" w:lineRule="auto"/>
              <w:jc w:val="center"/>
              <w:rPr>
                <w:rFonts w:ascii="Calibri" w:hAnsi="Calibri"/>
                <w:sz w:val="22"/>
                <w:szCs w:val="22"/>
              </w:rPr>
            </w:pPr>
          </w:p>
        </w:tc>
        <w:tc>
          <w:tcPr>
            <w:tcW w:w="840" w:type="dxa"/>
            <w:vMerge w:val="restart"/>
            <w:tcBorders>
              <w:top w:val="single" w:sz="4" w:space="0" w:color="auto"/>
              <w:lef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10</w:t>
            </w: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w:t>
            </w:r>
          </w:p>
        </w:tc>
      </w:tr>
      <w:tr w:rsidR="00D537FD" w:rsidRPr="00D537FD" w:rsidTr="00AB339A">
        <w:trPr>
          <w:trHeight w:val="870"/>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b/>
                <w:sz w:val="22"/>
                <w:szCs w:val="22"/>
                <w:lang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color w:val="FF0000"/>
                <w:sz w:val="22"/>
                <w:szCs w:val="22"/>
                <w:lang w:val="en-US" w:eastAsia="en-US"/>
              </w:rPr>
            </w:pPr>
            <w:r w:rsidRPr="00D537FD">
              <w:rPr>
                <w:rFonts w:ascii="Calibri" w:hAnsi="Calibri"/>
                <w:color w:val="FF0000"/>
                <w:sz w:val="22"/>
                <w:szCs w:val="22"/>
              </w:rPr>
              <w:t xml:space="preserve">    </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widowControl/>
              <w:autoSpaceDE/>
              <w:autoSpaceDN/>
              <w:adjustRightInd/>
              <w:spacing w:after="200" w:line="276" w:lineRule="auto"/>
              <w:jc w:val="center"/>
              <w:rPr>
                <w:sz w:val="22"/>
                <w:szCs w:val="22"/>
                <w:lang w:eastAsia="en-US"/>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jc w:val="center"/>
              <w:rPr>
                <w:sz w:val="22"/>
                <w:szCs w:val="22"/>
                <w:lang w:eastAsia="en-US"/>
              </w:rPr>
            </w:pPr>
          </w:p>
        </w:tc>
        <w:tc>
          <w:tcPr>
            <w:tcW w:w="840" w:type="dxa"/>
            <w:vMerge/>
            <w:tcBorders>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vMerge/>
            <w:tcBorders>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tc>
        <w:tc>
          <w:tcPr>
            <w:tcW w:w="840" w:type="dxa"/>
            <w:gridSpan w:val="2"/>
            <w:vMerge/>
            <w:tcBorders>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vMerge/>
            <w:tcBorders>
              <w:left w:val="single" w:sz="4" w:space="0" w:color="auto"/>
              <w:bottom w:val="single" w:sz="4" w:space="0" w:color="auto"/>
            </w:tcBorders>
          </w:tcPr>
          <w:p w:rsidR="00D537FD" w:rsidRPr="00D537FD" w:rsidRDefault="00D537FD" w:rsidP="00D537FD">
            <w:pPr>
              <w:jc w:val="center"/>
              <w:rPr>
                <w:rFonts w:eastAsiaTheme="minorEastAsia"/>
                <w:color w:val="FF0000"/>
              </w:rPr>
            </w:pP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b/>
              </w:rPr>
            </w:pPr>
            <w:r w:rsidRPr="00D537FD">
              <w:rPr>
                <w:rFonts w:eastAsiaTheme="minorEastAsia"/>
                <w:b/>
              </w:rPr>
              <w:t>Проектно-исследовательская деятельность</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"Проектно-исследовательская работа"</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10</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b/>
              </w:rPr>
            </w:pPr>
            <w:r w:rsidRPr="00D537FD">
              <w:rPr>
                <w:rFonts w:eastAsiaTheme="minorEastAsia"/>
                <w:b/>
              </w:rPr>
              <w:t>Робототехника</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"Мир информатики и робототехника"</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b/>
              </w:rPr>
              <w:t>Художественно-эстетическая, творческая деятельность</w:t>
            </w:r>
            <w:r w:rsidRPr="00D537FD">
              <w:rPr>
                <w:rFonts w:eastAsiaTheme="minorEastAsia"/>
              </w:rPr>
              <w:t>:</w:t>
            </w:r>
          </w:p>
          <w:p w:rsidR="00D537FD" w:rsidRPr="00D537FD" w:rsidRDefault="00D537FD" w:rsidP="00D537FD">
            <w:pPr>
              <w:widowControl/>
              <w:autoSpaceDE/>
              <w:autoSpaceDN/>
              <w:adjustRightInd/>
              <w:spacing w:after="200" w:line="276" w:lineRule="auto"/>
              <w:rPr>
                <w:sz w:val="22"/>
                <w:szCs w:val="22"/>
              </w:rPr>
            </w:pPr>
            <w:r w:rsidRPr="00D537FD">
              <w:rPr>
                <w:sz w:val="22"/>
                <w:szCs w:val="22"/>
              </w:rPr>
              <w:t>"Мировая художественная культура"</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jc w:val="center"/>
              <w:rPr>
                <w:sz w:val="22"/>
                <w:szCs w:val="22"/>
              </w:rPr>
            </w:pPr>
            <w:r w:rsidRPr="00D537FD">
              <w:rPr>
                <w:sz w:val="22"/>
                <w:szCs w:val="22"/>
              </w:rPr>
              <w:t>1</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p>
          <w:p w:rsidR="00D537FD" w:rsidRPr="00D537FD" w:rsidRDefault="00D537FD" w:rsidP="00D537FD">
            <w:pPr>
              <w:widowControl/>
              <w:autoSpaceDE/>
              <w:autoSpaceDN/>
              <w:adjustRightInd/>
              <w:spacing w:after="200" w:line="276" w:lineRule="auto"/>
              <w:rPr>
                <w:rFonts w:ascii="Calibri" w:hAnsi="Calibri"/>
                <w:sz w:val="22"/>
                <w:szCs w:val="22"/>
              </w:rPr>
            </w:pPr>
            <w:r w:rsidRPr="00D537FD">
              <w:rPr>
                <w:rFonts w:ascii="Calibri" w:hAnsi="Calibri"/>
                <w:sz w:val="22"/>
                <w:szCs w:val="22"/>
              </w:rPr>
              <w:t xml:space="preserve">    2</w:t>
            </w:r>
          </w:p>
        </w:tc>
      </w:tr>
      <w:tr w:rsidR="00D537FD" w:rsidRPr="00D537FD" w:rsidTr="00AB339A">
        <w:trPr>
          <w:trHeight w:val="528"/>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rFonts w:eastAsiaTheme="minorEastAsia"/>
                <w:b/>
              </w:rPr>
            </w:pPr>
            <w:r w:rsidRPr="00D537FD">
              <w:rPr>
                <w:rFonts w:eastAsiaTheme="minorEastAsia"/>
                <w:b/>
              </w:rPr>
              <w:t>Детские общественные объединения</w:t>
            </w:r>
          </w:p>
          <w:p w:rsidR="00D537FD" w:rsidRPr="00D537FD" w:rsidRDefault="00D537FD" w:rsidP="00D537FD">
            <w:pPr>
              <w:widowControl/>
              <w:autoSpaceDE/>
              <w:autoSpaceDN/>
              <w:adjustRightInd/>
              <w:spacing w:after="200" w:line="276" w:lineRule="auto"/>
              <w:rPr>
                <w:color w:val="FF0000"/>
                <w:sz w:val="22"/>
                <w:szCs w:val="22"/>
              </w:rPr>
            </w:pPr>
            <w:r w:rsidRPr="00D537FD">
              <w:rPr>
                <w:rFonts w:eastAsiaTheme="minorEastAsia"/>
                <w:b/>
              </w:rPr>
              <w:t>«Движение первых»</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color w:val="FF0000"/>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8</w:t>
            </w:r>
          </w:p>
        </w:tc>
      </w:tr>
      <w:tr w:rsidR="00D537FD" w:rsidRPr="00D537FD" w:rsidTr="00AB339A">
        <w:trPr>
          <w:trHeight w:val="216"/>
        </w:trPr>
        <w:tc>
          <w:tcPr>
            <w:tcW w:w="5387" w:type="dxa"/>
            <w:gridSpan w:val="8"/>
            <w:tcBorders>
              <w:top w:val="single" w:sz="4" w:space="0" w:color="auto"/>
              <w:bottom w:val="single" w:sz="4" w:space="0" w:color="auto"/>
              <w:right w:val="nil"/>
            </w:tcBorders>
          </w:tcPr>
          <w:p w:rsidR="00D537FD" w:rsidRPr="00D537FD" w:rsidRDefault="00D537FD" w:rsidP="00D537FD">
            <w:pPr>
              <w:widowControl/>
              <w:autoSpaceDE/>
              <w:autoSpaceDN/>
              <w:adjustRightInd/>
              <w:spacing w:after="200" w:line="276" w:lineRule="auto"/>
              <w:rPr>
                <w:sz w:val="22"/>
                <w:szCs w:val="22"/>
                <w:lang w:eastAsia="en-US"/>
              </w:rPr>
            </w:pPr>
            <w:r w:rsidRPr="00D537FD">
              <w:rPr>
                <w:sz w:val="22"/>
                <w:szCs w:val="22"/>
                <w:lang w:eastAsia="en-US"/>
              </w:rPr>
              <w:t xml:space="preserve">Развитие основных жизненных функций </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r w:rsidRPr="00D537FD">
              <w:rPr>
                <w:rFonts w:eastAsiaTheme="minorEastAsia"/>
              </w:rPr>
              <w:t>1</w:t>
            </w: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r w:rsidRPr="00D537FD">
              <w:rPr>
                <w:rFonts w:eastAsiaTheme="minorEastAsia"/>
              </w:rPr>
              <w:t>1</w:t>
            </w: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r w:rsidRPr="00D537FD">
              <w:rPr>
                <w:rFonts w:eastAsiaTheme="minorEastAsia"/>
              </w:rPr>
              <w:t>4</w:t>
            </w:r>
          </w:p>
        </w:tc>
      </w:tr>
      <w:tr w:rsidR="00D537FD" w:rsidRPr="00D537FD" w:rsidTr="00AB339A">
        <w:tc>
          <w:tcPr>
            <w:tcW w:w="5387" w:type="dxa"/>
            <w:gridSpan w:val="8"/>
            <w:tcBorders>
              <w:top w:val="single" w:sz="4" w:space="0" w:color="auto"/>
              <w:bottom w:val="single" w:sz="4" w:space="0" w:color="auto"/>
              <w:right w:val="nil"/>
            </w:tcBorders>
          </w:tcPr>
          <w:p w:rsidR="00D537FD" w:rsidRPr="00D537FD" w:rsidRDefault="00D537FD" w:rsidP="00D537FD">
            <w:pPr>
              <w:rPr>
                <w:rFonts w:eastAsiaTheme="minorEastAsia"/>
              </w:rPr>
            </w:pPr>
            <w:r w:rsidRPr="00D537FD">
              <w:rPr>
                <w:rFonts w:eastAsiaTheme="minorEastAsia"/>
                <w:b/>
              </w:rPr>
              <w:t>Информационная культура</w:t>
            </w:r>
            <w:r w:rsidRPr="00D537FD">
              <w:rPr>
                <w:rFonts w:eastAsiaTheme="minorEastAsia"/>
              </w:rPr>
              <w:t>:</w:t>
            </w: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right w:val="nil"/>
            </w:tcBorders>
          </w:tcPr>
          <w:p w:rsidR="00D537FD" w:rsidRPr="00D537FD" w:rsidRDefault="00D537FD" w:rsidP="00D537FD">
            <w:pPr>
              <w:jc w:val="center"/>
              <w:rPr>
                <w:rFonts w:eastAsiaTheme="minorEastAsia"/>
              </w:rPr>
            </w:pPr>
          </w:p>
        </w:tc>
        <w:tc>
          <w:tcPr>
            <w:tcW w:w="840" w:type="dxa"/>
            <w:gridSpan w:val="2"/>
            <w:tcBorders>
              <w:top w:val="single" w:sz="4" w:space="0" w:color="auto"/>
              <w:left w:val="single" w:sz="4" w:space="0" w:color="auto"/>
              <w:bottom w:val="single" w:sz="4" w:space="0" w:color="auto"/>
              <w:right w:val="single" w:sz="4" w:space="0" w:color="auto"/>
            </w:tcBorders>
          </w:tcPr>
          <w:p w:rsidR="00D537FD" w:rsidRPr="00D537FD" w:rsidRDefault="00D537FD" w:rsidP="00D537FD">
            <w:pPr>
              <w:jc w:val="center"/>
              <w:rPr>
                <w:rFonts w:eastAsiaTheme="minorEastAsia"/>
              </w:rPr>
            </w:pPr>
          </w:p>
        </w:tc>
        <w:tc>
          <w:tcPr>
            <w:tcW w:w="840" w:type="dxa"/>
            <w:tcBorders>
              <w:top w:val="single" w:sz="4" w:space="0" w:color="auto"/>
              <w:left w:val="single" w:sz="4" w:space="0" w:color="auto"/>
              <w:bottom w:val="single" w:sz="4" w:space="0" w:color="auto"/>
            </w:tcBorders>
          </w:tcPr>
          <w:p w:rsidR="00D537FD" w:rsidRPr="00D537FD" w:rsidRDefault="00D537FD" w:rsidP="00D537FD">
            <w:pPr>
              <w:jc w:val="center"/>
              <w:rPr>
                <w:rFonts w:eastAsiaTheme="minorEastAsia"/>
              </w:rPr>
            </w:pPr>
          </w:p>
        </w:tc>
      </w:tr>
    </w:tbl>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537FD" w:rsidRPr="00D537FD" w:rsidRDefault="00D537FD" w:rsidP="00D537FD">
      <w:pPr>
        <w:spacing w:after="200"/>
        <w:jc w:val="center"/>
        <w:rPr>
          <w:b/>
          <w:bCs/>
          <w:sz w:val="24"/>
          <w:szCs w:val="24"/>
          <w:lang w:eastAsia="en-US"/>
        </w:rPr>
      </w:pPr>
    </w:p>
    <w:p w:rsidR="00DD07A3" w:rsidRPr="00772449" w:rsidRDefault="00DD07A3" w:rsidP="00F56D79">
      <w:pPr>
        <w:widowControl/>
        <w:autoSpaceDE/>
        <w:autoSpaceDN/>
        <w:adjustRightInd/>
        <w:spacing w:after="200" w:line="276" w:lineRule="auto"/>
        <w:jc w:val="both"/>
        <w:rPr>
          <w:bCs/>
          <w:iCs/>
          <w:color w:val="FF0000"/>
          <w:sz w:val="24"/>
          <w:szCs w:val="24"/>
          <w:lang w:eastAsia="en-US"/>
        </w:rPr>
      </w:pPr>
    </w:p>
    <w:p w:rsidR="00D537FD" w:rsidRDefault="00D537FD" w:rsidP="008040FA">
      <w:pPr>
        <w:ind w:firstLine="709"/>
        <w:jc w:val="both"/>
        <w:rPr>
          <w:b/>
          <w:color w:val="0D0D0D" w:themeColor="text1" w:themeTint="F2"/>
          <w:sz w:val="28"/>
          <w:szCs w:val="28"/>
        </w:rPr>
        <w:sectPr w:rsidR="00D537FD" w:rsidSect="00D537FD">
          <w:pgSz w:w="16838" w:h="11906" w:orient="landscape"/>
          <w:pgMar w:top="850" w:right="1134" w:bottom="1701" w:left="1134" w:header="708" w:footer="708" w:gutter="0"/>
          <w:cols w:space="708"/>
          <w:docGrid w:linePitch="360"/>
        </w:sectPr>
      </w:pPr>
    </w:p>
    <w:p w:rsidR="008040FA" w:rsidRPr="00B9699D" w:rsidRDefault="008040FA" w:rsidP="00B9699D">
      <w:pPr>
        <w:ind w:firstLine="284"/>
        <w:jc w:val="both"/>
        <w:rPr>
          <w:b/>
          <w:color w:val="0D0D0D" w:themeColor="text1" w:themeTint="F2"/>
          <w:sz w:val="24"/>
          <w:szCs w:val="24"/>
        </w:rPr>
      </w:pPr>
      <w:r w:rsidRPr="00B9699D">
        <w:rPr>
          <w:b/>
          <w:color w:val="0D0D0D" w:themeColor="text1" w:themeTint="F2"/>
          <w:sz w:val="24"/>
          <w:szCs w:val="24"/>
        </w:rPr>
        <w:lastRenderedPageBreak/>
        <w:t>3.3.2. План внеурочной деятельности</w:t>
      </w:r>
    </w:p>
    <w:p w:rsidR="008040FA" w:rsidRPr="00B9699D" w:rsidRDefault="008040FA" w:rsidP="00B9699D">
      <w:pPr>
        <w:ind w:firstLine="284"/>
        <w:jc w:val="both"/>
        <w:rPr>
          <w:b/>
          <w:color w:val="0D0D0D" w:themeColor="text1" w:themeTint="F2"/>
          <w:sz w:val="24"/>
          <w:szCs w:val="24"/>
        </w:rPr>
      </w:pPr>
      <w:r w:rsidRPr="00B9699D">
        <w:rPr>
          <w:b/>
          <w:color w:val="0D0D0D" w:themeColor="text1" w:themeTint="F2"/>
          <w:sz w:val="24"/>
          <w:szCs w:val="24"/>
        </w:rPr>
        <w:t>3.3.2.1. Пояснительная записка</w:t>
      </w:r>
    </w:p>
    <w:p w:rsidR="008040FA" w:rsidRPr="00E20238" w:rsidRDefault="008040FA" w:rsidP="00B9699D">
      <w:pPr>
        <w:pStyle w:val="affd"/>
        <w:spacing w:line="240" w:lineRule="auto"/>
        <w:ind w:firstLine="284"/>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АООП ООО.</w:t>
      </w:r>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 xml:space="preserve">План внеурочной деятельности – это документ методического характера, который представляет собой описание системы функционирования внеурочной деятельности в образовательной организации. </w:t>
      </w:r>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При составлении плана внеурочной деятельности учитывается, что во внеурочную деятельность включаются коррекционно-развивающие занятия по программе коррекционной работы, на которые отводится не менее пяти часов в неделю.</w:t>
      </w:r>
    </w:p>
    <w:p w:rsidR="008040FA" w:rsidRPr="00E20238" w:rsidRDefault="008040FA" w:rsidP="00B9699D">
      <w:pPr>
        <w:pStyle w:val="ad"/>
        <w:spacing w:after="0" w:line="240" w:lineRule="auto"/>
        <w:ind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 xml:space="preserve">Назначение плана внеурочной деятельности — психолого-педагогическое сопровождение обучающихся с нарушениями слуха с учетом их особых образовательных потребностей и индивидуальных особенностей, в том числе успешности обучения, уровня социальной адаптации и развития, индивидуальных способностей и познавательных интересов: </w:t>
      </w:r>
    </w:p>
    <w:p w:rsidR="008040FA" w:rsidRPr="00E20238" w:rsidRDefault="008040FA" w:rsidP="00B9699D">
      <w:pPr>
        <w:pStyle w:val="ad"/>
        <w:spacing w:after="0" w:line="240" w:lineRule="auto"/>
        <w:ind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Основными задачами организации внеурочной деятельности являются:</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поддержка учебной деятельности обучающихся;</w:t>
      </w:r>
    </w:p>
    <w:p w:rsidR="008040FA" w:rsidRPr="00E20238" w:rsidRDefault="008040FA" w:rsidP="00B9699D">
      <w:pPr>
        <w:pStyle w:val="ab"/>
        <w:widowControl w:val="0"/>
        <w:numPr>
          <w:ilvl w:val="6"/>
          <w:numId w:val="124"/>
        </w:numPr>
        <w:tabs>
          <w:tab w:val="left" w:pos="607"/>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совершенствование навыков общения со сверстниками, включая нормативно развивающихся обучающихся и обучающихся, имеющих нарушение слуха, коммуникативных умений в разновозрастной школьной среде;</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формирование навыков организации своей жизнедеятельности с учетом правил безопасного образа жизни;</w:t>
      </w:r>
    </w:p>
    <w:p w:rsidR="008040FA" w:rsidRPr="00E20238" w:rsidRDefault="008040FA" w:rsidP="00B9699D">
      <w:pPr>
        <w:pStyle w:val="ab"/>
        <w:widowControl w:val="0"/>
        <w:numPr>
          <w:ilvl w:val="6"/>
          <w:numId w:val="124"/>
        </w:numPr>
        <w:tabs>
          <w:tab w:val="left" w:pos="607"/>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повышение общей культуры обучающихся с нарушениями слуха,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поддержка детских объединений, формирование умений ученического самоуправления;</w:t>
      </w:r>
    </w:p>
    <w:p w:rsidR="008040FA" w:rsidRPr="00E20238" w:rsidRDefault="008040FA" w:rsidP="00B9699D">
      <w:pPr>
        <w:pStyle w:val="ab"/>
        <w:widowControl w:val="0"/>
        <w:numPr>
          <w:ilvl w:val="6"/>
          <w:numId w:val="124"/>
        </w:numPr>
        <w:tabs>
          <w:tab w:val="left" w:pos="608"/>
          <w:tab w:val="left" w:pos="851"/>
        </w:tabs>
        <w:autoSpaceDE w:val="0"/>
        <w:autoSpaceDN w:val="0"/>
        <w:spacing w:after="0" w:line="240" w:lineRule="auto"/>
        <w:ind w:left="0" w:firstLine="284"/>
        <w:contextualSpacing w:val="0"/>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формирование культуры поведения в информационной среде.</w:t>
      </w:r>
    </w:p>
    <w:p w:rsidR="008040FA" w:rsidRPr="00E20238" w:rsidRDefault="008040FA" w:rsidP="00B9699D">
      <w:pPr>
        <w:pStyle w:val="ad"/>
        <w:spacing w:after="0" w:line="240" w:lineRule="auto"/>
        <w:ind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 xml:space="preserve">Внеурочная деятельность организуется по направлениям развития личности обучающихся с нарушениями слуха. </w:t>
      </w:r>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Выбор форм организации внеурочной деятельности базируется на следующих положениях:</w:t>
      </w:r>
    </w:p>
    <w:p w:rsidR="008040FA" w:rsidRPr="00E20238" w:rsidRDefault="008040FA" w:rsidP="00B9699D">
      <w:pPr>
        <w:pStyle w:val="ad"/>
        <w:widowControl w:val="0"/>
        <w:numPr>
          <w:ilvl w:val="0"/>
          <w:numId w:val="122"/>
        </w:numPr>
        <w:tabs>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учет интересов обучающихся с нарушениями слуха, мнения педагогических работников и родителей (законных представителей) как участников образовательных отношений, а также учет особенностей и возможностей обучающихся. их особых образовательных потребностей;</w:t>
      </w:r>
    </w:p>
    <w:p w:rsidR="008040FA" w:rsidRPr="00E20238" w:rsidRDefault="008040FA" w:rsidP="00B9699D">
      <w:pPr>
        <w:pStyle w:val="ad"/>
        <w:widowControl w:val="0"/>
        <w:numPr>
          <w:ilvl w:val="0"/>
          <w:numId w:val="122"/>
        </w:numPr>
        <w:tabs>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целесообразность использования данной формы для решения поставленных задач конкретного направления;</w:t>
      </w:r>
    </w:p>
    <w:p w:rsidR="008040FA" w:rsidRPr="00E20238" w:rsidRDefault="008040FA" w:rsidP="00B9699D">
      <w:pPr>
        <w:pStyle w:val="ad"/>
        <w:widowControl w:val="0"/>
        <w:numPr>
          <w:ilvl w:val="0"/>
          <w:numId w:val="122"/>
        </w:numPr>
        <w:tabs>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8040FA" w:rsidRPr="00E20238" w:rsidRDefault="008040FA" w:rsidP="00B9699D">
      <w:pPr>
        <w:pStyle w:val="ad"/>
        <w:widowControl w:val="0"/>
        <w:numPr>
          <w:ilvl w:val="0"/>
          <w:numId w:val="122"/>
        </w:numPr>
        <w:tabs>
          <w:tab w:val="left" w:pos="594"/>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учет специфики коммуникативной деятельности, которая сопровождает то или иное направление внеучебной деятельности;</w:t>
      </w:r>
    </w:p>
    <w:p w:rsidR="008040FA" w:rsidRPr="00E20238" w:rsidRDefault="008040FA" w:rsidP="00B9699D">
      <w:pPr>
        <w:pStyle w:val="ad"/>
        <w:widowControl w:val="0"/>
        <w:numPr>
          <w:ilvl w:val="0"/>
          <w:numId w:val="122"/>
        </w:numPr>
        <w:tabs>
          <w:tab w:val="left" w:pos="594"/>
          <w:tab w:val="left" w:pos="851"/>
        </w:tabs>
        <w:autoSpaceDE w:val="0"/>
        <w:autoSpaceDN w:val="0"/>
        <w:spacing w:after="0" w:line="240" w:lineRule="auto"/>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использование форм организации, предполагающих применение средств ИКТ.</w:t>
      </w:r>
    </w:p>
    <w:p w:rsidR="008040FA" w:rsidRPr="00E20238" w:rsidRDefault="008040FA" w:rsidP="00B9699D">
      <w:pPr>
        <w:tabs>
          <w:tab w:val="left" w:pos="284"/>
        </w:tabs>
        <w:ind w:firstLine="284"/>
        <w:jc w:val="both"/>
        <w:rPr>
          <w:color w:val="0D0D0D" w:themeColor="text1" w:themeTint="F2"/>
          <w:sz w:val="24"/>
          <w:szCs w:val="24"/>
        </w:rPr>
      </w:pPr>
      <w:r w:rsidRPr="00E20238">
        <w:rPr>
          <w:color w:val="0D0D0D" w:themeColor="text1" w:themeTint="F2"/>
          <w:sz w:val="24"/>
          <w:szCs w:val="24"/>
        </w:rPr>
        <w:t xml:space="preserve">Внеурочная деятельность тесно связана с дополнительным образованием обучающихся в части создания условий для развития их творческих интересов, включения в художественную, техническую, спортивную и другую деятельность. В связи с этим к </w:t>
      </w:r>
      <w:r w:rsidRPr="00E20238">
        <w:rPr>
          <w:color w:val="0D0D0D" w:themeColor="text1" w:themeTint="F2"/>
          <w:sz w:val="24"/>
          <w:szCs w:val="24"/>
        </w:rPr>
        <w:lastRenderedPageBreak/>
        <w:t>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например, спортивного комплекса, музея и др.</w:t>
      </w:r>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B9699D" w:rsidRDefault="00B9699D" w:rsidP="00B9699D">
      <w:pPr>
        <w:ind w:firstLine="284"/>
        <w:jc w:val="both"/>
        <w:rPr>
          <w:b/>
          <w:color w:val="0D0D0D" w:themeColor="text1" w:themeTint="F2"/>
          <w:sz w:val="24"/>
          <w:szCs w:val="24"/>
        </w:rPr>
      </w:pPr>
      <w:bookmarkStart w:id="97" w:name="_Hlk96884677"/>
    </w:p>
    <w:p w:rsidR="008040FA" w:rsidRPr="00B9699D" w:rsidRDefault="008040FA" w:rsidP="00B9699D">
      <w:pPr>
        <w:ind w:firstLine="284"/>
        <w:jc w:val="both"/>
        <w:rPr>
          <w:b/>
          <w:color w:val="0D0D0D" w:themeColor="text1" w:themeTint="F2"/>
          <w:sz w:val="24"/>
          <w:szCs w:val="24"/>
        </w:rPr>
      </w:pPr>
      <w:r w:rsidRPr="00B9699D">
        <w:rPr>
          <w:b/>
          <w:color w:val="0D0D0D" w:themeColor="text1" w:themeTint="F2"/>
          <w:sz w:val="24"/>
          <w:szCs w:val="24"/>
        </w:rPr>
        <w:t>3.3.2.2. Основные направления внеурочной деятельности</w:t>
      </w:r>
      <w:bookmarkEnd w:id="97"/>
    </w:p>
    <w:p w:rsidR="008040FA" w:rsidRPr="00E20238" w:rsidRDefault="008040FA" w:rsidP="00B9699D">
      <w:pPr>
        <w:ind w:firstLine="284"/>
        <w:jc w:val="both"/>
        <w:rPr>
          <w:color w:val="0D0D0D" w:themeColor="text1" w:themeTint="F2"/>
          <w:sz w:val="24"/>
          <w:szCs w:val="24"/>
        </w:rPr>
      </w:pPr>
      <w:r w:rsidRPr="00E20238">
        <w:rPr>
          <w:color w:val="0D0D0D" w:themeColor="text1" w:themeTint="F2"/>
          <w:sz w:val="24"/>
          <w:szCs w:val="24"/>
        </w:rPr>
        <w:t xml:space="preserve">Основные направления внеурочной деятельность определяются образовательной организацией с учетом особых образовательных потребностей обучающихся, их познавательных интересов, мнения всех участников образовательных отношений – обучающихся. педагогических работников, родителей (законных представителей). </w:t>
      </w:r>
    </w:p>
    <w:p w:rsidR="008040FA" w:rsidRPr="00E20238" w:rsidRDefault="008040FA" w:rsidP="00B9699D">
      <w:pPr>
        <w:ind w:firstLine="284"/>
        <w:jc w:val="both"/>
        <w:rPr>
          <w:color w:val="0D0D0D" w:themeColor="text1" w:themeTint="F2"/>
          <w:sz w:val="24"/>
          <w:szCs w:val="24"/>
        </w:rPr>
      </w:pPr>
      <w:bookmarkStart w:id="98" w:name="_Hlk96884723"/>
      <w:r w:rsidRPr="00E20238">
        <w:rPr>
          <w:color w:val="0D0D0D" w:themeColor="text1" w:themeTint="F2"/>
          <w:sz w:val="24"/>
          <w:szCs w:val="24"/>
        </w:rPr>
        <w:t xml:space="preserve">Внеурочная деятельность </w:t>
      </w:r>
      <w:r w:rsidR="00FF2850" w:rsidRPr="00E20238">
        <w:rPr>
          <w:color w:val="0D0D0D" w:themeColor="text1" w:themeTint="F2"/>
          <w:sz w:val="24"/>
          <w:szCs w:val="24"/>
        </w:rPr>
        <w:t xml:space="preserve">осуществляется </w:t>
      </w:r>
      <w:r w:rsidRPr="00E20238">
        <w:rPr>
          <w:color w:val="0D0D0D" w:themeColor="text1" w:themeTint="F2"/>
          <w:sz w:val="24"/>
          <w:szCs w:val="24"/>
        </w:rPr>
        <w:t>с учетом следующих направлений:</w:t>
      </w:r>
    </w:p>
    <w:p w:rsidR="00D52A4D" w:rsidRPr="00E20238" w:rsidRDefault="008040FA" w:rsidP="00B9699D">
      <w:pPr>
        <w:pStyle w:val="5"/>
        <w:tabs>
          <w:tab w:val="left" w:pos="595"/>
        </w:tabs>
        <w:ind w:left="0"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color w:val="0D0D0D" w:themeColor="text1" w:themeTint="F2"/>
          <w:sz w:val="24"/>
          <w:szCs w:val="24"/>
        </w:rPr>
        <w:t>1. </w:t>
      </w:r>
      <w:r w:rsidR="00D52A4D" w:rsidRPr="00E20238">
        <w:rPr>
          <w:rFonts w:ascii="Times New Roman" w:hAnsi="Times New Roman" w:cs="Times New Roman"/>
          <w:color w:val="0D0D0D" w:themeColor="text1" w:themeTint="F2"/>
          <w:sz w:val="24"/>
          <w:szCs w:val="24"/>
          <w:u w:val="single"/>
        </w:rPr>
        <w:t>Спортивно-оздоровительная деятельность</w:t>
      </w:r>
      <w:r w:rsidR="0099503A" w:rsidRPr="00E20238">
        <w:rPr>
          <w:rFonts w:ascii="Times New Roman" w:hAnsi="Times New Roman" w:cs="Times New Roman"/>
          <w:color w:val="0D0D0D" w:themeColor="text1" w:themeTint="F2"/>
          <w:sz w:val="24"/>
          <w:szCs w:val="24"/>
          <w:u w:val="single"/>
        </w:rPr>
        <w:t>:</w:t>
      </w:r>
    </w:p>
    <w:p w:rsidR="00D52A4D" w:rsidRPr="00E20238" w:rsidRDefault="00D52A4D" w:rsidP="00B9699D">
      <w:pPr>
        <w:pStyle w:val="5"/>
        <w:tabs>
          <w:tab w:val="left" w:pos="595"/>
        </w:tabs>
        <w:ind w:left="0" w:firstLine="284"/>
        <w:jc w:val="both"/>
        <w:rPr>
          <w:b w:val="0"/>
          <w:sz w:val="24"/>
          <w:szCs w:val="24"/>
        </w:rPr>
      </w:pPr>
      <w:r w:rsidRPr="00E20238">
        <w:rPr>
          <w:rFonts w:ascii="Times New Roman" w:hAnsi="Times New Roman" w:cs="Times New Roman"/>
          <w:color w:val="0D0D0D" w:themeColor="text1" w:themeTint="F2"/>
          <w:sz w:val="24"/>
          <w:szCs w:val="24"/>
        </w:rPr>
        <w:t xml:space="preserve">- </w:t>
      </w:r>
      <w:r w:rsidR="00A1437A" w:rsidRPr="00E20238">
        <w:rPr>
          <w:rFonts w:ascii="Times New Roman" w:hAnsi="Times New Roman" w:cs="Times New Roman"/>
          <w:color w:val="0D0D0D" w:themeColor="text1" w:themeTint="F2"/>
          <w:sz w:val="24"/>
          <w:szCs w:val="24"/>
        </w:rPr>
        <w:t>«</w:t>
      </w:r>
      <w:r w:rsidR="0099503A" w:rsidRPr="00E20238">
        <w:rPr>
          <w:rFonts w:ascii="Times New Roman" w:hAnsi="Times New Roman" w:cs="Times New Roman"/>
          <w:color w:val="0D0D0D" w:themeColor="text1" w:themeTint="F2"/>
          <w:sz w:val="24"/>
          <w:szCs w:val="24"/>
        </w:rPr>
        <w:t>Здоровье и безопасность»</w:t>
      </w:r>
    </w:p>
    <w:p w:rsidR="008040FA" w:rsidRPr="00E20238" w:rsidRDefault="008040FA" w:rsidP="00B9699D">
      <w:pPr>
        <w:pStyle w:val="ab"/>
        <w:spacing w:after="0" w:line="240" w:lineRule="auto"/>
        <w:ind w:left="0" w:firstLine="284"/>
        <w:jc w:val="both"/>
        <w:rPr>
          <w:rFonts w:ascii="Times New Roman" w:hAnsi="Times New Roman" w:cs="Times New Roman"/>
          <w:b/>
          <w:color w:val="0D0D0D" w:themeColor="text1" w:themeTint="F2"/>
          <w:sz w:val="24"/>
          <w:szCs w:val="24"/>
          <w:u w:val="single"/>
        </w:rPr>
      </w:pPr>
      <w:r w:rsidRPr="00E20238">
        <w:rPr>
          <w:rFonts w:ascii="Times New Roman" w:hAnsi="Times New Roman" w:cs="Times New Roman"/>
          <w:b/>
          <w:color w:val="0D0D0D" w:themeColor="text1" w:themeTint="F2"/>
          <w:sz w:val="24"/>
          <w:szCs w:val="24"/>
          <w:u w:val="single"/>
        </w:rPr>
        <w:t>2. Гражданско-патриотическое воспитание</w:t>
      </w:r>
      <w:r w:rsidR="0099503A" w:rsidRPr="00E20238">
        <w:rPr>
          <w:rFonts w:ascii="Times New Roman" w:hAnsi="Times New Roman" w:cs="Times New Roman"/>
          <w:b/>
          <w:color w:val="0D0D0D" w:themeColor="text1" w:themeTint="F2"/>
          <w:sz w:val="24"/>
          <w:szCs w:val="24"/>
          <w:u w:val="single"/>
        </w:rPr>
        <w:t>:</w:t>
      </w:r>
    </w:p>
    <w:p w:rsidR="00101618" w:rsidRPr="00E20238" w:rsidRDefault="00D52A4D" w:rsidP="00B9699D">
      <w:pPr>
        <w:ind w:firstLine="284"/>
        <w:jc w:val="both"/>
        <w:rPr>
          <w:color w:val="0D0D0D" w:themeColor="text1" w:themeTint="F2"/>
          <w:sz w:val="24"/>
          <w:szCs w:val="24"/>
        </w:rPr>
      </w:pPr>
      <w:r w:rsidRPr="00E20238">
        <w:rPr>
          <w:i/>
          <w:color w:val="0D0D0D" w:themeColor="text1" w:themeTint="F2"/>
          <w:sz w:val="24"/>
          <w:szCs w:val="24"/>
        </w:rPr>
        <w:t xml:space="preserve">- </w:t>
      </w:r>
      <w:r w:rsidR="00101618" w:rsidRPr="00E20238">
        <w:rPr>
          <w:b/>
          <w:color w:val="0D0D0D" w:themeColor="text1" w:themeTint="F2"/>
          <w:sz w:val="24"/>
          <w:szCs w:val="24"/>
        </w:rPr>
        <w:t>«Разговоры о важном»</w:t>
      </w:r>
      <w:r w:rsidR="00101618" w:rsidRPr="00E20238">
        <w:rPr>
          <w:i/>
          <w:color w:val="0D0D0D" w:themeColor="text1" w:themeTint="F2"/>
          <w:sz w:val="24"/>
          <w:szCs w:val="24"/>
        </w:rPr>
        <w:t xml:space="preserve"> </w:t>
      </w:r>
      <w:r w:rsidR="00AA1316" w:rsidRPr="00E20238">
        <w:rPr>
          <w:i/>
          <w:color w:val="0D0D0D" w:themeColor="text1" w:themeTint="F2"/>
          <w:sz w:val="24"/>
          <w:szCs w:val="24"/>
        </w:rPr>
        <w:t xml:space="preserve">- </w:t>
      </w:r>
      <w:r w:rsidR="00AA1316" w:rsidRPr="00E20238">
        <w:rPr>
          <w:color w:val="0D0D0D" w:themeColor="text1" w:themeTint="F2"/>
          <w:sz w:val="24"/>
          <w:szCs w:val="24"/>
        </w:rPr>
        <w:t>групповое занятие патриотической, нравственной и экологической направленности.</w:t>
      </w:r>
    </w:p>
    <w:p w:rsidR="00D52A4D" w:rsidRPr="00E20238" w:rsidRDefault="00D52A4D" w:rsidP="00B9699D">
      <w:pPr>
        <w:ind w:firstLine="284"/>
        <w:jc w:val="both"/>
        <w:rPr>
          <w:b/>
          <w:color w:val="0D0D0D" w:themeColor="text1" w:themeTint="F2"/>
          <w:sz w:val="24"/>
          <w:szCs w:val="24"/>
        </w:rPr>
      </w:pPr>
      <w:r w:rsidRPr="00E20238">
        <w:rPr>
          <w:b/>
          <w:color w:val="0D0D0D" w:themeColor="text1" w:themeTint="F2"/>
          <w:sz w:val="24"/>
          <w:szCs w:val="24"/>
        </w:rPr>
        <w:t>- Научно-практическая конференция «Хочу все знать!»</w:t>
      </w:r>
    </w:p>
    <w:p w:rsidR="00E20238" w:rsidRPr="00E20238" w:rsidRDefault="00E20238" w:rsidP="00B9699D">
      <w:pPr>
        <w:ind w:firstLine="284"/>
        <w:jc w:val="both"/>
        <w:rPr>
          <w:b/>
          <w:color w:val="0D0D0D" w:themeColor="text1" w:themeTint="F2"/>
          <w:sz w:val="24"/>
          <w:szCs w:val="24"/>
        </w:rPr>
      </w:pPr>
      <w:r w:rsidRPr="00E20238">
        <w:rPr>
          <w:sz w:val="24"/>
          <w:szCs w:val="24"/>
        </w:rPr>
        <w:t>Просветительский проект по активной социализации обучающихся 5-х классов «Я-ты-он-она-вместе целая страна»</w:t>
      </w:r>
    </w:p>
    <w:p w:rsidR="00D52A4D" w:rsidRPr="00E20238" w:rsidRDefault="00D52A4D" w:rsidP="00B9699D">
      <w:pPr>
        <w:pStyle w:val="5"/>
        <w:tabs>
          <w:tab w:val="left" w:pos="595"/>
        </w:tabs>
        <w:ind w:left="0" w:firstLine="284"/>
        <w:jc w:val="both"/>
        <w:rPr>
          <w:rFonts w:ascii="Times New Roman" w:hAnsi="Times New Roman" w:cs="Times New Roman"/>
          <w:b w:val="0"/>
          <w:color w:val="0D0D0D" w:themeColor="text1" w:themeTint="F2"/>
          <w:sz w:val="24"/>
          <w:szCs w:val="24"/>
        </w:rPr>
      </w:pPr>
      <w:r w:rsidRPr="00E20238">
        <w:rPr>
          <w:rFonts w:ascii="Times New Roman" w:hAnsi="Times New Roman" w:cs="Times New Roman"/>
          <w:color w:val="0D0D0D" w:themeColor="text1" w:themeTint="F2"/>
          <w:sz w:val="24"/>
          <w:szCs w:val="24"/>
        </w:rPr>
        <w:t xml:space="preserve">- Школьный интеллектуальный марафон </w:t>
      </w:r>
      <w:r w:rsidR="00CA642C" w:rsidRPr="00E20238">
        <w:rPr>
          <w:rFonts w:ascii="Times New Roman" w:hAnsi="Times New Roman" w:cs="Times New Roman"/>
          <w:color w:val="0D0D0D" w:themeColor="text1" w:themeTint="F2"/>
          <w:sz w:val="24"/>
          <w:szCs w:val="24"/>
        </w:rPr>
        <w:t xml:space="preserve">– </w:t>
      </w:r>
      <w:r w:rsidR="00CA642C" w:rsidRPr="00E20238">
        <w:rPr>
          <w:rFonts w:ascii="Times New Roman" w:hAnsi="Times New Roman" w:cs="Times New Roman"/>
          <w:b w:val="0"/>
          <w:color w:val="0D0D0D" w:themeColor="text1" w:themeTint="F2"/>
          <w:sz w:val="24"/>
          <w:szCs w:val="24"/>
        </w:rPr>
        <w:t>групповые занятия , конкурсы по темам «Я – гражданин России», «</w:t>
      </w:r>
      <w:r w:rsidR="00E71399" w:rsidRPr="00E20238">
        <w:rPr>
          <w:rFonts w:ascii="Times New Roman" w:hAnsi="Times New Roman" w:cs="Times New Roman"/>
          <w:b w:val="0"/>
          <w:color w:val="0D0D0D" w:themeColor="text1" w:themeTint="F2"/>
          <w:sz w:val="24"/>
          <w:szCs w:val="24"/>
        </w:rPr>
        <w:t>Россия в будущем» и др.</w:t>
      </w:r>
    </w:p>
    <w:p w:rsidR="008040FA" w:rsidRDefault="0099503A" w:rsidP="00B9699D">
      <w:pPr>
        <w:pStyle w:val="5"/>
        <w:tabs>
          <w:tab w:val="left" w:pos="595"/>
        </w:tabs>
        <w:ind w:left="0" w:firstLine="284"/>
        <w:jc w:val="both"/>
        <w:rPr>
          <w:rFonts w:ascii="Times New Roman" w:hAnsi="Times New Roman" w:cs="Times New Roman"/>
          <w:color w:val="0D0D0D" w:themeColor="text1" w:themeTint="F2"/>
          <w:sz w:val="24"/>
          <w:szCs w:val="24"/>
          <w:u w:val="single"/>
        </w:rPr>
      </w:pPr>
      <w:r w:rsidRPr="00E20238">
        <w:rPr>
          <w:rFonts w:ascii="Times New Roman" w:hAnsi="Times New Roman" w:cs="Times New Roman"/>
          <w:color w:val="0D0D0D" w:themeColor="text1" w:themeTint="F2"/>
          <w:sz w:val="24"/>
          <w:szCs w:val="24"/>
          <w:u w:val="single"/>
        </w:rPr>
        <w:t>3. Профориентационная работа:</w:t>
      </w:r>
    </w:p>
    <w:p w:rsidR="00E20238" w:rsidRPr="00E20238" w:rsidRDefault="00E20238" w:rsidP="00B9699D">
      <w:pPr>
        <w:widowControl/>
        <w:autoSpaceDE/>
        <w:autoSpaceDN/>
        <w:adjustRightInd/>
        <w:spacing w:after="200" w:line="276" w:lineRule="auto"/>
        <w:ind w:firstLine="284"/>
        <w:rPr>
          <w:sz w:val="24"/>
          <w:szCs w:val="24"/>
        </w:rPr>
      </w:pPr>
      <w:r w:rsidRPr="00E20238">
        <w:rPr>
          <w:sz w:val="24"/>
          <w:szCs w:val="24"/>
        </w:rPr>
        <w:t xml:space="preserve"> </w:t>
      </w:r>
      <w:r>
        <w:rPr>
          <w:sz w:val="24"/>
          <w:szCs w:val="24"/>
        </w:rPr>
        <w:t>«Шаги к профессии»</w:t>
      </w:r>
    </w:p>
    <w:p w:rsidR="008040FA" w:rsidRPr="00E20238" w:rsidRDefault="008040FA" w:rsidP="00B9699D">
      <w:pPr>
        <w:pStyle w:val="ab"/>
        <w:spacing w:after="0" w:line="240" w:lineRule="auto"/>
        <w:ind w:left="0" w:firstLine="284"/>
        <w:jc w:val="both"/>
        <w:rPr>
          <w:rFonts w:ascii="Times New Roman" w:hAnsi="Times New Roman" w:cs="Times New Roman"/>
          <w:b/>
          <w:color w:val="0D0D0D" w:themeColor="text1" w:themeTint="F2"/>
          <w:sz w:val="24"/>
          <w:szCs w:val="24"/>
          <w:u w:val="single"/>
        </w:rPr>
      </w:pPr>
      <w:r w:rsidRPr="00E20238">
        <w:rPr>
          <w:rFonts w:ascii="Times New Roman" w:hAnsi="Times New Roman" w:cs="Times New Roman"/>
          <w:b/>
          <w:color w:val="0D0D0D" w:themeColor="text1" w:themeTint="F2"/>
          <w:sz w:val="24"/>
          <w:szCs w:val="24"/>
        </w:rPr>
        <w:t>4. </w:t>
      </w:r>
      <w:r w:rsidR="0099503A" w:rsidRPr="00E20238">
        <w:rPr>
          <w:rFonts w:ascii="Times New Roman" w:hAnsi="Times New Roman" w:cs="Times New Roman"/>
          <w:b/>
          <w:color w:val="0D0D0D" w:themeColor="text1" w:themeTint="F2"/>
          <w:sz w:val="24"/>
          <w:szCs w:val="24"/>
          <w:u w:val="single"/>
        </w:rPr>
        <w:t>Коррекционно-развивающее направление:</w:t>
      </w:r>
    </w:p>
    <w:p w:rsidR="00B1748D" w:rsidRPr="00E20238" w:rsidRDefault="00B1748D" w:rsidP="00B9699D">
      <w:pPr>
        <w:ind w:firstLine="284"/>
        <w:jc w:val="both"/>
        <w:rPr>
          <w:color w:val="0D0D0D" w:themeColor="text1" w:themeTint="F2"/>
          <w:sz w:val="24"/>
          <w:szCs w:val="24"/>
        </w:rPr>
      </w:pPr>
      <w:r w:rsidRPr="00E20238">
        <w:rPr>
          <w:b/>
          <w:color w:val="0D0D0D" w:themeColor="text1" w:themeTint="F2"/>
          <w:sz w:val="24"/>
          <w:szCs w:val="24"/>
        </w:rPr>
        <w:t xml:space="preserve">         - Развитие восприятия и воспроизведения устной речи – </w:t>
      </w:r>
      <w:r w:rsidRPr="00E20238">
        <w:rPr>
          <w:color w:val="0D0D0D" w:themeColor="text1" w:themeTint="F2"/>
          <w:sz w:val="24"/>
          <w:szCs w:val="24"/>
        </w:rPr>
        <w:t>индиви</w:t>
      </w:r>
      <w:r w:rsidR="0099503A" w:rsidRPr="00E20238">
        <w:rPr>
          <w:color w:val="0D0D0D" w:themeColor="text1" w:themeTint="F2"/>
          <w:sz w:val="24"/>
          <w:szCs w:val="24"/>
        </w:rPr>
        <w:t>дуальные и подгрупповые занятия</w:t>
      </w:r>
    </w:p>
    <w:p w:rsidR="006F1FCE" w:rsidRPr="00E20238" w:rsidRDefault="006F1FCE" w:rsidP="00B9699D">
      <w:pPr>
        <w:ind w:firstLine="284"/>
        <w:jc w:val="both"/>
        <w:rPr>
          <w:color w:val="0D0D0D" w:themeColor="text1" w:themeTint="F2"/>
          <w:sz w:val="24"/>
          <w:szCs w:val="24"/>
        </w:rPr>
      </w:pPr>
      <w:r w:rsidRPr="00E20238">
        <w:rPr>
          <w:color w:val="0D0D0D" w:themeColor="text1" w:themeTint="F2"/>
          <w:sz w:val="24"/>
          <w:szCs w:val="24"/>
        </w:rPr>
        <w:t xml:space="preserve">         -</w:t>
      </w:r>
      <w:r w:rsidRPr="00E20238">
        <w:rPr>
          <w:b/>
          <w:color w:val="0D0D0D" w:themeColor="text1" w:themeTint="F2"/>
          <w:sz w:val="24"/>
          <w:szCs w:val="24"/>
        </w:rPr>
        <w:t xml:space="preserve"> развитие учебно-познавательной деятельности - </w:t>
      </w:r>
      <w:r w:rsidRPr="00E20238">
        <w:rPr>
          <w:color w:val="0D0D0D" w:themeColor="text1" w:themeTint="F2"/>
          <w:sz w:val="24"/>
          <w:szCs w:val="24"/>
        </w:rPr>
        <w:t xml:space="preserve"> занятия по восполнению знаний по математике, русскому языку; занятия по развитию познавательной сферы, эмоциональной сферы и мотивации к учебной деятельности</w:t>
      </w:r>
    </w:p>
    <w:p w:rsidR="0099503A" w:rsidRPr="00E20238" w:rsidRDefault="0099503A" w:rsidP="00B9699D">
      <w:pPr>
        <w:ind w:firstLine="284"/>
        <w:jc w:val="both"/>
        <w:rPr>
          <w:color w:val="0D0D0D" w:themeColor="text1" w:themeTint="F2"/>
          <w:sz w:val="24"/>
          <w:szCs w:val="24"/>
        </w:rPr>
      </w:pPr>
      <w:r w:rsidRPr="00E20238">
        <w:rPr>
          <w:color w:val="0D0D0D" w:themeColor="text1" w:themeTint="F2"/>
          <w:sz w:val="24"/>
          <w:szCs w:val="24"/>
        </w:rPr>
        <w:t>А) Практикум по русскому языку</w:t>
      </w:r>
    </w:p>
    <w:p w:rsidR="0099503A" w:rsidRPr="00E20238" w:rsidRDefault="0099503A" w:rsidP="00B9699D">
      <w:pPr>
        <w:ind w:firstLine="284"/>
        <w:jc w:val="both"/>
        <w:rPr>
          <w:color w:val="0D0D0D" w:themeColor="text1" w:themeTint="F2"/>
          <w:sz w:val="24"/>
          <w:szCs w:val="24"/>
        </w:rPr>
      </w:pPr>
      <w:r w:rsidRPr="00E20238">
        <w:rPr>
          <w:color w:val="0D0D0D" w:themeColor="text1" w:themeTint="F2"/>
          <w:sz w:val="24"/>
          <w:szCs w:val="24"/>
        </w:rPr>
        <w:t xml:space="preserve">Б) </w:t>
      </w:r>
      <w:r w:rsidR="00E20238">
        <w:rPr>
          <w:color w:val="0D0D0D" w:themeColor="text1" w:themeTint="F2"/>
          <w:sz w:val="24"/>
          <w:szCs w:val="24"/>
        </w:rPr>
        <w:t>Математическая грамотность</w:t>
      </w:r>
    </w:p>
    <w:p w:rsidR="00962852" w:rsidRDefault="0099503A" w:rsidP="00B9699D">
      <w:pPr>
        <w:ind w:firstLine="284"/>
        <w:jc w:val="both"/>
        <w:rPr>
          <w:color w:val="0D0D0D" w:themeColor="text1" w:themeTint="F2"/>
          <w:sz w:val="24"/>
          <w:szCs w:val="24"/>
        </w:rPr>
      </w:pPr>
      <w:r w:rsidRPr="00E20238">
        <w:rPr>
          <w:color w:val="0D0D0D" w:themeColor="text1" w:themeTint="F2"/>
          <w:sz w:val="24"/>
          <w:szCs w:val="24"/>
        </w:rPr>
        <w:t>В) РВПФ и ЭВС</w:t>
      </w:r>
    </w:p>
    <w:p w:rsidR="00E20238" w:rsidRPr="00E20238" w:rsidRDefault="00E20238" w:rsidP="00B9699D">
      <w:pPr>
        <w:ind w:firstLine="284"/>
        <w:jc w:val="both"/>
        <w:rPr>
          <w:color w:val="0D0D0D" w:themeColor="text1" w:themeTint="F2"/>
          <w:sz w:val="24"/>
          <w:szCs w:val="24"/>
        </w:rPr>
      </w:pPr>
      <w:r>
        <w:rPr>
          <w:color w:val="0D0D0D" w:themeColor="text1" w:themeTint="F2"/>
          <w:sz w:val="24"/>
          <w:szCs w:val="24"/>
        </w:rPr>
        <w:t>Г) РСПР</w:t>
      </w:r>
    </w:p>
    <w:p w:rsidR="008040FA" w:rsidRPr="00E20238" w:rsidRDefault="0099503A" w:rsidP="00B9699D">
      <w:pPr>
        <w:pStyle w:val="ab"/>
        <w:tabs>
          <w:tab w:val="left" w:pos="993"/>
        </w:tabs>
        <w:spacing w:after="0" w:line="240" w:lineRule="auto"/>
        <w:ind w:left="709" w:firstLine="284"/>
        <w:jc w:val="both"/>
        <w:rPr>
          <w:rFonts w:ascii="Times New Roman" w:hAnsi="Times New Roman" w:cs="Times New Roman"/>
          <w:b/>
          <w:color w:val="0D0D0D" w:themeColor="text1" w:themeTint="F2"/>
          <w:sz w:val="24"/>
          <w:szCs w:val="24"/>
          <w:u w:val="single"/>
        </w:rPr>
      </w:pPr>
      <w:r w:rsidRPr="00E20238">
        <w:rPr>
          <w:rFonts w:ascii="Times New Roman" w:hAnsi="Times New Roman" w:cs="Times New Roman"/>
          <w:b/>
          <w:color w:val="0D0D0D" w:themeColor="text1" w:themeTint="F2"/>
          <w:sz w:val="24"/>
          <w:szCs w:val="24"/>
          <w:u w:val="single"/>
        </w:rPr>
        <w:t>5</w:t>
      </w:r>
      <w:r w:rsidR="008040FA" w:rsidRPr="00E20238">
        <w:rPr>
          <w:rFonts w:ascii="Times New Roman" w:hAnsi="Times New Roman" w:cs="Times New Roman"/>
          <w:b/>
          <w:color w:val="0D0D0D" w:themeColor="text1" w:themeTint="F2"/>
          <w:sz w:val="24"/>
          <w:szCs w:val="24"/>
          <w:u w:val="single"/>
        </w:rPr>
        <w:t xml:space="preserve">. </w:t>
      </w:r>
      <w:r w:rsidRPr="00E20238">
        <w:rPr>
          <w:rFonts w:ascii="Times New Roman" w:hAnsi="Times New Roman" w:cs="Times New Roman"/>
          <w:b/>
          <w:color w:val="0D0D0D" w:themeColor="text1" w:themeTint="F2"/>
          <w:sz w:val="24"/>
          <w:szCs w:val="24"/>
          <w:u w:val="single"/>
        </w:rPr>
        <w:t>Проектно-исследовательская деятельность:</w:t>
      </w:r>
    </w:p>
    <w:p w:rsidR="00962852" w:rsidRPr="00E20238" w:rsidRDefault="00625E53" w:rsidP="00B9699D">
      <w:pPr>
        <w:pStyle w:val="ab"/>
        <w:tabs>
          <w:tab w:val="left" w:pos="993"/>
        </w:tabs>
        <w:spacing w:after="0" w:line="240" w:lineRule="auto"/>
        <w:ind w:left="709" w:firstLine="284"/>
        <w:jc w:val="both"/>
        <w:rPr>
          <w:rFonts w:ascii="Times New Roman" w:hAnsi="Times New Roman" w:cs="Times New Roman"/>
          <w:color w:val="0D0D0D" w:themeColor="text1" w:themeTint="F2"/>
          <w:sz w:val="24"/>
          <w:szCs w:val="24"/>
        </w:rPr>
      </w:pPr>
      <w:r w:rsidRPr="00E20238">
        <w:rPr>
          <w:rFonts w:ascii="Times New Roman" w:hAnsi="Times New Roman" w:cs="Times New Roman"/>
          <w:b/>
          <w:color w:val="0D0D0D" w:themeColor="text1" w:themeTint="F2"/>
          <w:sz w:val="24"/>
          <w:szCs w:val="24"/>
        </w:rPr>
        <w:t xml:space="preserve">Проектно-исследовательская работа – </w:t>
      </w:r>
      <w:r w:rsidRPr="00E20238">
        <w:rPr>
          <w:rFonts w:ascii="Times New Roman" w:hAnsi="Times New Roman" w:cs="Times New Roman"/>
          <w:color w:val="0D0D0D" w:themeColor="text1" w:themeTint="F2"/>
          <w:sz w:val="24"/>
          <w:szCs w:val="24"/>
        </w:rPr>
        <w:t>практические занятия по созданию презентаций, видеороликов, текстового документа</w:t>
      </w:r>
    </w:p>
    <w:p w:rsidR="00C37EF5" w:rsidRPr="005D6676" w:rsidRDefault="008040FA" w:rsidP="00B9699D">
      <w:pPr>
        <w:pStyle w:val="5"/>
        <w:numPr>
          <w:ilvl w:val="0"/>
          <w:numId w:val="128"/>
        </w:numPr>
        <w:tabs>
          <w:tab w:val="left" w:pos="595"/>
          <w:tab w:val="left" w:pos="993"/>
        </w:tabs>
        <w:ind w:firstLine="284"/>
        <w:jc w:val="both"/>
        <w:rPr>
          <w:rFonts w:ascii="Times New Roman" w:hAnsi="Times New Roman" w:cs="Times New Roman"/>
          <w:color w:val="0D0D0D" w:themeColor="text1" w:themeTint="F2"/>
          <w:sz w:val="24"/>
          <w:szCs w:val="24"/>
          <w:u w:val="single"/>
        </w:rPr>
      </w:pPr>
      <w:r w:rsidRPr="00E20238">
        <w:rPr>
          <w:rFonts w:ascii="Times New Roman" w:hAnsi="Times New Roman" w:cs="Times New Roman"/>
          <w:color w:val="0D0D0D" w:themeColor="text1" w:themeTint="F2"/>
          <w:sz w:val="24"/>
          <w:szCs w:val="24"/>
          <w:u w:val="single"/>
        </w:rPr>
        <w:t>Робототехника</w:t>
      </w:r>
    </w:p>
    <w:p w:rsidR="008040FA" w:rsidRPr="00E20238" w:rsidRDefault="00625E53" w:rsidP="00B9699D">
      <w:pPr>
        <w:pStyle w:val="ab"/>
        <w:numPr>
          <w:ilvl w:val="0"/>
          <w:numId w:val="123"/>
        </w:numPr>
        <w:tabs>
          <w:tab w:val="left" w:pos="993"/>
        </w:tabs>
        <w:spacing w:after="0" w:line="240" w:lineRule="auto"/>
        <w:ind w:left="0" w:firstLine="284"/>
        <w:jc w:val="both"/>
        <w:rPr>
          <w:rFonts w:ascii="Times New Roman" w:eastAsia="Bookman Old Style" w:hAnsi="Times New Roman" w:cs="Times New Roman"/>
          <w:color w:val="0D0D0D" w:themeColor="text1" w:themeTint="F2"/>
          <w:sz w:val="24"/>
          <w:szCs w:val="24"/>
        </w:rPr>
      </w:pPr>
      <w:r w:rsidRPr="00E20238">
        <w:rPr>
          <w:rFonts w:ascii="Times New Roman" w:eastAsia="Bookman Old Style" w:hAnsi="Times New Roman" w:cs="Times New Roman"/>
          <w:b/>
          <w:color w:val="0D0D0D" w:themeColor="text1" w:themeTint="F2"/>
          <w:sz w:val="24"/>
          <w:szCs w:val="24"/>
        </w:rPr>
        <w:t>Мир информатики и робототехника</w:t>
      </w:r>
      <w:r w:rsidRPr="00E20238">
        <w:rPr>
          <w:rFonts w:ascii="Times New Roman" w:eastAsia="Bookman Old Style" w:hAnsi="Times New Roman" w:cs="Times New Roman"/>
          <w:color w:val="0D0D0D" w:themeColor="text1" w:themeTint="F2"/>
          <w:sz w:val="24"/>
          <w:szCs w:val="24"/>
        </w:rPr>
        <w:t xml:space="preserve"> – практические занятия</w:t>
      </w:r>
    </w:p>
    <w:p w:rsidR="00C37EF5" w:rsidRPr="005D6676" w:rsidRDefault="005D6676" w:rsidP="00B9699D">
      <w:pPr>
        <w:pStyle w:val="ab"/>
        <w:numPr>
          <w:ilvl w:val="0"/>
          <w:numId w:val="128"/>
        </w:numPr>
        <w:tabs>
          <w:tab w:val="left" w:pos="993"/>
        </w:tabs>
        <w:ind w:firstLine="284"/>
        <w:jc w:val="both"/>
        <w:rPr>
          <w:rFonts w:ascii="Times New Roman" w:eastAsia="Bookman Old Style" w:hAnsi="Times New Roman" w:cs="Times New Roman"/>
          <w:b/>
          <w:color w:val="0D0D0D" w:themeColor="text1" w:themeTint="F2"/>
          <w:sz w:val="24"/>
          <w:szCs w:val="24"/>
          <w:u w:val="single"/>
        </w:rPr>
      </w:pPr>
      <w:r w:rsidRPr="005D6676">
        <w:rPr>
          <w:rFonts w:ascii="Times New Roman" w:eastAsia="Bookman Old Style" w:hAnsi="Times New Roman" w:cs="Times New Roman"/>
          <w:b/>
          <w:color w:val="0D0D0D" w:themeColor="text1" w:themeTint="F2"/>
          <w:sz w:val="24"/>
          <w:szCs w:val="24"/>
          <w:u w:val="single"/>
        </w:rPr>
        <w:t>Финансовая грамотность.</w:t>
      </w:r>
    </w:p>
    <w:p w:rsidR="005D6676" w:rsidRDefault="005D6676" w:rsidP="00B9699D">
      <w:pPr>
        <w:pStyle w:val="ab"/>
        <w:tabs>
          <w:tab w:val="left" w:pos="993"/>
        </w:tabs>
        <w:ind w:firstLine="284"/>
        <w:jc w:val="both"/>
        <w:rPr>
          <w:rFonts w:ascii="Times New Roman" w:eastAsia="Bookman Old Style" w:hAnsi="Times New Roman" w:cs="Times New Roman"/>
          <w:color w:val="0D0D0D" w:themeColor="text1" w:themeTint="F2"/>
          <w:sz w:val="24"/>
          <w:szCs w:val="24"/>
        </w:rPr>
      </w:pPr>
      <w:r w:rsidRPr="005D6676">
        <w:rPr>
          <w:rFonts w:ascii="Times New Roman" w:eastAsia="Bookman Old Style" w:hAnsi="Times New Roman" w:cs="Times New Roman"/>
          <w:color w:val="0D0D0D" w:themeColor="text1" w:themeTint="F2"/>
          <w:sz w:val="24"/>
          <w:szCs w:val="24"/>
        </w:rPr>
        <w:t>«Финансовая грамотность»</w:t>
      </w:r>
    </w:p>
    <w:p w:rsidR="005D6676" w:rsidRPr="005D6676" w:rsidRDefault="005D6676" w:rsidP="00B9699D">
      <w:pPr>
        <w:pStyle w:val="ab"/>
        <w:numPr>
          <w:ilvl w:val="0"/>
          <w:numId w:val="128"/>
        </w:numPr>
        <w:tabs>
          <w:tab w:val="left" w:pos="993"/>
        </w:tabs>
        <w:ind w:firstLine="284"/>
        <w:jc w:val="both"/>
        <w:rPr>
          <w:rFonts w:ascii="Times New Roman" w:eastAsia="Bookman Old Style" w:hAnsi="Times New Roman" w:cs="Times New Roman"/>
          <w:b/>
          <w:color w:val="0D0D0D" w:themeColor="text1" w:themeTint="F2"/>
          <w:sz w:val="24"/>
          <w:szCs w:val="24"/>
          <w:u w:val="single"/>
        </w:rPr>
      </w:pPr>
      <w:r w:rsidRPr="005D6676">
        <w:rPr>
          <w:rFonts w:ascii="Times New Roman" w:eastAsia="Bookman Old Style" w:hAnsi="Times New Roman" w:cs="Times New Roman"/>
          <w:b/>
          <w:color w:val="0D0D0D" w:themeColor="text1" w:themeTint="F2"/>
          <w:sz w:val="24"/>
          <w:szCs w:val="24"/>
          <w:u w:val="single"/>
        </w:rPr>
        <w:t>Художественно-эстетическая, творческая деятельность.</w:t>
      </w:r>
    </w:p>
    <w:p w:rsidR="005D6676" w:rsidRPr="005D6676" w:rsidRDefault="005D6676" w:rsidP="00B9699D">
      <w:pPr>
        <w:pStyle w:val="ab"/>
        <w:tabs>
          <w:tab w:val="left" w:pos="993"/>
        </w:tabs>
        <w:ind w:firstLine="284"/>
        <w:jc w:val="both"/>
        <w:rPr>
          <w:rFonts w:ascii="Times New Roman" w:eastAsia="Bookman Old Style" w:hAnsi="Times New Roman" w:cs="Times New Roman"/>
          <w:color w:val="0D0D0D" w:themeColor="text1" w:themeTint="F2"/>
          <w:sz w:val="24"/>
          <w:szCs w:val="24"/>
        </w:rPr>
      </w:pPr>
      <w:r>
        <w:rPr>
          <w:rFonts w:ascii="Times New Roman" w:eastAsia="Bookman Old Style" w:hAnsi="Times New Roman" w:cs="Times New Roman"/>
          <w:color w:val="0D0D0D" w:themeColor="text1" w:themeTint="F2"/>
          <w:sz w:val="24"/>
          <w:szCs w:val="24"/>
        </w:rPr>
        <w:t>«Мировая художественная культура»</w:t>
      </w:r>
    </w:p>
    <w:p w:rsidR="00B9699D" w:rsidRDefault="00B9699D" w:rsidP="00B9699D">
      <w:pPr>
        <w:widowControl/>
        <w:autoSpaceDE/>
        <w:autoSpaceDN/>
        <w:adjustRightInd/>
        <w:spacing w:line="276" w:lineRule="auto"/>
        <w:ind w:firstLine="284"/>
        <w:jc w:val="center"/>
        <w:rPr>
          <w:rFonts w:eastAsia="Calibri"/>
          <w:b/>
          <w:sz w:val="24"/>
          <w:szCs w:val="24"/>
          <w:lang w:eastAsia="en-US"/>
        </w:rPr>
      </w:pPr>
    </w:p>
    <w:p w:rsidR="00C157C5" w:rsidRPr="00C157C5" w:rsidRDefault="00C157C5" w:rsidP="00B9699D">
      <w:pPr>
        <w:widowControl/>
        <w:autoSpaceDE/>
        <w:autoSpaceDN/>
        <w:adjustRightInd/>
        <w:spacing w:line="276" w:lineRule="auto"/>
        <w:ind w:firstLine="284"/>
        <w:jc w:val="center"/>
        <w:rPr>
          <w:rFonts w:eastAsia="Calibri"/>
          <w:i/>
          <w:sz w:val="24"/>
          <w:szCs w:val="24"/>
          <w:lang w:eastAsia="en-US"/>
        </w:rPr>
      </w:pPr>
      <w:r w:rsidRPr="00C157C5">
        <w:rPr>
          <w:rFonts w:eastAsia="Calibri"/>
          <w:b/>
          <w:sz w:val="24"/>
          <w:szCs w:val="24"/>
          <w:lang w:eastAsia="en-US"/>
        </w:rPr>
        <w:lastRenderedPageBreak/>
        <w:t>Программа  курса</w:t>
      </w:r>
      <w:r>
        <w:rPr>
          <w:rFonts w:eastAsia="Calibri"/>
          <w:b/>
          <w:sz w:val="24"/>
          <w:szCs w:val="24"/>
          <w:lang w:eastAsia="en-US"/>
        </w:rPr>
        <w:t xml:space="preserve"> </w:t>
      </w:r>
      <w:r w:rsidR="00857149">
        <w:rPr>
          <w:rFonts w:eastAsia="Calibri"/>
          <w:b/>
          <w:sz w:val="24"/>
          <w:szCs w:val="24"/>
          <w:lang w:eastAsia="en-US"/>
        </w:rPr>
        <w:t xml:space="preserve">внеурочной деятельности </w:t>
      </w:r>
      <w:r>
        <w:rPr>
          <w:rFonts w:eastAsia="Calibri"/>
          <w:b/>
          <w:sz w:val="24"/>
          <w:szCs w:val="24"/>
          <w:lang w:eastAsia="en-US"/>
        </w:rPr>
        <w:t>«Проектно-исследовательская работа</w:t>
      </w:r>
      <w:r w:rsidRPr="00C157C5">
        <w:rPr>
          <w:rFonts w:eastAsia="Calibri"/>
          <w:b/>
          <w:sz w:val="24"/>
          <w:szCs w:val="24"/>
          <w:lang w:eastAsia="en-US"/>
        </w:rPr>
        <w:t>»</w:t>
      </w:r>
    </w:p>
    <w:p w:rsidR="00C157C5" w:rsidRPr="00C157C5" w:rsidRDefault="00C157C5" w:rsidP="00B9699D">
      <w:pPr>
        <w:widowControl/>
        <w:autoSpaceDE/>
        <w:autoSpaceDN/>
        <w:adjustRightInd/>
        <w:spacing w:line="276" w:lineRule="auto"/>
        <w:ind w:firstLine="425"/>
        <w:jc w:val="both"/>
        <w:rPr>
          <w:sz w:val="24"/>
          <w:szCs w:val="24"/>
        </w:rPr>
      </w:pPr>
      <w:r w:rsidRPr="00C157C5">
        <w:rPr>
          <w:sz w:val="24"/>
          <w:szCs w:val="24"/>
        </w:rPr>
        <w:t xml:space="preserve">Новые стандарты образования предполагают внесение значительных изменений в структуру и содержание, цели и задачи образования, смещение акцентов с одной задачи — вооружить учащегося знаниями — на другую — формировать у него общеучебные умения и навыки как основу учебной деятельности. Учебная деятельность школьника должна быть освоена им в полной мере, со стороны всех своих компонентов: ученик должен быть ориентирован на нахождение общего способа решения задач (выделение учебной задачи), хорошо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его выполнения (оценка), только тогда ученик становится субъектом учебной деятельности. </w:t>
      </w:r>
    </w:p>
    <w:p w:rsidR="00C157C5" w:rsidRPr="00C157C5" w:rsidRDefault="00C157C5" w:rsidP="00B9699D">
      <w:pPr>
        <w:widowControl/>
        <w:autoSpaceDE/>
        <w:autoSpaceDN/>
        <w:adjustRightInd/>
        <w:spacing w:line="276" w:lineRule="auto"/>
        <w:ind w:firstLine="425"/>
        <w:jc w:val="both"/>
        <w:rPr>
          <w:b/>
          <w:sz w:val="24"/>
          <w:szCs w:val="24"/>
        </w:rPr>
      </w:pPr>
      <w:r w:rsidRPr="00C157C5">
        <w:rPr>
          <w:sz w:val="24"/>
          <w:szCs w:val="24"/>
        </w:rPr>
        <w:t>Одним из способов превращения ученика в субъект учебной деятельности является его участие в исследовательской и проектной деятельности.</w:t>
      </w:r>
      <w:r w:rsidRPr="00C157C5">
        <w:rPr>
          <w:b/>
          <w:sz w:val="24"/>
          <w:szCs w:val="24"/>
        </w:rPr>
        <w:t xml:space="preserve"> </w:t>
      </w:r>
    </w:p>
    <w:p w:rsidR="00C157C5" w:rsidRPr="00C157C5" w:rsidRDefault="00C157C5" w:rsidP="00B9699D">
      <w:pPr>
        <w:widowControl/>
        <w:autoSpaceDE/>
        <w:autoSpaceDN/>
        <w:adjustRightInd/>
        <w:spacing w:line="276" w:lineRule="auto"/>
        <w:ind w:firstLine="425"/>
        <w:jc w:val="both"/>
        <w:rPr>
          <w:rFonts w:eastAsia="Calibri"/>
          <w:sz w:val="24"/>
          <w:szCs w:val="24"/>
          <w:lang w:eastAsia="en-US"/>
        </w:rPr>
      </w:pPr>
      <w:r w:rsidRPr="00C157C5">
        <w:rPr>
          <w:rFonts w:eastAsia="Calibri"/>
          <w:sz w:val="24"/>
          <w:szCs w:val="24"/>
          <w:lang w:eastAsia="en-US"/>
        </w:rPr>
        <w:t>Программа позволяет реализовать актуальные в настоящее время компетентностный, личностно-ориентированный,  деятельностный подходы.</w:t>
      </w:r>
    </w:p>
    <w:p w:rsidR="00C157C5" w:rsidRPr="00C157C5" w:rsidRDefault="00C157C5" w:rsidP="00B9699D">
      <w:pPr>
        <w:widowControl/>
        <w:autoSpaceDE/>
        <w:autoSpaceDN/>
        <w:adjustRightInd/>
        <w:spacing w:line="276" w:lineRule="auto"/>
        <w:ind w:firstLine="425"/>
        <w:jc w:val="center"/>
        <w:rPr>
          <w:b/>
          <w:sz w:val="24"/>
          <w:szCs w:val="24"/>
        </w:rPr>
      </w:pPr>
      <w:r w:rsidRPr="00C157C5">
        <w:rPr>
          <w:b/>
          <w:sz w:val="24"/>
          <w:szCs w:val="24"/>
        </w:rPr>
        <w:t>Цель и задачи курса «Проектная деятельность»</w:t>
      </w:r>
    </w:p>
    <w:p w:rsidR="00C157C5" w:rsidRPr="00C157C5" w:rsidRDefault="00C157C5" w:rsidP="00B9699D">
      <w:pPr>
        <w:widowControl/>
        <w:autoSpaceDE/>
        <w:autoSpaceDN/>
        <w:adjustRightInd/>
        <w:spacing w:line="276" w:lineRule="auto"/>
        <w:ind w:firstLine="425"/>
        <w:rPr>
          <w:b/>
          <w:sz w:val="24"/>
          <w:szCs w:val="24"/>
        </w:rPr>
      </w:pPr>
      <w:r w:rsidRPr="00C157C5">
        <w:rPr>
          <w:b/>
          <w:iCs/>
          <w:sz w:val="24"/>
          <w:szCs w:val="24"/>
        </w:rPr>
        <w:t>Цель программы:</w:t>
      </w:r>
      <w:r w:rsidRPr="00C157C5">
        <w:rPr>
          <w:sz w:val="24"/>
          <w:szCs w:val="24"/>
        </w:rPr>
        <w:t xml:space="preserve"> создание условий для успешного освоения учениками основ проектно-исследовательской деятельности.</w:t>
      </w:r>
    </w:p>
    <w:p w:rsidR="00C157C5" w:rsidRPr="00C157C5" w:rsidRDefault="00C157C5" w:rsidP="00B9699D">
      <w:pPr>
        <w:widowControl/>
        <w:autoSpaceDE/>
        <w:autoSpaceDN/>
        <w:adjustRightInd/>
        <w:spacing w:line="276" w:lineRule="auto"/>
        <w:ind w:firstLine="425"/>
        <w:rPr>
          <w:sz w:val="24"/>
          <w:szCs w:val="24"/>
        </w:rPr>
      </w:pPr>
      <w:r w:rsidRPr="00C157C5">
        <w:rPr>
          <w:b/>
          <w:iCs/>
          <w:sz w:val="24"/>
          <w:szCs w:val="24"/>
        </w:rPr>
        <w:t>Задачи программы:</w:t>
      </w:r>
    </w:p>
    <w:p w:rsidR="00C157C5" w:rsidRPr="00C157C5" w:rsidRDefault="00C157C5" w:rsidP="00B9699D">
      <w:pPr>
        <w:widowControl/>
        <w:numPr>
          <w:ilvl w:val="0"/>
          <w:numId w:val="139"/>
        </w:numPr>
        <w:autoSpaceDE/>
        <w:autoSpaceDN/>
        <w:adjustRightInd/>
        <w:spacing w:line="276" w:lineRule="auto"/>
        <w:ind w:left="0" w:firstLine="425"/>
        <w:rPr>
          <w:sz w:val="24"/>
          <w:szCs w:val="24"/>
        </w:rPr>
      </w:pPr>
      <w:r w:rsidRPr="00C157C5">
        <w:rPr>
          <w:sz w:val="24"/>
          <w:szCs w:val="24"/>
        </w:rPr>
        <w:t>формировать представление об исследовательском обучении как ведущем способе учебной деятельности;</w:t>
      </w:r>
    </w:p>
    <w:p w:rsidR="00C157C5" w:rsidRPr="00C157C5" w:rsidRDefault="00C157C5" w:rsidP="00B9699D">
      <w:pPr>
        <w:widowControl/>
        <w:numPr>
          <w:ilvl w:val="0"/>
          <w:numId w:val="139"/>
        </w:numPr>
        <w:autoSpaceDE/>
        <w:autoSpaceDN/>
        <w:adjustRightInd/>
        <w:spacing w:line="276" w:lineRule="auto"/>
        <w:ind w:left="0" w:firstLine="425"/>
        <w:rPr>
          <w:sz w:val="24"/>
          <w:szCs w:val="24"/>
        </w:rPr>
      </w:pPr>
      <w:r w:rsidRPr="00C157C5">
        <w:rPr>
          <w:sz w:val="24"/>
          <w:szCs w:val="24"/>
        </w:rPr>
        <w:t xml:space="preserve"> обучать специальным знаниям, необходимым для проведения самостоятельных исследований;</w:t>
      </w:r>
    </w:p>
    <w:p w:rsidR="00C157C5" w:rsidRPr="00C157C5" w:rsidRDefault="00C157C5" w:rsidP="00B9699D">
      <w:pPr>
        <w:widowControl/>
        <w:numPr>
          <w:ilvl w:val="0"/>
          <w:numId w:val="139"/>
        </w:numPr>
        <w:autoSpaceDE/>
        <w:autoSpaceDN/>
        <w:adjustRightInd/>
        <w:spacing w:line="276" w:lineRule="auto"/>
        <w:ind w:left="0" w:firstLine="425"/>
        <w:rPr>
          <w:sz w:val="24"/>
          <w:szCs w:val="24"/>
        </w:rPr>
      </w:pPr>
      <w:r w:rsidRPr="00C157C5">
        <w:rPr>
          <w:sz w:val="24"/>
          <w:szCs w:val="24"/>
        </w:rPr>
        <w:t>формировать и развивать умения и навыки исследовательского поиска;</w:t>
      </w:r>
    </w:p>
    <w:p w:rsidR="00C157C5" w:rsidRPr="00C157C5" w:rsidRDefault="00C157C5" w:rsidP="00B9699D">
      <w:pPr>
        <w:widowControl/>
        <w:numPr>
          <w:ilvl w:val="0"/>
          <w:numId w:val="139"/>
        </w:numPr>
        <w:autoSpaceDE/>
        <w:autoSpaceDN/>
        <w:adjustRightInd/>
        <w:spacing w:line="276" w:lineRule="auto"/>
        <w:ind w:left="0" w:firstLine="425"/>
        <w:rPr>
          <w:sz w:val="24"/>
          <w:szCs w:val="24"/>
        </w:rPr>
      </w:pPr>
      <w:r w:rsidRPr="00C157C5">
        <w:rPr>
          <w:sz w:val="24"/>
          <w:szCs w:val="24"/>
        </w:rPr>
        <w:t>развивать познавательные потребности и способности, креативность;</w:t>
      </w:r>
    </w:p>
    <w:p w:rsidR="00C157C5" w:rsidRPr="00C157C5" w:rsidRDefault="00C157C5" w:rsidP="00B9699D">
      <w:pPr>
        <w:widowControl/>
        <w:numPr>
          <w:ilvl w:val="0"/>
          <w:numId w:val="139"/>
        </w:numPr>
        <w:autoSpaceDE/>
        <w:autoSpaceDN/>
        <w:adjustRightInd/>
        <w:spacing w:line="276" w:lineRule="auto"/>
        <w:ind w:left="0" w:firstLine="425"/>
        <w:jc w:val="both"/>
        <w:rPr>
          <w:rFonts w:eastAsia="Calibri"/>
          <w:sz w:val="24"/>
          <w:szCs w:val="24"/>
          <w:lang w:eastAsia="en-US"/>
        </w:rPr>
      </w:pPr>
      <w:r w:rsidRPr="00C157C5">
        <w:rPr>
          <w:rFonts w:eastAsia="Calibri"/>
          <w:sz w:val="24"/>
          <w:szCs w:val="24"/>
          <w:lang w:eastAsia="en-US"/>
        </w:rPr>
        <w:t>развивать  коммуникативные навыки (партнерское общение);</w:t>
      </w:r>
    </w:p>
    <w:p w:rsidR="00C157C5" w:rsidRPr="00C157C5" w:rsidRDefault="00C157C5" w:rsidP="00B9699D">
      <w:pPr>
        <w:widowControl/>
        <w:numPr>
          <w:ilvl w:val="0"/>
          <w:numId w:val="139"/>
        </w:numPr>
        <w:autoSpaceDE/>
        <w:autoSpaceDN/>
        <w:adjustRightInd/>
        <w:spacing w:line="276" w:lineRule="auto"/>
        <w:ind w:left="0" w:firstLine="425"/>
        <w:jc w:val="both"/>
        <w:rPr>
          <w:rFonts w:eastAsia="Calibri"/>
          <w:sz w:val="24"/>
          <w:szCs w:val="24"/>
          <w:lang w:eastAsia="en-US"/>
        </w:rPr>
      </w:pPr>
      <w:r w:rsidRPr="00C157C5">
        <w:rPr>
          <w:rFonts w:eastAsia="Calibri"/>
          <w:sz w:val="24"/>
          <w:szCs w:val="24"/>
          <w:lang w:eastAsia="en-US"/>
        </w:rPr>
        <w:t>формировать навыки работы с информацией (сбор, систематизация, хранение, использование);</w:t>
      </w:r>
    </w:p>
    <w:p w:rsidR="00C157C5" w:rsidRPr="00C157C5" w:rsidRDefault="00C157C5" w:rsidP="00B9699D">
      <w:pPr>
        <w:widowControl/>
        <w:numPr>
          <w:ilvl w:val="0"/>
          <w:numId w:val="139"/>
        </w:numPr>
        <w:autoSpaceDE/>
        <w:autoSpaceDN/>
        <w:adjustRightInd/>
        <w:spacing w:line="276" w:lineRule="auto"/>
        <w:ind w:left="0" w:firstLine="425"/>
        <w:jc w:val="both"/>
        <w:rPr>
          <w:rFonts w:eastAsia="Calibri"/>
          <w:sz w:val="24"/>
          <w:szCs w:val="24"/>
          <w:lang w:eastAsia="en-US"/>
        </w:rPr>
      </w:pPr>
      <w:r w:rsidRPr="00C157C5">
        <w:rPr>
          <w:rFonts w:eastAsia="Calibri"/>
          <w:sz w:val="24"/>
          <w:szCs w:val="24"/>
          <w:lang w:eastAsia="en-US"/>
        </w:rPr>
        <w:t>формировать умения оценивать свои возможности, осознавать свои интересы и делать осознанный выбор.</w:t>
      </w:r>
    </w:p>
    <w:p w:rsidR="00C157C5" w:rsidRPr="00C157C5" w:rsidRDefault="00C157C5" w:rsidP="00B9699D">
      <w:pPr>
        <w:widowControl/>
        <w:autoSpaceDE/>
        <w:autoSpaceDN/>
        <w:adjustRightInd/>
        <w:spacing w:line="276" w:lineRule="auto"/>
        <w:ind w:firstLine="425"/>
        <w:jc w:val="both"/>
        <w:rPr>
          <w:sz w:val="24"/>
          <w:szCs w:val="24"/>
        </w:rPr>
      </w:pPr>
      <w:r w:rsidRPr="00C157C5">
        <w:rPr>
          <w:sz w:val="24"/>
          <w:szCs w:val="24"/>
        </w:rPr>
        <w:t>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p>
    <w:p w:rsidR="00C157C5" w:rsidRPr="00C157C5" w:rsidRDefault="00C157C5" w:rsidP="00B9699D">
      <w:pPr>
        <w:widowControl/>
        <w:autoSpaceDE/>
        <w:autoSpaceDN/>
        <w:adjustRightInd/>
        <w:spacing w:line="276" w:lineRule="auto"/>
        <w:ind w:firstLine="425"/>
        <w:jc w:val="center"/>
        <w:rPr>
          <w:rFonts w:eastAsia="Calibri"/>
          <w:b/>
          <w:sz w:val="24"/>
          <w:szCs w:val="24"/>
          <w:lang w:eastAsia="en-US"/>
        </w:rPr>
      </w:pPr>
      <w:r w:rsidRPr="00C157C5">
        <w:rPr>
          <w:rFonts w:eastAsia="Calibri"/>
          <w:b/>
          <w:sz w:val="24"/>
          <w:szCs w:val="24"/>
          <w:lang w:eastAsia="en-US"/>
        </w:rPr>
        <w:t>Особенности программы.</w:t>
      </w:r>
    </w:p>
    <w:p w:rsidR="00C157C5" w:rsidRPr="00C157C5" w:rsidRDefault="00C157C5" w:rsidP="00B9699D">
      <w:pPr>
        <w:widowControl/>
        <w:autoSpaceDE/>
        <w:autoSpaceDN/>
        <w:adjustRightInd/>
        <w:spacing w:line="276" w:lineRule="auto"/>
        <w:ind w:firstLine="425"/>
        <w:jc w:val="both"/>
        <w:rPr>
          <w:rFonts w:eastAsia="Calibri"/>
          <w:b/>
          <w:sz w:val="24"/>
          <w:szCs w:val="24"/>
          <w:lang w:eastAsia="en-US"/>
        </w:rPr>
      </w:pPr>
      <w:r w:rsidRPr="00C157C5">
        <w:rPr>
          <w:rFonts w:eastAsia="Calibri"/>
          <w:b/>
          <w:sz w:val="24"/>
          <w:szCs w:val="24"/>
          <w:lang w:eastAsia="en-US"/>
        </w:rPr>
        <w:t>Особенностью</w:t>
      </w:r>
      <w:r w:rsidRPr="00C157C5">
        <w:rPr>
          <w:rFonts w:eastAsia="Calibri"/>
          <w:sz w:val="24"/>
          <w:szCs w:val="24"/>
          <w:lang w:eastAsia="en-US"/>
        </w:rPr>
        <w:t xml:space="preserve"> данной программы является реализация педагогической идеи формирования у школьников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C157C5" w:rsidRPr="00C157C5" w:rsidRDefault="00C157C5" w:rsidP="00B9699D">
      <w:pPr>
        <w:widowControl/>
        <w:numPr>
          <w:ilvl w:val="0"/>
          <w:numId w:val="140"/>
        </w:numPr>
        <w:autoSpaceDE/>
        <w:autoSpaceDN/>
        <w:adjustRightInd/>
        <w:spacing w:line="276" w:lineRule="auto"/>
        <w:ind w:left="0" w:firstLine="425"/>
        <w:contextualSpacing/>
        <w:jc w:val="both"/>
        <w:rPr>
          <w:sz w:val="24"/>
          <w:szCs w:val="24"/>
        </w:rPr>
      </w:pPr>
      <w:r w:rsidRPr="00C157C5">
        <w:rPr>
          <w:sz w:val="24"/>
          <w:szCs w:val="24"/>
        </w:rPr>
        <w:t>непрерывность дополнительного образования как механизма полноты и целостности образования в целом;</w:t>
      </w:r>
    </w:p>
    <w:p w:rsidR="00C157C5" w:rsidRPr="00C157C5" w:rsidRDefault="00C157C5" w:rsidP="00B9699D">
      <w:pPr>
        <w:widowControl/>
        <w:numPr>
          <w:ilvl w:val="0"/>
          <w:numId w:val="140"/>
        </w:numPr>
        <w:autoSpaceDE/>
        <w:autoSpaceDN/>
        <w:adjustRightInd/>
        <w:spacing w:line="276" w:lineRule="auto"/>
        <w:ind w:left="0" w:firstLine="425"/>
        <w:contextualSpacing/>
        <w:jc w:val="both"/>
        <w:rPr>
          <w:sz w:val="24"/>
          <w:szCs w:val="24"/>
        </w:rPr>
      </w:pPr>
      <w:r w:rsidRPr="00C157C5">
        <w:rPr>
          <w:sz w:val="24"/>
          <w:szCs w:val="24"/>
        </w:rPr>
        <w:lastRenderedPageBreak/>
        <w:t>развития индивидуальности каждого ребенка в процессе социального самоопределения в системе внеурочной деятельности;</w:t>
      </w:r>
    </w:p>
    <w:p w:rsidR="00C157C5" w:rsidRPr="00C157C5" w:rsidRDefault="00C157C5" w:rsidP="00B9699D">
      <w:pPr>
        <w:widowControl/>
        <w:numPr>
          <w:ilvl w:val="0"/>
          <w:numId w:val="140"/>
        </w:numPr>
        <w:autoSpaceDE/>
        <w:autoSpaceDN/>
        <w:adjustRightInd/>
        <w:spacing w:line="276" w:lineRule="auto"/>
        <w:ind w:left="0" w:firstLine="425"/>
        <w:contextualSpacing/>
        <w:jc w:val="both"/>
        <w:rPr>
          <w:sz w:val="24"/>
          <w:szCs w:val="24"/>
        </w:rPr>
      </w:pPr>
      <w:r w:rsidRPr="00C157C5">
        <w:rPr>
          <w:sz w:val="24"/>
          <w:szCs w:val="24"/>
        </w:rPr>
        <w:t>системность организации учебно-воспитательного процесса;</w:t>
      </w:r>
    </w:p>
    <w:p w:rsidR="00C157C5" w:rsidRPr="00C157C5" w:rsidRDefault="00C157C5" w:rsidP="00B9699D">
      <w:pPr>
        <w:widowControl/>
        <w:numPr>
          <w:ilvl w:val="0"/>
          <w:numId w:val="140"/>
        </w:numPr>
        <w:autoSpaceDE/>
        <w:autoSpaceDN/>
        <w:adjustRightInd/>
        <w:spacing w:line="276" w:lineRule="auto"/>
        <w:ind w:left="0" w:firstLine="425"/>
        <w:contextualSpacing/>
        <w:jc w:val="both"/>
        <w:rPr>
          <w:sz w:val="24"/>
          <w:szCs w:val="24"/>
        </w:rPr>
      </w:pPr>
      <w:r w:rsidRPr="00C157C5">
        <w:rPr>
          <w:sz w:val="24"/>
          <w:szCs w:val="24"/>
        </w:rPr>
        <w:t>раскрытие способностей и поддержка одаренности детей.</w:t>
      </w:r>
      <w:r w:rsidRPr="00C157C5">
        <w:rPr>
          <w:b/>
          <w:iCs/>
          <w:sz w:val="24"/>
          <w:szCs w:val="24"/>
        </w:rPr>
        <w:t xml:space="preserve">   </w:t>
      </w:r>
    </w:p>
    <w:p w:rsidR="00C157C5" w:rsidRPr="00C157C5" w:rsidRDefault="00C157C5" w:rsidP="00B9699D">
      <w:pPr>
        <w:widowControl/>
        <w:autoSpaceDE/>
        <w:autoSpaceDN/>
        <w:adjustRightInd/>
        <w:spacing w:line="276" w:lineRule="auto"/>
        <w:ind w:firstLine="425"/>
        <w:jc w:val="both"/>
        <w:rPr>
          <w:sz w:val="24"/>
          <w:szCs w:val="24"/>
        </w:rPr>
      </w:pPr>
      <w:r w:rsidRPr="00C157C5">
        <w:rPr>
          <w:b/>
          <w:iCs/>
          <w:sz w:val="24"/>
          <w:szCs w:val="24"/>
        </w:rPr>
        <w:t>Основные принципы реализации программы</w:t>
      </w:r>
      <w:r w:rsidRPr="00C157C5">
        <w:rPr>
          <w:i/>
          <w:iCs/>
          <w:sz w:val="24"/>
          <w:szCs w:val="24"/>
        </w:rPr>
        <w:t xml:space="preserve"> – </w:t>
      </w:r>
      <w:r w:rsidRPr="00C157C5">
        <w:rPr>
          <w:sz w:val="24"/>
          <w:szCs w:val="24"/>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
    <w:p w:rsidR="00C157C5" w:rsidRPr="00C157C5" w:rsidRDefault="00C157C5" w:rsidP="00B9699D">
      <w:pPr>
        <w:widowControl/>
        <w:autoSpaceDE/>
        <w:autoSpaceDN/>
        <w:adjustRightInd/>
        <w:spacing w:line="276" w:lineRule="auto"/>
        <w:ind w:firstLine="425"/>
        <w:jc w:val="both"/>
        <w:rPr>
          <w:sz w:val="24"/>
          <w:szCs w:val="24"/>
        </w:rPr>
      </w:pPr>
      <w:r w:rsidRPr="00C157C5">
        <w:rPr>
          <w:sz w:val="24"/>
          <w:szCs w:val="24"/>
        </w:rPr>
        <w:t>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тем самым вырабатывать собственное отношение к окружающему миру.</w:t>
      </w:r>
    </w:p>
    <w:p w:rsidR="00C157C5" w:rsidRPr="00C157C5" w:rsidRDefault="00C157C5" w:rsidP="00B9699D">
      <w:pPr>
        <w:widowControl/>
        <w:autoSpaceDE/>
        <w:autoSpaceDN/>
        <w:adjustRightInd/>
        <w:spacing w:line="276" w:lineRule="auto"/>
        <w:ind w:firstLine="425"/>
        <w:jc w:val="both"/>
        <w:rPr>
          <w:sz w:val="24"/>
          <w:szCs w:val="24"/>
        </w:rPr>
      </w:pPr>
      <w:r w:rsidRPr="00C157C5">
        <w:rPr>
          <w:b/>
          <w:sz w:val="24"/>
          <w:szCs w:val="24"/>
        </w:rPr>
        <w:t>Проекты</w:t>
      </w:r>
      <w:r w:rsidRPr="00C157C5">
        <w:rPr>
          <w:sz w:val="24"/>
          <w:szCs w:val="24"/>
        </w:rPr>
        <w:t xml:space="preserve">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w:t>
      </w:r>
      <w:r w:rsidRPr="00C157C5">
        <w:rPr>
          <w:b/>
          <w:sz w:val="24"/>
          <w:szCs w:val="24"/>
        </w:rPr>
        <w:t>Метод</w:t>
      </w:r>
      <w:r w:rsidRPr="00C157C5">
        <w:rPr>
          <w:b/>
          <w:i/>
          <w:sz w:val="24"/>
          <w:szCs w:val="24"/>
        </w:rPr>
        <w:t xml:space="preserve"> </w:t>
      </w:r>
      <w:r w:rsidRPr="00C157C5">
        <w:rPr>
          <w:b/>
          <w:sz w:val="24"/>
          <w:szCs w:val="24"/>
        </w:rPr>
        <w:t>проектов</w:t>
      </w:r>
      <w:r w:rsidRPr="00C157C5">
        <w:rPr>
          <w:sz w:val="24"/>
          <w:szCs w:val="24"/>
        </w:rPr>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w:t>
      </w:r>
      <w:r w:rsidRPr="00C157C5">
        <w:rPr>
          <w:b/>
          <w:sz w:val="24"/>
          <w:szCs w:val="24"/>
        </w:rPr>
        <w:t>Проект</w:t>
      </w:r>
      <w:r w:rsidRPr="00C157C5">
        <w:rPr>
          <w:sz w:val="24"/>
          <w:szCs w:val="24"/>
        </w:rPr>
        <w:t xml:space="preserve"> – буквально «брошенный вперед», т.е. прототип, прообраз какого-либо объекта или вида деятельности. </w:t>
      </w:r>
      <w:r w:rsidRPr="00C157C5">
        <w:rPr>
          <w:b/>
          <w:sz w:val="24"/>
          <w:szCs w:val="24"/>
        </w:rPr>
        <w:t>Проект</w:t>
      </w:r>
      <w:r w:rsidRPr="00C157C5">
        <w:rPr>
          <w:b/>
          <w:i/>
          <w:sz w:val="24"/>
          <w:szCs w:val="24"/>
        </w:rPr>
        <w:t xml:space="preserve"> </w:t>
      </w:r>
      <w:r w:rsidRPr="00C157C5">
        <w:rPr>
          <w:b/>
          <w:sz w:val="24"/>
          <w:szCs w:val="24"/>
        </w:rPr>
        <w:t>учащегося</w:t>
      </w:r>
      <w:r w:rsidRPr="00C157C5">
        <w:rPr>
          <w:sz w:val="24"/>
          <w:szCs w:val="24"/>
        </w:rPr>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определяет как результат освоения основной образовательной программы общего образования.</w:t>
      </w:r>
    </w:p>
    <w:p w:rsidR="00C157C5" w:rsidRPr="00C157C5" w:rsidRDefault="00C157C5" w:rsidP="00B9699D">
      <w:pPr>
        <w:widowControl/>
        <w:autoSpaceDE/>
        <w:autoSpaceDN/>
        <w:adjustRightInd/>
        <w:spacing w:line="276" w:lineRule="auto"/>
        <w:ind w:firstLine="425"/>
        <w:jc w:val="both"/>
        <w:rPr>
          <w:sz w:val="24"/>
          <w:szCs w:val="24"/>
        </w:rPr>
      </w:pPr>
      <w:r w:rsidRPr="00C157C5">
        <w:rPr>
          <w:b/>
          <w:sz w:val="24"/>
          <w:szCs w:val="24"/>
        </w:rPr>
        <w:t>Результат проектной деятельности</w:t>
      </w:r>
      <w:r w:rsidRPr="00C157C5">
        <w:rPr>
          <w:sz w:val="24"/>
          <w:szCs w:val="24"/>
        </w:rPr>
        <w:t xml:space="preserve"> – личностно или общественно значимый продукт:  макет, рассказ, доклад,  концерт, спектакль,  газета, книга, модель, костюм, фотоальбом, оформление стендов, выставок, конференция, электронная презентация, праздник,  комплексная работа и т.д. </w:t>
      </w:r>
    </w:p>
    <w:p w:rsidR="00C157C5" w:rsidRPr="00C157C5" w:rsidRDefault="00C157C5" w:rsidP="00B9699D">
      <w:pPr>
        <w:widowControl/>
        <w:autoSpaceDE/>
        <w:autoSpaceDN/>
        <w:adjustRightInd/>
        <w:spacing w:line="276" w:lineRule="auto"/>
        <w:ind w:firstLine="425"/>
        <w:jc w:val="both"/>
        <w:rPr>
          <w:sz w:val="24"/>
          <w:szCs w:val="24"/>
        </w:rPr>
      </w:pPr>
      <w:r w:rsidRPr="00C157C5">
        <w:rPr>
          <w:sz w:val="24"/>
          <w:szCs w:val="24"/>
        </w:rPr>
        <w:t xml:space="preserve">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w:t>
      </w:r>
    </w:p>
    <w:p w:rsidR="00C157C5" w:rsidRPr="00C157C5" w:rsidRDefault="00C157C5" w:rsidP="00C157C5">
      <w:pPr>
        <w:widowControl/>
        <w:autoSpaceDE/>
        <w:autoSpaceDN/>
        <w:adjustRightInd/>
        <w:spacing w:line="276" w:lineRule="auto"/>
        <w:ind w:firstLine="851"/>
        <w:jc w:val="both"/>
        <w:rPr>
          <w:sz w:val="24"/>
          <w:szCs w:val="24"/>
        </w:rPr>
      </w:pPr>
      <w:r w:rsidRPr="00C157C5">
        <w:rPr>
          <w:sz w:val="24"/>
          <w:szCs w:val="24"/>
        </w:rPr>
        <w:t xml:space="preserve">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создание замысла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w:t>
      </w:r>
    </w:p>
    <w:p w:rsidR="00C157C5" w:rsidRPr="00C157C5" w:rsidRDefault="00C157C5" w:rsidP="00C157C5">
      <w:pPr>
        <w:widowControl/>
        <w:autoSpaceDE/>
        <w:autoSpaceDN/>
        <w:adjustRightInd/>
        <w:spacing w:line="276" w:lineRule="auto"/>
        <w:ind w:firstLine="851"/>
        <w:jc w:val="both"/>
        <w:rPr>
          <w:sz w:val="24"/>
          <w:szCs w:val="24"/>
        </w:rPr>
      </w:pPr>
      <w:r w:rsidRPr="00C157C5">
        <w:rPr>
          <w:sz w:val="24"/>
          <w:szCs w:val="24"/>
        </w:rPr>
        <w:t>Второй этап работы – это реализация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C157C5" w:rsidRPr="00C157C5" w:rsidRDefault="00C157C5" w:rsidP="00C157C5">
      <w:pPr>
        <w:widowControl/>
        <w:autoSpaceDE/>
        <w:autoSpaceDN/>
        <w:adjustRightInd/>
        <w:spacing w:line="276" w:lineRule="auto"/>
        <w:ind w:firstLine="851"/>
        <w:jc w:val="both"/>
        <w:rPr>
          <w:sz w:val="24"/>
          <w:szCs w:val="24"/>
        </w:rPr>
      </w:pPr>
      <w:r w:rsidRPr="00C157C5">
        <w:rPr>
          <w:sz w:val="24"/>
          <w:szCs w:val="24"/>
        </w:rPr>
        <w:lastRenderedPageBreak/>
        <w:t>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выдвинутым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C157C5" w:rsidRPr="00C157C5" w:rsidRDefault="00C157C5" w:rsidP="00C157C5">
      <w:pPr>
        <w:widowControl/>
        <w:autoSpaceDE/>
        <w:autoSpaceDN/>
        <w:adjustRightInd/>
        <w:spacing w:line="276" w:lineRule="auto"/>
        <w:ind w:firstLine="851"/>
        <w:jc w:val="center"/>
        <w:rPr>
          <w:rFonts w:eastAsia="Calibri"/>
          <w:b/>
          <w:sz w:val="24"/>
          <w:szCs w:val="24"/>
          <w:lang w:eastAsia="en-US"/>
        </w:rPr>
      </w:pPr>
      <w:r w:rsidRPr="00C157C5">
        <w:rPr>
          <w:rFonts w:eastAsia="Calibri"/>
          <w:b/>
          <w:sz w:val="24"/>
          <w:szCs w:val="24"/>
          <w:lang w:eastAsia="en-US"/>
        </w:rPr>
        <w:t>Специфика курса.</w:t>
      </w:r>
    </w:p>
    <w:p w:rsidR="00C157C5" w:rsidRPr="00C157C5" w:rsidRDefault="00C157C5" w:rsidP="00B9699D">
      <w:pPr>
        <w:widowControl/>
        <w:autoSpaceDE/>
        <w:autoSpaceDN/>
        <w:adjustRightInd/>
        <w:spacing w:line="276" w:lineRule="auto"/>
        <w:ind w:firstLine="567"/>
        <w:jc w:val="both"/>
        <w:rPr>
          <w:rFonts w:eastAsia="Calibri"/>
          <w:i/>
          <w:color w:val="808080"/>
          <w:sz w:val="24"/>
          <w:szCs w:val="24"/>
          <w:lang w:eastAsia="en-US"/>
        </w:rPr>
      </w:pPr>
      <w:r w:rsidRPr="00C157C5">
        <w:rPr>
          <w:rFonts w:eastAsia="Calibri"/>
          <w:sz w:val="24"/>
          <w:szCs w:val="24"/>
          <w:lang w:eastAsia="en-US"/>
        </w:rPr>
        <w:t xml:space="preserve">Метод проектов не является принципиально новым в педагогической практике, но вместе с тем его относят к педагогическим технологиям </w:t>
      </w:r>
      <w:r w:rsidRPr="00C157C5">
        <w:rPr>
          <w:rFonts w:eastAsia="Calibri"/>
          <w:sz w:val="24"/>
          <w:szCs w:val="24"/>
          <w:lang w:val="en-US" w:eastAsia="en-US"/>
        </w:rPr>
        <w:t>XXI</w:t>
      </w:r>
      <w:r w:rsidRPr="00C157C5">
        <w:rPr>
          <w:rFonts w:eastAsia="Calibri"/>
          <w:sz w:val="24"/>
          <w:szCs w:val="24"/>
          <w:lang w:eastAsia="en-US"/>
        </w:rPr>
        <w:t xml:space="preserve"> века. Специфической особенностью занятий проектной деятельностью является их направленность на обучение детей  приёмам совместной деятельности в ходе разработки проектов.</w:t>
      </w:r>
      <w:r w:rsidRPr="00C157C5">
        <w:rPr>
          <w:rFonts w:eastAsia="Calibri"/>
          <w:i/>
          <w:color w:val="808080"/>
          <w:sz w:val="24"/>
          <w:szCs w:val="24"/>
          <w:lang w:eastAsia="en-US"/>
        </w:rPr>
        <w:t xml:space="preserve">  </w:t>
      </w:r>
    </w:p>
    <w:p w:rsidR="00C157C5" w:rsidRPr="00C157C5" w:rsidRDefault="00C157C5" w:rsidP="00B9699D">
      <w:pPr>
        <w:widowControl/>
        <w:autoSpaceDE/>
        <w:autoSpaceDN/>
        <w:adjustRightInd/>
        <w:spacing w:line="276" w:lineRule="auto"/>
        <w:ind w:firstLine="567"/>
        <w:jc w:val="both"/>
        <w:rPr>
          <w:rFonts w:eastAsia="Calibri"/>
          <w:b/>
          <w:sz w:val="24"/>
          <w:szCs w:val="24"/>
          <w:lang w:eastAsia="en-US"/>
        </w:rPr>
      </w:pPr>
      <w:r w:rsidRPr="00C157C5">
        <w:rPr>
          <w:rFonts w:eastAsia="Calibri"/>
          <w:i/>
          <w:sz w:val="24"/>
          <w:szCs w:val="24"/>
          <w:lang w:eastAsia="en-US"/>
        </w:rPr>
        <w:t xml:space="preserve"> </w:t>
      </w:r>
      <w:r w:rsidRPr="00C157C5">
        <w:rPr>
          <w:rFonts w:eastAsia="Calibri"/>
          <w:b/>
          <w:sz w:val="24"/>
          <w:szCs w:val="24"/>
          <w:lang w:eastAsia="en-US"/>
        </w:rPr>
        <w:t>Группы умений, которые формирует курс:</w:t>
      </w:r>
    </w:p>
    <w:p w:rsidR="00C157C5" w:rsidRPr="00C157C5" w:rsidRDefault="00C157C5" w:rsidP="00B9699D">
      <w:pPr>
        <w:widowControl/>
        <w:numPr>
          <w:ilvl w:val="0"/>
          <w:numId w:val="141"/>
        </w:numPr>
        <w:tabs>
          <w:tab w:val="num" w:pos="180"/>
        </w:tabs>
        <w:autoSpaceDE/>
        <w:autoSpaceDN/>
        <w:adjustRightInd/>
        <w:spacing w:after="200" w:line="276" w:lineRule="auto"/>
        <w:ind w:left="0" w:firstLine="567"/>
        <w:jc w:val="both"/>
        <w:rPr>
          <w:rFonts w:eastAsia="MS Mincho"/>
          <w:sz w:val="24"/>
          <w:szCs w:val="24"/>
          <w:lang w:eastAsia="ja-JP" w:bidi="he-IL"/>
        </w:rPr>
      </w:pPr>
      <w:r w:rsidRPr="00C157C5">
        <w:rPr>
          <w:rFonts w:eastAsia="MS Mincho"/>
          <w:sz w:val="24"/>
          <w:szCs w:val="24"/>
          <w:lang w:eastAsia="ja-JP" w:bidi="he-IL"/>
        </w:rPr>
        <w:t xml:space="preserve">исследовательские (генерировать идеи, выбирать лучшее решение);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социального воздействия (сотрудничать в процессе учебной дея</w:t>
      </w:r>
      <w:r w:rsidRPr="00C157C5">
        <w:rPr>
          <w:rFonts w:eastAsia="MS Mincho"/>
          <w:sz w:val="24"/>
          <w:szCs w:val="24"/>
          <w:lang w:eastAsia="ja-JP" w:bidi="he-IL"/>
        </w:rPr>
        <w:softHyphen/>
        <w:t xml:space="preserve">тельности, оказывать помощь товарищам и принимать их помощь, следить за ходом совместной работы и направлять ее в нужное русло);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оценочные (оценивать ход, результат своей деятельности и деятель</w:t>
      </w:r>
      <w:r w:rsidRPr="00C157C5">
        <w:rPr>
          <w:rFonts w:eastAsia="MS Mincho"/>
          <w:sz w:val="24"/>
          <w:szCs w:val="24"/>
          <w:lang w:eastAsia="ja-JP" w:bidi="he-IL"/>
        </w:rPr>
        <w:softHyphen/>
        <w:t xml:space="preserve">ности других);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информационные (самостоятельно осуществлять поиск нужной инфор</w:t>
      </w:r>
      <w:r w:rsidRPr="00C157C5">
        <w:rPr>
          <w:rFonts w:eastAsia="MS Mincho"/>
          <w:sz w:val="24"/>
          <w:szCs w:val="24"/>
          <w:lang w:eastAsia="ja-JP" w:bidi="he-IL"/>
        </w:rPr>
        <w:softHyphen/>
        <w:t xml:space="preserve">мации; выявлять, какой информации или каких умений недостает);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презентационные (выступать перед аудиторией; отвечать на неза</w:t>
      </w:r>
      <w:r w:rsidRPr="00C157C5">
        <w:rPr>
          <w:rFonts w:eastAsia="MS Mincho"/>
          <w:sz w:val="24"/>
          <w:szCs w:val="24"/>
          <w:lang w:eastAsia="ja-JP" w:bidi="he-IL"/>
        </w:rPr>
        <w:softHyphen/>
        <w:t>планированные вопросы; использовать различные средства нагляд</w:t>
      </w:r>
      <w:r w:rsidRPr="00C157C5">
        <w:rPr>
          <w:rFonts w:eastAsia="MS Mincho"/>
          <w:sz w:val="24"/>
          <w:szCs w:val="24"/>
          <w:lang w:eastAsia="ja-JP" w:bidi="he-IL"/>
        </w:rPr>
        <w:softHyphen/>
        <w:t xml:space="preserve">ности; демонстрировать артистические возможности); </w:t>
      </w:r>
    </w:p>
    <w:p w:rsidR="00C157C5" w:rsidRPr="00C157C5" w:rsidRDefault="00C157C5" w:rsidP="00B9699D">
      <w:pPr>
        <w:widowControl/>
        <w:numPr>
          <w:ilvl w:val="0"/>
          <w:numId w:val="141"/>
        </w:numPr>
        <w:tabs>
          <w:tab w:val="num" w:pos="180"/>
        </w:tabs>
        <w:autoSpaceDE/>
        <w:autoSpaceDN/>
        <w:adjustRightInd/>
        <w:spacing w:after="200" w:line="276" w:lineRule="auto"/>
        <w:ind w:left="0" w:right="9" w:firstLine="567"/>
        <w:jc w:val="both"/>
        <w:rPr>
          <w:rFonts w:eastAsia="MS Mincho"/>
          <w:sz w:val="24"/>
          <w:szCs w:val="24"/>
          <w:lang w:eastAsia="ja-JP" w:bidi="he-IL"/>
        </w:rPr>
      </w:pPr>
      <w:r w:rsidRPr="00C157C5">
        <w:rPr>
          <w:rFonts w:eastAsia="MS Mincho"/>
          <w:sz w:val="24"/>
          <w:szCs w:val="24"/>
          <w:lang w:eastAsia="ja-JP" w:bidi="he-IL"/>
        </w:rPr>
        <w:t>рефлексивные (отвечать на вопросы: "чему я научился?", "чему мне необходимо научиться?"; адекватно выбирать свою роль в коллек</w:t>
      </w:r>
      <w:r w:rsidRPr="00C157C5">
        <w:rPr>
          <w:rFonts w:eastAsia="MS Mincho"/>
          <w:sz w:val="24"/>
          <w:szCs w:val="24"/>
          <w:lang w:eastAsia="ja-JP" w:bidi="he-IL"/>
        </w:rPr>
        <w:softHyphen/>
        <w:t xml:space="preserve">тивном деле); </w:t>
      </w:r>
    </w:p>
    <w:p w:rsidR="00C157C5" w:rsidRPr="00C157C5" w:rsidRDefault="00C157C5" w:rsidP="00B9699D">
      <w:pPr>
        <w:widowControl/>
        <w:numPr>
          <w:ilvl w:val="0"/>
          <w:numId w:val="141"/>
        </w:numPr>
        <w:tabs>
          <w:tab w:val="num" w:pos="180"/>
        </w:tabs>
        <w:autoSpaceDE/>
        <w:autoSpaceDN/>
        <w:adjustRightInd/>
        <w:spacing w:after="200" w:line="276" w:lineRule="auto"/>
        <w:ind w:left="0" w:right="4" w:firstLine="567"/>
        <w:jc w:val="both"/>
        <w:rPr>
          <w:rFonts w:eastAsia="MS Mincho"/>
          <w:sz w:val="24"/>
          <w:szCs w:val="24"/>
          <w:lang w:eastAsia="ja-JP" w:bidi="he-IL"/>
        </w:rPr>
      </w:pPr>
      <w:r w:rsidRPr="00C157C5">
        <w:rPr>
          <w:rFonts w:eastAsia="MS Mincho"/>
          <w:sz w:val="24"/>
          <w:szCs w:val="24"/>
          <w:lang w:eastAsia="ja-JP" w:bidi="he-IL"/>
        </w:rPr>
        <w:t xml:space="preserve">менеджерские (проектировать процесс; планировать деятельность </w:t>
      </w:r>
      <w:r w:rsidRPr="00C157C5">
        <w:rPr>
          <w:rFonts w:eastAsia="MS Mincho"/>
          <w:sz w:val="24"/>
          <w:szCs w:val="24"/>
          <w:lang w:eastAsia="ja-JP" w:bidi="he-IL"/>
        </w:rPr>
        <w:softHyphen/>
        <w:t xml:space="preserve">время, ресурсы; принимать решение; распределять обязанности при выполнении коллективного дела). </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sz w:val="24"/>
          <w:szCs w:val="24"/>
          <w:lang w:eastAsia="en-US"/>
        </w:rPr>
        <w:t>Проектная деятельность включает в себя следующие этапы:</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1.</w:t>
      </w:r>
      <w:r w:rsidRPr="00C157C5">
        <w:rPr>
          <w:rFonts w:eastAsia="Calibri"/>
          <w:b/>
          <w:sz w:val="24"/>
          <w:szCs w:val="24"/>
          <w:lang w:eastAsia="en-US"/>
        </w:rPr>
        <w:t xml:space="preserve">  </w:t>
      </w:r>
      <w:r w:rsidRPr="00C157C5">
        <w:rPr>
          <w:rFonts w:eastAsia="Calibri"/>
          <w:b/>
          <w:bCs/>
          <w:sz w:val="24"/>
          <w:szCs w:val="24"/>
          <w:lang w:eastAsia="en-US"/>
        </w:rPr>
        <w:t>Постановка проблемы</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Проблема может идти от ребенка, а может направ</w:t>
      </w:r>
      <w:r w:rsidRPr="00C157C5">
        <w:rPr>
          <w:rFonts w:eastAsia="Calibri"/>
          <w:sz w:val="24"/>
          <w:szCs w:val="24"/>
          <w:lang w:eastAsia="en-US"/>
        </w:rPr>
        <w:softHyphen/>
        <w:t>ляться учителем, то есть учитель создает такую ситуацию, которая покажет заинтересованность или незаинтересованность детей данной пробле</w:t>
      </w:r>
      <w:r w:rsidRPr="00C157C5">
        <w:rPr>
          <w:rFonts w:eastAsia="Calibri"/>
          <w:sz w:val="24"/>
          <w:szCs w:val="24"/>
          <w:lang w:eastAsia="en-US"/>
        </w:rPr>
        <w:softHyphen/>
        <w:t>мой. В случае принятия ситуации проблема становится личной и уже исходит от самого ребенка.</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2.</w:t>
      </w:r>
      <w:r w:rsidRPr="00C157C5">
        <w:rPr>
          <w:rFonts w:eastAsia="Calibri"/>
          <w:b/>
          <w:sz w:val="24"/>
          <w:szCs w:val="24"/>
          <w:lang w:eastAsia="en-US"/>
        </w:rPr>
        <w:t xml:space="preserve">  </w:t>
      </w:r>
      <w:r w:rsidRPr="00C157C5">
        <w:rPr>
          <w:rFonts w:eastAsia="Calibri"/>
          <w:b/>
          <w:bCs/>
          <w:sz w:val="24"/>
          <w:szCs w:val="24"/>
          <w:lang w:eastAsia="en-US"/>
        </w:rPr>
        <w:t>Тема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Тема (название проекта) должна отражать его основную идею. Важно, что при разработке проекта сначала должна возникнуть проблема, потом определяется тема проекта. Презентация строится иначе: снача</w:t>
      </w:r>
      <w:r w:rsidRPr="00C157C5">
        <w:rPr>
          <w:rFonts w:eastAsia="Calibri"/>
          <w:sz w:val="24"/>
          <w:szCs w:val="24"/>
          <w:lang w:eastAsia="en-US"/>
        </w:rPr>
        <w:softHyphen/>
        <w:t>ла озвучивается тема, потом - проблема, которая определила название проекта.</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3.</w:t>
      </w:r>
      <w:r w:rsidRPr="00C157C5">
        <w:rPr>
          <w:rFonts w:eastAsia="Calibri"/>
          <w:b/>
          <w:sz w:val="24"/>
          <w:szCs w:val="24"/>
          <w:lang w:eastAsia="en-US"/>
        </w:rPr>
        <w:t xml:space="preserve">  </w:t>
      </w:r>
      <w:r w:rsidRPr="00C157C5">
        <w:rPr>
          <w:rFonts w:eastAsia="Calibri"/>
          <w:b/>
          <w:bCs/>
          <w:sz w:val="24"/>
          <w:szCs w:val="24"/>
          <w:lang w:eastAsia="en-US"/>
        </w:rPr>
        <w:t>Цель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После того как из ряда поставленных проблем</w:t>
      </w:r>
      <w:r w:rsidRPr="00C157C5">
        <w:rPr>
          <w:rFonts w:eastAsia="Calibri"/>
          <w:sz w:val="24"/>
          <w:szCs w:val="24"/>
          <w:lang w:eastAsia="en-US"/>
        </w:rPr>
        <w:softHyphen/>
        <w:t>ных вопросов был выбран наиболее значимый, определяется цель проекта.</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4.</w:t>
      </w:r>
      <w:r w:rsidRPr="00C157C5">
        <w:rPr>
          <w:rFonts w:eastAsia="Calibri"/>
          <w:b/>
          <w:sz w:val="24"/>
          <w:szCs w:val="24"/>
          <w:lang w:eastAsia="en-US"/>
        </w:rPr>
        <w:t xml:space="preserve">  </w:t>
      </w:r>
      <w:r w:rsidRPr="00C157C5">
        <w:rPr>
          <w:rFonts w:eastAsia="Calibri"/>
          <w:b/>
          <w:bCs/>
          <w:sz w:val="24"/>
          <w:szCs w:val="24"/>
          <w:lang w:eastAsia="en-US"/>
        </w:rPr>
        <w:t>Задачи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lastRenderedPageBreak/>
        <w:t>Чаще всего задачи рассматриваются в следую</w:t>
      </w:r>
      <w:r w:rsidRPr="00C157C5">
        <w:rPr>
          <w:rFonts w:eastAsia="Calibri"/>
          <w:sz w:val="24"/>
          <w:szCs w:val="24"/>
          <w:lang w:eastAsia="en-US"/>
        </w:rPr>
        <w:softHyphen/>
        <w:t>щем ключе:</w:t>
      </w:r>
    </w:p>
    <w:p w:rsidR="00C157C5" w:rsidRPr="00C157C5" w:rsidRDefault="00C157C5" w:rsidP="00B9699D">
      <w:pPr>
        <w:widowControl/>
        <w:numPr>
          <w:ilvl w:val="0"/>
          <w:numId w:val="142"/>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задачи, связанные с теорией (теоре</w:t>
      </w:r>
      <w:r w:rsidRPr="00C157C5">
        <w:rPr>
          <w:rFonts w:eastAsia="Calibri"/>
          <w:sz w:val="24"/>
          <w:szCs w:val="24"/>
          <w:lang w:eastAsia="en-US"/>
        </w:rPr>
        <w:softHyphen/>
        <w:t>тические задачи: изучить, найти, собрать инфор</w:t>
      </w:r>
      <w:r w:rsidRPr="00C157C5">
        <w:rPr>
          <w:rFonts w:eastAsia="Calibri"/>
          <w:sz w:val="24"/>
          <w:szCs w:val="24"/>
          <w:lang w:eastAsia="en-US"/>
        </w:rPr>
        <w:softHyphen/>
        <w:t>мацию);</w:t>
      </w:r>
    </w:p>
    <w:p w:rsidR="00C157C5" w:rsidRPr="00C157C5" w:rsidRDefault="00C157C5" w:rsidP="00B9699D">
      <w:pPr>
        <w:widowControl/>
        <w:numPr>
          <w:ilvl w:val="0"/>
          <w:numId w:val="142"/>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задачи, связанные с моделированием или исследованием (смоделировать изучаемый объект или провести исследование-эксперимент);</w:t>
      </w:r>
    </w:p>
    <w:p w:rsidR="00C157C5" w:rsidRPr="00C157C5" w:rsidRDefault="00C157C5" w:rsidP="00B9699D">
      <w:pPr>
        <w:widowControl/>
        <w:numPr>
          <w:ilvl w:val="0"/>
          <w:numId w:val="142"/>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задачи, связанные с презентацией (проведение грамотной защиты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При разработке проекта учитель не только ставит задачи, но и обсуждает их с детьми (еще лучше — с участием родителей). В защите проекта задачи обязательно озвучиваются.</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5.</w:t>
      </w:r>
      <w:r w:rsidRPr="00C157C5">
        <w:rPr>
          <w:rFonts w:eastAsia="Calibri"/>
          <w:b/>
          <w:sz w:val="24"/>
          <w:szCs w:val="24"/>
          <w:lang w:eastAsia="en-US"/>
        </w:rPr>
        <w:t xml:space="preserve">  </w:t>
      </w:r>
      <w:r w:rsidRPr="00C157C5">
        <w:rPr>
          <w:rFonts w:eastAsia="Calibri"/>
          <w:b/>
          <w:bCs/>
          <w:sz w:val="24"/>
          <w:szCs w:val="24"/>
          <w:lang w:eastAsia="en-US"/>
        </w:rPr>
        <w:t>Гипотеза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 xml:space="preserve">Гипотезу выдвигают исходя из цели. </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6.</w:t>
      </w:r>
      <w:r w:rsidRPr="00C157C5">
        <w:rPr>
          <w:rFonts w:eastAsia="Calibri"/>
          <w:b/>
          <w:sz w:val="24"/>
          <w:szCs w:val="24"/>
          <w:lang w:eastAsia="en-US"/>
        </w:rPr>
        <w:t xml:space="preserve">  </w:t>
      </w:r>
      <w:r w:rsidRPr="00C157C5">
        <w:rPr>
          <w:rFonts w:eastAsia="Calibri"/>
          <w:b/>
          <w:bCs/>
          <w:sz w:val="24"/>
          <w:szCs w:val="24"/>
          <w:lang w:eastAsia="en-US"/>
        </w:rPr>
        <w:t>План работы</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Прежде чем начать практическую разработку проекта (то есть уже определившись с целями и задачами, но еще не начав действовать), мы долж</w:t>
      </w:r>
      <w:r w:rsidRPr="00C157C5">
        <w:rPr>
          <w:rFonts w:eastAsia="Calibri"/>
          <w:sz w:val="24"/>
          <w:szCs w:val="24"/>
          <w:lang w:eastAsia="en-US"/>
        </w:rPr>
        <w:softHyphen/>
        <w:t>ны познакомить детей с методами исследования, которыми они будут пользоваться при работе над проектом:</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подумать самостоятельно;</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посмотреть книги;</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спросить у взрослых;</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обратиться к компьютеру;</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понаблюдать;</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проконсультироваться со специалистом;</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провести эксперимент;</w:t>
      </w:r>
    </w:p>
    <w:p w:rsidR="00C157C5" w:rsidRPr="00C157C5" w:rsidRDefault="00C157C5" w:rsidP="00B9699D">
      <w:pPr>
        <w:widowControl/>
        <w:numPr>
          <w:ilvl w:val="0"/>
          <w:numId w:val="143"/>
        </w:numPr>
        <w:shd w:val="clear" w:color="auto" w:fill="FFFFFF"/>
        <w:autoSpaceDE/>
        <w:autoSpaceDN/>
        <w:adjustRightInd/>
        <w:spacing w:after="200" w:line="276" w:lineRule="auto"/>
        <w:ind w:left="0" w:firstLine="567"/>
        <w:contextualSpacing/>
        <w:jc w:val="both"/>
        <w:rPr>
          <w:rFonts w:eastAsia="Calibri"/>
          <w:sz w:val="24"/>
          <w:szCs w:val="24"/>
          <w:lang w:eastAsia="en-US"/>
        </w:rPr>
      </w:pPr>
      <w:r w:rsidRPr="00C157C5">
        <w:rPr>
          <w:rFonts w:eastAsia="Calibri"/>
          <w:sz w:val="24"/>
          <w:szCs w:val="24"/>
          <w:lang w:eastAsia="en-US"/>
        </w:rPr>
        <w:t>другие.</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В защите мы озвучиваем взаимосвязь мето</w:t>
      </w:r>
      <w:r w:rsidRPr="00C157C5">
        <w:rPr>
          <w:rFonts w:eastAsia="Calibri"/>
          <w:sz w:val="24"/>
          <w:szCs w:val="24"/>
          <w:lang w:eastAsia="en-US"/>
        </w:rPr>
        <w:softHyphen/>
        <w:t>дов исследования и поставленных задач. Это и есть план действия (то есть практическая реализация задач через методы): при решении первой задачи дети называют методы, которыми пользо</w:t>
      </w:r>
      <w:r w:rsidRPr="00C157C5">
        <w:rPr>
          <w:rFonts w:eastAsia="Calibri"/>
          <w:sz w:val="24"/>
          <w:szCs w:val="24"/>
          <w:lang w:eastAsia="en-US"/>
        </w:rPr>
        <w:softHyphen/>
        <w:t>вались, чтобы разрешить теоретическую задачу, связанную с поиском информации.</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Чтобы разрешить вторую задачу, связанную с исследованием или моделированием, дети расска</w:t>
      </w:r>
      <w:r w:rsidRPr="00C157C5">
        <w:rPr>
          <w:rFonts w:eastAsia="Calibri"/>
          <w:sz w:val="24"/>
          <w:szCs w:val="24"/>
          <w:lang w:eastAsia="en-US"/>
        </w:rPr>
        <w:softHyphen/>
        <w:t>зывают о том, какое исследование они проводили или что они смоделировали. Здесь важно четко озвучить итоги эксперимента или объяснить нужность моделирования с разъ</w:t>
      </w:r>
      <w:r w:rsidRPr="00C157C5">
        <w:rPr>
          <w:rFonts w:eastAsia="Calibri"/>
          <w:sz w:val="24"/>
          <w:szCs w:val="24"/>
          <w:lang w:eastAsia="en-US"/>
        </w:rPr>
        <w:softHyphen/>
        <w:t>яснением правомерности выбора материала. Если в проекте участвует несколько человек, то на этом этапе каждый высту</w:t>
      </w:r>
      <w:r w:rsidRPr="00C157C5">
        <w:rPr>
          <w:rFonts w:eastAsia="Calibri"/>
          <w:sz w:val="24"/>
          <w:szCs w:val="24"/>
          <w:lang w:eastAsia="en-US"/>
        </w:rPr>
        <w:softHyphen/>
        <w:t>пающий обязательно должен рассказать о личном вкладе в разработку общего проекта - другими словами, кратко представить свой «подпроект».</w:t>
      </w:r>
    </w:p>
    <w:p w:rsidR="00C157C5" w:rsidRPr="00C157C5" w:rsidRDefault="00C157C5" w:rsidP="00C157C5">
      <w:pPr>
        <w:widowControl/>
        <w:shd w:val="clear" w:color="auto" w:fill="FFFFFF"/>
        <w:spacing w:line="276" w:lineRule="auto"/>
        <w:ind w:firstLine="851"/>
        <w:jc w:val="both"/>
        <w:rPr>
          <w:rFonts w:eastAsia="Calibri"/>
          <w:sz w:val="24"/>
          <w:szCs w:val="24"/>
          <w:lang w:eastAsia="en-US"/>
        </w:rPr>
      </w:pPr>
      <w:r w:rsidRPr="00C157C5">
        <w:rPr>
          <w:rFonts w:eastAsia="Calibri"/>
          <w:sz w:val="24"/>
          <w:szCs w:val="24"/>
          <w:lang w:eastAsia="en-US"/>
        </w:rPr>
        <w:t>Реализация третьей задачи - проведение презентации проекта - идет на протяжении всей защиты проекта.</w:t>
      </w:r>
    </w:p>
    <w:p w:rsidR="00C157C5" w:rsidRPr="00C157C5" w:rsidRDefault="00C157C5" w:rsidP="00C157C5">
      <w:pPr>
        <w:widowControl/>
        <w:shd w:val="clear" w:color="auto" w:fill="FFFFFF"/>
        <w:spacing w:line="276" w:lineRule="auto"/>
        <w:ind w:firstLine="851"/>
        <w:jc w:val="both"/>
        <w:rPr>
          <w:rFonts w:eastAsia="Calibri"/>
          <w:b/>
          <w:sz w:val="24"/>
          <w:szCs w:val="24"/>
          <w:lang w:eastAsia="en-US"/>
        </w:rPr>
      </w:pPr>
      <w:r w:rsidRPr="00C157C5">
        <w:rPr>
          <w:rFonts w:eastAsia="Calibri"/>
          <w:b/>
          <w:bCs/>
          <w:sz w:val="24"/>
          <w:szCs w:val="24"/>
          <w:lang w:eastAsia="en-US"/>
        </w:rPr>
        <w:t>7.</w:t>
      </w:r>
      <w:r w:rsidRPr="00C157C5">
        <w:rPr>
          <w:rFonts w:eastAsia="Calibri"/>
          <w:b/>
          <w:sz w:val="24"/>
          <w:szCs w:val="24"/>
          <w:lang w:eastAsia="en-US"/>
        </w:rPr>
        <w:t xml:space="preserve">  </w:t>
      </w:r>
      <w:r w:rsidRPr="00C157C5">
        <w:rPr>
          <w:rFonts w:eastAsia="Calibri"/>
          <w:b/>
          <w:bCs/>
          <w:sz w:val="24"/>
          <w:szCs w:val="24"/>
          <w:lang w:eastAsia="en-US"/>
        </w:rPr>
        <w:t>Продукт проекта</w:t>
      </w:r>
    </w:p>
    <w:p w:rsidR="00C157C5" w:rsidRPr="00C157C5" w:rsidRDefault="00C157C5" w:rsidP="00C157C5">
      <w:pPr>
        <w:widowControl/>
        <w:shd w:val="clear" w:color="auto" w:fill="FFFFFF"/>
        <w:spacing w:line="276" w:lineRule="auto"/>
        <w:ind w:firstLine="851"/>
        <w:jc w:val="both"/>
        <w:rPr>
          <w:rFonts w:eastAsia="Calibri"/>
          <w:sz w:val="24"/>
          <w:szCs w:val="24"/>
          <w:lang w:eastAsia="en-US"/>
        </w:rPr>
      </w:pPr>
      <w:r w:rsidRPr="00C157C5">
        <w:rPr>
          <w:rFonts w:eastAsia="Calibri"/>
          <w:sz w:val="24"/>
          <w:szCs w:val="24"/>
          <w:lang w:eastAsia="en-US"/>
        </w:rPr>
        <w:t>Логическим итогом любого проекта должно быть представление продукта проекта. Идея проекта, работа над разрешением целей и задач, вдохновение, которое сопутствовало вам на протяжении всей работы, - все это должно найти свое отражение в продукте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Это может быть книга, в которой собрана самая важная и полезная информация по теме проекта; альбом, где представлен алгоритм выполнения какой-то определенной операции; диск с за</w:t>
      </w:r>
      <w:r w:rsidRPr="00C157C5">
        <w:rPr>
          <w:rFonts w:eastAsia="Calibri"/>
          <w:sz w:val="24"/>
          <w:szCs w:val="24"/>
          <w:lang w:eastAsia="en-US"/>
        </w:rPr>
        <w:softHyphen/>
        <w:t>писью или демонстрацией важного этапа проекта; сценарий разработанного мероприятия, ката</w:t>
      </w:r>
      <w:r w:rsidRPr="00C157C5">
        <w:rPr>
          <w:rFonts w:eastAsia="Calibri"/>
          <w:sz w:val="24"/>
          <w:szCs w:val="24"/>
          <w:lang w:eastAsia="en-US"/>
        </w:rPr>
        <w:softHyphen/>
        <w:t xml:space="preserve">лог, фильм и т.д. Все, что будет представлено как </w:t>
      </w:r>
      <w:r w:rsidRPr="00C157C5">
        <w:rPr>
          <w:rFonts w:eastAsia="Calibri"/>
          <w:sz w:val="24"/>
          <w:szCs w:val="24"/>
          <w:lang w:eastAsia="en-US"/>
        </w:rPr>
        <w:lastRenderedPageBreak/>
        <w:t>продукт проекта, должно быть значимым не только для создателей и разработчиков проекта, но и для других лиц, чей интерес будет каким-то образом соприкасаться с темой вашего проекта.</w:t>
      </w:r>
    </w:p>
    <w:p w:rsidR="00C157C5" w:rsidRPr="00C157C5" w:rsidRDefault="00C157C5" w:rsidP="00B9699D">
      <w:pPr>
        <w:widowControl/>
        <w:shd w:val="clear" w:color="auto" w:fill="FFFFFF"/>
        <w:spacing w:line="276" w:lineRule="auto"/>
        <w:ind w:firstLine="567"/>
        <w:jc w:val="both"/>
        <w:rPr>
          <w:rFonts w:eastAsia="Calibri"/>
          <w:sz w:val="24"/>
          <w:szCs w:val="24"/>
          <w:lang w:eastAsia="en-US"/>
        </w:rPr>
      </w:pPr>
      <w:r w:rsidRPr="00C157C5">
        <w:rPr>
          <w:rFonts w:eastAsia="Calibri"/>
          <w:sz w:val="24"/>
          <w:szCs w:val="24"/>
          <w:lang w:eastAsia="en-US"/>
        </w:rPr>
        <w:t>Таким образом, продукт проекта - это материали</w:t>
      </w:r>
      <w:r w:rsidRPr="00C157C5">
        <w:rPr>
          <w:rFonts w:eastAsia="Calibri"/>
          <w:sz w:val="24"/>
          <w:szCs w:val="24"/>
          <w:lang w:eastAsia="en-US"/>
        </w:rPr>
        <w:softHyphen/>
        <w:t>зованный итог всей работы, который подтверж</w:t>
      </w:r>
      <w:r w:rsidRPr="00C157C5">
        <w:rPr>
          <w:rFonts w:eastAsia="Calibri"/>
          <w:sz w:val="24"/>
          <w:szCs w:val="24"/>
          <w:lang w:eastAsia="en-US"/>
        </w:rPr>
        <w:softHyphen/>
        <w:t>дает значимость проекта в современной жизни.</w:t>
      </w:r>
    </w:p>
    <w:p w:rsidR="00C157C5" w:rsidRPr="00C157C5" w:rsidRDefault="00C157C5" w:rsidP="00B9699D">
      <w:pPr>
        <w:widowControl/>
        <w:shd w:val="clear" w:color="auto" w:fill="FFFFFF"/>
        <w:spacing w:line="276" w:lineRule="auto"/>
        <w:ind w:firstLine="567"/>
        <w:jc w:val="both"/>
        <w:rPr>
          <w:rFonts w:eastAsia="Calibri"/>
          <w:b/>
          <w:sz w:val="24"/>
          <w:szCs w:val="24"/>
          <w:lang w:eastAsia="en-US"/>
        </w:rPr>
      </w:pPr>
      <w:r w:rsidRPr="00C157C5">
        <w:rPr>
          <w:rFonts w:eastAsia="Calibri"/>
          <w:b/>
          <w:bCs/>
          <w:sz w:val="24"/>
          <w:szCs w:val="24"/>
          <w:lang w:eastAsia="en-US"/>
        </w:rPr>
        <w:t>8.</w:t>
      </w:r>
      <w:r w:rsidRPr="00C157C5">
        <w:rPr>
          <w:rFonts w:eastAsia="Calibri"/>
          <w:b/>
          <w:sz w:val="24"/>
          <w:szCs w:val="24"/>
          <w:lang w:eastAsia="en-US"/>
        </w:rPr>
        <w:t xml:space="preserve">  </w:t>
      </w:r>
      <w:r w:rsidRPr="00C157C5">
        <w:rPr>
          <w:rFonts w:eastAsia="Calibri"/>
          <w:b/>
          <w:bCs/>
          <w:sz w:val="24"/>
          <w:szCs w:val="24"/>
          <w:lang w:eastAsia="en-US"/>
        </w:rPr>
        <w:t>Выводы (итог) проекта</w:t>
      </w:r>
    </w:p>
    <w:p w:rsidR="00C157C5" w:rsidRPr="00C157C5" w:rsidRDefault="00C157C5" w:rsidP="00B9699D">
      <w:pPr>
        <w:widowControl/>
        <w:autoSpaceDE/>
        <w:autoSpaceDN/>
        <w:adjustRightInd/>
        <w:spacing w:line="276" w:lineRule="auto"/>
        <w:ind w:firstLine="567"/>
        <w:jc w:val="both"/>
        <w:rPr>
          <w:sz w:val="24"/>
          <w:szCs w:val="24"/>
        </w:rPr>
      </w:pPr>
      <w:r w:rsidRPr="00C157C5">
        <w:rPr>
          <w:sz w:val="24"/>
          <w:szCs w:val="24"/>
        </w:rPr>
        <w:t>Заканчивается работа над проектом подведением итогов: смогли ли вы добиться поставленной цели или нет, подтвердилась ли гипотеза, довольны ли вы своей работой. Можно озвучить планы на будущее.</w:t>
      </w:r>
    </w:p>
    <w:p w:rsidR="00C157C5" w:rsidRPr="00C157C5" w:rsidRDefault="00C157C5" w:rsidP="00B9699D">
      <w:pPr>
        <w:widowControl/>
        <w:autoSpaceDE/>
        <w:autoSpaceDN/>
        <w:adjustRightInd/>
        <w:spacing w:line="276" w:lineRule="auto"/>
        <w:ind w:firstLine="567"/>
        <w:jc w:val="center"/>
        <w:rPr>
          <w:rFonts w:eastAsia="Calibri"/>
          <w:b/>
          <w:sz w:val="24"/>
          <w:szCs w:val="24"/>
          <w:lang w:eastAsia="en-US"/>
        </w:rPr>
      </w:pPr>
      <w:r w:rsidRPr="00C157C5">
        <w:rPr>
          <w:rFonts w:eastAsia="Calibri"/>
          <w:b/>
          <w:sz w:val="24"/>
          <w:szCs w:val="24"/>
          <w:lang w:eastAsia="en-US"/>
        </w:rPr>
        <w:t>Место «Проектной деятельности» в учебном плане.</w:t>
      </w:r>
    </w:p>
    <w:p w:rsidR="00C157C5" w:rsidRPr="00C157C5" w:rsidRDefault="00C157C5" w:rsidP="00B9699D">
      <w:pPr>
        <w:widowControl/>
        <w:autoSpaceDE/>
        <w:autoSpaceDN/>
        <w:adjustRightInd/>
        <w:spacing w:line="276" w:lineRule="auto"/>
        <w:ind w:firstLine="567"/>
        <w:jc w:val="both"/>
        <w:rPr>
          <w:rFonts w:eastAsia="Calibri"/>
          <w:sz w:val="24"/>
          <w:szCs w:val="24"/>
          <w:lang w:eastAsia="en-US"/>
        </w:rPr>
      </w:pPr>
      <w:r w:rsidRPr="00C157C5">
        <w:rPr>
          <w:rFonts w:eastAsia="Calibri"/>
          <w:sz w:val="24"/>
          <w:szCs w:val="24"/>
          <w:lang w:eastAsia="en-US"/>
        </w:rPr>
        <w:t xml:space="preserve">Программа </w:t>
      </w:r>
      <w:r w:rsidRPr="00C157C5">
        <w:rPr>
          <w:rFonts w:eastAsia="Calibri"/>
          <w:b/>
          <w:sz w:val="24"/>
          <w:szCs w:val="24"/>
          <w:lang w:eastAsia="en-US"/>
        </w:rPr>
        <w:t xml:space="preserve">«Проектной деятельности» </w:t>
      </w:r>
      <w:r w:rsidRPr="00C157C5">
        <w:rPr>
          <w:rFonts w:eastAsia="Calibri"/>
          <w:sz w:val="24"/>
          <w:szCs w:val="24"/>
          <w:lang w:eastAsia="en-US"/>
        </w:rPr>
        <w:t xml:space="preserve">создана на основе федерального компонента государственного стандарта  основного общего образования. Курс входит в раздел  учебного плана «Внеурочной деятельности», направление -  «Проектная деятельность».   В соответствии с </w:t>
      </w:r>
      <w:r w:rsidRPr="00C157C5">
        <w:rPr>
          <w:rFonts w:eastAsia="Calibri"/>
          <w:b/>
          <w:sz w:val="24"/>
          <w:szCs w:val="24"/>
          <w:lang w:eastAsia="en-US"/>
        </w:rPr>
        <w:t>учебным планом</w:t>
      </w:r>
      <w:r w:rsidRPr="00C157C5">
        <w:rPr>
          <w:rFonts w:eastAsia="Calibri"/>
          <w:sz w:val="24"/>
          <w:szCs w:val="24"/>
          <w:lang w:eastAsia="en-US"/>
        </w:rPr>
        <w:t xml:space="preserve"> на проектную деятельность в 5  классах отводится 1 час в неделю. Соответственно программа рассчитана на 33 часа  внеурочной деятельности.</w:t>
      </w:r>
    </w:p>
    <w:p w:rsidR="00C157C5" w:rsidRPr="00C157C5" w:rsidRDefault="00C157C5" w:rsidP="00B9699D">
      <w:pPr>
        <w:widowControl/>
        <w:autoSpaceDE/>
        <w:autoSpaceDN/>
        <w:adjustRightInd/>
        <w:spacing w:line="276" w:lineRule="auto"/>
        <w:ind w:firstLine="567"/>
        <w:jc w:val="center"/>
        <w:rPr>
          <w:rFonts w:eastAsia="Calibri"/>
          <w:b/>
          <w:sz w:val="24"/>
          <w:szCs w:val="24"/>
          <w:lang w:eastAsia="en-US"/>
        </w:rPr>
      </w:pPr>
      <w:r w:rsidRPr="00C157C5">
        <w:rPr>
          <w:rFonts w:eastAsia="Calibri"/>
          <w:b/>
          <w:sz w:val="24"/>
          <w:szCs w:val="24"/>
          <w:lang w:eastAsia="en-US"/>
        </w:rPr>
        <w:t>Формы  организации учебного процесса.</w:t>
      </w:r>
    </w:p>
    <w:p w:rsidR="00C157C5" w:rsidRPr="00C157C5" w:rsidRDefault="00C157C5" w:rsidP="00B9699D">
      <w:pPr>
        <w:widowControl/>
        <w:autoSpaceDE/>
        <w:autoSpaceDN/>
        <w:adjustRightInd/>
        <w:spacing w:line="276" w:lineRule="auto"/>
        <w:ind w:firstLine="567"/>
        <w:jc w:val="both"/>
        <w:rPr>
          <w:rFonts w:eastAsia="Calibri"/>
          <w:color w:val="808080"/>
          <w:sz w:val="24"/>
          <w:szCs w:val="24"/>
          <w:lang w:eastAsia="en-US"/>
        </w:rPr>
      </w:pPr>
      <w:r w:rsidRPr="00C157C5">
        <w:rPr>
          <w:rFonts w:eastAsia="Calibri"/>
          <w:sz w:val="24"/>
          <w:szCs w:val="24"/>
          <w:lang w:eastAsia="en-US"/>
        </w:rPr>
        <w:t>Программа предусматривает проведение внеклассных занятий, работу детей в группах, парах, индивидуальную работу, работу с привлечением родителей. Занятия проводятся 1 раз в неделю  в учебном кабинете, в библиотеке; проектная деятельность  включает проведение  наблюдений, экскурсий, интервью, викторин, КВНов, встреч с интересными людьми, реализации проектов и т.д. 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а также другие дети.</w:t>
      </w:r>
      <w:r w:rsidRPr="00C157C5">
        <w:rPr>
          <w:rFonts w:eastAsia="Calibri"/>
          <w:color w:val="808080"/>
          <w:sz w:val="24"/>
          <w:szCs w:val="24"/>
          <w:lang w:eastAsia="en-US"/>
        </w:rPr>
        <w:t xml:space="preserve">  </w:t>
      </w:r>
    </w:p>
    <w:p w:rsidR="00C157C5" w:rsidRPr="00C157C5" w:rsidRDefault="00C157C5" w:rsidP="00B9699D">
      <w:pPr>
        <w:widowControl/>
        <w:autoSpaceDE/>
        <w:autoSpaceDN/>
        <w:adjustRightInd/>
        <w:spacing w:line="276" w:lineRule="auto"/>
        <w:ind w:firstLine="567"/>
        <w:jc w:val="both"/>
        <w:rPr>
          <w:rFonts w:eastAsia="Calibri"/>
          <w:sz w:val="24"/>
          <w:szCs w:val="24"/>
          <w:lang w:eastAsia="en-US"/>
        </w:rPr>
      </w:pPr>
      <w:r w:rsidRPr="00C157C5">
        <w:rPr>
          <w:rFonts w:eastAsia="Calibri"/>
          <w:sz w:val="24"/>
          <w:szCs w:val="24"/>
          <w:lang w:eastAsia="en-US"/>
        </w:rPr>
        <w:t xml:space="preserve"> В процессе обучения используются следующие формы учебных занятий: </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типовые занятия (объяснения и практические работы),</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 xml:space="preserve">уроки-тренинги, </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групповые исследования,</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 xml:space="preserve">игры-исследования, </w:t>
      </w:r>
    </w:p>
    <w:p w:rsidR="00C157C5" w:rsidRPr="00C157C5" w:rsidRDefault="00C157C5" w:rsidP="00B9699D">
      <w:pPr>
        <w:widowControl/>
        <w:numPr>
          <w:ilvl w:val="0"/>
          <w:numId w:val="144"/>
        </w:numPr>
        <w:autoSpaceDE/>
        <w:autoSpaceDN/>
        <w:adjustRightInd/>
        <w:spacing w:line="276" w:lineRule="auto"/>
        <w:ind w:left="0" w:firstLine="567"/>
        <w:contextualSpacing/>
        <w:jc w:val="both"/>
        <w:rPr>
          <w:rFonts w:eastAsia="Calibri"/>
          <w:sz w:val="24"/>
          <w:szCs w:val="24"/>
          <w:lang w:eastAsia="en-US"/>
        </w:rPr>
      </w:pPr>
      <w:r w:rsidRPr="00C157C5">
        <w:rPr>
          <w:rFonts w:eastAsia="Calibri"/>
          <w:sz w:val="24"/>
          <w:szCs w:val="24"/>
          <w:lang w:eastAsia="en-US"/>
        </w:rPr>
        <w:t>творческие проекты.</w:t>
      </w:r>
    </w:p>
    <w:p w:rsidR="00C157C5" w:rsidRPr="00C157C5" w:rsidRDefault="00C157C5" w:rsidP="00B9699D">
      <w:pPr>
        <w:widowControl/>
        <w:autoSpaceDE/>
        <w:autoSpaceDN/>
        <w:adjustRightInd/>
        <w:spacing w:line="276" w:lineRule="auto"/>
        <w:ind w:firstLine="567"/>
        <w:jc w:val="center"/>
        <w:rPr>
          <w:b/>
          <w:sz w:val="24"/>
          <w:szCs w:val="24"/>
        </w:rPr>
      </w:pPr>
      <w:r w:rsidRPr="00C157C5">
        <w:rPr>
          <w:b/>
          <w:sz w:val="24"/>
          <w:szCs w:val="24"/>
        </w:rPr>
        <w:t>Основные методы и технологии.</w:t>
      </w:r>
    </w:p>
    <w:p w:rsidR="00C157C5" w:rsidRPr="00C157C5" w:rsidRDefault="00C157C5" w:rsidP="00B9699D">
      <w:pPr>
        <w:widowControl/>
        <w:autoSpaceDE/>
        <w:autoSpaceDN/>
        <w:adjustRightInd/>
        <w:spacing w:line="276" w:lineRule="auto"/>
        <w:ind w:firstLine="567"/>
        <w:jc w:val="both"/>
        <w:rPr>
          <w:b/>
          <w:iCs/>
          <w:sz w:val="24"/>
          <w:szCs w:val="24"/>
        </w:rPr>
      </w:pPr>
      <w:r w:rsidRPr="00C157C5">
        <w:rPr>
          <w:b/>
          <w:iCs/>
          <w:sz w:val="24"/>
          <w:szCs w:val="24"/>
        </w:rPr>
        <w:t>Методы проведения занятий:</w:t>
      </w:r>
      <w:r w:rsidRPr="00C157C5">
        <w:rPr>
          <w:iCs/>
          <w:sz w:val="24"/>
          <w:szCs w:val="24"/>
        </w:rPr>
        <w:t xml:space="preserve"> </w:t>
      </w:r>
      <w:r w:rsidRPr="00C157C5">
        <w:rPr>
          <w:sz w:val="24"/>
          <w:szCs w:val="24"/>
        </w:rPr>
        <w:t>беседа, игра, эксперимент, наблюдение,  коллективные и индивидуальные исследования, самостоятельная работа, защита исследовательских работ, мини-конференция, консультация.</w:t>
      </w:r>
    </w:p>
    <w:p w:rsidR="00C157C5" w:rsidRPr="00C157C5" w:rsidRDefault="00C157C5" w:rsidP="00B9699D">
      <w:pPr>
        <w:widowControl/>
        <w:autoSpaceDE/>
        <w:autoSpaceDN/>
        <w:adjustRightInd/>
        <w:spacing w:line="276" w:lineRule="auto"/>
        <w:ind w:firstLine="567"/>
        <w:jc w:val="both"/>
        <w:rPr>
          <w:iCs/>
          <w:sz w:val="24"/>
          <w:szCs w:val="24"/>
        </w:rPr>
      </w:pPr>
      <w:r w:rsidRPr="00C157C5">
        <w:rPr>
          <w:b/>
          <w:iCs/>
          <w:sz w:val="24"/>
          <w:szCs w:val="24"/>
        </w:rPr>
        <w:t>Методы контроля:</w:t>
      </w:r>
      <w:r w:rsidRPr="00C157C5">
        <w:rPr>
          <w:i/>
          <w:iCs/>
          <w:sz w:val="24"/>
          <w:szCs w:val="24"/>
        </w:rPr>
        <w:t xml:space="preserve"> </w:t>
      </w:r>
      <w:r w:rsidRPr="00C157C5">
        <w:rPr>
          <w:sz w:val="24"/>
          <w:szCs w:val="24"/>
        </w:rPr>
        <w:t>консультация,</w:t>
      </w:r>
      <w:r w:rsidRPr="00C157C5">
        <w:rPr>
          <w:i/>
          <w:iCs/>
          <w:sz w:val="24"/>
          <w:szCs w:val="24"/>
        </w:rPr>
        <w:t xml:space="preserve"> </w:t>
      </w:r>
      <w:r w:rsidRPr="00C157C5">
        <w:rPr>
          <w:sz w:val="24"/>
          <w:szCs w:val="24"/>
        </w:rPr>
        <w:t>доклад, защита исследовательских работ,</w:t>
      </w:r>
      <w:r w:rsidRPr="00C157C5">
        <w:rPr>
          <w:i/>
          <w:iCs/>
          <w:sz w:val="24"/>
          <w:szCs w:val="24"/>
        </w:rPr>
        <w:t xml:space="preserve"> </w:t>
      </w:r>
      <w:r w:rsidRPr="00C157C5">
        <w:rPr>
          <w:sz w:val="24"/>
          <w:szCs w:val="24"/>
        </w:rPr>
        <w:t>выступление, выставка, презентация, мини-конференция, научно-исследовательская конференция, участие в конкурсах исследовательских работ.</w:t>
      </w:r>
    </w:p>
    <w:p w:rsidR="00C157C5" w:rsidRPr="00C157C5" w:rsidRDefault="00C157C5" w:rsidP="00B9699D">
      <w:pPr>
        <w:widowControl/>
        <w:autoSpaceDE/>
        <w:autoSpaceDN/>
        <w:adjustRightInd/>
        <w:spacing w:line="276" w:lineRule="auto"/>
        <w:ind w:firstLine="567"/>
        <w:jc w:val="both"/>
        <w:rPr>
          <w:i/>
          <w:iCs/>
          <w:sz w:val="24"/>
          <w:szCs w:val="24"/>
        </w:rPr>
      </w:pPr>
      <w:r w:rsidRPr="00C157C5">
        <w:rPr>
          <w:b/>
          <w:sz w:val="24"/>
          <w:szCs w:val="24"/>
        </w:rPr>
        <w:t xml:space="preserve">Технологии, методики: </w:t>
      </w:r>
    </w:p>
    <w:p w:rsidR="00C157C5" w:rsidRPr="00C157C5" w:rsidRDefault="00C157C5" w:rsidP="00B9699D">
      <w:pPr>
        <w:widowControl/>
        <w:numPr>
          <w:ilvl w:val="0"/>
          <w:numId w:val="145"/>
        </w:numPr>
        <w:autoSpaceDE/>
        <w:autoSpaceDN/>
        <w:adjustRightInd/>
        <w:spacing w:line="276" w:lineRule="auto"/>
        <w:ind w:left="0" w:firstLine="567"/>
        <w:jc w:val="both"/>
        <w:rPr>
          <w:b/>
          <w:sz w:val="24"/>
          <w:szCs w:val="24"/>
        </w:rPr>
      </w:pPr>
      <w:r w:rsidRPr="00C157C5">
        <w:rPr>
          <w:sz w:val="24"/>
          <w:szCs w:val="24"/>
        </w:rPr>
        <w:t>уровневая дифференциация;</w:t>
      </w:r>
    </w:p>
    <w:p w:rsidR="00C157C5" w:rsidRPr="00C157C5" w:rsidRDefault="00C157C5" w:rsidP="00B9699D">
      <w:pPr>
        <w:widowControl/>
        <w:numPr>
          <w:ilvl w:val="0"/>
          <w:numId w:val="145"/>
        </w:numPr>
        <w:autoSpaceDE/>
        <w:autoSpaceDN/>
        <w:adjustRightInd/>
        <w:spacing w:line="276" w:lineRule="auto"/>
        <w:ind w:left="0" w:firstLine="567"/>
        <w:jc w:val="both"/>
        <w:rPr>
          <w:b/>
          <w:sz w:val="24"/>
          <w:szCs w:val="24"/>
        </w:rPr>
      </w:pPr>
      <w:r w:rsidRPr="00C157C5">
        <w:rPr>
          <w:sz w:val="24"/>
          <w:szCs w:val="24"/>
        </w:rPr>
        <w:t>проблемное обучение;</w:t>
      </w:r>
    </w:p>
    <w:p w:rsidR="00C157C5" w:rsidRPr="00C157C5" w:rsidRDefault="00C157C5" w:rsidP="00B9699D">
      <w:pPr>
        <w:widowControl/>
        <w:numPr>
          <w:ilvl w:val="0"/>
          <w:numId w:val="145"/>
        </w:numPr>
        <w:autoSpaceDE/>
        <w:autoSpaceDN/>
        <w:adjustRightInd/>
        <w:spacing w:line="276" w:lineRule="auto"/>
        <w:ind w:left="0" w:firstLine="567"/>
        <w:jc w:val="both"/>
        <w:rPr>
          <w:b/>
          <w:sz w:val="24"/>
          <w:szCs w:val="24"/>
        </w:rPr>
      </w:pPr>
      <w:r w:rsidRPr="00C157C5">
        <w:rPr>
          <w:sz w:val="24"/>
          <w:szCs w:val="24"/>
        </w:rPr>
        <w:t>поисковая деятельность;</w:t>
      </w:r>
    </w:p>
    <w:p w:rsidR="00C157C5" w:rsidRPr="00C157C5" w:rsidRDefault="00C157C5" w:rsidP="00B9699D">
      <w:pPr>
        <w:widowControl/>
        <w:numPr>
          <w:ilvl w:val="0"/>
          <w:numId w:val="145"/>
        </w:numPr>
        <w:autoSpaceDE/>
        <w:autoSpaceDN/>
        <w:adjustRightInd/>
        <w:spacing w:line="276" w:lineRule="auto"/>
        <w:ind w:left="0" w:firstLine="567"/>
        <w:jc w:val="both"/>
        <w:rPr>
          <w:sz w:val="24"/>
          <w:szCs w:val="24"/>
        </w:rPr>
      </w:pPr>
      <w:r w:rsidRPr="00C157C5">
        <w:rPr>
          <w:sz w:val="24"/>
          <w:szCs w:val="24"/>
        </w:rPr>
        <w:t>информационно-коммуникационные технологии;</w:t>
      </w:r>
    </w:p>
    <w:p w:rsidR="00C157C5" w:rsidRPr="00C157C5" w:rsidRDefault="00C157C5" w:rsidP="00B9699D">
      <w:pPr>
        <w:widowControl/>
        <w:numPr>
          <w:ilvl w:val="0"/>
          <w:numId w:val="145"/>
        </w:numPr>
        <w:autoSpaceDE/>
        <w:autoSpaceDN/>
        <w:adjustRightInd/>
        <w:spacing w:line="276" w:lineRule="auto"/>
        <w:ind w:left="0" w:firstLine="567"/>
        <w:jc w:val="both"/>
        <w:rPr>
          <w:b/>
          <w:sz w:val="24"/>
          <w:szCs w:val="24"/>
        </w:rPr>
      </w:pPr>
      <w:r w:rsidRPr="00C157C5">
        <w:rPr>
          <w:sz w:val="24"/>
          <w:szCs w:val="24"/>
        </w:rPr>
        <w:t>здоровьесберегающие технологии.</w:t>
      </w:r>
    </w:p>
    <w:p w:rsidR="00C157C5" w:rsidRPr="00C157C5" w:rsidRDefault="00C157C5" w:rsidP="00B9699D">
      <w:pPr>
        <w:widowControl/>
        <w:autoSpaceDE/>
        <w:autoSpaceDN/>
        <w:adjustRightInd/>
        <w:spacing w:line="276" w:lineRule="auto"/>
        <w:ind w:firstLine="567"/>
        <w:jc w:val="both"/>
        <w:rPr>
          <w:b/>
          <w:sz w:val="24"/>
          <w:szCs w:val="24"/>
        </w:rPr>
      </w:pPr>
    </w:p>
    <w:p w:rsidR="00C157C5" w:rsidRPr="00C157C5" w:rsidRDefault="00C157C5" w:rsidP="00B9699D">
      <w:pPr>
        <w:widowControl/>
        <w:autoSpaceDE/>
        <w:autoSpaceDN/>
        <w:adjustRightInd/>
        <w:spacing w:line="276" w:lineRule="auto"/>
        <w:ind w:firstLine="567"/>
        <w:jc w:val="center"/>
        <w:rPr>
          <w:b/>
          <w:sz w:val="24"/>
          <w:szCs w:val="24"/>
        </w:rPr>
      </w:pPr>
      <w:r w:rsidRPr="00C157C5">
        <w:rPr>
          <w:b/>
          <w:sz w:val="24"/>
          <w:szCs w:val="24"/>
        </w:rPr>
        <w:t>Межпредметные связи на занятиях по проектной деятельности:</w:t>
      </w:r>
    </w:p>
    <w:p w:rsidR="00C157C5" w:rsidRPr="00C157C5" w:rsidRDefault="00C157C5" w:rsidP="00B9699D">
      <w:pPr>
        <w:widowControl/>
        <w:numPr>
          <w:ilvl w:val="0"/>
          <w:numId w:val="146"/>
        </w:numPr>
        <w:autoSpaceDE/>
        <w:autoSpaceDN/>
        <w:adjustRightInd/>
        <w:spacing w:line="276" w:lineRule="auto"/>
        <w:ind w:left="0" w:firstLine="567"/>
        <w:jc w:val="both"/>
        <w:rPr>
          <w:sz w:val="24"/>
          <w:szCs w:val="24"/>
        </w:rPr>
      </w:pPr>
      <w:r w:rsidRPr="00C157C5">
        <w:rPr>
          <w:sz w:val="24"/>
          <w:szCs w:val="24"/>
        </w:rPr>
        <w:t>с уроками русского языка: запись отдельных выражений, предложений, абзацев из текстов изучаемых произведений;</w:t>
      </w:r>
      <w:r w:rsidRPr="00C157C5">
        <w:rPr>
          <w:sz w:val="24"/>
          <w:szCs w:val="24"/>
        </w:rPr>
        <w:tab/>
      </w:r>
    </w:p>
    <w:p w:rsidR="00C157C5" w:rsidRPr="00C157C5" w:rsidRDefault="00C157C5" w:rsidP="00B9699D">
      <w:pPr>
        <w:widowControl/>
        <w:numPr>
          <w:ilvl w:val="0"/>
          <w:numId w:val="146"/>
        </w:numPr>
        <w:autoSpaceDE/>
        <w:autoSpaceDN/>
        <w:adjustRightInd/>
        <w:spacing w:line="276" w:lineRule="auto"/>
        <w:ind w:left="0" w:firstLine="567"/>
        <w:jc w:val="both"/>
        <w:rPr>
          <w:sz w:val="24"/>
          <w:szCs w:val="24"/>
        </w:rPr>
      </w:pPr>
      <w:r w:rsidRPr="00C157C5">
        <w:rPr>
          <w:sz w:val="24"/>
          <w:szCs w:val="24"/>
        </w:rPr>
        <w:t xml:space="preserve">с уроками изобразительного искусства: оформление творческих </w:t>
      </w:r>
      <w:r w:rsidRPr="00C157C5">
        <w:rPr>
          <w:sz w:val="24"/>
          <w:szCs w:val="24"/>
        </w:rPr>
        <w:tab/>
        <w:t>работ, участие в выставках рисунков при защите проектов;</w:t>
      </w:r>
      <w:r w:rsidRPr="00C157C5">
        <w:rPr>
          <w:sz w:val="24"/>
          <w:szCs w:val="24"/>
        </w:rPr>
        <w:tab/>
      </w:r>
    </w:p>
    <w:p w:rsidR="00C157C5" w:rsidRPr="00C157C5" w:rsidRDefault="00C157C5" w:rsidP="00B9699D">
      <w:pPr>
        <w:widowControl/>
        <w:numPr>
          <w:ilvl w:val="0"/>
          <w:numId w:val="146"/>
        </w:numPr>
        <w:autoSpaceDE/>
        <w:autoSpaceDN/>
        <w:adjustRightInd/>
        <w:spacing w:line="276" w:lineRule="auto"/>
        <w:ind w:left="0" w:firstLine="567"/>
        <w:jc w:val="both"/>
        <w:rPr>
          <w:sz w:val="24"/>
          <w:szCs w:val="24"/>
        </w:rPr>
      </w:pPr>
      <w:r w:rsidRPr="00C157C5">
        <w:rPr>
          <w:sz w:val="24"/>
          <w:szCs w:val="24"/>
        </w:rPr>
        <w:t>с уроками информатики: подготовка презентаций по темам проектов.</w:t>
      </w:r>
    </w:p>
    <w:p w:rsidR="00C157C5" w:rsidRPr="00C157C5" w:rsidRDefault="00C157C5" w:rsidP="00B9699D">
      <w:pPr>
        <w:widowControl/>
        <w:autoSpaceDE/>
        <w:autoSpaceDN/>
        <w:adjustRightInd/>
        <w:spacing w:line="276" w:lineRule="auto"/>
        <w:ind w:firstLine="567"/>
        <w:jc w:val="center"/>
        <w:rPr>
          <w:sz w:val="24"/>
          <w:szCs w:val="24"/>
        </w:rPr>
      </w:pPr>
      <w:r w:rsidRPr="00C157C5">
        <w:rPr>
          <w:b/>
          <w:sz w:val="24"/>
          <w:szCs w:val="24"/>
          <w:lang w:eastAsia="en-US"/>
        </w:rPr>
        <w:t xml:space="preserve">Личностные   и   метапредметные </w:t>
      </w:r>
      <w:r w:rsidRPr="00C157C5">
        <w:rPr>
          <w:b/>
          <w:sz w:val="24"/>
          <w:szCs w:val="24"/>
        </w:rPr>
        <w:t>результаты</w:t>
      </w:r>
    </w:p>
    <w:p w:rsidR="00C157C5" w:rsidRPr="00C157C5" w:rsidRDefault="00C157C5" w:rsidP="00B9699D">
      <w:pPr>
        <w:widowControl/>
        <w:autoSpaceDE/>
        <w:autoSpaceDN/>
        <w:adjustRightInd/>
        <w:spacing w:line="276" w:lineRule="auto"/>
        <w:ind w:firstLine="567"/>
        <w:jc w:val="center"/>
        <w:rPr>
          <w:b/>
          <w:sz w:val="24"/>
          <w:szCs w:val="24"/>
        </w:rPr>
      </w:pPr>
      <w:r w:rsidRPr="00C157C5">
        <w:rPr>
          <w:b/>
          <w:sz w:val="24"/>
          <w:szCs w:val="24"/>
        </w:rPr>
        <w:t>Личностные</w:t>
      </w:r>
    </w:p>
    <w:p w:rsidR="00C157C5" w:rsidRPr="00C157C5" w:rsidRDefault="00C157C5" w:rsidP="00B9699D">
      <w:pPr>
        <w:widowControl/>
        <w:autoSpaceDE/>
        <w:autoSpaceDN/>
        <w:adjustRightInd/>
        <w:spacing w:line="276" w:lineRule="auto"/>
        <w:ind w:firstLine="567"/>
        <w:jc w:val="both"/>
        <w:rPr>
          <w:b/>
          <w:sz w:val="24"/>
          <w:szCs w:val="24"/>
        </w:rPr>
      </w:pPr>
      <w:r w:rsidRPr="00C157C5">
        <w:rPr>
          <w:b/>
          <w:sz w:val="24"/>
          <w:szCs w:val="24"/>
        </w:rPr>
        <w:t>У школьников  будут сформированы:</w:t>
      </w:r>
    </w:p>
    <w:p w:rsidR="00C157C5" w:rsidRPr="00C157C5" w:rsidRDefault="00C157C5" w:rsidP="00B9699D">
      <w:pPr>
        <w:widowControl/>
        <w:numPr>
          <w:ilvl w:val="0"/>
          <w:numId w:val="148"/>
        </w:numPr>
        <w:autoSpaceDE/>
        <w:autoSpaceDN/>
        <w:adjustRightInd/>
        <w:spacing w:line="276" w:lineRule="auto"/>
        <w:ind w:left="0" w:firstLine="567"/>
        <w:jc w:val="both"/>
        <w:rPr>
          <w:sz w:val="24"/>
          <w:szCs w:val="24"/>
        </w:rPr>
      </w:pPr>
      <w:r w:rsidRPr="00C157C5">
        <w:rPr>
          <w:sz w:val="24"/>
          <w:szCs w:val="24"/>
        </w:rPr>
        <w:t>учебно-познавательный интерес к новому учебному материалу и способам решения новой задачи;</w:t>
      </w:r>
    </w:p>
    <w:p w:rsidR="00C157C5" w:rsidRPr="00C157C5" w:rsidRDefault="00C157C5" w:rsidP="00B9699D">
      <w:pPr>
        <w:widowControl/>
        <w:numPr>
          <w:ilvl w:val="0"/>
          <w:numId w:val="148"/>
        </w:numPr>
        <w:autoSpaceDE/>
        <w:autoSpaceDN/>
        <w:adjustRightInd/>
        <w:spacing w:line="276" w:lineRule="auto"/>
        <w:ind w:left="0" w:firstLine="567"/>
        <w:jc w:val="both"/>
        <w:rPr>
          <w:sz w:val="24"/>
          <w:szCs w:val="24"/>
        </w:rPr>
      </w:pPr>
      <w:r w:rsidRPr="00C157C5">
        <w:rPr>
          <w:sz w:val="24"/>
          <w:szCs w:val="24"/>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rsidR="00C157C5" w:rsidRPr="00C157C5" w:rsidRDefault="00C157C5" w:rsidP="00B9699D">
      <w:pPr>
        <w:widowControl/>
        <w:numPr>
          <w:ilvl w:val="0"/>
          <w:numId w:val="148"/>
        </w:numPr>
        <w:autoSpaceDE/>
        <w:autoSpaceDN/>
        <w:adjustRightInd/>
        <w:spacing w:line="276" w:lineRule="auto"/>
        <w:ind w:left="0" w:firstLine="567"/>
        <w:jc w:val="both"/>
        <w:rPr>
          <w:sz w:val="24"/>
          <w:szCs w:val="24"/>
        </w:rPr>
      </w:pPr>
      <w:r w:rsidRPr="00C157C5">
        <w:rPr>
          <w:sz w:val="24"/>
          <w:szCs w:val="24"/>
        </w:rPr>
        <w:t>способность к самооценке на основе критериев успешности внеучебной деятельности;</w:t>
      </w:r>
    </w:p>
    <w:p w:rsidR="00C157C5" w:rsidRPr="00C157C5" w:rsidRDefault="00C157C5" w:rsidP="00B9699D">
      <w:pPr>
        <w:widowControl/>
        <w:numPr>
          <w:ilvl w:val="0"/>
          <w:numId w:val="148"/>
        </w:numPr>
        <w:autoSpaceDE/>
        <w:autoSpaceDN/>
        <w:adjustRightInd/>
        <w:spacing w:line="276" w:lineRule="auto"/>
        <w:ind w:left="0" w:firstLine="567"/>
        <w:jc w:val="both"/>
        <w:rPr>
          <w:sz w:val="24"/>
          <w:szCs w:val="24"/>
        </w:rPr>
      </w:pPr>
      <w:r w:rsidRPr="00C157C5">
        <w:rPr>
          <w:sz w:val="24"/>
          <w:szCs w:val="24"/>
        </w:rPr>
        <w:t>чувство прекрасного и эстетические чувства на основе знакомства с мировой и отечественной художественной культурой.</w:t>
      </w:r>
    </w:p>
    <w:p w:rsidR="00C157C5" w:rsidRPr="00C157C5" w:rsidRDefault="00C157C5" w:rsidP="00B9699D">
      <w:pPr>
        <w:widowControl/>
        <w:autoSpaceDE/>
        <w:autoSpaceDN/>
        <w:adjustRightInd/>
        <w:spacing w:line="276" w:lineRule="auto"/>
        <w:ind w:firstLine="567"/>
        <w:jc w:val="both"/>
        <w:rPr>
          <w:b/>
          <w:sz w:val="24"/>
          <w:szCs w:val="24"/>
        </w:rPr>
      </w:pPr>
      <w:r w:rsidRPr="00C157C5">
        <w:rPr>
          <w:b/>
          <w:sz w:val="24"/>
          <w:szCs w:val="24"/>
        </w:rPr>
        <w:t>Ученик получит возможность для формирования:</w:t>
      </w:r>
    </w:p>
    <w:p w:rsidR="00C157C5" w:rsidRPr="00C157C5" w:rsidRDefault="00C157C5" w:rsidP="00B9699D">
      <w:pPr>
        <w:widowControl/>
        <w:numPr>
          <w:ilvl w:val="0"/>
          <w:numId w:val="147"/>
        </w:numPr>
        <w:autoSpaceDE/>
        <w:autoSpaceDN/>
        <w:adjustRightInd/>
        <w:spacing w:line="276" w:lineRule="auto"/>
        <w:ind w:left="0" w:firstLine="567"/>
        <w:jc w:val="both"/>
        <w:rPr>
          <w:sz w:val="24"/>
          <w:szCs w:val="24"/>
        </w:rPr>
      </w:pPr>
      <w:r w:rsidRPr="00C157C5">
        <w:rPr>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C157C5" w:rsidRPr="00C157C5" w:rsidRDefault="00C157C5" w:rsidP="00B9699D">
      <w:pPr>
        <w:widowControl/>
        <w:numPr>
          <w:ilvl w:val="0"/>
          <w:numId w:val="147"/>
        </w:numPr>
        <w:autoSpaceDE/>
        <w:autoSpaceDN/>
        <w:adjustRightInd/>
        <w:spacing w:line="276" w:lineRule="auto"/>
        <w:ind w:left="0" w:firstLine="567"/>
        <w:jc w:val="both"/>
        <w:rPr>
          <w:sz w:val="24"/>
          <w:szCs w:val="24"/>
        </w:rPr>
      </w:pPr>
      <w:r w:rsidRPr="00C157C5">
        <w:rPr>
          <w:sz w:val="24"/>
          <w:szCs w:val="24"/>
        </w:rPr>
        <w:t>выраженной устойчивой учебно-познавательной мотивации учения;</w:t>
      </w:r>
    </w:p>
    <w:p w:rsidR="00C157C5" w:rsidRPr="00C157C5" w:rsidRDefault="00C157C5" w:rsidP="00B9699D">
      <w:pPr>
        <w:widowControl/>
        <w:numPr>
          <w:ilvl w:val="0"/>
          <w:numId w:val="147"/>
        </w:numPr>
        <w:autoSpaceDE/>
        <w:autoSpaceDN/>
        <w:adjustRightInd/>
        <w:spacing w:line="276" w:lineRule="auto"/>
        <w:ind w:left="0" w:firstLine="567"/>
        <w:jc w:val="both"/>
        <w:rPr>
          <w:sz w:val="24"/>
          <w:szCs w:val="24"/>
        </w:rPr>
      </w:pPr>
      <w:r w:rsidRPr="00C157C5">
        <w:rPr>
          <w:sz w:val="24"/>
          <w:szCs w:val="24"/>
        </w:rPr>
        <w:t>устойчивого учебно-познавательного интереса к новым общим способам решения задач;</w:t>
      </w:r>
    </w:p>
    <w:p w:rsidR="00C157C5" w:rsidRPr="00C157C5" w:rsidRDefault="00C157C5" w:rsidP="00B9699D">
      <w:pPr>
        <w:widowControl/>
        <w:numPr>
          <w:ilvl w:val="0"/>
          <w:numId w:val="147"/>
        </w:numPr>
        <w:autoSpaceDE/>
        <w:autoSpaceDN/>
        <w:adjustRightInd/>
        <w:spacing w:line="276" w:lineRule="auto"/>
        <w:ind w:left="567"/>
        <w:jc w:val="both"/>
        <w:rPr>
          <w:sz w:val="24"/>
          <w:szCs w:val="24"/>
        </w:rPr>
      </w:pPr>
      <w:r w:rsidRPr="00C157C5">
        <w:rPr>
          <w:sz w:val="24"/>
          <w:szCs w:val="24"/>
        </w:rPr>
        <w:t>адекватного понимания причин успешности/неуспешности внеучебной деятельности;</w:t>
      </w:r>
    </w:p>
    <w:p w:rsidR="00C157C5" w:rsidRPr="00C157C5" w:rsidRDefault="00C157C5" w:rsidP="00B9699D">
      <w:pPr>
        <w:widowControl/>
        <w:numPr>
          <w:ilvl w:val="0"/>
          <w:numId w:val="147"/>
        </w:numPr>
        <w:autoSpaceDE/>
        <w:autoSpaceDN/>
        <w:adjustRightInd/>
        <w:spacing w:line="276" w:lineRule="auto"/>
        <w:ind w:left="567"/>
        <w:jc w:val="both"/>
        <w:rPr>
          <w:sz w:val="24"/>
          <w:szCs w:val="24"/>
        </w:rPr>
      </w:pPr>
      <w:r w:rsidRPr="00C157C5">
        <w:rPr>
          <w:sz w:val="24"/>
          <w:szCs w:val="24"/>
        </w:rPr>
        <w:t>осознанных устойчивых эстетических предпочтений и ориентации на искусство как значимую сферу человеческой жизни.</w:t>
      </w:r>
    </w:p>
    <w:p w:rsidR="00C157C5" w:rsidRPr="00C157C5" w:rsidRDefault="00C157C5" w:rsidP="00B9699D">
      <w:pPr>
        <w:widowControl/>
        <w:autoSpaceDE/>
        <w:autoSpaceDN/>
        <w:adjustRightInd/>
        <w:spacing w:line="276" w:lineRule="auto"/>
        <w:ind w:firstLine="454"/>
        <w:jc w:val="center"/>
        <w:rPr>
          <w:b/>
          <w:sz w:val="24"/>
          <w:szCs w:val="24"/>
        </w:rPr>
      </w:pPr>
      <w:r w:rsidRPr="00C157C5">
        <w:rPr>
          <w:b/>
          <w:sz w:val="24"/>
          <w:szCs w:val="24"/>
        </w:rPr>
        <w:t>Регулятивные</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Школьник научится:</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 xml:space="preserve">планировать свои действия в соответствии с поставленной задачей и условиями ее реализации, в том числе во внутреннем плане; </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учитывать установленные правила в планировании и контроле способа решения;</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осуществлять итоговый и пошаговый контроль по результату;</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адекватно воспринимать предложения и оценку учителей, товарищей, родителей и других людей;</w:t>
      </w:r>
    </w:p>
    <w:p w:rsidR="00C157C5" w:rsidRPr="00C157C5" w:rsidRDefault="00C157C5" w:rsidP="00B9699D">
      <w:pPr>
        <w:widowControl/>
        <w:numPr>
          <w:ilvl w:val="0"/>
          <w:numId w:val="149"/>
        </w:numPr>
        <w:autoSpaceDE/>
        <w:autoSpaceDN/>
        <w:adjustRightInd/>
        <w:spacing w:line="276" w:lineRule="auto"/>
        <w:ind w:left="567"/>
        <w:jc w:val="both"/>
        <w:rPr>
          <w:sz w:val="24"/>
          <w:szCs w:val="24"/>
        </w:rPr>
      </w:pPr>
      <w:r w:rsidRPr="00C157C5">
        <w:rPr>
          <w:sz w:val="24"/>
          <w:szCs w:val="24"/>
        </w:rPr>
        <w:t>различать способ и результат действия.</w:t>
      </w:r>
    </w:p>
    <w:p w:rsidR="00C157C5" w:rsidRPr="00C157C5" w:rsidRDefault="00C157C5" w:rsidP="00B9699D">
      <w:pPr>
        <w:widowControl/>
        <w:autoSpaceDE/>
        <w:autoSpaceDN/>
        <w:adjustRightInd/>
        <w:spacing w:line="276" w:lineRule="auto"/>
        <w:ind w:firstLine="720"/>
        <w:jc w:val="both"/>
        <w:rPr>
          <w:b/>
          <w:sz w:val="24"/>
          <w:szCs w:val="24"/>
        </w:rPr>
      </w:pPr>
      <w:r w:rsidRPr="00C157C5">
        <w:rPr>
          <w:b/>
          <w:sz w:val="24"/>
          <w:szCs w:val="24"/>
        </w:rPr>
        <w:t>Ученик получит возможность научиться:</w:t>
      </w:r>
    </w:p>
    <w:p w:rsidR="00C157C5" w:rsidRPr="00C157C5" w:rsidRDefault="00C157C5" w:rsidP="00B9699D">
      <w:pPr>
        <w:widowControl/>
        <w:numPr>
          <w:ilvl w:val="0"/>
          <w:numId w:val="150"/>
        </w:numPr>
        <w:autoSpaceDE/>
        <w:autoSpaceDN/>
        <w:adjustRightInd/>
        <w:spacing w:line="276" w:lineRule="auto"/>
        <w:ind w:left="567"/>
        <w:jc w:val="both"/>
        <w:rPr>
          <w:sz w:val="24"/>
          <w:szCs w:val="24"/>
        </w:rPr>
      </w:pPr>
      <w:r w:rsidRPr="00C157C5">
        <w:rPr>
          <w:sz w:val="24"/>
          <w:szCs w:val="24"/>
        </w:rPr>
        <w:t>в сотрудничестве с учителем ставить новые учебные задачи;</w:t>
      </w:r>
    </w:p>
    <w:p w:rsidR="00C157C5" w:rsidRPr="00C157C5" w:rsidRDefault="00C157C5" w:rsidP="00B9699D">
      <w:pPr>
        <w:widowControl/>
        <w:numPr>
          <w:ilvl w:val="0"/>
          <w:numId w:val="150"/>
        </w:numPr>
        <w:autoSpaceDE/>
        <w:autoSpaceDN/>
        <w:adjustRightInd/>
        <w:spacing w:line="276" w:lineRule="auto"/>
        <w:ind w:left="567"/>
        <w:jc w:val="both"/>
        <w:rPr>
          <w:sz w:val="24"/>
          <w:szCs w:val="24"/>
        </w:rPr>
      </w:pPr>
      <w:r w:rsidRPr="00C157C5">
        <w:rPr>
          <w:sz w:val="24"/>
          <w:szCs w:val="24"/>
        </w:rPr>
        <w:lastRenderedPageBreak/>
        <w:t>проявлять познавательную инициативу в учебном сотрудничестве;</w:t>
      </w:r>
    </w:p>
    <w:p w:rsidR="00C157C5" w:rsidRPr="00C157C5" w:rsidRDefault="00C157C5" w:rsidP="00B9699D">
      <w:pPr>
        <w:widowControl/>
        <w:numPr>
          <w:ilvl w:val="0"/>
          <w:numId w:val="150"/>
        </w:numPr>
        <w:autoSpaceDE/>
        <w:autoSpaceDN/>
        <w:adjustRightInd/>
        <w:spacing w:line="276" w:lineRule="auto"/>
        <w:ind w:left="567"/>
        <w:jc w:val="both"/>
        <w:rPr>
          <w:sz w:val="24"/>
          <w:szCs w:val="24"/>
        </w:rPr>
      </w:pPr>
      <w:r w:rsidRPr="00C157C5">
        <w:rPr>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157C5" w:rsidRPr="00C157C5" w:rsidRDefault="00C157C5" w:rsidP="00B9699D">
      <w:pPr>
        <w:widowControl/>
        <w:autoSpaceDE/>
        <w:autoSpaceDN/>
        <w:adjustRightInd/>
        <w:spacing w:line="276" w:lineRule="auto"/>
        <w:ind w:firstLine="720"/>
        <w:jc w:val="center"/>
        <w:rPr>
          <w:b/>
          <w:sz w:val="24"/>
          <w:szCs w:val="24"/>
        </w:rPr>
      </w:pPr>
      <w:r w:rsidRPr="00C157C5">
        <w:rPr>
          <w:b/>
          <w:sz w:val="24"/>
          <w:szCs w:val="24"/>
        </w:rPr>
        <w:t>Познавательные</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Школьник научится:</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осуществлять поиск необходимой информации для выполнения внеучебных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 xml:space="preserve">строить сообщения, проекты  в устной и письменной форме; </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проводить сравнение и классификацию по заданным критериям;</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устанавливать причинно-следственные связи в изучаемом круге явлений;</w:t>
      </w:r>
    </w:p>
    <w:p w:rsidR="00C157C5" w:rsidRPr="00C157C5" w:rsidRDefault="00C157C5" w:rsidP="00B9699D">
      <w:pPr>
        <w:widowControl/>
        <w:numPr>
          <w:ilvl w:val="0"/>
          <w:numId w:val="152"/>
        </w:numPr>
        <w:autoSpaceDE/>
        <w:autoSpaceDN/>
        <w:adjustRightInd/>
        <w:spacing w:line="276" w:lineRule="auto"/>
        <w:ind w:left="567"/>
        <w:jc w:val="both"/>
        <w:rPr>
          <w:sz w:val="24"/>
          <w:szCs w:val="24"/>
        </w:rPr>
      </w:pPr>
      <w:r w:rsidRPr="00C157C5">
        <w:rPr>
          <w:sz w:val="24"/>
          <w:szCs w:val="24"/>
        </w:rPr>
        <w:t>строить рассуждения в форме связи простых суждений об объекте, его строении, свойствах.</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Ученик получит возможность научиться:</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 xml:space="preserve">осуществлять расширенный поиск информации с использованием ресурсов библиотек и сети Интернет; </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записывать, фиксировать информацию об окружающем мире с помощью инструментов ИКТ;</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 xml:space="preserve">осознанно и произвольно строить сообщения в устной и письменной форме; </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осуществлять выбор наиболее эффективных способов решения задач в зависимости от конкретных условий;</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осуществлять синтез как составление целого из частей, самостоятельно достраивая и восполняя недостающие компоненты;</w:t>
      </w:r>
    </w:p>
    <w:p w:rsidR="00C157C5" w:rsidRPr="00C157C5" w:rsidRDefault="00C157C5" w:rsidP="00B9699D">
      <w:pPr>
        <w:widowControl/>
        <w:numPr>
          <w:ilvl w:val="0"/>
          <w:numId w:val="151"/>
        </w:numPr>
        <w:autoSpaceDE/>
        <w:autoSpaceDN/>
        <w:adjustRightInd/>
        <w:spacing w:line="276" w:lineRule="auto"/>
        <w:ind w:left="567"/>
        <w:jc w:val="both"/>
        <w:rPr>
          <w:sz w:val="24"/>
          <w:szCs w:val="24"/>
        </w:rPr>
      </w:pPr>
      <w:r w:rsidRPr="00C157C5">
        <w:rPr>
          <w:sz w:val="24"/>
          <w:szCs w:val="24"/>
        </w:rPr>
        <w:t>строить логическое рассуждение, включающее установление причинно-следственных связей.</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Коммуникативные</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Школьник научится:</w:t>
      </w:r>
    </w:p>
    <w:p w:rsidR="00C157C5" w:rsidRPr="00C157C5" w:rsidRDefault="00C157C5" w:rsidP="00B9699D">
      <w:pPr>
        <w:widowControl/>
        <w:autoSpaceDE/>
        <w:autoSpaceDN/>
        <w:adjustRightInd/>
        <w:spacing w:line="276" w:lineRule="auto"/>
        <w:ind w:firstLine="851"/>
        <w:jc w:val="both"/>
        <w:rPr>
          <w:b/>
          <w:sz w:val="24"/>
          <w:szCs w:val="24"/>
        </w:rPr>
      </w:pP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учитывать разные мнения и стремиться к координации различных позиций в сотрудничестве;</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формулировать собственное мнение и позицию;</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договариваться и приходить к общему решению в совместной деятельности, в том числе в ситуации столкновения интересов;</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lastRenderedPageBreak/>
        <w:t>задавать вопросы;</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использовать речь для регуляции своего действия;</w:t>
      </w:r>
    </w:p>
    <w:p w:rsidR="00C157C5" w:rsidRPr="00C157C5" w:rsidRDefault="00C157C5" w:rsidP="00B9699D">
      <w:pPr>
        <w:widowControl/>
        <w:numPr>
          <w:ilvl w:val="0"/>
          <w:numId w:val="154"/>
        </w:numPr>
        <w:autoSpaceDE/>
        <w:autoSpaceDN/>
        <w:adjustRightInd/>
        <w:spacing w:line="276" w:lineRule="auto"/>
        <w:ind w:left="567"/>
        <w:jc w:val="both"/>
        <w:rPr>
          <w:sz w:val="24"/>
          <w:szCs w:val="24"/>
        </w:rPr>
      </w:pPr>
      <w:r w:rsidRPr="00C157C5">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Ученик получит возможность научиться:</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учитывать разные мнения и интересы и обосновывать собственную позицию;</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понимать относительность мнений и подходов к решению проблемы;</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задавать вопросы, необходимые для организации собственной деятельности и сотрудничества с партнером;</w:t>
      </w:r>
    </w:p>
    <w:p w:rsidR="00C157C5" w:rsidRPr="00C157C5" w:rsidRDefault="00C157C5" w:rsidP="00B9699D">
      <w:pPr>
        <w:widowControl/>
        <w:numPr>
          <w:ilvl w:val="0"/>
          <w:numId w:val="153"/>
        </w:numPr>
        <w:autoSpaceDE/>
        <w:autoSpaceDN/>
        <w:adjustRightInd/>
        <w:spacing w:line="276" w:lineRule="auto"/>
        <w:ind w:left="567"/>
        <w:jc w:val="both"/>
        <w:rPr>
          <w:sz w:val="24"/>
          <w:szCs w:val="24"/>
        </w:rPr>
      </w:pPr>
      <w:r w:rsidRPr="00C157C5">
        <w:rPr>
          <w:sz w:val="24"/>
          <w:szCs w:val="24"/>
        </w:rPr>
        <w:t>осуществлять взаимный контроль и оказывать в сотрудничестве необходимую взаимопомощь;</w:t>
      </w:r>
    </w:p>
    <w:p w:rsidR="00C157C5" w:rsidRPr="00C157C5" w:rsidRDefault="00C157C5" w:rsidP="00B9699D">
      <w:pPr>
        <w:widowControl/>
        <w:numPr>
          <w:ilvl w:val="0"/>
          <w:numId w:val="153"/>
        </w:numPr>
        <w:autoSpaceDE/>
        <w:autoSpaceDN/>
        <w:adjustRightInd/>
        <w:spacing w:line="276" w:lineRule="auto"/>
        <w:jc w:val="both"/>
        <w:rPr>
          <w:sz w:val="24"/>
          <w:szCs w:val="24"/>
        </w:rPr>
      </w:pPr>
      <w:r w:rsidRPr="00C157C5">
        <w:rPr>
          <w:sz w:val="24"/>
          <w:szCs w:val="24"/>
        </w:rPr>
        <w:t>адекватно использовать речь для планирования и регуляции своей деятельности;</w:t>
      </w:r>
    </w:p>
    <w:p w:rsidR="00C157C5" w:rsidRPr="00C157C5" w:rsidRDefault="00C157C5" w:rsidP="00B9699D">
      <w:pPr>
        <w:widowControl/>
        <w:numPr>
          <w:ilvl w:val="0"/>
          <w:numId w:val="153"/>
        </w:numPr>
        <w:autoSpaceDE/>
        <w:autoSpaceDN/>
        <w:adjustRightInd/>
        <w:spacing w:line="276" w:lineRule="auto"/>
        <w:jc w:val="both"/>
        <w:rPr>
          <w:sz w:val="24"/>
          <w:szCs w:val="24"/>
        </w:rPr>
      </w:pPr>
      <w:r w:rsidRPr="00C157C5">
        <w:rPr>
          <w:sz w:val="24"/>
          <w:szCs w:val="24"/>
        </w:rPr>
        <w:t>адекватно использовать речевые средства для эффективного решения разнообразных коммуникативных задач.</w:t>
      </w:r>
    </w:p>
    <w:p w:rsidR="00C157C5" w:rsidRPr="00C157C5" w:rsidRDefault="00C157C5" w:rsidP="00B9699D">
      <w:pPr>
        <w:spacing w:line="276" w:lineRule="auto"/>
        <w:ind w:left="1571"/>
        <w:contextualSpacing/>
        <w:jc w:val="center"/>
        <w:rPr>
          <w:rFonts w:eastAsia="Calibri"/>
          <w:b/>
          <w:sz w:val="24"/>
          <w:szCs w:val="24"/>
          <w:lang w:eastAsia="en-US"/>
        </w:rPr>
      </w:pPr>
      <w:r w:rsidRPr="00C157C5">
        <w:rPr>
          <w:rFonts w:eastAsia="Calibri"/>
          <w:b/>
          <w:sz w:val="24"/>
          <w:szCs w:val="24"/>
          <w:lang w:eastAsia="en-US"/>
        </w:rPr>
        <w:t>Возможные результаты проектной деятельности учащихся:</w:t>
      </w:r>
    </w:p>
    <w:p w:rsidR="00C157C5" w:rsidRPr="00C157C5" w:rsidRDefault="00C157C5" w:rsidP="00B9699D">
      <w:pPr>
        <w:widowControl/>
        <w:numPr>
          <w:ilvl w:val="0"/>
          <w:numId w:val="153"/>
        </w:numPr>
        <w:autoSpaceDE/>
        <w:autoSpaceDN/>
        <w:adjustRightInd/>
        <w:spacing w:line="276" w:lineRule="auto"/>
        <w:ind w:left="567"/>
        <w:contextualSpacing/>
        <w:rPr>
          <w:rFonts w:eastAsia="Calibri"/>
          <w:bCs/>
          <w:sz w:val="24"/>
          <w:szCs w:val="24"/>
          <w:lang w:eastAsia="en-US"/>
        </w:rPr>
      </w:pPr>
      <w:r w:rsidRPr="00C157C5">
        <w:rPr>
          <w:rFonts w:eastAsia="Calibri"/>
          <w:bCs/>
          <w:sz w:val="24"/>
          <w:szCs w:val="24"/>
          <w:lang w:eastAsia="en-US"/>
        </w:rPr>
        <w:t xml:space="preserve"> альбом, газета, журнал, книжка-раскладушка, коллаж, выставка, коллекция, костюм, макет, модель, плакат, серия иллюстраций, сказка, справочник, стенгазета, сценарий праздника, учебное пособие, фотоальбом, экскурсия, презентация.</w:t>
      </w:r>
    </w:p>
    <w:p w:rsidR="00C157C5" w:rsidRPr="00C157C5" w:rsidRDefault="00C157C5" w:rsidP="00B9699D">
      <w:pPr>
        <w:widowControl/>
        <w:autoSpaceDE/>
        <w:autoSpaceDN/>
        <w:adjustRightInd/>
        <w:spacing w:line="276" w:lineRule="auto"/>
        <w:rPr>
          <w:b/>
          <w:sz w:val="24"/>
          <w:szCs w:val="24"/>
        </w:rPr>
      </w:pP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Содержание программы</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5 класс (31 час)</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Введение</w:t>
      </w:r>
    </w:p>
    <w:p w:rsidR="00C157C5" w:rsidRPr="00C157C5" w:rsidRDefault="00C157C5" w:rsidP="00B9699D">
      <w:pPr>
        <w:widowControl/>
        <w:autoSpaceDE/>
        <w:autoSpaceDN/>
        <w:adjustRightInd/>
        <w:spacing w:line="276" w:lineRule="auto"/>
        <w:ind w:firstLine="851"/>
        <w:rPr>
          <w:b/>
          <w:sz w:val="24"/>
          <w:szCs w:val="24"/>
        </w:rPr>
      </w:pPr>
      <w:r w:rsidRPr="00C157C5">
        <w:rPr>
          <w:b/>
          <w:sz w:val="24"/>
          <w:szCs w:val="24"/>
        </w:rPr>
        <w:t>Что такое проект.</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Понятие о проектах и исследовательской деятельности учащихся. Важность исследовательских умений  в жизни современного человека. Презентация исследовательских работ учащихся.</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проект, проблема, информация</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Теоретический блок .</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 xml:space="preserve">Способы мыслительной деятельности </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Что такое проблема.</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 xml:space="preserve">Понятие о проблеме. Упражнение в выявлении проблемы и изменении собственной точки  зрения. Игра «Посмотрим на мир чужими глазами». </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проблема, объект исследования.</w:t>
      </w: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Как мы познаём мир.</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Наблюдение и эксперимент – способы познания окружающего мира. Опыты. Игры на внимание. Понятия: наблюдение, эксперимент, опыт.</w:t>
      </w:r>
    </w:p>
    <w:p w:rsidR="00C157C5" w:rsidRPr="00C157C5" w:rsidRDefault="00C157C5" w:rsidP="00B9699D">
      <w:pPr>
        <w:widowControl/>
        <w:autoSpaceDE/>
        <w:autoSpaceDN/>
        <w:adjustRightInd/>
        <w:spacing w:line="276" w:lineRule="auto"/>
        <w:ind w:firstLine="851"/>
        <w:jc w:val="both"/>
        <w:rPr>
          <w:sz w:val="24"/>
          <w:szCs w:val="24"/>
        </w:rPr>
      </w:pPr>
      <w:r w:rsidRPr="00C157C5">
        <w:rPr>
          <w:b/>
          <w:sz w:val="24"/>
          <w:szCs w:val="24"/>
        </w:rPr>
        <w:t xml:space="preserve">Удивительный вопрос. </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 xml:space="preserve">Вопрос. Виды вопросов. Ответ. Игра «Угадай, о чем спросили», «Найди загаданное слово». Правила совместной работы в парах. </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вопрос, ответ.</w:t>
      </w:r>
    </w:p>
    <w:p w:rsidR="00C157C5" w:rsidRPr="00C157C5" w:rsidRDefault="00C157C5" w:rsidP="00B9699D">
      <w:pPr>
        <w:widowControl/>
        <w:autoSpaceDE/>
        <w:autoSpaceDN/>
        <w:adjustRightInd/>
        <w:spacing w:line="276" w:lineRule="auto"/>
        <w:ind w:firstLine="851"/>
        <w:jc w:val="both"/>
        <w:rPr>
          <w:sz w:val="24"/>
          <w:szCs w:val="24"/>
        </w:rPr>
      </w:pPr>
      <w:r w:rsidRPr="00C157C5">
        <w:rPr>
          <w:b/>
          <w:sz w:val="24"/>
          <w:szCs w:val="24"/>
        </w:rPr>
        <w:t>Учимся выдвигать гипотезы.</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lastRenderedPageBreak/>
        <w:t xml:space="preserve">Понятие о гипотезе. Её значение в исследовательской работе.  Вопрос и ответ. Упражнения на обстоятельства и упражнения, предполагающие обратные действия. Игра «Найди причину». </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гипотеза, вопрос, ответ.</w:t>
      </w:r>
    </w:p>
    <w:p w:rsidR="00C157C5" w:rsidRPr="00C157C5" w:rsidRDefault="00C157C5" w:rsidP="00B9699D">
      <w:pPr>
        <w:widowControl/>
        <w:autoSpaceDE/>
        <w:autoSpaceDN/>
        <w:adjustRightInd/>
        <w:spacing w:line="276" w:lineRule="auto"/>
        <w:ind w:firstLine="851"/>
        <w:jc w:val="both"/>
        <w:rPr>
          <w:sz w:val="24"/>
          <w:szCs w:val="24"/>
        </w:rPr>
      </w:pPr>
      <w:r w:rsidRPr="00C157C5">
        <w:rPr>
          <w:b/>
          <w:sz w:val="24"/>
          <w:szCs w:val="24"/>
        </w:rPr>
        <w:t>Источники информации.</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Информация. Источники информации. Библиотека. Работа с энциклопедиями и словарями. Беседа. Правила общения.</w:t>
      </w:r>
    </w:p>
    <w:p w:rsidR="00C157C5" w:rsidRPr="00C157C5" w:rsidRDefault="00C157C5" w:rsidP="00B9699D">
      <w:pPr>
        <w:widowControl/>
        <w:autoSpaceDE/>
        <w:autoSpaceDN/>
        <w:adjustRightInd/>
        <w:spacing w:line="276" w:lineRule="auto"/>
        <w:ind w:firstLine="851"/>
        <w:jc w:val="both"/>
        <w:rPr>
          <w:sz w:val="24"/>
          <w:szCs w:val="24"/>
        </w:rPr>
      </w:pPr>
      <w:r w:rsidRPr="00C157C5">
        <w:rPr>
          <w:sz w:val="24"/>
          <w:szCs w:val="24"/>
        </w:rPr>
        <w:t>Понятия: источник информации.</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i/>
          <w:sz w:val="24"/>
          <w:szCs w:val="24"/>
          <w:lang w:eastAsia="en-US"/>
        </w:rPr>
        <w:t>Практика</w:t>
      </w:r>
      <w:r w:rsidRPr="00C157C5">
        <w:rPr>
          <w:rFonts w:eastAsia="Calibri"/>
          <w:sz w:val="24"/>
          <w:szCs w:val="24"/>
          <w:lang w:eastAsia="en-US"/>
        </w:rPr>
        <w:t>: работа с источником информации. Работа с книгой. Работа с электронным пособием.</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i/>
          <w:sz w:val="24"/>
          <w:szCs w:val="24"/>
          <w:lang w:eastAsia="en-US"/>
        </w:rPr>
        <w:t>Практика:</w:t>
      </w:r>
      <w:r w:rsidRPr="00C157C5">
        <w:rPr>
          <w:rFonts w:eastAsia="Calibri"/>
          <w:sz w:val="24"/>
          <w:szCs w:val="24"/>
          <w:lang w:eastAsia="en-US"/>
        </w:rPr>
        <w:t xml:space="preserve"> правила оформления списка использованной литературы. Оформление списка использованных электронных источников.</w:t>
      </w:r>
    </w:p>
    <w:p w:rsidR="00C157C5" w:rsidRPr="00C157C5" w:rsidRDefault="00C157C5" w:rsidP="00B9699D">
      <w:pPr>
        <w:widowControl/>
        <w:autoSpaceDE/>
        <w:autoSpaceDN/>
        <w:adjustRightInd/>
        <w:spacing w:line="276" w:lineRule="auto"/>
        <w:ind w:firstLine="851"/>
        <w:contextualSpacing/>
        <w:jc w:val="center"/>
        <w:rPr>
          <w:rFonts w:eastAsia="Calibri"/>
          <w:sz w:val="24"/>
          <w:szCs w:val="24"/>
          <w:lang w:eastAsia="en-US"/>
        </w:rPr>
      </w:pPr>
      <w:r w:rsidRPr="00C157C5">
        <w:rPr>
          <w:rFonts w:eastAsia="Calibri"/>
          <w:b/>
          <w:sz w:val="24"/>
          <w:szCs w:val="24"/>
          <w:lang w:eastAsia="en-US"/>
        </w:rPr>
        <w:t>Этапы работы в рамках исследовательской деятельности</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Выбор темы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Классификация тем. Общие направления исследований. Правила выбора темы исследования.</w:t>
      </w:r>
    </w:p>
    <w:p w:rsidR="00C157C5" w:rsidRPr="00C157C5" w:rsidRDefault="00C157C5" w:rsidP="00B9699D">
      <w:pPr>
        <w:widowControl/>
        <w:autoSpaceDE/>
        <w:autoSpaceDN/>
        <w:adjustRightInd/>
        <w:spacing w:line="276" w:lineRule="auto"/>
        <w:ind w:firstLine="851"/>
        <w:contextualSpacing/>
        <w:rPr>
          <w:rFonts w:eastAsia="Calibri"/>
          <w:color w:val="808080"/>
          <w:sz w:val="24"/>
          <w:szCs w:val="24"/>
          <w:lang w:eastAsia="en-US"/>
        </w:rPr>
      </w:pPr>
      <w:r w:rsidRPr="00C157C5">
        <w:rPr>
          <w:rFonts w:eastAsia="Calibri"/>
          <w:b/>
          <w:sz w:val="24"/>
          <w:szCs w:val="24"/>
          <w:lang w:eastAsia="en-US"/>
        </w:rPr>
        <w:t>Цели и задачи исследования.</w:t>
      </w:r>
      <w:r w:rsidRPr="00C157C5">
        <w:rPr>
          <w:rFonts w:eastAsia="Calibri"/>
          <w:color w:val="808080"/>
          <w:sz w:val="24"/>
          <w:szCs w:val="24"/>
          <w:lang w:eastAsia="en-US"/>
        </w:rPr>
        <w:t xml:space="preserve"> </w:t>
      </w:r>
    </w:p>
    <w:p w:rsidR="00C157C5" w:rsidRPr="00C157C5" w:rsidRDefault="00C157C5" w:rsidP="00B9699D">
      <w:pPr>
        <w:widowControl/>
        <w:autoSpaceDE/>
        <w:autoSpaceDN/>
        <w:adjustRightInd/>
        <w:spacing w:line="276" w:lineRule="auto"/>
        <w:ind w:firstLine="851"/>
        <w:contextualSpacing/>
        <w:rPr>
          <w:rFonts w:eastAsia="Calibri"/>
          <w:sz w:val="24"/>
          <w:szCs w:val="24"/>
          <w:lang w:eastAsia="en-US"/>
        </w:rPr>
      </w:pPr>
      <w:r w:rsidRPr="00C157C5">
        <w:rPr>
          <w:rFonts w:eastAsia="Calibri"/>
          <w:sz w:val="24"/>
          <w:szCs w:val="24"/>
          <w:lang w:eastAsia="en-US"/>
        </w:rPr>
        <w:t xml:space="preserve">Отличие цели от задач.  Постановка цели исследования по выбранной теме. Определение задач    для достижения поставленной цели. </w:t>
      </w:r>
    </w:p>
    <w:p w:rsidR="00C157C5" w:rsidRPr="00C157C5" w:rsidRDefault="00C157C5" w:rsidP="00B9699D">
      <w:pPr>
        <w:widowControl/>
        <w:autoSpaceDE/>
        <w:autoSpaceDN/>
        <w:adjustRightInd/>
        <w:spacing w:line="276" w:lineRule="auto"/>
        <w:ind w:firstLine="851"/>
        <w:contextualSpacing/>
        <w:rPr>
          <w:rFonts w:eastAsia="Calibri"/>
          <w:sz w:val="24"/>
          <w:szCs w:val="24"/>
          <w:lang w:eastAsia="en-US"/>
        </w:rPr>
      </w:pPr>
      <w:r w:rsidRPr="00C157C5">
        <w:rPr>
          <w:rFonts w:eastAsia="Calibri"/>
          <w:sz w:val="24"/>
          <w:szCs w:val="24"/>
          <w:lang w:eastAsia="en-US"/>
        </w:rPr>
        <w:t>Соответствие цели и задач теме исследования. Сущность изучаемого процесса, его главные свойства, особенности. Основные стадии, этапы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Методы исследования. Мыслительные операции.</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Эксперимент. Наблюдение. Анкетирование. Мыслительные  операции, необходимые для учебно-исследовательской деятельности: анализ, синтез, сравнение, обобщение, выводы.</w:t>
      </w:r>
      <w:r w:rsidRPr="00C157C5">
        <w:rPr>
          <w:rFonts w:eastAsia="Calibri"/>
          <w:iCs/>
          <w:sz w:val="24"/>
          <w:szCs w:val="24"/>
          <w:lang w:eastAsia="en-US"/>
        </w:rPr>
        <w:t xml:space="preserve"> </w:t>
      </w:r>
      <w:r w:rsidRPr="00C157C5">
        <w:rPr>
          <w:rFonts w:eastAsia="Calibri"/>
          <w:sz w:val="24"/>
          <w:szCs w:val="24"/>
          <w:lang w:eastAsia="en-US"/>
        </w:rPr>
        <w:t xml:space="preserve"> Знакомство с наблюдением как методом исследования. Сфера наблюдения в научных исследованиях. Информация об открытиях, сделанных на основе наблюдений. </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iCs/>
          <w:sz w:val="24"/>
          <w:szCs w:val="24"/>
          <w:lang w:eastAsia="en-US"/>
        </w:rPr>
        <w:t>Практические задания:</w:t>
      </w:r>
      <w:r w:rsidRPr="00C157C5">
        <w:rPr>
          <w:rFonts w:eastAsia="Calibri"/>
          <w:sz w:val="24"/>
          <w:szCs w:val="24"/>
          <w:lang w:eastAsia="en-US"/>
        </w:rPr>
        <w:t xml:space="preserve"> “Назови все особенности предмета”, “Нарисуй в точности предмет”.</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iCs/>
          <w:sz w:val="24"/>
          <w:szCs w:val="24"/>
          <w:lang w:eastAsia="en-US"/>
        </w:rPr>
        <w:t>Понятия:</w:t>
      </w:r>
      <w:r w:rsidRPr="00C157C5">
        <w:rPr>
          <w:rFonts w:eastAsia="Calibri"/>
          <w:sz w:val="24"/>
          <w:szCs w:val="24"/>
          <w:lang w:eastAsia="en-US"/>
        </w:rPr>
        <w:t xml:space="preserve"> эксперимент, экспериментирование, анкетирование, анализ, синтез.</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Сбор материала для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 xml:space="preserve">Что такое исследовательский поиск. Способы фиксации получаемых сведений (обычное письмо, пиктографическое письмо, схемы, рисунки, значки, символы и др.). </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Понятия: способ фиксации знаний, исследовательский поиск, методы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Анализ и синтез. Суждения, умозаключения, выводы.</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Мыслительные  операции, необходимые для учебно-исследовательской деятельности: анализ, синтез, сравнение, обобщение, суждения, умозаключения, выводы.</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Практическое занятие,  направленное на развитие умений анализировать свои действия и делать выводы.</w:t>
      </w:r>
    </w:p>
    <w:p w:rsidR="00C157C5" w:rsidRPr="00C157C5" w:rsidRDefault="00C157C5" w:rsidP="00B9699D">
      <w:pPr>
        <w:widowControl/>
        <w:autoSpaceDE/>
        <w:autoSpaceDN/>
        <w:adjustRightInd/>
        <w:spacing w:line="276" w:lineRule="auto"/>
        <w:ind w:firstLine="851"/>
        <w:contextualSpacing/>
        <w:jc w:val="both"/>
        <w:rPr>
          <w:rFonts w:eastAsia="Calibri"/>
          <w:b/>
          <w:sz w:val="24"/>
          <w:szCs w:val="24"/>
          <w:lang w:eastAsia="en-US"/>
        </w:rPr>
      </w:pPr>
      <w:r w:rsidRPr="00C157C5">
        <w:rPr>
          <w:rFonts w:eastAsia="Calibri"/>
          <w:b/>
          <w:sz w:val="24"/>
          <w:szCs w:val="24"/>
          <w:lang w:eastAsia="en-US"/>
        </w:rPr>
        <w:t>Обобщение полученных данных.</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Что такое обобщение. Приемы обобщения. Определения понятиям. Выбор главного. Последовательность изложения.</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Практические задания: “Учимся анализировать”, “Учимся выделять главное”, “Расположи материал в определенной последовательности”.</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Понятия: Анализ, синтез, обобщение, главное, второстепенное.</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lastRenderedPageBreak/>
        <w:t>Практический блок.</w:t>
      </w:r>
    </w:p>
    <w:p w:rsidR="00C157C5" w:rsidRPr="00C157C5" w:rsidRDefault="00C157C5" w:rsidP="00B9699D">
      <w:pPr>
        <w:widowControl/>
        <w:autoSpaceDE/>
        <w:autoSpaceDN/>
        <w:adjustRightInd/>
        <w:spacing w:line="276" w:lineRule="auto"/>
        <w:ind w:firstLine="851"/>
        <w:jc w:val="center"/>
        <w:rPr>
          <w:b/>
          <w:sz w:val="24"/>
          <w:szCs w:val="24"/>
        </w:rPr>
      </w:pPr>
      <w:r w:rsidRPr="00C157C5">
        <w:rPr>
          <w:b/>
          <w:sz w:val="24"/>
          <w:szCs w:val="24"/>
        </w:rPr>
        <w:t xml:space="preserve"> Мы - исследователи. Самостоятельные (предметные) проекты</w:t>
      </w:r>
    </w:p>
    <w:p w:rsidR="00C157C5" w:rsidRPr="00C157C5" w:rsidRDefault="00C157C5" w:rsidP="00B9699D">
      <w:pPr>
        <w:widowControl/>
        <w:autoSpaceDE/>
        <w:autoSpaceDN/>
        <w:adjustRightInd/>
        <w:spacing w:line="276" w:lineRule="auto"/>
        <w:ind w:firstLine="851"/>
        <w:jc w:val="center"/>
        <w:rPr>
          <w:b/>
          <w:sz w:val="24"/>
          <w:szCs w:val="24"/>
        </w:rPr>
      </w:pPr>
    </w:p>
    <w:p w:rsidR="00C157C5" w:rsidRPr="00C157C5" w:rsidRDefault="00C157C5" w:rsidP="00B9699D">
      <w:pPr>
        <w:widowControl/>
        <w:autoSpaceDE/>
        <w:autoSpaceDN/>
        <w:adjustRightInd/>
        <w:spacing w:line="276" w:lineRule="auto"/>
        <w:ind w:firstLine="851"/>
        <w:jc w:val="both"/>
        <w:rPr>
          <w:b/>
          <w:sz w:val="24"/>
          <w:szCs w:val="24"/>
        </w:rPr>
      </w:pPr>
      <w:r w:rsidRPr="00C157C5">
        <w:rPr>
          <w:b/>
          <w:sz w:val="24"/>
          <w:szCs w:val="24"/>
        </w:rPr>
        <w:t>Планирование работы.</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 xml:space="preserve">Составление плана работы над проектами. Определение  предмета  и методов исследования в работе над проектом. </w:t>
      </w:r>
    </w:p>
    <w:p w:rsidR="00C157C5" w:rsidRPr="00C157C5" w:rsidRDefault="00C157C5" w:rsidP="00B9699D">
      <w:pPr>
        <w:widowControl/>
        <w:autoSpaceDE/>
        <w:autoSpaceDN/>
        <w:adjustRightInd/>
        <w:spacing w:line="276" w:lineRule="auto"/>
        <w:ind w:firstLine="851"/>
        <w:contextualSpacing/>
        <w:rPr>
          <w:rFonts w:eastAsia="Calibri"/>
          <w:b/>
          <w:sz w:val="24"/>
          <w:szCs w:val="24"/>
          <w:lang w:eastAsia="en-US"/>
        </w:rPr>
      </w:pPr>
      <w:r w:rsidRPr="00C157C5">
        <w:rPr>
          <w:rFonts w:eastAsia="Calibri"/>
          <w:b/>
          <w:sz w:val="24"/>
          <w:szCs w:val="24"/>
          <w:lang w:eastAsia="en-US"/>
        </w:rPr>
        <w:t>Обучение анкетированию, социальному опросу, интервьюированию.</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Составление анкет, опросов. Проведение интервью в группах.</w:t>
      </w:r>
    </w:p>
    <w:p w:rsidR="00C157C5" w:rsidRPr="00C157C5" w:rsidRDefault="00C157C5" w:rsidP="00B9699D">
      <w:pPr>
        <w:widowControl/>
        <w:autoSpaceDE/>
        <w:autoSpaceDN/>
        <w:adjustRightInd/>
        <w:spacing w:line="276" w:lineRule="auto"/>
        <w:ind w:firstLine="851"/>
        <w:contextualSpacing/>
        <w:rPr>
          <w:rFonts w:eastAsia="Calibri"/>
          <w:b/>
          <w:sz w:val="24"/>
          <w:szCs w:val="24"/>
          <w:lang w:eastAsia="en-US"/>
        </w:rPr>
      </w:pPr>
      <w:r w:rsidRPr="00C157C5">
        <w:rPr>
          <w:rFonts w:eastAsia="Calibri"/>
          <w:b/>
          <w:sz w:val="24"/>
          <w:szCs w:val="24"/>
          <w:lang w:eastAsia="en-US"/>
        </w:rPr>
        <w:t>Работа в библиотеке с каталогами. Отбор и составление списка литературы по теме исследования.</w:t>
      </w:r>
    </w:p>
    <w:p w:rsidR="00C157C5" w:rsidRPr="00C157C5" w:rsidRDefault="00C157C5" w:rsidP="00B9699D">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Каталог. Отбор литературы по теме исследования. Выбор необходимой литературы по теме проекта.</w:t>
      </w:r>
    </w:p>
    <w:p w:rsidR="00C157C5" w:rsidRPr="00C157C5" w:rsidRDefault="00C157C5" w:rsidP="00C157C5">
      <w:pPr>
        <w:widowControl/>
        <w:autoSpaceDE/>
        <w:autoSpaceDN/>
        <w:adjustRightInd/>
        <w:spacing w:line="276" w:lineRule="auto"/>
        <w:ind w:firstLine="851"/>
        <w:contextualSpacing/>
        <w:rPr>
          <w:rFonts w:eastAsia="Calibri"/>
          <w:sz w:val="24"/>
          <w:szCs w:val="24"/>
          <w:lang w:eastAsia="en-US"/>
        </w:rPr>
      </w:pPr>
      <w:r w:rsidRPr="00C157C5">
        <w:rPr>
          <w:rFonts w:eastAsia="Calibri"/>
          <w:b/>
          <w:sz w:val="24"/>
          <w:szCs w:val="24"/>
          <w:lang w:eastAsia="en-US"/>
        </w:rPr>
        <w:t>Работа в компьютерном классе. Обобщение полученных данных Оформление презентации.</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 xml:space="preserve">Работа на компьютере –  структурирование материала, создание презентации. </w:t>
      </w:r>
    </w:p>
    <w:p w:rsidR="00C157C5" w:rsidRPr="00C157C5" w:rsidRDefault="00C157C5" w:rsidP="00C157C5">
      <w:pPr>
        <w:widowControl/>
        <w:autoSpaceDE/>
        <w:autoSpaceDN/>
        <w:adjustRightInd/>
        <w:spacing w:line="276" w:lineRule="auto"/>
        <w:ind w:firstLine="851"/>
        <w:jc w:val="center"/>
        <w:rPr>
          <w:b/>
          <w:sz w:val="24"/>
          <w:szCs w:val="24"/>
        </w:rPr>
      </w:pPr>
    </w:p>
    <w:p w:rsidR="00C157C5" w:rsidRPr="00C157C5" w:rsidRDefault="00C157C5" w:rsidP="00C157C5">
      <w:pPr>
        <w:widowControl/>
        <w:autoSpaceDE/>
        <w:autoSpaceDN/>
        <w:adjustRightInd/>
        <w:spacing w:line="276" w:lineRule="auto"/>
        <w:ind w:firstLine="851"/>
        <w:jc w:val="center"/>
        <w:rPr>
          <w:b/>
          <w:sz w:val="24"/>
          <w:szCs w:val="24"/>
        </w:rPr>
      </w:pPr>
      <w:r w:rsidRPr="00C157C5">
        <w:rPr>
          <w:b/>
          <w:sz w:val="24"/>
          <w:szCs w:val="24"/>
        </w:rPr>
        <w:t>Мониторинг исследовательской деятельности учащихся</w:t>
      </w:r>
    </w:p>
    <w:p w:rsidR="00C157C5" w:rsidRPr="00C157C5" w:rsidRDefault="00C157C5" w:rsidP="00C157C5">
      <w:pPr>
        <w:widowControl/>
        <w:autoSpaceDE/>
        <w:autoSpaceDN/>
        <w:adjustRightInd/>
        <w:spacing w:line="276" w:lineRule="auto"/>
        <w:ind w:firstLine="851"/>
        <w:rPr>
          <w:b/>
          <w:sz w:val="24"/>
          <w:szCs w:val="24"/>
        </w:rPr>
      </w:pPr>
      <w:r w:rsidRPr="00C157C5">
        <w:rPr>
          <w:b/>
          <w:sz w:val="24"/>
          <w:szCs w:val="24"/>
        </w:rPr>
        <w:t>Подготовка к защите.</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 xml:space="preserve">Психологический аспект готовности к выступлению. Как правильно спланировать сообщение о своем исследовании. Как выделить главное и второстепенное. Культура выступления: соблюдение правил этикета, ответы на вопросы, заключительное слово.  Знакомство с памяткой «Как подготовиться к публичному выступлению». </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Эталон. Оценка. Отметка. Самооценка.</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Коллективное обсуждение проблем: “Что такое защита”, “Как правильно делать доклад”, “Как отвечать на вопросы”.</w:t>
      </w:r>
    </w:p>
    <w:p w:rsidR="00C157C5" w:rsidRPr="00C157C5" w:rsidRDefault="00C157C5" w:rsidP="00C157C5">
      <w:pPr>
        <w:widowControl/>
        <w:autoSpaceDE/>
        <w:autoSpaceDN/>
        <w:adjustRightInd/>
        <w:spacing w:line="276" w:lineRule="auto"/>
        <w:ind w:firstLine="851"/>
        <w:contextualSpacing/>
        <w:rPr>
          <w:rFonts w:eastAsia="Calibri"/>
          <w:sz w:val="24"/>
          <w:szCs w:val="24"/>
          <w:lang w:eastAsia="en-US"/>
        </w:rPr>
      </w:pPr>
      <w:r w:rsidRPr="00C157C5">
        <w:rPr>
          <w:rFonts w:eastAsia="Calibri"/>
          <w:b/>
          <w:sz w:val="24"/>
          <w:szCs w:val="24"/>
          <w:lang w:eastAsia="en-US"/>
        </w:rPr>
        <w:t>Защита проектов.</w:t>
      </w:r>
      <w:r w:rsidRPr="00C157C5">
        <w:rPr>
          <w:rFonts w:eastAsia="Calibri"/>
          <w:sz w:val="24"/>
          <w:szCs w:val="24"/>
          <w:lang w:eastAsia="en-US"/>
        </w:rPr>
        <w:t xml:space="preserve"> </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Анализ результатов и качества выполнения проекта. Оценка продвижения учащегося в рамках проекта и оценка продукта.</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Способы преодоления трудностей.</w:t>
      </w:r>
    </w:p>
    <w:p w:rsidR="00C157C5" w:rsidRPr="00C157C5" w:rsidRDefault="00C157C5" w:rsidP="00C157C5">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Конференция.  Выступления учащихся с презентацией своих проектов.</w:t>
      </w:r>
    </w:p>
    <w:p w:rsidR="00C157C5" w:rsidRPr="005D6676" w:rsidRDefault="00C157C5" w:rsidP="005D6676">
      <w:pPr>
        <w:widowControl/>
        <w:autoSpaceDE/>
        <w:autoSpaceDN/>
        <w:adjustRightInd/>
        <w:spacing w:line="276" w:lineRule="auto"/>
        <w:ind w:firstLine="851"/>
        <w:contextualSpacing/>
        <w:jc w:val="both"/>
        <w:rPr>
          <w:rFonts w:eastAsia="Calibri"/>
          <w:sz w:val="24"/>
          <w:szCs w:val="24"/>
          <w:lang w:eastAsia="en-US"/>
        </w:rPr>
      </w:pPr>
      <w:r w:rsidRPr="00C157C5">
        <w:rPr>
          <w:rFonts w:eastAsia="Calibri"/>
          <w:sz w:val="24"/>
          <w:szCs w:val="24"/>
          <w:lang w:eastAsia="en-US"/>
        </w:rPr>
        <w:t>Анализ проектно-</w:t>
      </w:r>
      <w:r w:rsidR="005D6676">
        <w:rPr>
          <w:rFonts w:eastAsia="Calibri"/>
          <w:sz w:val="24"/>
          <w:szCs w:val="24"/>
          <w:lang w:eastAsia="en-US"/>
        </w:rPr>
        <w:t>исследовательской деятельности.</w:t>
      </w:r>
    </w:p>
    <w:p w:rsidR="00C157C5" w:rsidRPr="00C157C5" w:rsidRDefault="00C157C5" w:rsidP="00C157C5">
      <w:pPr>
        <w:widowControl/>
        <w:autoSpaceDE/>
        <w:autoSpaceDN/>
        <w:adjustRightInd/>
        <w:spacing w:line="276" w:lineRule="auto"/>
        <w:ind w:firstLine="851"/>
        <w:jc w:val="center"/>
        <w:rPr>
          <w:b/>
          <w:sz w:val="24"/>
          <w:szCs w:val="24"/>
        </w:rPr>
      </w:pPr>
      <w:r w:rsidRPr="00C157C5">
        <w:rPr>
          <w:b/>
          <w:sz w:val="24"/>
          <w:szCs w:val="24"/>
        </w:rPr>
        <w:t>Тематическое планирование.</w:t>
      </w:r>
    </w:p>
    <w:tbl>
      <w:tblPr>
        <w:tblW w:w="100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14"/>
        <w:gridCol w:w="1848"/>
      </w:tblGrid>
      <w:tr w:rsidR="00C157C5" w:rsidRPr="00C157C5" w:rsidTr="00B80FA2">
        <w:tc>
          <w:tcPr>
            <w:tcW w:w="1008" w:type="dxa"/>
            <w:shd w:val="clear" w:color="auto" w:fill="BFBFBF" w:themeFill="background1" w:themeFillShade="BF"/>
          </w:tcPr>
          <w:p w:rsidR="00C157C5" w:rsidRPr="00C157C5" w:rsidRDefault="00C157C5" w:rsidP="00C157C5">
            <w:pPr>
              <w:widowControl/>
              <w:spacing w:line="276" w:lineRule="auto"/>
              <w:jc w:val="center"/>
              <w:rPr>
                <w:rFonts w:eastAsia="Calibri"/>
                <w:b/>
                <w:bCs/>
                <w:sz w:val="22"/>
                <w:szCs w:val="22"/>
                <w:lang w:eastAsia="en-US"/>
              </w:rPr>
            </w:pPr>
            <w:r w:rsidRPr="00C157C5">
              <w:rPr>
                <w:rFonts w:eastAsia="Calibri"/>
                <w:b/>
                <w:bCs/>
                <w:sz w:val="22"/>
                <w:szCs w:val="22"/>
                <w:lang w:eastAsia="en-US"/>
              </w:rPr>
              <w:t>№ п/п</w:t>
            </w:r>
          </w:p>
        </w:tc>
        <w:tc>
          <w:tcPr>
            <w:tcW w:w="7214" w:type="dxa"/>
            <w:shd w:val="clear" w:color="auto" w:fill="BFBFBF" w:themeFill="background1" w:themeFillShade="BF"/>
          </w:tcPr>
          <w:p w:rsidR="00C157C5" w:rsidRPr="00C157C5" w:rsidRDefault="00C157C5" w:rsidP="00C157C5">
            <w:pPr>
              <w:widowControl/>
              <w:spacing w:line="276" w:lineRule="auto"/>
              <w:jc w:val="center"/>
              <w:rPr>
                <w:rFonts w:eastAsia="Calibri"/>
                <w:b/>
                <w:bCs/>
                <w:sz w:val="22"/>
                <w:szCs w:val="22"/>
                <w:lang w:eastAsia="en-US"/>
              </w:rPr>
            </w:pPr>
            <w:r w:rsidRPr="00C157C5">
              <w:rPr>
                <w:rFonts w:eastAsia="Calibri"/>
                <w:b/>
                <w:bCs/>
                <w:sz w:val="22"/>
                <w:szCs w:val="22"/>
                <w:lang w:eastAsia="en-US"/>
              </w:rPr>
              <w:t>Наименование тем</w:t>
            </w:r>
          </w:p>
        </w:tc>
        <w:tc>
          <w:tcPr>
            <w:tcW w:w="1843" w:type="dxa"/>
            <w:shd w:val="clear" w:color="auto" w:fill="BFBFBF" w:themeFill="background1" w:themeFillShade="BF"/>
          </w:tcPr>
          <w:p w:rsidR="00C157C5" w:rsidRPr="00C157C5" w:rsidRDefault="00C157C5" w:rsidP="00C157C5">
            <w:pPr>
              <w:widowControl/>
              <w:spacing w:line="276" w:lineRule="auto"/>
              <w:jc w:val="center"/>
              <w:rPr>
                <w:rFonts w:eastAsia="Calibri"/>
                <w:b/>
                <w:bCs/>
                <w:sz w:val="22"/>
                <w:szCs w:val="22"/>
                <w:lang w:eastAsia="en-US"/>
              </w:rPr>
            </w:pPr>
            <w:r w:rsidRPr="00C157C5">
              <w:rPr>
                <w:rFonts w:eastAsia="Calibri"/>
                <w:b/>
                <w:bCs/>
                <w:sz w:val="22"/>
                <w:szCs w:val="22"/>
                <w:lang w:eastAsia="en-US"/>
              </w:rPr>
              <w:t>часы</w:t>
            </w:r>
          </w:p>
        </w:tc>
      </w:tr>
      <w:tr w:rsidR="00C157C5" w:rsidRPr="00C157C5" w:rsidTr="00B80FA2">
        <w:tc>
          <w:tcPr>
            <w:tcW w:w="10070" w:type="dxa"/>
            <w:gridSpan w:val="3"/>
            <w:shd w:val="clear" w:color="auto" w:fill="D9D9D9" w:themeFill="background1" w:themeFillShade="D9"/>
          </w:tcPr>
          <w:p w:rsidR="00C157C5" w:rsidRPr="00C157C5" w:rsidRDefault="00C157C5" w:rsidP="00C157C5">
            <w:pPr>
              <w:widowControl/>
              <w:autoSpaceDE/>
              <w:autoSpaceDN/>
              <w:adjustRightInd/>
              <w:spacing w:line="276" w:lineRule="auto"/>
              <w:jc w:val="center"/>
              <w:rPr>
                <w:rFonts w:eastAsia="Calibri"/>
                <w:sz w:val="22"/>
                <w:szCs w:val="22"/>
                <w:lang w:eastAsia="en-US"/>
              </w:rPr>
            </w:pPr>
            <w:r w:rsidRPr="00C157C5">
              <w:rPr>
                <w:rFonts w:eastAsia="Calibri"/>
                <w:b/>
                <w:sz w:val="22"/>
                <w:szCs w:val="22"/>
                <w:lang w:eastAsia="en-US"/>
              </w:rPr>
              <w:t>Введение (1 ч.)</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c>
          <w:tcPr>
            <w:tcW w:w="7214" w:type="dxa"/>
            <w:shd w:val="clear" w:color="auto" w:fill="auto"/>
          </w:tcPr>
          <w:p w:rsidR="00C157C5" w:rsidRPr="00C157C5" w:rsidRDefault="00C157C5" w:rsidP="00C157C5">
            <w:pPr>
              <w:widowControl/>
              <w:spacing w:line="276" w:lineRule="auto"/>
              <w:rPr>
                <w:rFonts w:eastAsia="Calibri"/>
                <w:sz w:val="22"/>
                <w:szCs w:val="22"/>
                <w:lang w:eastAsia="en-US"/>
              </w:rPr>
            </w:pPr>
            <w:r w:rsidRPr="00C157C5">
              <w:rPr>
                <w:rFonts w:eastAsia="Calibri"/>
                <w:sz w:val="22"/>
                <w:szCs w:val="22"/>
                <w:lang w:eastAsia="en-US"/>
              </w:rPr>
              <w:t>Что такое проект</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70" w:type="dxa"/>
            <w:gridSpan w:val="3"/>
            <w:shd w:val="clear" w:color="auto" w:fill="BFBFBF" w:themeFill="background1" w:themeFillShade="BF"/>
          </w:tcPr>
          <w:p w:rsidR="00C157C5" w:rsidRPr="00C157C5" w:rsidRDefault="00C157C5" w:rsidP="00C157C5">
            <w:pPr>
              <w:widowControl/>
              <w:autoSpaceDE/>
              <w:autoSpaceDN/>
              <w:adjustRightInd/>
              <w:spacing w:line="276" w:lineRule="auto"/>
              <w:ind w:left="180"/>
              <w:jc w:val="center"/>
              <w:rPr>
                <w:b/>
                <w:sz w:val="22"/>
                <w:szCs w:val="22"/>
              </w:rPr>
            </w:pPr>
            <w:r w:rsidRPr="00C157C5">
              <w:rPr>
                <w:b/>
                <w:sz w:val="22"/>
                <w:szCs w:val="22"/>
                <w:lang w:val="en-US"/>
              </w:rPr>
              <w:t>I</w:t>
            </w:r>
            <w:r w:rsidRPr="00C157C5">
              <w:rPr>
                <w:b/>
                <w:sz w:val="22"/>
                <w:szCs w:val="22"/>
              </w:rPr>
              <w:t>. Теоретический блок  (16 ч.)</w:t>
            </w:r>
          </w:p>
        </w:tc>
      </w:tr>
      <w:tr w:rsidR="00C157C5" w:rsidRPr="00C157C5" w:rsidTr="00B80FA2">
        <w:tc>
          <w:tcPr>
            <w:tcW w:w="10070" w:type="dxa"/>
            <w:gridSpan w:val="3"/>
            <w:shd w:val="clear" w:color="auto" w:fill="D9D9D9" w:themeFill="background1" w:themeFillShade="D9"/>
          </w:tcPr>
          <w:p w:rsidR="00C157C5" w:rsidRPr="00C157C5" w:rsidRDefault="00C157C5" w:rsidP="00C157C5">
            <w:pPr>
              <w:widowControl/>
              <w:autoSpaceDE/>
              <w:autoSpaceDN/>
              <w:adjustRightInd/>
              <w:spacing w:line="276" w:lineRule="auto"/>
              <w:ind w:left="180"/>
              <w:jc w:val="center"/>
              <w:rPr>
                <w:b/>
                <w:sz w:val="22"/>
                <w:szCs w:val="22"/>
              </w:rPr>
            </w:pPr>
            <w:r w:rsidRPr="00C157C5">
              <w:rPr>
                <w:b/>
                <w:sz w:val="22"/>
                <w:szCs w:val="22"/>
              </w:rPr>
              <w:t>Способы мыслительной деятельности (7 ч.)</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Что такое проблема</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3</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Как мы познаём мир</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4</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 xml:space="preserve">Удивительный вопрос </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5-6</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 xml:space="preserve"> Учимся выдвигать гипотезы.</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7-8</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Источники информации</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70" w:type="dxa"/>
            <w:gridSpan w:val="3"/>
            <w:shd w:val="clear" w:color="auto" w:fill="D9D9D9" w:themeFill="background1" w:themeFillShade="D9"/>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
                <w:sz w:val="22"/>
                <w:szCs w:val="22"/>
                <w:lang w:eastAsia="en-US"/>
              </w:rPr>
              <w:t>Этапы работы в рамках исследовательской деятельности ( 9 ч.)</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9</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Выбор темы исследования</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10</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Цели и задачи исследования</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11-12</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Методы исследования. Мыслительные операции.</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lastRenderedPageBreak/>
              <w:t>13-14</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Сбор материала для исследования.</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15</w:t>
            </w:r>
          </w:p>
        </w:tc>
        <w:tc>
          <w:tcPr>
            <w:tcW w:w="7214" w:type="dxa"/>
            <w:shd w:val="clear" w:color="auto" w:fill="auto"/>
          </w:tcPr>
          <w:p w:rsidR="00C157C5" w:rsidRPr="00C157C5" w:rsidRDefault="00C157C5" w:rsidP="00C157C5">
            <w:pPr>
              <w:widowControl/>
              <w:autoSpaceDE/>
              <w:autoSpaceDN/>
              <w:adjustRightInd/>
              <w:spacing w:line="276" w:lineRule="auto"/>
              <w:jc w:val="both"/>
              <w:rPr>
                <w:sz w:val="22"/>
                <w:szCs w:val="22"/>
              </w:rPr>
            </w:pPr>
            <w:r w:rsidRPr="00C157C5">
              <w:rPr>
                <w:sz w:val="22"/>
                <w:szCs w:val="22"/>
              </w:rPr>
              <w:t xml:space="preserve">Анализ и синтез. Суждения, умозаключения, выводы </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16-17</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Обобщение полученных данных.</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70" w:type="dxa"/>
            <w:gridSpan w:val="3"/>
            <w:shd w:val="clear" w:color="auto" w:fill="BFBFBF" w:themeFill="background1" w:themeFillShade="BF"/>
          </w:tcPr>
          <w:p w:rsidR="00C157C5" w:rsidRPr="00C157C5" w:rsidRDefault="00C157C5" w:rsidP="00C157C5">
            <w:pPr>
              <w:widowControl/>
              <w:autoSpaceDE/>
              <w:autoSpaceDN/>
              <w:adjustRightInd/>
              <w:spacing w:line="276" w:lineRule="auto"/>
              <w:jc w:val="center"/>
              <w:rPr>
                <w:rFonts w:eastAsia="Calibri"/>
                <w:b/>
                <w:sz w:val="22"/>
                <w:szCs w:val="22"/>
                <w:lang w:eastAsia="en-US"/>
              </w:rPr>
            </w:pPr>
            <w:r w:rsidRPr="00C157C5">
              <w:rPr>
                <w:rFonts w:eastAsia="Calibri"/>
                <w:b/>
                <w:sz w:val="22"/>
                <w:szCs w:val="22"/>
                <w:lang w:val="en-US" w:eastAsia="en-US"/>
              </w:rPr>
              <w:t>II</w:t>
            </w:r>
            <w:r w:rsidRPr="00C157C5">
              <w:rPr>
                <w:rFonts w:eastAsia="Calibri"/>
                <w:b/>
                <w:sz w:val="22"/>
                <w:szCs w:val="22"/>
                <w:lang w:eastAsia="en-US"/>
              </w:rPr>
              <w:t>. Практический блок (13 ч.)</w:t>
            </w:r>
          </w:p>
        </w:tc>
      </w:tr>
      <w:tr w:rsidR="00C157C5" w:rsidRPr="00C157C5" w:rsidTr="00B80FA2">
        <w:tc>
          <w:tcPr>
            <w:tcW w:w="10070" w:type="dxa"/>
            <w:gridSpan w:val="3"/>
            <w:shd w:val="clear" w:color="auto" w:fill="D9D9D9" w:themeFill="background1" w:themeFillShade="D9"/>
          </w:tcPr>
          <w:p w:rsidR="00C157C5" w:rsidRPr="00C157C5" w:rsidRDefault="00C157C5" w:rsidP="00C157C5">
            <w:pPr>
              <w:widowControl/>
              <w:autoSpaceDE/>
              <w:autoSpaceDN/>
              <w:adjustRightInd/>
              <w:spacing w:line="276" w:lineRule="auto"/>
              <w:ind w:left="180"/>
              <w:jc w:val="center"/>
              <w:rPr>
                <w:b/>
                <w:sz w:val="22"/>
                <w:szCs w:val="22"/>
              </w:rPr>
            </w:pPr>
            <w:r w:rsidRPr="00C157C5">
              <w:rPr>
                <w:b/>
                <w:sz w:val="22"/>
                <w:szCs w:val="22"/>
              </w:rPr>
              <w:t>Мы  -  исследователи . Самостоятельные (предметные) проекты ( 9 ч. )</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18-19</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Планирование работы</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20-21</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Обучение анкетированию, социальному опросу, интервьюированию.</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22-23</w:t>
            </w:r>
          </w:p>
        </w:tc>
        <w:tc>
          <w:tcPr>
            <w:tcW w:w="7214" w:type="dxa"/>
            <w:shd w:val="clear" w:color="auto" w:fill="auto"/>
          </w:tcPr>
          <w:p w:rsidR="00C157C5" w:rsidRPr="00C157C5" w:rsidRDefault="00C157C5" w:rsidP="00C157C5">
            <w:pPr>
              <w:widowControl/>
              <w:autoSpaceDE/>
              <w:autoSpaceDN/>
              <w:adjustRightInd/>
              <w:spacing w:line="276" w:lineRule="auto"/>
              <w:jc w:val="both"/>
              <w:rPr>
                <w:sz w:val="22"/>
                <w:szCs w:val="22"/>
              </w:rPr>
            </w:pPr>
            <w:r w:rsidRPr="00C157C5">
              <w:rPr>
                <w:sz w:val="22"/>
                <w:szCs w:val="22"/>
              </w:rPr>
              <w:t>Работа в библиотеке с каталогами. Отбор и составление списка литературы по теме исследования.</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24-26</w:t>
            </w:r>
          </w:p>
        </w:tc>
        <w:tc>
          <w:tcPr>
            <w:tcW w:w="7214" w:type="dxa"/>
            <w:shd w:val="clear" w:color="auto" w:fill="auto"/>
          </w:tcPr>
          <w:p w:rsidR="00C157C5" w:rsidRPr="00C157C5" w:rsidRDefault="00C157C5" w:rsidP="00C157C5">
            <w:pPr>
              <w:widowControl/>
              <w:autoSpaceDE/>
              <w:autoSpaceDN/>
              <w:adjustRightInd/>
              <w:spacing w:line="276" w:lineRule="auto"/>
              <w:rPr>
                <w:sz w:val="22"/>
                <w:szCs w:val="22"/>
              </w:rPr>
            </w:pPr>
            <w:r w:rsidRPr="00C157C5">
              <w:rPr>
                <w:sz w:val="22"/>
                <w:szCs w:val="22"/>
              </w:rPr>
              <w:t>Работа в компьютерном классе. Обобщение полученных данных. Оформление презентации.</w:t>
            </w:r>
          </w:p>
        </w:tc>
        <w:tc>
          <w:tcPr>
            <w:tcW w:w="1843" w:type="dxa"/>
            <w:shd w:val="clear" w:color="auto" w:fill="auto"/>
          </w:tcPr>
          <w:p w:rsidR="00C157C5" w:rsidRPr="00C157C5" w:rsidRDefault="00C157C5" w:rsidP="00C157C5">
            <w:pPr>
              <w:widowControl/>
              <w:spacing w:line="276" w:lineRule="auto"/>
              <w:jc w:val="center"/>
              <w:rPr>
                <w:rFonts w:eastAsia="Calibri"/>
                <w:bCs/>
                <w:sz w:val="22"/>
                <w:szCs w:val="22"/>
                <w:lang w:eastAsia="en-US"/>
              </w:rPr>
            </w:pPr>
            <w:r w:rsidRPr="00C157C5">
              <w:rPr>
                <w:rFonts w:eastAsia="Calibri"/>
                <w:bCs/>
                <w:sz w:val="22"/>
                <w:szCs w:val="22"/>
                <w:lang w:eastAsia="en-US"/>
              </w:rPr>
              <w:t>3</w:t>
            </w:r>
          </w:p>
        </w:tc>
      </w:tr>
      <w:tr w:rsidR="00C157C5" w:rsidRPr="00C157C5" w:rsidTr="00B80FA2">
        <w:tc>
          <w:tcPr>
            <w:tcW w:w="10070" w:type="dxa"/>
            <w:gridSpan w:val="3"/>
            <w:shd w:val="clear" w:color="auto" w:fill="BFBFBF" w:themeFill="background1" w:themeFillShade="BF"/>
          </w:tcPr>
          <w:p w:rsidR="00C157C5" w:rsidRPr="00C157C5" w:rsidRDefault="00C157C5" w:rsidP="00C157C5">
            <w:pPr>
              <w:widowControl/>
              <w:autoSpaceDE/>
              <w:autoSpaceDN/>
              <w:adjustRightInd/>
              <w:spacing w:line="276" w:lineRule="auto"/>
              <w:jc w:val="center"/>
              <w:rPr>
                <w:rFonts w:eastAsia="Calibri"/>
                <w:b/>
                <w:sz w:val="24"/>
                <w:szCs w:val="24"/>
                <w:lang w:eastAsia="en-US"/>
              </w:rPr>
            </w:pPr>
            <w:r w:rsidRPr="00C157C5">
              <w:rPr>
                <w:rFonts w:eastAsia="Calibri"/>
                <w:b/>
                <w:sz w:val="24"/>
                <w:szCs w:val="24"/>
                <w:lang w:val="en-US" w:eastAsia="en-US"/>
              </w:rPr>
              <w:t>III</w:t>
            </w:r>
            <w:r w:rsidRPr="00C157C5">
              <w:rPr>
                <w:rFonts w:eastAsia="Calibri"/>
                <w:b/>
                <w:sz w:val="24"/>
                <w:szCs w:val="24"/>
                <w:lang w:eastAsia="en-US"/>
              </w:rPr>
              <w:t>.     Мониторинг исследовательской деятельности учащихся  ( 1 ч.)</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4"/>
                <w:szCs w:val="24"/>
                <w:lang w:eastAsia="en-US"/>
              </w:rPr>
            </w:pPr>
            <w:r w:rsidRPr="00C157C5">
              <w:rPr>
                <w:rFonts w:eastAsia="Calibri"/>
                <w:bCs/>
                <w:sz w:val="24"/>
                <w:szCs w:val="24"/>
                <w:lang w:eastAsia="en-US"/>
              </w:rPr>
              <w:t>27-28</w:t>
            </w:r>
          </w:p>
        </w:tc>
        <w:tc>
          <w:tcPr>
            <w:tcW w:w="7214" w:type="dxa"/>
            <w:shd w:val="clear" w:color="auto" w:fill="auto"/>
          </w:tcPr>
          <w:p w:rsidR="00C157C5" w:rsidRPr="00C157C5" w:rsidRDefault="00C157C5" w:rsidP="00C157C5">
            <w:pPr>
              <w:widowControl/>
              <w:autoSpaceDE/>
              <w:autoSpaceDN/>
              <w:adjustRightInd/>
              <w:spacing w:line="276" w:lineRule="auto"/>
              <w:jc w:val="both"/>
              <w:rPr>
                <w:rFonts w:eastAsia="Calibri"/>
                <w:sz w:val="24"/>
                <w:szCs w:val="24"/>
                <w:lang w:eastAsia="en-US"/>
              </w:rPr>
            </w:pPr>
            <w:r w:rsidRPr="00C157C5">
              <w:rPr>
                <w:rFonts w:eastAsia="Calibri"/>
                <w:sz w:val="24"/>
                <w:szCs w:val="24"/>
                <w:lang w:eastAsia="en-US"/>
              </w:rPr>
              <w:t>Защита проектов.</w:t>
            </w:r>
          </w:p>
        </w:tc>
        <w:tc>
          <w:tcPr>
            <w:tcW w:w="1843" w:type="dxa"/>
            <w:shd w:val="clear" w:color="auto" w:fill="auto"/>
          </w:tcPr>
          <w:p w:rsidR="00C157C5" w:rsidRPr="00C157C5" w:rsidRDefault="00C157C5" w:rsidP="00C157C5">
            <w:pPr>
              <w:widowControl/>
              <w:autoSpaceDE/>
              <w:autoSpaceDN/>
              <w:adjustRightInd/>
              <w:spacing w:line="276" w:lineRule="auto"/>
              <w:jc w:val="center"/>
              <w:rPr>
                <w:rFonts w:eastAsia="Calibri"/>
                <w:sz w:val="24"/>
                <w:szCs w:val="24"/>
                <w:lang w:eastAsia="en-US"/>
              </w:rPr>
            </w:pPr>
            <w:r w:rsidRPr="00C157C5">
              <w:rPr>
                <w:rFonts w:eastAsia="Calibri"/>
                <w:sz w:val="24"/>
                <w:szCs w:val="24"/>
                <w:lang w:eastAsia="en-US"/>
              </w:rPr>
              <w:t>2</w:t>
            </w:r>
          </w:p>
        </w:tc>
      </w:tr>
      <w:tr w:rsidR="00C157C5" w:rsidRPr="00C157C5" w:rsidTr="00B80FA2">
        <w:tc>
          <w:tcPr>
            <w:tcW w:w="1008" w:type="dxa"/>
            <w:shd w:val="clear" w:color="auto" w:fill="auto"/>
          </w:tcPr>
          <w:p w:rsidR="00C157C5" w:rsidRPr="00C157C5" w:rsidRDefault="00C157C5" w:rsidP="00C157C5">
            <w:pPr>
              <w:widowControl/>
              <w:spacing w:line="276" w:lineRule="auto"/>
              <w:jc w:val="center"/>
              <w:rPr>
                <w:rFonts w:eastAsia="Calibri"/>
                <w:bCs/>
                <w:sz w:val="24"/>
                <w:szCs w:val="24"/>
                <w:lang w:eastAsia="en-US"/>
              </w:rPr>
            </w:pPr>
            <w:r w:rsidRPr="00C157C5">
              <w:rPr>
                <w:rFonts w:eastAsia="Calibri"/>
                <w:bCs/>
                <w:sz w:val="24"/>
                <w:szCs w:val="24"/>
                <w:lang w:eastAsia="en-US"/>
              </w:rPr>
              <w:t>29-31</w:t>
            </w:r>
          </w:p>
        </w:tc>
        <w:tc>
          <w:tcPr>
            <w:tcW w:w="7214" w:type="dxa"/>
            <w:shd w:val="clear" w:color="auto" w:fill="auto"/>
          </w:tcPr>
          <w:p w:rsidR="00C157C5" w:rsidRPr="00C157C5" w:rsidRDefault="00C157C5" w:rsidP="00C157C5">
            <w:pPr>
              <w:widowControl/>
              <w:autoSpaceDE/>
              <w:autoSpaceDN/>
              <w:adjustRightInd/>
              <w:spacing w:line="276" w:lineRule="auto"/>
              <w:jc w:val="both"/>
              <w:rPr>
                <w:rFonts w:eastAsia="Calibri"/>
                <w:sz w:val="24"/>
                <w:szCs w:val="24"/>
                <w:lang w:eastAsia="en-US"/>
              </w:rPr>
            </w:pPr>
            <w:r w:rsidRPr="00C157C5">
              <w:rPr>
                <w:rFonts w:eastAsia="Calibri"/>
                <w:sz w:val="24"/>
                <w:szCs w:val="24"/>
                <w:lang w:eastAsia="en-US"/>
              </w:rPr>
              <w:t>резерв</w:t>
            </w:r>
          </w:p>
        </w:tc>
        <w:tc>
          <w:tcPr>
            <w:tcW w:w="1843" w:type="dxa"/>
            <w:shd w:val="clear" w:color="auto" w:fill="auto"/>
          </w:tcPr>
          <w:p w:rsidR="00C157C5" w:rsidRPr="00C157C5" w:rsidRDefault="00C157C5" w:rsidP="00C157C5">
            <w:pPr>
              <w:widowControl/>
              <w:autoSpaceDE/>
              <w:autoSpaceDN/>
              <w:adjustRightInd/>
              <w:spacing w:line="276" w:lineRule="auto"/>
              <w:jc w:val="center"/>
              <w:rPr>
                <w:rFonts w:eastAsia="Calibri"/>
                <w:sz w:val="24"/>
                <w:szCs w:val="24"/>
                <w:lang w:eastAsia="en-US"/>
              </w:rPr>
            </w:pPr>
            <w:r w:rsidRPr="00C157C5">
              <w:rPr>
                <w:rFonts w:eastAsia="Calibri"/>
                <w:sz w:val="24"/>
                <w:szCs w:val="24"/>
                <w:lang w:eastAsia="en-US"/>
              </w:rPr>
              <w:t>3</w:t>
            </w:r>
          </w:p>
        </w:tc>
      </w:tr>
    </w:tbl>
    <w:p w:rsidR="00C37EF5" w:rsidRDefault="00C37EF5" w:rsidP="00C37EF5">
      <w:pPr>
        <w:tabs>
          <w:tab w:val="left" w:pos="993"/>
        </w:tabs>
        <w:jc w:val="both"/>
        <w:rPr>
          <w:rFonts w:eastAsia="Bookman Old Style"/>
          <w:color w:val="0D0D0D" w:themeColor="text1" w:themeTint="F2"/>
          <w:sz w:val="28"/>
          <w:szCs w:val="28"/>
        </w:rPr>
      </w:pPr>
    </w:p>
    <w:p w:rsidR="00C37EF5" w:rsidRDefault="00C37EF5" w:rsidP="00C37EF5">
      <w:pPr>
        <w:tabs>
          <w:tab w:val="left" w:pos="993"/>
        </w:tabs>
        <w:jc w:val="both"/>
        <w:rPr>
          <w:rFonts w:eastAsia="Bookman Old Style"/>
          <w:color w:val="0D0D0D" w:themeColor="text1" w:themeTint="F2"/>
          <w:sz w:val="28"/>
          <w:szCs w:val="28"/>
        </w:rPr>
      </w:pPr>
    </w:p>
    <w:p w:rsidR="00CD3A44" w:rsidRDefault="00CD3A44" w:rsidP="00CD3A44">
      <w:pPr>
        <w:tabs>
          <w:tab w:val="left" w:pos="993"/>
        </w:tabs>
        <w:jc w:val="center"/>
        <w:rPr>
          <w:rFonts w:eastAsia="Bookman Old Style"/>
          <w:b/>
          <w:color w:val="0D0D0D" w:themeColor="text1" w:themeTint="F2"/>
          <w:sz w:val="28"/>
          <w:szCs w:val="28"/>
        </w:rPr>
      </w:pPr>
      <w:r w:rsidRPr="00CD3A44">
        <w:rPr>
          <w:rFonts w:eastAsia="Bookman Old Style"/>
          <w:b/>
          <w:color w:val="0D0D0D" w:themeColor="text1" w:themeTint="F2"/>
          <w:sz w:val="28"/>
          <w:szCs w:val="28"/>
        </w:rPr>
        <w:t xml:space="preserve">Рабочая программа </w:t>
      </w:r>
      <w:r w:rsidR="005D6676">
        <w:rPr>
          <w:rFonts w:eastAsia="Bookman Old Style"/>
          <w:b/>
          <w:color w:val="0D0D0D" w:themeColor="text1" w:themeTint="F2"/>
          <w:sz w:val="28"/>
          <w:szCs w:val="28"/>
        </w:rPr>
        <w:t>курса внеурочной деятельности «Финансовая грамотность»</w:t>
      </w:r>
    </w:p>
    <w:p w:rsidR="005D6676" w:rsidRPr="00743A93" w:rsidRDefault="005D6676" w:rsidP="00743A93">
      <w:pPr>
        <w:tabs>
          <w:tab w:val="left" w:pos="993"/>
        </w:tabs>
        <w:jc w:val="both"/>
        <w:rPr>
          <w:rFonts w:eastAsia="Bookman Old Style"/>
          <w:b/>
          <w:color w:val="0D0D0D" w:themeColor="text1" w:themeTint="F2"/>
          <w:sz w:val="24"/>
          <w:szCs w:val="24"/>
        </w:rPr>
      </w:pP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Финансовые компетенции школьников являются составной частью 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формируются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разнообразной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 Финансовая культура как часть культуры общества и личности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включает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совокупностью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традиций,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правил,</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алгоритмов,</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лучших</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практик</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рационального</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навыков</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и умений ответственного потребления, эффективного использования денег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обеспечения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безопасности,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области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отношений, о национальной финансовой системе, действующих 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институтах,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инструментах,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ответственности</w:t>
      </w:r>
      <w:r w:rsidRPr="00743A93">
        <w:rPr>
          <w:rFonts w:ascii="Times New Roman" w:hAnsi="Times New Roman" w:cs="Times New Roman"/>
          <w:spacing w:val="19"/>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обязанности</w:t>
      </w:r>
      <w:r w:rsidRPr="00743A93">
        <w:rPr>
          <w:rFonts w:ascii="Times New Roman" w:hAnsi="Times New Roman" w:cs="Times New Roman"/>
          <w:spacing w:val="19"/>
          <w:sz w:val="24"/>
          <w:szCs w:val="24"/>
        </w:rPr>
        <w:t xml:space="preserve"> </w:t>
      </w:r>
      <w:r w:rsidRPr="00743A93">
        <w:rPr>
          <w:rFonts w:ascii="Times New Roman" w:hAnsi="Times New Roman" w:cs="Times New Roman"/>
          <w:sz w:val="24"/>
          <w:szCs w:val="24"/>
        </w:rPr>
        <w:t>потребителей</w:t>
      </w:r>
      <w:r w:rsidRPr="00743A93">
        <w:rPr>
          <w:rFonts w:ascii="Times New Roman" w:hAnsi="Times New Roman" w:cs="Times New Roman"/>
          <w:spacing w:val="19"/>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9"/>
          <w:sz w:val="24"/>
          <w:szCs w:val="24"/>
        </w:rPr>
        <w:t xml:space="preserve"> </w:t>
      </w:r>
      <w:r w:rsidRPr="00743A93">
        <w:rPr>
          <w:rFonts w:ascii="Times New Roman" w:hAnsi="Times New Roman" w:cs="Times New Roman"/>
          <w:sz w:val="24"/>
          <w:szCs w:val="24"/>
        </w:rPr>
        <w:t>услуг</w:t>
      </w:r>
      <w:r w:rsidRPr="00743A93">
        <w:rPr>
          <w:rFonts w:ascii="Times New Roman" w:hAnsi="Times New Roman" w:cs="Times New Roman"/>
          <w:spacing w:val="21"/>
          <w:sz w:val="24"/>
          <w:szCs w:val="24"/>
        </w:rPr>
        <w:t xml:space="preserve"> </w:t>
      </w:r>
      <w:r w:rsidRPr="00743A93">
        <w:rPr>
          <w:rFonts w:ascii="Times New Roman" w:hAnsi="Times New Roman" w:cs="Times New Roman"/>
          <w:sz w:val="24"/>
          <w:szCs w:val="24"/>
        </w:rPr>
        <w:t>и финансовых посредников. В программе делается акцент на последовательное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освоение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обучающимися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элементов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компетентности.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включаются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следующие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содержательные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блоки: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«Деньги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цифровом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экономические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«Риски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безопасность».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Они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образуют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тематический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каркас учебного</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курса.</w:t>
      </w:r>
    </w:p>
    <w:p w:rsidR="00743A93" w:rsidRPr="00743A93" w:rsidRDefault="00743A93" w:rsidP="00743A93">
      <w:pPr>
        <w:pStyle w:val="ad"/>
        <w:spacing w:line="256" w:lineRule="auto"/>
        <w:ind w:firstLine="707"/>
        <w:jc w:val="both"/>
        <w:rPr>
          <w:rFonts w:ascii="Times New Roman" w:hAnsi="Times New Roman" w:cs="Times New Roman"/>
          <w:sz w:val="24"/>
          <w:szCs w:val="24"/>
        </w:rPr>
      </w:pPr>
      <w:r w:rsidRPr="00743A93">
        <w:rPr>
          <w:rFonts w:ascii="Times New Roman" w:hAnsi="Times New Roman" w:cs="Times New Roman"/>
          <w:sz w:val="24"/>
          <w:szCs w:val="24"/>
        </w:rPr>
        <w:t>Примерная рабочая программа курса «Финансовая культура» основана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преемственности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начального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Лежащие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её</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положения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предполагают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формирование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 культуры современных подростков с использованием активных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методов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обучения.</w:t>
      </w:r>
    </w:p>
    <w:p w:rsidR="00743A93" w:rsidRPr="00743A93" w:rsidRDefault="00743A93" w:rsidP="00743A93">
      <w:pPr>
        <w:pStyle w:val="ad"/>
        <w:spacing w:line="256" w:lineRule="auto"/>
        <w:ind w:firstLine="707"/>
        <w:jc w:val="both"/>
        <w:rPr>
          <w:rFonts w:ascii="Times New Roman" w:hAnsi="Times New Roman" w:cs="Times New Roman"/>
          <w:sz w:val="24"/>
          <w:szCs w:val="24"/>
        </w:rPr>
      </w:pPr>
      <w:r w:rsidRPr="00743A93">
        <w:rPr>
          <w:rFonts w:ascii="Times New Roman" w:hAnsi="Times New Roman" w:cs="Times New Roman"/>
          <w:sz w:val="24"/>
          <w:szCs w:val="24"/>
        </w:rPr>
        <w:t>Программа и учебно-методический комплекс по финансовой культуре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позволяют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учителю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реализовать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образовательную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которой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лежит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системно-деятельностный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подход,</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информационно-коммуникационных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применяемых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организации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воспитания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школе,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практико-ориентированного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функционального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финансах в</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повседневной жизни.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Содержание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учитывает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возрастные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особенности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обучающихся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направлено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постепенное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освоение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комплекса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метапредметных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предметных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контексте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формирования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 культуры. Учебный материал для 5—6 класса носит вводный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 xml:space="preserve">характер. Он включает вопросы основ финансового планирования и </w:t>
      </w:r>
      <w:r w:rsidRPr="00743A93">
        <w:rPr>
          <w:rFonts w:ascii="Times New Roman" w:hAnsi="Times New Roman" w:cs="Times New Roman"/>
          <w:sz w:val="24"/>
          <w:szCs w:val="24"/>
        </w:rPr>
        <w:lastRenderedPageBreak/>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денег в жизни семьи и общества, а также обращение к ценностным основам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 поведения школьников.</w:t>
      </w:r>
    </w:p>
    <w:p w:rsidR="00743A93" w:rsidRPr="00743A93" w:rsidRDefault="00743A93" w:rsidP="00743A93">
      <w:pPr>
        <w:pStyle w:val="ad"/>
        <w:jc w:val="both"/>
        <w:rPr>
          <w:rFonts w:ascii="Times New Roman" w:hAnsi="Times New Roman" w:cs="Times New Roman"/>
          <w:sz w:val="24"/>
          <w:szCs w:val="24"/>
        </w:rPr>
      </w:pPr>
      <w:r w:rsidRPr="00743A93">
        <w:rPr>
          <w:rFonts w:ascii="Times New Roman" w:hAnsi="Times New Roman" w:cs="Times New Roman"/>
          <w:sz w:val="24"/>
          <w:szCs w:val="24"/>
        </w:rPr>
        <w:t>Задачи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реализации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учебного</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курса</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«Финансовая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культура»:</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формирование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компонентов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обучающихся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подросткового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возраста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опорой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прочные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области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осуществления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банковских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операций,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денег</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современном</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мире,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государства</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обеспечении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отношений,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защиты,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налогообложения,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инвестирования,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страхования,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будущего</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пенсионного</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обеспечения;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развитие личности на исключительно важном этапе её социализации —</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 подростковом возрасте, становление её финансовой культуры, социального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основанного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уважении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закона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правопорядка;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развитие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интереса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особенностям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планирования; способности к личному самоопределению, самореализации,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самоконтролю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сбережений;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мотивации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высокопроизводительной,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наукоёмкой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ориентированной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получение</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доходов;</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освоение комплекса умений по обеспечению финансовой безопасности,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защите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персональных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интернет-сервисов,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антикоррупционного поведения;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развитие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компетентностей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функционально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грамотного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области финансово-экономических отношений: получать из разнообразных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источников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критически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осмысливать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систематизировать, анализировать полученные данные о деньгах, банковских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услугах;</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освоение</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способов</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познавательной,</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коммуникативной,</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практической</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деятельности, необходимых для активного участия в экономической 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семьи;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создание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условий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освоения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обучающимися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успешного</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различными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политическими,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правовыми,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экономическими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институтами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реализации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личностного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потенциала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современном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динамично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развивающемся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российском</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обществе;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формирование опыта применения полученных финансовых знаний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выстраивания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людьми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национальностей и вероисповеданий в общегражданской и семейно-бытовой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соотнесения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людей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нравственными ценностями и нормами поведения, установленными законом;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правовыми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средствами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защите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правопорядка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Курс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«Финансовая культура» позволяет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реализовать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межпредметные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связи</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учебными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предметами,</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«Обществознание»,</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«История»,</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Математика»,</w:t>
      </w:r>
    </w:p>
    <w:p w:rsidR="00743A93" w:rsidRPr="00743A93" w:rsidRDefault="00743A93" w:rsidP="00743A93">
      <w:pPr>
        <w:pStyle w:val="ad"/>
        <w:spacing w:line="322"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t>«География».</w:t>
      </w:r>
    </w:p>
    <w:p w:rsidR="00743A93" w:rsidRPr="00743A93" w:rsidRDefault="00743A93" w:rsidP="00743A93">
      <w:pPr>
        <w:pStyle w:val="1"/>
        <w:ind w:firstLine="567"/>
        <w:jc w:val="center"/>
        <w:rPr>
          <w:rFonts w:ascii="Times New Roman" w:hAnsi="Times New Roman"/>
          <w:b/>
          <w:sz w:val="24"/>
          <w:szCs w:val="24"/>
        </w:rPr>
      </w:pPr>
      <w:r w:rsidRPr="00743A93">
        <w:rPr>
          <w:rFonts w:ascii="Times New Roman" w:hAnsi="Times New Roman"/>
          <w:b/>
          <w:sz w:val="24"/>
          <w:szCs w:val="24"/>
        </w:rPr>
        <w:t>Место</w:t>
      </w:r>
      <w:r w:rsidRPr="00743A93">
        <w:rPr>
          <w:rFonts w:ascii="Times New Roman" w:hAnsi="Times New Roman"/>
          <w:b/>
          <w:spacing w:val="-3"/>
          <w:sz w:val="24"/>
          <w:szCs w:val="24"/>
        </w:rPr>
        <w:t xml:space="preserve"> </w:t>
      </w:r>
      <w:r w:rsidRPr="00743A93">
        <w:rPr>
          <w:rFonts w:ascii="Times New Roman" w:hAnsi="Times New Roman"/>
          <w:b/>
          <w:sz w:val="24"/>
          <w:szCs w:val="24"/>
        </w:rPr>
        <w:t>учебного</w:t>
      </w:r>
      <w:r w:rsidRPr="00743A93">
        <w:rPr>
          <w:rFonts w:ascii="Times New Roman" w:hAnsi="Times New Roman"/>
          <w:b/>
          <w:spacing w:val="-3"/>
          <w:sz w:val="24"/>
          <w:szCs w:val="24"/>
        </w:rPr>
        <w:t xml:space="preserve"> </w:t>
      </w:r>
      <w:r w:rsidRPr="00743A93">
        <w:rPr>
          <w:rFonts w:ascii="Times New Roman" w:hAnsi="Times New Roman"/>
          <w:b/>
          <w:sz w:val="24"/>
          <w:szCs w:val="24"/>
        </w:rPr>
        <w:t>курса</w:t>
      </w:r>
      <w:r w:rsidRPr="00743A93">
        <w:rPr>
          <w:rFonts w:ascii="Times New Roman" w:hAnsi="Times New Roman"/>
          <w:b/>
          <w:spacing w:val="-2"/>
          <w:sz w:val="24"/>
          <w:szCs w:val="24"/>
        </w:rPr>
        <w:t xml:space="preserve"> </w:t>
      </w:r>
      <w:r w:rsidRPr="00743A93">
        <w:rPr>
          <w:rFonts w:ascii="Times New Roman" w:hAnsi="Times New Roman"/>
          <w:b/>
          <w:sz w:val="24"/>
          <w:szCs w:val="24"/>
        </w:rPr>
        <w:t>в</w:t>
      </w:r>
      <w:r w:rsidRPr="00743A93">
        <w:rPr>
          <w:rFonts w:ascii="Times New Roman" w:hAnsi="Times New Roman"/>
          <w:b/>
          <w:spacing w:val="-3"/>
          <w:sz w:val="24"/>
          <w:szCs w:val="24"/>
        </w:rPr>
        <w:t xml:space="preserve"> </w:t>
      </w:r>
      <w:r w:rsidRPr="00743A93">
        <w:rPr>
          <w:rFonts w:ascii="Times New Roman" w:hAnsi="Times New Roman"/>
          <w:b/>
          <w:sz w:val="24"/>
          <w:szCs w:val="24"/>
        </w:rPr>
        <w:t>учебном</w:t>
      </w:r>
      <w:r w:rsidRPr="00743A93">
        <w:rPr>
          <w:rFonts w:ascii="Times New Roman" w:hAnsi="Times New Roman"/>
          <w:b/>
          <w:spacing w:val="-3"/>
          <w:sz w:val="24"/>
          <w:szCs w:val="24"/>
        </w:rPr>
        <w:t xml:space="preserve"> </w:t>
      </w:r>
      <w:r w:rsidRPr="00743A93">
        <w:rPr>
          <w:rFonts w:ascii="Times New Roman" w:hAnsi="Times New Roman"/>
          <w:b/>
          <w:sz w:val="24"/>
          <w:szCs w:val="24"/>
        </w:rPr>
        <w:t>плане</w:t>
      </w:r>
    </w:p>
    <w:p w:rsidR="00743A93" w:rsidRPr="00743A93" w:rsidRDefault="00743A93" w:rsidP="00743A93">
      <w:pPr>
        <w:pStyle w:val="ad"/>
        <w:tabs>
          <w:tab w:val="left" w:pos="1946"/>
          <w:tab w:val="left" w:pos="2911"/>
          <w:tab w:val="left" w:pos="3908"/>
          <w:tab w:val="left" w:pos="5587"/>
          <w:tab w:val="left" w:pos="6129"/>
          <w:tab w:val="left" w:pos="7486"/>
          <w:tab w:val="left" w:pos="8846"/>
        </w:tabs>
        <w:ind w:firstLine="567"/>
        <w:jc w:val="both"/>
        <w:rPr>
          <w:rFonts w:ascii="Times New Roman" w:hAnsi="Times New Roman" w:cs="Times New Roman"/>
          <w:sz w:val="24"/>
          <w:szCs w:val="24"/>
        </w:rPr>
      </w:pPr>
      <w:r w:rsidRPr="00743A93">
        <w:rPr>
          <w:rFonts w:ascii="Times New Roman" w:hAnsi="Times New Roman" w:cs="Times New Roman"/>
          <w:sz w:val="24"/>
          <w:szCs w:val="24"/>
        </w:rPr>
        <w:t>Общее</w:t>
      </w:r>
      <w:r w:rsidRPr="00743A93">
        <w:rPr>
          <w:rFonts w:ascii="Times New Roman" w:hAnsi="Times New Roman" w:cs="Times New Roman"/>
          <w:sz w:val="24"/>
          <w:szCs w:val="24"/>
        </w:rPr>
        <w:tab/>
        <w:t>число</w:t>
      </w:r>
      <w:r w:rsidRPr="00743A93">
        <w:rPr>
          <w:rFonts w:ascii="Times New Roman" w:hAnsi="Times New Roman" w:cs="Times New Roman"/>
          <w:sz w:val="24"/>
          <w:szCs w:val="24"/>
        </w:rPr>
        <w:tab/>
        <w:t>часов,</w:t>
      </w:r>
      <w:r w:rsidRPr="00743A93">
        <w:rPr>
          <w:rFonts w:ascii="Times New Roman" w:hAnsi="Times New Roman" w:cs="Times New Roman"/>
          <w:sz w:val="24"/>
          <w:szCs w:val="24"/>
        </w:rPr>
        <w:tab/>
        <w:t>отведённых</w:t>
      </w:r>
      <w:r w:rsidRPr="00743A93">
        <w:rPr>
          <w:rFonts w:ascii="Times New Roman" w:hAnsi="Times New Roman" w:cs="Times New Roman"/>
          <w:sz w:val="24"/>
          <w:szCs w:val="24"/>
        </w:rPr>
        <w:tab/>
        <w:t>на</w:t>
      </w:r>
      <w:r w:rsidRPr="00743A93">
        <w:rPr>
          <w:rFonts w:ascii="Times New Roman" w:hAnsi="Times New Roman" w:cs="Times New Roman"/>
          <w:sz w:val="24"/>
          <w:szCs w:val="24"/>
        </w:rPr>
        <w:tab/>
        <w:t>изучение</w:t>
      </w:r>
      <w:r w:rsidRPr="00743A93">
        <w:rPr>
          <w:rFonts w:ascii="Times New Roman" w:hAnsi="Times New Roman" w:cs="Times New Roman"/>
          <w:sz w:val="24"/>
          <w:szCs w:val="24"/>
        </w:rPr>
        <w:tab/>
        <w:t>учебного</w:t>
      </w:r>
      <w:r w:rsidRPr="00743A93">
        <w:rPr>
          <w:rFonts w:ascii="Times New Roman" w:hAnsi="Times New Roman" w:cs="Times New Roman"/>
          <w:sz w:val="24"/>
          <w:szCs w:val="24"/>
        </w:rPr>
        <w:tab/>
        <w:t>курса</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«Финансовая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136 ч</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(один</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час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неделю</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каждом</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классе):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5—6</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класс —</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32</w:t>
      </w:r>
      <w:r w:rsidRPr="00743A93">
        <w:rPr>
          <w:rFonts w:ascii="Times New Roman" w:hAnsi="Times New Roman" w:cs="Times New Roman"/>
          <w:spacing w:val="31"/>
          <w:sz w:val="24"/>
          <w:szCs w:val="24"/>
        </w:rPr>
        <w:t xml:space="preserve"> </w:t>
      </w:r>
      <w:r w:rsidRPr="00743A93">
        <w:rPr>
          <w:rFonts w:ascii="Times New Roman" w:hAnsi="Times New Roman" w:cs="Times New Roman"/>
          <w:sz w:val="24"/>
          <w:szCs w:val="24"/>
        </w:rPr>
        <w:t>ч</w:t>
      </w:r>
      <w:r w:rsidRPr="00743A93">
        <w:rPr>
          <w:rFonts w:ascii="Times New Roman" w:hAnsi="Times New Roman" w:cs="Times New Roman"/>
          <w:spacing w:val="31"/>
          <w:sz w:val="24"/>
          <w:szCs w:val="24"/>
        </w:rPr>
        <w:t xml:space="preserve"> </w:t>
      </w:r>
      <w:r w:rsidRPr="00743A93">
        <w:rPr>
          <w:rFonts w:ascii="Times New Roman" w:hAnsi="Times New Roman" w:cs="Times New Roman"/>
          <w:sz w:val="24"/>
          <w:szCs w:val="24"/>
        </w:rPr>
        <w:t>(учебный</w:t>
      </w:r>
      <w:r w:rsidRPr="00743A93">
        <w:rPr>
          <w:rFonts w:ascii="Times New Roman" w:hAnsi="Times New Roman" w:cs="Times New Roman"/>
          <w:spacing w:val="31"/>
          <w:sz w:val="24"/>
          <w:szCs w:val="24"/>
        </w:rPr>
        <w:t xml:space="preserve"> </w:t>
      </w:r>
      <w:r w:rsidRPr="00743A93">
        <w:rPr>
          <w:rFonts w:ascii="Times New Roman" w:hAnsi="Times New Roman" w:cs="Times New Roman"/>
          <w:sz w:val="24"/>
          <w:szCs w:val="24"/>
        </w:rPr>
        <w:t>курс</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может</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быть</w:t>
      </w:r>
      <w:r w:rsidRPr="00743A93">
        <w:rPr>
          <w:rFonts w:ascii="Times New Roman" w:hAnsi="Times New Roman" w:cs="Times New Roman"/>
          <w:spacing w:val="29"/>
          <w:sz w:val="24"/>
          <w:szCs w:val="24"/>
        </w:rPr>
        <w:t xml:space="preserve"> </w:t>
      </w:r>
      <w:r w:rsidRPr="00743A93">
        <w:rPr>
          <w:rFonts w:ascii="Times New Roman" w:hAnsi="Times New Roman" w:cs="Times New Roman"/>
          <w:sz w:val="24"/>
          <w:szCs w:val="24"/>
        </w:rPr>
        <w:t>реализован</w:t>
      </w:r>
      <w:r w:rsidRPr="00743A93">
        <w:rPr>
          <w:rFonts w:ascii="Times New Roman" w:hAnsi="Times New Roman" w:cs="Times New Roman"/>
          <w:spacing w:val="29"/>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9"/>
          <w:sz w:val="24"/>
          <w:szCs w:val="24"/>
        </w:rPr>
        <w:t xml:space="preserve"> </w:t>
      </w:r>
      <w:r w:rsidRPr="00743A93">
        <w:rPr>
          <w:rFonts w:ascii="Times New Roman" w:hAnsi="Times New Roman" w:cs="Times New Roman"/>
          <w:sz w:val="24"/>
          <w:szCs w:val="24"/>
        </w:rPr>
        <w:t>любом</w:t>
      </w:r>
      <w:r w:rsidRPr="00743A93">
        <w:rPr>
          <w:rFonts w:ascii="Times New Roman" w:hAnsi="Times New Roman" w:cs="Times New Roman"/>
          <w:spacing w:val="30"/>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классов);</w:t>
      </w:r>
    </w:p>
    <w:p w:rsidR="00743A93" w:rsidRPr="00743A93" w:rsidRDefault="00743A93" w:rsidP="0063027A">
      <w:pPr>
        <w:pStyle w:val="ab"/>
        <w:widowControl w:val="0"/>
        <w:numPr>
          <w:ilvl w:val="1"/>
          <w:numId w:val="241"/>
        </w:numPr>
        <w:tabs>
          <w:tab w:val="left" w:pos="10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lastRenderedPageBreak/>
        <w:t>класс —</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34</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w:t>
      </w:r>
    </w:p>
    <w:p w:rsidR="00743A93" w:rsidRPr="00743A93" w:rsidRDefault="00743A93" w:rsidP="0063027A">
      <w:pPr>
        <w:pStyle w:val="ab"/>
        <w:widowControl w:val="0"/>
        <w:numPr>
          <w:ilvl w:val="1"/>
          <w:numId w:val="241"/>
        </w:numPr>
        <w:tabs>
          <w:tab w:val="left" w:pos="10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класс</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 34</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w:t>
      </w:r>
    </w:p>
    <w:p w:rsidR="00743A93" w:rsidRPr="00743A93" w:rsidRDefault="00743A93" w:rsidP="0063027A">
      <w:pPr>
        <w:pStyle w:val="ab"/>
        <w:widowControl w:val="0"/>
        <w:numPr>
          <w:ilvl w:val="1"/>
          <w:numId w:val="241"/>
        </w:numPr>
        <w:tabs>
          <w:tab w:val="left" w:pos="10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класс</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 34</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w:t>
      </w:r>
    </w:p>
    <w:p w:rsidR="00743A93" w:rsidRPr="00743A93" w:rsidRDefault="00743A93" w:rsidP="00743A93">
      <w:pPr>
        <w:pStyle w:val="ad"/>
        <w:tabs>
          <w:tab w:val="left" w:pos="2294"/>
          <w:tab w:val="left" w:pos="3162"/>
          <w:tab w:val="left" w:pos="4919"/>
          <w:tab w:val="left" w:pos="5379"/>
          <w:tab w:val="left" w:pos="7216"/>
          <w:tab w:val="left" w:pos="7808"/>
        </w:tabs>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Учебный</w:t>
      </w:r>
      <w:r w:rsidRPr="00743A93">
        <w:rPr>
          <w:rFonts w:ascii="Times New Roman" w:hAnsi="Times New Roman" w:cs="Times New Roman"/>
          <w:sz w:val="24"/>
          <w:szCs w:val="24"/>
        </w:rPr>
        <w:tab/>
        <w:t>курс</w:t>
      </w:r>
      <w:r w:rsidRPr="00743A93">
        <w:rPr>
          <w:rFonts w:ascii="Times New Roman" w:hAnsi="Times New Roman" w:cs="Times New Roman"/>
          <w:sz w:val="24"/>
          <w:szCs w:val="24"/>
        </w:rPr>
        <w:tab/>
        <w:t>реализуется</w:t>
      </w:r>
      <w:r w:rsidRPr="00743A93">
        <w:rPr>
          <w:rFonts w:ascii="Times New Roman" w:hAnsi="Times New Roman" w:cs="Times New Roman"/>
          <w:sz w:val="24"/>
          <w:szCs w:val="24"/>
        </w:rPr>
        <w:tab/>
        <w:t>в</w:t>
      </w:r>
      <w:r w:rsidRPr="00743A93">
        <w:rPr>
          <w:rFonts w:ascii="Times New Roman" w:hAnsi="Times New Roman" w:cs="Times New Roman"/>
          <w:sz w:val="24"/>
          <w:szCs w:val="24"/>
        </w:rPr>
        <w:tab/>
        <w:t>зависимости</w:t>
      </w:r>
      <w:r w:rsidRPr="00743A93">
        <w:rPr>
          <w:rFonts w:ascii="Times New Roman" w:hAnsi="Times New Roman" w:cs="Times New Roman"/>
          <w:sz w:val="24"/>
          <w:szCs w:val="24"/>
        </w:rPr>
        <w:tab/>
        <w:t>от</w:t>
      </w:r>
      <w:r w:rsidRPr="00743A93">
        <w:rPr>
          <w:rFonts w:ascii="Times New Roman" w:hAnsi="Times New Roman" w:cs="Times New Roman"/>
          <w:sz w:val="24"/>
          <w:szCs w:val="24"/>
        </w:rPr>
        <w:tab/>
      </w:r>
      <w:r w:rsidRPr="00743A93">
        <w:rPr>
          <w:rFonts w:ascii="Times New Roman" w:hAnsi="Times New Roman" w:cs="Times New Roman"/>
          <w:spacing w:val="-1"/>
          <w:sz w:val="24"/>
          <w:szCs w:val="24"/>
        </w:rPr>
        <w:t>возможностей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образовательных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организаций.</w:t>
      </w:r>
    </w:p>
    <w:p w:rsidR="00743A93" w:rsidRPr="00743A93" w:rsidRDefault="00743A93" w:rsidP="00743A93">
      <w:pPr>
        <w:pStyle w:val="1"/>
        <w:spacing w:line="256" w:lineRule="auto"/>
        <w:ind w:firstLine="567"/>
        <w:jc w:val="center"/>
        <w:rPr>
          <w:rFonts w:ascii="Times New Roman" w:hAnsi="Times New Roman"/>
          <w:b/>
          <w:sz w:val="24"/>
          <w:szCs w:val="24"/>
        </w:rPr>
      </w:pPr>
      <w:r w:rsidRPr="00743A93">
        <w:rPr>
          <w:rFonts w:ascii="Times New Roman" w:hAnsi="Times New Roman"/>
          <w:b/>
          <w:sz w:val="24"/>
          <w:szCs w:val="24"/>
        </w:rPr>
        <w:t>Содержание учебного курса «Основы финансовой грамотности. Шаги к</w:t>
      </w:r>
      <w:r w:rsidRPr="00743A93">
        <w:rPr>
          <w:rFonts w:ascii="Times New Roman" w:hAnsi="Times New Roman"/>
          <w:b/>
          <w:spacing w:val="1"/>
          <w:sz w:val="24"/>
          <w:szCs w:val="24"/>
        </w:rPr>
        <w:t xml:space="preserve"> </w:t>
      </w:r>
      <w:r w:rsidRPr="00743A93">
        <w:rPr>
          <w:rFonts w:ascii="Times New Roman" w:hAnsi="Times New Roman"/>
          <w:b/>
          <w:sz w:val="24"/>
          <w:szCs w:val="24"/>
        </w:rPr>
        <w:t>современной</w:t>
      </w:r>
      <w:r w:rsidRPr="00743A93">
        <w:rPr>
          <w:rFonts w:ascii="Times New Roman" w:hAnsi="Times New Roman"/>
          <w:b/>
          <w:spacing w:val="-2"/>
          <w:sz w:val="24"/>
          <w:szCs w:val="24"/>
        </w:rPr>
        <w:t xml:space="preserve"> </w:t>
      </w:r>
      <w:r w:rsidRPr="00743A93">
        <w:rPr>
          <w:rFonts w:ascii="Times New Roman" w:hAnsi="Times New Roman"/>
          <w:b/>
          <w:sz w:val="24"/>
          <w:szCs w:val="24"/>
        </w:rPr>
        <w:t>финансовой культуре»</w:t>
      </w:r>
    </w:p>
    <w:p w:rsidR="00743A93" w:rsidRPr="00743A93" w:rsidRDefault="00743A93" w:rsidP="00743A93">
      <w:pPr>
        <w:ind w:firstLine="567"/>
        <w:jc w:val="both"/>
        <w:rPr>
          <w:b/>
          <w:sz w:val="24"/>
          <w:szCs w:val="24"/>
        </w:rPr>
      </w:pPr>
      <w:r w:rsidRPr="00743A93">
        <w:rPr>
          <w:b/>
          <w:sz w:val="24"/>
          <w:szCs w:val="24"/>
        </w:rPr>
        <w:t>5—6</w:t>
      </w:r>
      <w:r w:rsidRPr="00743A93">
        <w:rPr>
          <w:b/>
          <w:spacing w:val="-1"/>
          <w:sz w:val="24"/>
          <w:szCs w:val="24"/>
        </w:rPr>
        <w:t xml:space="preserve"> </w:t>
      </w:r>
      <w:r w:rsidRPr="00743A93">
        <w:rPr>
          <w:b/>
          <w:sz w:val="24"/>
          <w:szCs w:val="24"/>
        </w:rPr>
        <w:t>класс</w:t>
      </w:r>
    </w:p>
    <w:p w:rsidR="00743A93" w:rsidRPr="00743A93" w:rsidRDefault="00743A93" w:rsidP="00743A93">
      <w:pPr>
        <w:pStyle w:val="ad"/>
        <w:ind w:firstLine="567"/>
        <w:jc w:val="both"/>
        <w:rPr>
          <w:rFonts w:ascii="Times New Roman" w:hAnsi="Times New Roman" w:cs="Times New Roman"/>
          <w:b/>
          <w:sz w:val="24"/>
          <w:szCs w:val="24"/>
        </w:rPr>
      </w:pP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Раздел</w:t>
      </w:r>
      <w:r w:rsidRPr="00743A93">
        <w:rPr>
          <w:rFonts w:ascii="Times New Roman" w:hAnsi="Times New Roman"/>
          <w:spacing w:val="-6"/>
          <w:sz w:val="24"/>
          <w:szCs w:val="24"/>
        </w:rPr>
        <w:t xml:space="preserve"> </w:t>
      </w:r>
      <w:r w:rsidRPr="00743A93">
        <w:rPr>
          <w:rFonts w:ascii="Times New Roman" w:hAnsi="Times New Roman"/>
          <w:sz w:val="24"/>
          <w:szCs w:val="24"/>
        </w:rPr>
        <w:t>1.</w:t>
      </w:r>
      <w:r w:rsidRPr="00743A93">
        <w:rPr>
          <w:rFonts w:ascii="Times New Roman" w:hAnsi="Times New Roman"/>
          <w:spacing w:val="-3"/>
          <w:sz w:val="24"/>
          <w:szCs w:val="24"/>
        </w:rPr>
        <w:t xml:space="preserve"> </w:t>
      </w:r>
      <w:r w:rsidRPr="00743A93">
        <w:rPr>
          <w:rFonts w:ascii="Times New Roman" w:hAnsi="Times New Roman"/>
          <w:sz w:val="24"/>
          <w:szCs w:val="24"/>
        </w:rPr>
        <w:t>Финансовое</w:t>
      </w:r>
      <w:r w:rsidRPr="00743A93">
        <w:rPr>
          <w:rFonts w:ascii="Times New Roman" w:hAnsi="Times New Roman"/>
          <w:spacing w:val="-3"/>
          <w:sz w:val="24"/>
          <w:szCs w:val="24"/>
        </w:rPr>
        <w:t xml:space="preserve"> </w:t>
      </w:r>
      <w:r w:rsidRPr="00743A93">
        <w:rPr>
          <w:rFonts w:ascii="Times New Roman" w:hAnsi="Times New Roman"/>
          <w:sz w:val="24"/>
          <w:szCs w:val="24"/>
        </w:rPr>
        <w:t>планирование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Личное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Семейный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Доходы семейного бюджета. Виды доходов семейного бюджета. Источники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доходов семейного бюджета. Расходы семейного бюджета. Виды расходов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семейного бюджета. Сбережения. Накопления. Дорогие покупки. Бюджетный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баланс. Дефицит. Профицит. Бюджетная дисциплина. Налоговое поведение.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Контроль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расходов.</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Раздел</w:t>
      </w:r>
      <w:r w:rsidRPr="00743A93">
        <w:rPr>
          <w:rFonts w:ascii="Times New Roman" w:hAnsi="Times New Roman"/>
          <w:spacing w:val="-4"/>
          <w:sz w:val="24"/>
          <w:szCs w:val="24"/>
        </w:rPr>
        <w:t xml:space="preserve"> </w:t>
      </w:r>
      <w:r w:rsidRPr="00743A93">
        <w:rPr>
          <w:rFonts w:ascii="Times New Roman" w:hAnsi="Times New Roman"/>
          <w:sz w:val="24"/>
          <w:szCs w:val="24"/>
        </w:rPr>
        <w:t>2.</w:t>
      </w:r>
      <w:r w:rsidRPr="00743A93">
        <w:rPr>
          <w:rFonts w:ascii="Times New Roman" w:hAnsi="Times New Roman"/>
          <w:spacing w:val="-2"/>
          <w:sz w:val="24"/>
          <w:szCs w:val="24"/>
        </w:rPr>
        <w:t xml:space="preserve"> </w:t>
      </w:r>
      <w:r w:rsidRPr="00743A93">
        <w:rPr>
          <w:rFonts w:ascii="Times New Roman" w:hAnsi="Times New Roman"/>
          <w:sz w:val="24"/>
          <w:szCs w:val="24"/>
        </w:rPr>
        <w:t>Финансовые</w:t>
      </w:r>
      <w:r w:rsidRPr="00743A93">
        <w:rPr>
          <w:rFonts w:ascii="Times New Roman" w:hAnsi="Times New Roman"/>
          <w:spacing w:val="-1"/>
          <w:sz w:val="24"/>
          <w:szCs w:val="24"/>
        </w:rPr>
        <w:t xml:space="preserve"> </w:t>
      </w:r>
      <w:r w:rsidRPr="00743A93">
        <w:rPr>
          <w:rFonts w:ascii="Times New Roman" w:hAnsi="Times New Roman"/>
          <w:sz w:val="24"/>
          <w:szCs w:val="24"/>
        </w:rPr>
        <w:t>решения</w:t>
      </w:r>
      <w:r w:rsidRPr="00743A93">
        <w:rPr>
          <w:rFonts w:ascii="Times New Roman" w:hAnsi="Times New Roman"/>
          <w:spacing w:val="-3"/>
          <w:sz w:val="24"/>
          <w:szCs w:val="24"/>
        </w:rPr>
        <w:t xml:space="preserve"> </w:t>
      </w:r>
      <w:r w:rsidRPr="00743A93">
        <w:rPr>
          <w:rFonts w:ascii="Times New Roman" w:hAnsi="Times New Roman"/>
          <w:sz w:val="24"/>
          <w:szCs w:val="24"/>
        </w:rPr>
        <w:t>в</w:t>
      </w:r>
      <w:r w:rsidRPr="00743A93">
        <w:rPr>
          <w:rFonts w:ascii="Times New Roman" w:hAnsi="Times New Roman"/>
          <w:spacing w:val="-2"/>
          <w:sz w:val="24"/>
          <w:szCs w:val="24"/>
        </w:rPr>
        <w:t xml:space="preserve"> </w:t>
      </w:r>
      <w:r w:rsidRPr="00743A93">
        <w:rPr>
          <w:rFonts w:ascii="Times New Roman" w:hAnsi="Times New Roman"/>
          <w:sz w:val="24"/>
          <w:szCs w:val="24"/>
        </w:rPr>
        <w:t>семье</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Деньги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Функции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денег.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Платёжные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Национальная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платёжная</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система.</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Быстрые</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платежи.</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Наличные</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деньги.</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Безналичные</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деньги.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Валюты. Российский рубль — национальная валюта. Электронные деньги.</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Цифровой</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рубль.</w:t>
      </w:r>
      <w:r w:rsidRPr="00743A93">
        <w:rPr>
          <w:rFonts w:ascii="Times New Roman" w:hAnsi="Times New Roman" w:cs="Times New Roman"/>
          <w:spacing w:val="-15"/>
          <w:sz w:val="24"/>
          <w:szCs w:val="24"/>
        </w:rPr>
        <w:t xml:space="preserve"> </w:t>
      </w:r>
      <w:r w:rsidRPr="00743A93">
        <w:rPr>
          <w:rFonts w:ascii="Times New Roman" w:hAnsi="Times New Roman" w:cs="Times New Roman"/>
          <w:spacing w:val="-1"/>
          <w:sz w:val="24"/>
          <w:szCs w:val="24"/>
        </w:rPr>
        <w:t>Сущность,</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причины</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виды</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инфляции.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Подушка</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безопасности. Благополучие семьи и финансы. Управление личным временем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Альтернативы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решений. Софинасирование семейных расходов. Стереотипы и потребности.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Обмен.</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разумное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поведение. Собственность. Имущество и обязательства. Финансовые риски.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использовании денег.</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 xml:space="preserve">Планируемые  </w:t>
      </w:r>
      <w:r w:rsidRPr="00743A93">
        <w:rPr>
          <w:rFonts w:ascii="Times New Roman" w:hAnsi="Times New Roman"/>
          <w:spacing w:val="38"/>
          <w:sz w:val="24"/>
          <w:szCs w:val="24"/>
        </w:rPr>
        <w:t xml:space="preserve"> </w:t>
      </w:r>
      <w:r w:rsidRPr="00743A93">
        <w:rPr>
          <w:rFonts w:ascii="Times New Roman" w:hAnsi="Times New Roman"/>
          <w:sz w:val="24"/>
          <w:szCs w:val="24"/>
        </w:rPr>
        <w:t xml:space="preserve">результаты   </w:t>
      </w:r>
      <w:r w:rsidRPr="00743A93">
        <w:rPr>
          <w:rFonts w:ascii="Times New Roman" w:hAnsi="Times New Roman"/>
          <w:spacing w:val="35"/>
          <w:sz w:val="24"/>
          <w:szCs w:val="24"/>
        </w:rPr>
        <w:t xml:space="preserve"> </w:t>
      </w:r>
      <w:r w:rsidRPr="00743A93">
        <w:rPr>
          <w:rFonts w:ascii="Times New Roman" w:hAnsi="Times New Roman"/>
          <w:sz w:val="24"/>
          <w:szCs w:val="24"/>
        </w:rPr>
        <w:t xml:space="preserve">освоения   </w:t>
      </w:r>
      <w:r w:rsidRPr="00743A93">
        <w:rPr>
          <w:rFonts w:ascii="Times New Roman" w:hAnsi="Times New Roman"/>
          <w:spacing w:val="39"/>
          <w:sz w:val="24"/>
          <w:szCs w:val="24"/>
        </w:rPr>
        <w:t xml:space="preserve"> </w:t>
      </w:r>
      <w:r w:rsidRPr="00743A93">
        <w:rPr>
          <w:rFonts w:ascii="Times New Roman" w:hAnsi="Times New Roman"/>
          <w:sz w:val="24"/>
          <w:szCs w:val="24"/>
        </w:rPr>
        <w:t xml:space="preserve">программы   </w:t>
      </w:r>
      <w:r w:rsidRPr="00743A93">
        <w:rPr>
          <w:rFonts w:ascii="Times New Roman" w:hAnsi="Times New Roman"/>
          <w:spacing w:val="34"/>
          <w:sz w:val="24"/>
          <w:szCs w:val="24"/>
        </w:rPr>
        <w:t xml:space="preserve"> </w:t>
      </w:r>
      <w:r w:rsidRPr="00743A93">
        <w:rPr>
          <w:rFonts w:ascii="Times New Roman" w:hAnsi="Times New Roman"/>
          <w:sz w:val="24"/>
          <w:szCs w:val="24"/>
        </w:rPr>
        <w:t xml:space="preserve">учебного   </w:t>
      </w:r>
      <w:r w:rsidRPr="00743A93">
        <w:rPr>
          <w:rFonts w:ascii="Times New Roman" w:hAnsi="Times New Roman"/>
          <w:spacing w:val="37"/>
          <w:sz w:val="24"/>
          <w:szCs w:val="24"/>
        </w:rPr>
        <w:t xml:space="preserve"> </w:t>
      </w:r>
      <w:r w:rsidRPr="00743A93">
        <w:rPr>
          <w:rFonts w:ascii="Times New Roman" w:hAnsi="Times New Roman"/>
          <w:sz w:val="24"/>
          <w:szCs w:val="24"/>
        </w:rPr>
        <w:t>курса</w:t>
      </w:r>
    </w:p>
    <w:p w:rsidR="00743A93" w:rsidRPr="00743A93" w:rsidRDefault="00743A93" w:rsidP="00743A93">
      <w:pPr>
        <w:ind w:firstLine="567"/>
        <w:jc w:val="both"/>
        <w:rPr>
          <w:b/>
          <w:sz w:val="24"/>
          <w:szCs w:val="24"/>
        </w:rPr>
      </w:pPr>
      <w:r w:rsidRPr="00743A93">
        <w:rPr>
          <w:b/>
          <w:sz w:val="24"/>
          <w:szCs w:val="24"/>
        </w:rPr>
        <w:t>«Финансовая</w:t>
      </w:r>
      <w:r w:rsidRPr="00743A93">
        <w:rPr>
          <w:b/>
          <w:spacing w:val="-6"/>
          <w:sz w:val="24"/>
          <w:szCs w:val="24"/>
        </w:rPr>
        <w:t xml:space="preserve"> </w:t>
      </w:r>
      <w:r w:rsidRPr="00743A93">
        <w:rPr>
          <w:b/>
          <w:sz w:val="24"/>
          <w:szCs w:val="24"/>
        </w:rPr>
        <w:t>культура»</w:t>
      </w:r>
      <w:r w:rsidRPr="00743A93">
        <w:rPr>
          <w:b/>
          <w:spacing w:val="-1"/>
          <w:sz w:val="24"/>
          <w:szCs w:val="24"/>
        </w:rPr>
        <w:t xml:space="preserve"> </w:t>
      </w:r>
      <w:r w:rsidRPr="00743A93">
        <w:rPr>
          <w:b/>
          <w:sz w:val="24"/>
          <w:szCs w:val="24"/>
        </w:rPr>
        <w:t>на</w:t>
      </w:r>
      <w:r w:rsidRPr="00743A93">
        <w:rPr>
          <w:b/>
          <w:spacing w:val="-6"/>
          <w:sz w:val="24"/>
          <w:szCs w:val="24"/>
        </w:rPr>
        <w:t xml:space="preserve"> </w:t>
      </w:r>
      <w:r w:rsidRPr="00743A93">
        <w:rPr>
          <w:b/>
          <w:sz w:val="24"/>
          <w:szCs w:val="24"/>
        </w:rPr>
        <w:t>уровне</w:t>
      </w:r>
      <w:r w:rsidRPr="00743A93">
        <w:rPr>
          <w:b/>
          <w:spacing w:val="-7"/>
          <w:sz w:val="24"/>
          <w:szCs w:val="24"/>
        </w:rPr>
        <w:t xml:space="preserve"> </w:t>
      </w:r>
      <w:r w:rsidRPr="00743A93">
        <w:rPr>
          <w:b/>
          <w:sz w:val="24"/>
          <w:szCs w:val="24"/>
        </w:rPr>
        <w:t>основного</w:t>
      </w:r>
      <w:r w:rsidRPr="00743A93">
        <w:rPr>
          <w:b/>
          <w:spacing w:val="-2"/>
          <w:sz w:val="24"/>
          <w:szCs w:val="24"/>
        </w:rPr>
        <w:t xml:space="preserve"> </w:t>
      </w:r>
      <w:r w:rsidRPr="00743A93">
        <w:rPr>
          <w:b/>
          <w:sz w:val="24"/>
          <w:szCs w:val="24"/>
        </w:rPr>
        <w:t>общего</w:t>
      </w:r>
      <w:r w:rsidRPr="00743A93">
        <w:rPr>
          <w:b/>
          <w:spacing w:val="-5"/>
          <w:sz w:val="24"/>
          <w:szCs w:val="24"/>
        </w:rPr>
        <w:t xml:space="preserve"> </w:t>
      </w:r>
      <w:r w:rsidRPr="00743A93">
        <w:rPr>
          <w:b/>
          <w:sz w:val="24"/>
          <w:szCs w:val="24"/>
        </w:rPr>
        <w:t>образования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Личностные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метапредметные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особенностей преподавания тем по формированию финансовой культуры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школе.</w:t>
      </w:r>
    </w:p>
    <w:p w:rsidR="00743A93" w:rsidRPr="00743A93" w:rsidRDefault="00743A93" w:rsidP="00743A93">
      <w:pPr>
        <w:pStyle w:val="ad"/>
        <w:spacing w:line="319"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t>Планируемые</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предметные</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содержание</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учебного</w:t>
      </w:r>
      <w:r w:rsidRPr="00743A93">
        <w:rPr>
          <w:rFonts w:ascii="Times New Roman" w:hAnsi="Times New Roman" w:cs="Times New Roman"/>
          <w:spacing w:val="74"/>
          <w:sz w:val="24"/>
          <w:szCs w:val="24"/>
        </w:rPr>
        <w:t xml:space="preserve"> </w:t>
      </w:r>
      <w:r w:rsidRPr="00743A93">
        <w:rPr>
          <w:rFonts w:ascii="Times New Roman" w:hAnsi="Times New Roman" w:cs="Times New Roman"/>
          <w:sz w:val="24"/>
          <w:szCs w:val="24"/>
        </w:rPr>
        <w:t>курса</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«Финансовая культура» распределены по годам обучения с учётом входящих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курс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содержательных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модулей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(разделов)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требований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освоения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Федеральном государственном образовательном стандарте основного общего</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образования, 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также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 Примерной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программы воспитания, рамки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 компетентности школьников, Рекомендаций Центрального банка</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Российской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Федерации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организации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грамотности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общеобразовательной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школы.</w:t>
      </w:r>
    </w:p>
    <w:p w:rsidR="00743A93" w:rsidRPr="00743A93" w:rsidRDefault="00743A93" w:rsidP="00743A93">
      <w:pPr>
        <w:ind w:firstLine="567"/>
        <w:jc w:val="both"/>
        <w:rPr>
          <w:b/>
          <w:i/>
          <w:sz w:val="24"/>
          <w:szCs w:val="24"/>
        </w:rPr>
      </w:pPr>
      <w:r w:rsidRPr="00743A93">
        <w:rPr>
          <w:b/>
          <w:i/>
          <w:sz w:val="24"/>
          <w:szCs w:val="24"/>
        </w:rPr>
        <w:t>Личностные</w:t>
      </w:r>
      <w:r w:rsidRPr="00743A93">
        <w:rPr>
          <w:b/>
          <w:i/>
          <w:spacing w:val="-1"/>
          <w:sz w:val="24"/>
          <w:szCs w:val="24"/>
        </w:rPr>
        <w:t xml:space="preserve"> </w:t>
      </w:r>
      <w:r w:rsidRPr="00743A93">
        <w:rPr>
          <w:b/>
          <w:i/>
          <w:sz w:val="24"/>
          <w:szCs w:val="24"/>
        </w:rPr>
        <w:t>результаты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Личностные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освоения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Примерной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рабочей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программы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учебного курса «Финансовая культура» для основного общего образования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(5—9 классы).</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Гражданское</w:t>
      </w:r>
      <w:r w:rsidRPr="00743A93">
        <w:rPr>
          <w:rFonts w:ascii="Times New Roman" w:hAnsi="Times New Roman"/>
          <w:spacing w:val="-4"/>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готовность к выполнению обязанностей гражданина и реализации 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 уважение прав, свобод и законных интересов других людей; активное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 xml:space="preserve">участие в жизни </w:t>
      </w:r>
      <w:r w:rsidRPr="00743A93">
        <w:rPr>
          <w:rFonts w:ascii="Times New Roman" w:hAnsi="Times New Roman" w:cs="Times New Roman"/>
          <w:sz w:val="24"/>
          <w:szCs w:val="24"/>
        </w:rPr>
        <w:lastRenderedPageBreak/>
        <w:t>семьи, образовательной организации, местного сообщества,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родного края, страны; неприятие любых форм экстремизма, дискриминации;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понимание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институтов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представление об основных правах, свободах и обязанностях гражданина,</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социальных</w:t>
      </w:r>
      <w:r w:rsidRPr="00743A93">
        <w:rPr>
          <w:rFonts w:ascii="Times New Roman" w:hAnsi="Times New Roman" w:cs="Times New Roman"/>
          <w:spacing w:val="-14"/>
          <w:sz w:val="24"/>
          <w:szCs w:val="24"/>
        </w:rPr>
        <w:t xml:space="preserve"> </w:t>
      </w:r>
      <w:r w:rsidRPr="00743A93">
        <w:rPr>
          <w:rFonts w:ascii="Times New Roman" w:hAnsi="Times New Roman" w:cs="Times New Roman"/>
          <w:spacing w:val="-1"/>
          <w:sz w:val="24"/>
          <w:szCs w:val="24"/>
        </w:rPr>
        <w:t>нормах</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и</w:t>
      </w:r>
      <w:r w:rsidRPr="00743A93">
        <w:rPr>
          <w:rFonts w:ascii="Times New Roman" w:hAnsi="Times New Roman" w:cs="Times New Roman"/>
          <w:spacing w:val="-14"/>
          <w:sz w:val="24"/>
          <w:szCs w:val="24"/>
        </w:rPr>
        <w:t xml:space="preserve"> </w:t>
      </w:r>
      <w:r w:rsidRPr="00743A93">
        <w:rPr>
          <w:rFonts w:ascii="Times New Roman" w:hAnsi="Times New Roman" w:cs="Times New Roman"/>
          <w:spacing w:val="-1"/>
          <w:sz w:val="24"/>
          <w:szCs w:val="24"/>
        </w:rPr>
        <w:t>правилах</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межличностных</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отношений</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поликультурном</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многоконфессиональном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противодействия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коррупции;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разнообразной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созидательной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 стремление к взаимопониманию и взаимопомощи; активное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участие в школьном самоуправлении; готовность к участию в гуманитарной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(волонтёрство,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помощь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людям,</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нуждающимся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ней).</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Патриотическое</w:t>
      </w:r>
      <w:r w:rsidRPr="00743A93">
        <w:rPr>
          <w:rFonts w:ascii="Times New Roman" w:hAnsi="Times New Roman"/>
          <w:spacing w:val="-3"/>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осознание российской гражданской идентичности в поликультурном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многоконфессиональном обществе; проявление интереса к познанию родного</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языка,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истории,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Федерации,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России; ценностное отношение к достижениям своей Родины — России, 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науке,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искусству,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спорту,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боевым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подвигам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трудовым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достижениям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уважение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символам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государственным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праздникам; историческому, природному наследию и памятникам, традициям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разных народов,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проживающих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родной стране.</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Духовно-нравственное</w:t>
      </w:r>
      <w:r w:rsidRPr="00743A93">
        <w:rPr>
          <w:rFonts w:ascii="Times New Roman" w:hAnsi="Times New Roman"/>
          <w:spacing w:val="-6"/>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ориентация на моральные ценности и нормы в ситуациях нравственного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выбора;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своё</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поступки,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поступки других людей с позиции нравственных и правовых норм с 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поступков;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активное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неприятие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асоциальных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поступков; свобода и ответственность личности в условиях индивидуального</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пространства.</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Эстетическое</w:t>
      </w:r>
      <w:r w:rsidRPr="00743A93">
        <w:rPr>
          <w:rFonts w:ascii="Times New Roman" w:hAnsi="Times New Roman"/>
          <w:spacing w:val="-3"/>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восприимчивость к разным видам искусства, традициям и творчеству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своего и других народов, понимание эмоционального воздействия искусства;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важности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художественной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культуры</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средства коммуникации и самовыражения; понимание ценности отечественного и мирового искусства,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этнических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традиций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творчества;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стремление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самовыражению</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искусства.</w:t>
      </w:r>
    </w:p>
    <w:p w:rsidR="00743A93" w:rsidRPr="00743A93" w:rsidRDefault="00743A93" w:rsidP="00743A93">
      <w:pPr>
        <w:pStyle w:val="1"/>
        <w:spacing w:line="256" w:lineRule="auto"/>
        <w:ind w:firstLine="567"/>
        <w:jc w:val="both"/>
        <w:rPr>
          <w:rFonts w:ascii="Times New Roman" w:hAnsi="Times New Roman"/>
          <w:sz w:val="24"/>
          <w:szCs w:val="24"/>
        </w:rPr>
      </w:pPr>
      <w:r w:rsidRPr="00743A93">
        <w:rPr>
          <w:rFonts w:ascii="Times New Roman" w:hAnsi="Times New Roman"/>
          <w:sz w:val="24"/>
          <w:szCs w:val="24"/>
        </w:rPr>
        <w:t>Физическое</w:t>
      </w:r>
      <w:r w:rsidRPr="00743A93">
        <w:rPr>
          <w:rFonts w:ascii="Times New Roman" w:hAnsi="Times New Roman"/>
          <w:spacing w:val="1"/>
          <w:sz w:val="24"/>
          <w:szCs w:val="24"/>
        </w:rPr>
        <w:t xml:space="preserve"> </w:t>
      </w:r>
      <w:r w:rsidRPr="00743A93">
        <w:rPr>
          <w:rFonts w:ascii="Times New Roman" w:hAnsi="Times New Roman"/>
          <w:sz w:val="24"/>
          <w:szCs w:val="24"/>
        </w:rPr>
        <w:t>воспитание,</w:t>
      </w:r>
      <w:r w:rsidRPr="00743A93">
        <w:rPr>
          <w:rFonts w:ascii="Times New Roman" w:hAnsi="Times New Roman"/>
          <w:spacing w:val="1"/>
          <w:sz w:val="24"/>
          <w:szCs w:val="24"/>
        </w:rPr>
        <w:t xml:space="preserve"> </w:t>
      </w:r>
      <w:r w:rsidRPr="00743A93">
        <w:rPr>
          <w:rFonts w:ascii="Times New Roman" w:hAnsi="Times New Roman"/>
          <w:sz w:val="24"/>
          <w:szCs w:val="24"/>
        </w:rPr>
        <w:t>формирование</w:t>
      </w:r>
      <w:r w:rsidRPr="00743A93">
        <w:rPr>
          <w:rFonts w:ascii="Times New Roman" w:hAnsi="Times New Roman"/>
          <w:spacing w:val="1"/>
          <w:sz w:val="24"/>
          <w:szCs w:val="24"/>
        </w:rPr>
        <w:t xml:space="preserve"> </w:t>
      </w:r>
      <w:r w:rsidRPr="00743A93">
        <w:rPr>
          <w:rFonts w:ascii="Times New Roman" w:hAnsi="Times New Roman"/>
          <w:sz w:val="24"/>
          <w:szCs w:val="24"/>
        </w:rPr>
        <w:t>культуры</w:t>
      </w:r>
      <w:r w:rsidRPr="00743A93">
        <w:rPr>
          <w:rFonts w:ascii="Times New Roman" w:hAnsi="Times New Roman"/>
          <w:spacing w:val="1"/>
          <w:sz w:val="24"/>
          <w:szCs w:val="24"/>
        </w:rPr>
        <w:t xml:space="preserve"> </w:t>
      </w:r>
      <w:r w:rsidRPr="00743A93">
        <w:rPr>
          <w:rFonts w:ascii="Times New Roman" w:hAnsi="Times New Roman"/>
          <w:sz w:val="24"/>
          <w:szCs w:val="24"/>
        </w:rPr>
        <w:t>здоровья</w:t>
      </w:r>
      <w:r w:rsidRPr="00743A93">
        <w:rPr>
          <w:rFonts w:ascii="Times New Roman" w:hAnsi="Times New Roman"/>
          <w:spacing w:val="1"/>
          <w:sz w:val="24"/>
          <w:szCs w:val="24"/>
        </w:rPr>
        <w:t xml:space="preserve"> </w:t>
      </w:r>
      <w:r w:rsidRPr="00743A93">
        <w:rPr>
          <w:rFonts w:ascii="Times New Roman" w:hAnsi="Times New Roman"/>
          <w:sz w:val="24"/>
          <w:szCs w:val="24"/>
        </w:rPr>
        <w:t>и</w:t>
      </w:r>
      <w:r w:rsidRPr="00743A93">
        <w:rPr>
          <w:rFonts w:ascii="Times New Roman" w:hAnsi="Times New Roman"/>
          <w:spacing w:val="1"/>
          <w:sz w:val="24"/>
          <w:szCs w:val="24"/>
        </w:rPr>
        <w:t xml:space="preserve"> </w:t>
      </w:r>
      <w:r w:rsidRPr="00743A93">
        <w:rPr>
          <w:rFonts w:ascii="Times New Roman" w:hAnsi="Times New Roman"/>
          <w:sz w:val="24"/>
          <w:szCs w:val="24"/>
        </w:rPr>
        <w:t>эмоционального</w:t>
      </w:r>
      <w:r w:rsidRPr="00743A93">
        <w:rPr>
          <w:rFonts w:ascii="Times New Roman" w:hAnsi="Times New Roman"/>
          <w:spacing w:val="-4"/>
          <w:sz w:val="24"/>
          <w:szCs w:val="24"/>
        </w:rPr>
        <w:t xml:space="preserve"> </w:t>
      </w:r>
      <w:r w:rsidRPr="00743A93">
        <w:rPr>
          <w:rFonts w:ascii="Times New Roman" w:hAnsi="Times New Roman"/>
          <w:sz w:val="24"/>
          <w:szCs w:val="24"/>
        </w:rPr>
        <w:t>благополучия: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осознание ценности жизни; ответственное отношение к своему здоровью</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установка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здоровый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&lt;...&gt;;</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неприятие</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вредных</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привычек</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(употребление</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алкоголя,</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наркотиков,</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курение)</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иных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вреда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физического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психического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здоровья;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соблюдение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правил безопасности, в том числе навыки безопасного поведения в интернет-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способность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адаптироваться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стрессовым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меняющимся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социальным,</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информационным</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природным</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условиям,</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том</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осмысляя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собственный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опыт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не осуждая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других;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сформированность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навыков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рефлексии,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ошибку</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 такого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же права другого человека.</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Трудовое</w:t>
      </w:r>
      <w:r w:rsidRPr="00743A93">
        <w:rPr>
          <w:rFonts w:ascii="Times New Roman" w:hAnsi="Times New Roman"/>
          <w:spacing w:val="-5"/>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установка на активное участие в решении практических задач (в рамках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образовательной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организации,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города,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lastRenderedPageBreak/>
        <w:t>направленности,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инициировать,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выполнять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интерес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практическому изучению профессий и труда различного рода, в том числе 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изучаемого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предметного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важности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протяжении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успешной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профессиональной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 и развитие необходимых умений для этого; &lt;…&gt; уважение 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труду и результатам трудовой деятельности; осознанный выбор и построение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индивидуальной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траектории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общественных</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интересов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потребностей.</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Экологическое</w:t>
      </w:r>
      <w:r w:rsidRPr="00743A93">
        <w:rPr>
          <w:rFonts w:ascii="Times New Roman" w:hAnsi="Times New Roman"/>
          <w:spacing w:val="-4"/>
          <w:sz w:val="24"/>
          <w:szCs w:val="24"/>
        </w:rPr>
        <w:t xml:space="preserve"> </w:t>
      </w:r>
      <w:r w:rsidRPr="00743A93">
        <w:rPr>
          <w:rFonts w:ascii="Times New Roman" w:hAnsi="Times New Roman"/>
          <w:sz w:val="24"/>
          <w:szCs w:val="24"/>
        </w:rPr>
        <w:t>воспитание: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ориентация на применение знаний из социальных и естественных наук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 решения задач в области окружающей среды, планирования поступков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окружающей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среды;</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повышение</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уровня</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экологической</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культуры,</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глобального</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характера</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экологических проблем и путей их решения; активное неприятие действий,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приносящих</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вред</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окружающей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среде;</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своей</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гражданина</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потребителя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условиях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природной,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экологической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направленности.</w:t>
      </w:r>
    </w:p>
    <w:p w:rsidR="00743A93" w:rsidRPr="00743A93" w:rsidRDefault="00743A93" w:rsidP="00743A93">
      <w:pPr>
        <w:pStyle w:val="1"/>
        <w:tabs>
          <w:tab w:val="left" w:pos="2127"/>
        </w:tabs>
        <w:ind w:firstLine="567"/>
        <w:jc w:val="both"/>
        <w:rPr>
          <w:rFonts w:ascii="Times New Roman" w:hAnsi="Times New Roman"/>
          <w:sz w:val="24"/>
          <w:szCs w:val="24"/>
        </w:rPr>
      </w:pPr>
      <w:r w:rsidRPr="00743A93">
        <w:rPr>
          <w:rFonts w:ascii="Times New Roman" w:hAnsi="Times New Roman"/>
          <w:sz w:val="24"/>
          <w:szCs w:val="24"/>
        </w:rPr>
        <w:t>Ценности</w:t>
      </w:r>
      <w:r w:rsidRPr="00743A93">
        <w:rPr>
          <w:rFonts w:ascii="Times New Roman" w:hAnsi="Times New Roman"/>
          <w:spacing w:val="-4"/>
          <w:sz w:val="24"/>
          <w:szCs w:val="24"/>
        </w:rPr>
        <w:t xml:space="preserve"> </w:t>
      </w:r>
      <w:r w:rsidRPr="00743A93">
        <w:rPr>
          <w:rFonts w:ascii="Times New Roman" w:hAnsi="Times New Roman"/>
          <w:sz w:val="24"/>
          <w:szCs w:val="24"/>
        </w:rPr>
        <w:t>научного</w:t>
      </w:r>
      <w:r w:rsidRPr="00743A93">
        <w:rPr>
          <w:rFonts w:ascii="Times New Roman" w:hAnsi="Times New Roman"/>
          <w:spacing w:val="-2"/>
          <w:sz w:val="24"/>
          <w:szCs w:val="24"/>
        </w:rPr>
        <w:t xml:space="preserve"> </w:t>
      </w:r>
      <w:r w:rsidRPr="00743A93">
        <w:rPr>
          <w:rFonts w:ascii="Times New Roman" w:hAnsi="Times New Roman"/>
          <w:sz w:val="24"/>
          <w:szCs w:val="24"/>
        </w:rPr>
        <w:t>познания: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ориентация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современную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научных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представлений об основных закономерностях развития человека, природы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природной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овладение языковой и читательской культурой как средством познания мира;</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овладение основными навыками исследовательской деятельности; установка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осмысление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наблюдений,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поступков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стремление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совершенствовать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пути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достижения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индивидуального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коллективного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благополучия.</w:t>
      </w:r>
    </w:p>
    <w:p w:rsidR="00743A93" w:rsidRPr="00743A93" w:rsidRDefault="00743A93" w:rsidP="00743A93">
      <w:pPr>
        <w:pStyle w:val="1"/>
        <w:spacing w:line="256" w:lineRule="auto"/>
        <w:ind w:firstLine="567"/>
        <w:jc w:val="both"/>
        <w:rPr>
          <w:rFonts w:ascii="Times New Roman" w:hAnsi="Times New Roman"/>
          <w:sz w:val="24"/>
          <w:szCs w:val="24"/>
        </w:rPr>
      </w:pPr>
      <w:r w:rsidRPr="00743A93">
        <w:rPr>
          <w:rFonts w:ascii="Times New Roman" w:hAnsi="Times New Roman"/>
          <w:sz w:val="24"/>
          <w:szCs w:val="24"/>
        </w:rPr>
        <w:t>Личностные</w:t>
      </w:r>
      <w:r w:rsidRPr="00743A93">
        <w:rPr>
          <w:rFonts w:ascii="Times New Roman" w:hAnsi="Times New Roman"/>
          <w:spacing w:val="-12"/>
          <w:sz w:val="24"/>
          <w:szCs w:val="24"/>
        </w:rPr>
        <w:t xml:space="preserve"> </w:t>
      </w:r>
      <w:r w:rsidRPr="00743A93">
        <w:rPr>
          <w:rFonts w:ascii="Times New Roman" w:hAnsi="Times New Roman"/>
          <w:sz w:val="24"/>
          <w:szCs w:val="24"/>
        </w:rPr>
        <w:t>результаты,</w:t>
      </w:r>
      <w:r w:rsidRPr="00743A93">
        <w:rPr>
          <w:rFonts w:ascii="Times New Roman" w:hAnsi="Times New Roman"/>
          <w:spacing w:val="-11"/>
          <w:sz w:val="24"/>
          <w:szCs w:val="24"/>
        </w:rPr>
        <w:t xml:space="preserve"> </w:t>
      </w:r>
      <w:r w:rsidRPr="00743A93">
        <w:rPr>
          <w:rFonts w:ascii="Times New Roman" w:hAnsi="Times New Roman"/>
          <w:sz w:val="24"/>
          <w:szCs w:val="24"/>
        </w:rPr>
        <w:t>обеспечивающие</w:t>
      </w:r>
      <w:r w:rsidRPr="00743A93">
        <w:rPr>
          <w:rFonts w:ascii="Times New Roman" w:hAnsi="Times New Roman"/>
          <w:spacing w:val="-10"/>
          <w:sz w:val="24"/>
          <w:szCs w:val="24"/>
        </w:rPr>
        <w:t xml:space="preserve"> </w:t>
      </w:r>
      <w:r w:rsidRPr="00743A93">
        <w:rPr>
          <w:rFonts w:ascii="Times New Roman" w:hAnsi="Times New Roman"/>
          <w:sz w:val="24"/>
          <w:szCs w:val="24"/>
        </w:rPr>
        <w:t>адаптацию</w:t>
      </w:r>
      <w:r w:rsidRPr="00743A93">
        <w:rPr>
          <w:rFonts w:ascii="Times New Roman" w:hAnsi="Times New Roman"/>
          <w:spacing w:val="-10"/>
          <w:sz w:val="24"/>
          <w:szCs w:val="24"/>
        </w:rPr>
        <w:t xml:space="preserve"> </w:t>
      </w:r>
      <w:r w:rsidRPr="00743A93">
        <w:rPr>
          <w:rFonts w:ascii="Times New Roman" w:hAnsi="Times New Roman"/>
          <w:sz w:val="24"/>
          <w:szCs w:val="24"/>
        </w:rPr>
        <w:t>обучающегося</w:t>
      </w:r>
      <w:r w:rsidRPr="00743A93">
        <w:rPr>
          <w:rFonts w:ascii="Times New Roman" w:hAnsi="Times New Roman"/>
          <w:spacing w:val="-67"/>
          <w:sz w:val="24"/>
          <w:szCs w:val="24"/>
        </w:rPr>
        <w:t xml:space="preserve"> </w:t>
      </w:r>
      <w:r w:rsidRPr="00743A93">
        <w:rPr>
          <w:rFonts w:ascii="Times New Roman" w:hAnsi="Times New Roman"/>
          <w:sz w:val="24"/>
          <w:szCs w:val="24"/>
        </w:rPr>
        <w:t>к</w:t>
      </w:r>
      <w:r w:rsidRPr="00743A93">
        <w:rPr>
          <w:rFonts w:ascii="Times New Roman" w:hAnsi="Times New Roman"/>
          <w:spacing w:val="-2"/>
          <w:sz w:val="24"/>
          <w:szCs w:val="24"/>
        </w:rPr>
        <w:t xml:space="preserve"> </w:t>
      </w:r>
      <w:r w:rsidRPr="00743A93">
        <w:rPr>
          <w:rFonts w:ascii="Times New Roman" w:hAnsi="Times New Roman"/>
          <w:sz w:val="24"/>
          <w:szCs w:val="24"/>
        </w:rPr>
        <w:t>изменяющимся</w:t>
      </w:r>
      <w:r w:rsidRPr="00743A93">
        <w:rPr>
          <w:rFonts w:ascii="Times New Roman" w:hAnsi="Times New Roman"/>
          <w:spacing w:val="-2"/>
          <w:sz w:val="24"/>
          <w:szCs w:val="24"/>
        </w:rPr>
        <w:t xml:space="preserve"> </w:t>
      </w:r>
      <w:r w:rsidRPr="00743A93">
        <w:rPr>
          <w:rFonts w:ascii="Times New Roman" w:hAnsi="Times New Roman"/>
          <w:sz w:val="24"/>
          <w:szCs w:val="24"/>
        </w:rPr>
        <w:t>условиям</w:t>
      </w:r>
      <w:r w:rsidRPr="00743A93">
        <w:rPr>
          <w:rFonts w:ascii="Times New Roman" w:hAnsi="Times New Roman"/>
          <w:spacing w:val="-1"/>
          <w:sz w:val="24"/>
          <w:szCs w:val="24"/>
        </w:rPr>
        <w:t xml:space="preserve"> </w:t>
      </w:r>
      <w:r w:rsidRPr="00743A93">
        <w:rPr>
          <w:rFonts w:ascii="Times New Roman" w:hAnsi="Times New Roman"/>
          <w:sz w:val="24"/>
          <w:szCs w:val="24"/>
        </w:rPr>
        <w:t>социальной</w:t>
      </w:r>
      <w:r w:rsidRPr="00743A93">
        <w:rPr>
          <w:rFonts w:ascii="Times New Roman" w:hAnsi="Times New Roman"/>
          <w:spacing w:val="-1"/>
          <w:sz w:val="24"/>
          <w:szCs w:val="24"/>
        </w:rPr>
        <w:t xml:space="preserve"> </w:t>
      </w:r>
      <w:r w:rsidRPr="00743A93">
        <w:rPr>
          <w:rFonts w:ascii="Times New Roman" w:hAnsi="Times New Roman"/>
          <w:sz w:val="24"/>
          <w:szCs w:val="24"/>
        </w:rPr>
        <w:t>и</w:t>
      </w:r>
      <w:r w:rsidRPr="00743A93">
        <w:rPr>
          <w:rFonts w:ascii="Times New Roman" w:hAnsi="Times New Roman"/>
          <w:spacing w:val="-3"/>
          <w:sz w:val="24"/>
          <w:szCs w:val="24"/>
        </w:rPr>
        <w:t xml:space="preserve"> </w:t>
      </w:r>
      <w:r w:rsidRPr="00743A93">
        <w:rPr>
          <w:rFonts w:ascii="Times New Roman" w:hAnsi="Times New Roman"/>
          <w:sz w:val="24"/>
          <w:szCs w:val="24"/>
        </w:rPr>
        <w:t>природной</w:t>
      </w:r>
      <w:r w:rsidRPr="00743A93">
        <w:rPr>
          <w:rFonts w:ascii="Times New Roman" w:hAnsi="Times New Roman"/>
          <w:spacing w:val="-1"/>
          <w:sz w:val="24"/>
          <w:szCs w:val="24"/>
        </w:rPr>
        <w:t xml:space="preserve"> </w:t>
      </w:r>
      <w:r w:rsidRPr="00743A93">
        <w:rPr>
          <w:rFonts w:ascii="Times New Roman" w:hAnsi="Times New Roman"/>
          <w:sz w:val="24"/>
          <w:szCs w:val="24"/>
        </w:rPr>
        <w:t>среды: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освоение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обучающимися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соответствующих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ведущей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возраста,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правил</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общественного поведения, форм социальной жизни в группах и сообществах,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сформированные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профессиональной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 а также в рамках социального взаимодействия с людьми из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культурной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среды;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способность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обучающихся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условиях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неопределённости,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открытость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опыту</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знаниям</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других;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способность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условиях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неопределённости,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открытость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повышать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уровень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компетентности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через</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практическую деятельность, в том числе умение учиться у других людей;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осознавать в совместной деятельности новые знания, навыки и компетенции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других;</w:t>
      </w:r>
    </w:p>
    <w:p w:rsidR="00743A93" w:rsidRPr="00743A93" w:rsidRDefault="00743A93" w:rsidP="00743A93">
      <w:pPr>
        <w:pStyle w:val="ad"/>
        <w:tabs>
          <w:tab w:val="left" w:pos="1771"/>
          <w:tab w:val="left" w:pos="3325"/>
          <w:tab w:val="left" w:pos="4730"/>
          <w:tab w:val="left" w:pos="5135"/>
          <w:tab w:val="left" w:pos="6999"/>
          <w:tab w:val="left" w:pos="7397"/>
          <w:tab w:val="left" w:pos="9362"/>
        </w:tabs>
        <w:spacing w:line="256" w:lineRule="auto"/>
        <w:ind w:firstLine="567"/>
        <w:jc w:val="both"/>
        <w:rPr>
          <w:rFonts w:ascii="Times New Roman" w:hAnsi="Times New Roman" w:cs="Times New Roman"/>
          <w:spacing w:val="-67"/>
          <w:sz w:val="24"/>
          <w:szCs w:val="24"/>
        </w:rPr>
      </w:pPr>
      <w:r w:rsidRPr="00743A93">
        <w:rPr>
          <w:rFonts w:ascii="Times New Roman" w:hAnsi="Times New Roman" w:cs="Times New Roman"/>
          <w:sz w:val="24"/>
          <w:szCs w:val="24"/>
        </w:rPr>
        <w:t>- навык</w:t>
      </w:r>
      <w:r w:rsidRPr="00743A93">
        <w:rPr>
          <w:rFonts w:ascii="Times New Roman" w:hAnsi="Times New Roman" w:cs="Times New Roman"/>
          <w:spacing w:val="27"/>
          <w:sz w:val="24"/>
          <w:szCs w:val="24"/>
        </w:rPr>
        <w:t xml:space="preserve"> </w:t>
      </w:r>
      <w:r w:rsidRPr="00743A93">
        <w:rPr>
          <w:rFonts w:ascii="Times New Roman" w:hAnsi="Times New Roman" w:cs="Times New Roman"/>
          <w:sz w:val="24"/>
          <w:szCs w:val="24"/>
        </w:rPr>
        <w:t>выявления</w:t>
      </w:r>
      <w:r w:rsidRPr="00743A93">
        <w:rPr>
          <w:rFonts w:ascii="Times New Roman" w:hAnsi="Times New Roman" w:cs="Times New Roman"/>
          <w:spacing w:val="2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7"/>
          <w:sz w:val="24"/>
          <w:szCs w:val="24"/>
        </w:rPr>
        <w:t xml:space="preserve"> </w:t>
      </w:r>
      <w:r w:rsidRPr="00743A93">
        <w:rPr>
          <w:rFonts w:ascii="Times New Roman" w:hAnsi="Times New Roman" w:cs="Times New Roman"/>
          <w:sz w:val="24"/>
          <w:szCs w:val="24"/>
        </w:rPr>
        <w:t>связывания</w:t>
      </w:r>
      <w:r w:rsidRPr="00743A93">
        <w:rPr>
          <w:rFonts w:ascii="Times New Roman" w:hAnsi="Times New Roman" w:cs="Times New Roman"/>
          <w:spacing w:val="27"/>
          <w:sz w:val="24"/>
          <w:szCs w:val="24"/>
        </w:rPr>
        <w:t xml:space="preserve"> </w:t>
      </w:r>
      <w:r w:rsidRPr="00743A93">
        <w:rPr>
          <w:rFonts w:ascii="Times New Roman" w:hAnsi="Times New Roman" w:cs="Times New Roman"/>
          <w:sz w:val="24"/>
          <w:szCs w:val="24"/>
        </w:rPr>
        <w:t>образов,</w:t>
      </w:r>
      <w:r w:rsidRPr="00743A93">
        <w:rPr>
          <w:rFonts w:ascii="Times New Roman" w:hAnsi="Times New Roman" w:cs="Times New Roman"/>
          <w:spacing w:val="26"/>
          <w:sz w:val="24"/>
          <w:szCs w:val="24"/>
        </w:rPr>
        <w:t xml:space="preserve"> </w:t>
      </w:r>
      <w:r w:rsidRPr="00743A93">
        <w:rPr>
          <w:rFonts w:ascii="Times New Roman" w:hAnsi="Times New Roman" w:cs="Times New Roman"/>
          <w:sz w:val="24"/>
          <w:szCs w:val="24"/>
        </w:rPr>
        <w:t>способность</w:t>
      </w:r>
      <w:r w:rsidRPr="00743A93">
        <w:rPr>
          <w:rFonts w:ascii="Times New Roman" w:hAnsi="Times New Roman" w:cs="Times New Roman"/>
          <w:spacing w:val="23"/>
          <w:sz w:val="24"/>
          <w:szCs w:val="24"/>
        </w:rPr>
        <w:t xml:space="preserve"> </w:t>
      </w:r>
      <w:r w:rsidRPr="00743A93">
        <w:rPr>
          <w:rFonts w:ascii="Times New Roman" w:hAnsi="Times New Roman" w:cs="Times New Roman"/>
          <w:sz w:val="24"/>
          <w:szCs w:val="24"/>
        </w:rPr>
        <w:t>формирования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новых</w:t>
      </w:r>
      <w:r w:rsidRPr="00743A93">
        <w:rPr>
          <w:rFonts w:ascii="Times New Roman" w:hAnsi="Times New Roman" w:cs="Times New Roman"/>
          <w:spacing w:val="37"/>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том</w:t>
      </w:r>
      <w:r w:rsidRPr="00743A93">
        <w:rPr>
          <w:rFonts w:ascii="Times New Roman" w:hAnsi="Times New Roman" w:cs="Times New Roman"/>
          <w:spacing w:val="36"/>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способность</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идеи,</w:t>
      </w:r>
      <w:r w:rsidRPr="00743A93">
        <w:rPr>
          <w:rFonts w:ascii="Times New Roman" w:hAnsi="Times New Roman" w:cs="Times New Roman"/>
          <w:spacing w:val="35"/>
          <w:sz w:val="24"/>
          <w:szCs w:val="24"/>
        </w:rPr>
        <w:t xml:space="preserve"> </w:t>
      </w:r>
      <w:r w:rsidRPr="00743A93">
        <w:rPr>
          <w:rFonts w:ascii="Times New Roman" w:hAnsi="Times New Roman" w:cs="Times New Roman"/>
          <w:sz w:val="24"/>
          <w:szCs w:val="24"/>
        </w:rPr>
        <w:t>понятия,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гипотезы</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об</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объектах</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явлениях,</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том</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ранее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неизвестных,</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осознавать</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дефицит собственных знаний и компетентностей, планировать своё развитие;</w:t>
      </w:r>
      <w:r w:rsidRPr="00743A93">
        <w:rPr>
          <w:rFonts w:ascii="Times New Roman" w:hAnsi="Times New Roman" w:cs="Times New Roman"/>
          <w:spacing w:val="-67"/>
          <w:sz w:val="24"/>
          <w:szCs w:val="24"/>
        </w:rPr>
        <w:t xml:space="preserve"> </w:t>
      </w:r>
    </w:p>
    <w:p w:rsidR="00743A93" w:rsidRPr="00743A93" w:rsidRDefault="00743A93" w:rsidP="00743A93">
      <w:pPr>
        <w:pStyle w:val="ad"/>
        <w:tabs>
          <w:tab w:val="left" w:pos="1771"/>
          <w:tab w:val="left" w:pos="3325"/>
          <w:tab w:val="left" w:pos="4730"/>
          <w:tab w:val="left" w:pos="5135"/>
          <w:tab w:val="left" w:pos="6999"/>
          <w:tab w:val="left" w:pos="7397"/>
          <w:tab w:val="left" w:pos="9362"/>
        </w:tabs>
        <w:spacing w:line="256" w:lineRule="auto"/>
        <w:ind w:firstLine="567"/>
        <w:jc w:val="both"/>
        <w:rPr>
          <w:rFonts w:ascii="Times New Roman" w:hAnsi="Times New Roman" w:cs="Times New Roman"/>
          <w:sz w:val="24"/>
          <w:szCs w:val="24"/>
        </w:rPr>
      </w:pPr>
      <w:r w:rsidRPr="00743A93">
        <w:rPr>
          <w:rFonts w:ascii="Times New Roman" w:hAnsi="Times New Roman" w:cs="Times New Roman"/>
          <w:spacing w:val="-67"/>
          <w:sz w:val="24"/>
          <w:szCs w:val="24"/>
        </w:rPr>
        <w:t xml:space="preserve"> -       </w:t>
      </w:r>
      <w:r w:rsidRPr="00743A93">
        <w:rPr>
          <w:rFonts w:ascii="Times New Roman" w:hAnsi="Times New Roman" w:cs="Times New Roman"/>
          <w:sz w:val="24"/>
          <w:szCs w:val="24"/>
        </w:rPr>
        <w:t>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распознавать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конкретные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понятия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характерным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признакам,</w:t>
      </w:r>
      <w:r w:rsidRPr="00743A93">
        <w:rPr>
          <w:rFonts w:ascii="Times New Roman" w:hAnsi="Times New Roman" w:cs="Times New Roman"/>
          <w:sz w:val="24"/>
          <w:szCs w:val="24"/>
        </w:rPr>
        <w:tab/>
        <w:t>выполнять</w:t>
      </w:r>
      <w:r w:rsidRPr="00743A93">
        <w:rPr>
          <w:rFonts w:ascii="Times New Roman" w:hAnsi="Times New Roman" w:cs="Times New Roman"/>
          <w:sz w:val="24"/>
          <w:szCs w:val="24"/>
        </w:rPr>
        <w:tab/>
        <w:t>операции</w:t>
      </w:r>
      <w:r w:rsidRPr="00743A93">
        <w:rPr>
          <w:rFonts w:ascii="Times New Roman" w:hAnsi="Times New Roman" w:cs="Times New Roman"/>
          <w:sz w:val="24"/>
          <w:szCs w:val="24"/>
        </w:rPr>
        <w:tab/>
        <w:t>в</w:t>
      </w:r>
      <w:r w:rsidRPr="00743A93">
        <w:rPr>
          <w:rFonts w:ascii="Times New Roman" w:hAnsi="Times New Roman" w:cs="Times New Roman"/>
          <w:sz w:val="24"/>
          <w:szCs w:val="24"/>
        </w:rPr>
        <w:tab/>
        <w:t>соответствии</w:t>
      </w:r>
      <w:r w:rsidRPr="00743A93">
        <w:rPr>
          <w:rFonts w:ascii="Times New Roman" w:hAnsi="Times New Roman" w:cs="Times New Roman"/>
          <w:sz w:val="24"/>
          <w:szCs w:val="24"/>
        </w:rPr>
        <w:tab/>
        <w:t>с</w:t>
      </w:r>
      <w:r w:rsidRPr="00743A93">
        <w:rPr>
          <w:rFonts w:ascii="Times New Roman" w:hAnsi="Times New Roman" w:cs="Times New Roman"/>
          <w:sz w:val="24"/>
          <w:szCs w:val="24"/>
        </w:rPr>
        <w:tab/>
        <w:t>определением</w:t>
      </w:r>
      <w:r w:rsidRPr="00743A93">
        <w:rPr>
          <w:rFonts w:ascii="Times New Roman" w:hAnsi="Times New Roman" w:cs="Times New Roman"/>
          <w:sz w:val="24"/>
          <w:szCs w:val="24"/>
        </w:rPr>
        <w:tab/>
        <w:t>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простейшими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свойствами</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понятия,</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конкретизировать</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понятие</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примерами,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использовать</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понятие</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его</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свойства</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задач</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(далее</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оперировать</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понятиями),</w:t>
      </w:r>
      <w:r w:rsidRPr="00743A93">
        <w:rPr>
          <w:rFonts w:ascii="Times New Roman" w:hAnsi="Times New Roman" w:cs="Times New Roman"/>
          <w:spacing w:val="46"/>
          <w:sz w:val="24"/>
          <w:szCs w:val="24"/>
        </w:rPr>
        <w:t xml:space="preserve"> </w:t>
      </w:r>
      <w:r w:rsidRPr="00743A93">
        <w:rPr>
          <w:rFonts w:ascii="Times New Roman" w:hAnsi="Times New Roman" w:cs="Times New Roman"/>
          <w:sz w:val="24"/>
          <w:szCs w:val="24"/>
        </w:rPr>
        <w:t>а</w:t>
      </w:r>
      <w:r w:rsidRPr="00743A93">
        <w:rPr>
          <w:rFonts w:ascii="Times New Roman" w:hAnsi="Times New Roman" w:cs="Times New Roman"/>
          <w:spacing w:val="46"/>
          <w:sz w:val="24"/>
          <w:szCs w:val="24"/>
        </w:rPr>
        <w:t xml:space="preserve"> </w:t>
      </w:r>
      <w:r w:rsidRPr="00743A93">
        <w:rPr>
          <w:rFonts w:ascii="Times New Roman" w:hAnsi="Times New Roman" w:cs="Times New Roman"/>
          <w:sz w:val="24"/>
          <w:szCs w:val="24"/>
        </w:rPr>
        <w:t>также</w:t>
      </w:r>
      <w:r w:rsidRPr="00743A93">
        <w:rPr>
          <w:rFonts w:ascii="Times New Roman" w:hAnsi="Times New Roman" w:cs="Times New Roman"/>
          <w:spacing w:val="46"/>
          <w:sz w:val="24"/>
          <w:szCs w:val="24"/>
        </w:rPr>
        <w:t xml:space="preserve"> </w:t>
      </w:r>
      <w:r w:rsidRPr="00743A93">
        <w:rPr>
          <w:rFonts w:ascii="Times New Roman" w:hAnsi="Times New Roman" w:cs="Times New Roman"/>
          <w:sz w:val="24"/>
          <w:szCs w:val="24"/>
        </w:rPr>
        <w:t>оперировать</w:t>
      </w:r>
      <w:r w:rsidRPr="00743A93">
        <w:rPr>
          <w:rFonts w:ascii="Times New Roman" w:hAnsi="Times New Roman" w:cs="Times New Roman"/>
          <w:spacing w:val="44"/>
          <w:sz w:val="24"/>
          <w:szCs w:val="24"/>
        </w:rPr>
        <w:t xml:space="preserve"> </w:t>
      </w:r>
      <w:r w:rsidRPr="00743A93">
        <w:rPr>
          <w:rFonts w:ascii="Times New Roman" w:hAnsi="Times New Roman" w:cs="Times New Roman"/>
          <w:sz w:val="24"/>
          <w:szCs w:val="24"/>
        </w:rPr>
        <w:t>терминами</w:t>
      </w:r>
      <w:r w:rsidRPr="00743A93">
        <w:rPr>
          <w:rFonts w:ascii="Times New Roman" w:hAnsi="Times New Roman" w:cs="Times New Roman"/>
          <w:spacing w:val="4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47"/>
          <w:sz w:val="24"/>
          <w:szCs w:val="24"/>
        </w:rPr>
        <w:t xml:space="preserve"> </w:t>
      </w:r>
      <w:r w:rsidRPr="00743A93">
        <w:rPr>
          <w:rFonts w:ascii="Times New Roman" w:hAnsi="Times New Roman" w:cs="Times New Roman"/>
          <w:sz w:val="24"/>
          <w:szCs w:val="24"/>
        </w:rPr>
        <w:t>представлениями</w:t>
      </w:r>
      <w:r w:rsidRPr="00743A93">
        <w:rPr>
          <w:rFonts w:ascii="Times New Roman" w:hAnsi="Times New Roman" w:cs="Times New Roman"/>
          <w:spacing w:val="47"/>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44"/>
          <w:sz w:val="24"/>
          <w:szCs w:val="24"/>
        </w:rPr>
        <w:t xml:space="preserve"> </w:t>
      </w:r>
      <w:r w:rsidRPr="00743A93">
        <w:rPr>
          <w:rFonts w:ascii="Times New Roman" w:hAnsi="Times New Roman" w:cs="Times New Roman"/>
          <w:sz w:val="24"/>
          <w:szCs w:val="24"/>
        </w:rPr>
        <w:t>области</w:t>
      </w:r>
    </w:p>
    <w:p w:rsidR="00743A93" w:rsidRPr="00743A93" w:rsidRDefault="00743A93" w:rsidP="00743A93">
      <w:pPr>
        <w:pStyle w:val="ad"/>
        <w:spacing w:line="311"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lastRenderedPageBreak/>
        <w:t>концепции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устойчивого</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развития;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анализировать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выявлять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природы,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экономики;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влияния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окружающую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среду, достижений целей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преодоления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вызовов, возможных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глобальных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способность обучающихся осознавать стрессовую ситуацию, 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происходящие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воспринимать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стрессовую</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ситуацию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вызов,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требующий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контрмер;</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стресса,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корректировать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принимаемые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риски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находить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позитивное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произошедшей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быть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отсутствие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гарантий успеха.</w:t>
      </w:r>
    </w:p>
    <w:p w:rsidR="00743A93" w:rsidRPr="00743A93" w:rsidRDefault="00743A93" w:rsidP="00743A93">
      <w:pPr>
        <w:pStyle w:val="ad"/>
        <w:ind w:firstLine="567"/>
        <w:jc w:val="both"/>
        <w:rPr>
          <w:rFonts w:ascii="Times New Roman" w:hAnsi="Times New Roman" w:cs="Times New Roman"/>
          <w:sz w:val="24"/>
          <w:szCs w:val="24"/>
        </w:rPr>
      </w:pPr>
    </w:p>
    <w:p w:rsidR="00743A93" w:rsidRPr="00743A93" w:rsidRDefault="00743A93" w:rsidP="00743A93">
      <w:pPr>
        <w:ind w:firstLine="567"/>
        <w:jc w:val="both"/>
        <w:rPr>
          <w:b/>
          <w:i/>
          <w:sz w:val="24"/>
          <w:szCs w:val="24"/>
        </w:rPr>
      </w:pPr>
      <w:r w:rsidRPr="00743A93">
        <w:rPr>
          <w:b/>
          <w:i/>
          <w:sz w:val="24"/>
          <w:szCs w:val="24"/>
        </w:rPr>
        <w:t>Метапредметные</w:t>
      </w:r>
      <w:r w:rsidRPr="00743A93">
        <w:rPr>
          <w:b/>
          <w:i/>
          <w:spacing w:val="-6"/>
          <w:sz w:val="24"/>
          <w:szCs w:val="24"/>
        </w:rPr>
        <w:t xml:space="preserve"> </w:t>
      </w:r>
      <w:r w:rsidRPr="00743A93">
        <w:rPr>
          <w:b/>
          <w:i/>
          <w:sz w:val="24"/>
          <w:szCs w:val="24"/>
        </w:rPr>
        <w:t>результаты</w:t>
      </w:r>
    </w:p>
    <w:p w:rsidR="00743A93" w:rsidRPr="00743A93" w:rsidRDefault="00743A93" w:rsidP="0063027A">
      <w:pPr>
        <w:pStyle w:val="1"/>
        <w:keepNext w:val="0"/>
        <w:keepLines w:val="0"/>
        <w:widowControl w:val="0"/>
        <w:numPr>
          <w:ilvl w:val="0"/>
          <w:numId w:val="240"/>
        </w:numPr>
        <w:tabs>
          <w:tab w:val="left" w:pos="443"/>
        </w:tabs>
        <w:autoSpaceDE w:val="0"/>
        <w:autoSpaceDN w:val="0"/>
        <w:spacing w:before="0" w:line="240" w:lineRule="auto"/>
        <w:ind w:left="0" w:firstLine="567"/>
        <w:jc w:val="both"/>
        <w:rPr>
          <w:rFonts w:ascii="Times New Roman" w:hAnsi="Times New Roman"/>
          <w:sz w:val="24"/>
          <w:szCs w:val="24"/>
        </w:rPr>
      </w:pPr>
      <w:r w:rsidRPr="00743A93">
        <w:rPr>
          <w:rFonts w:ascii="Times New Roman" w:hAnsi="Times New Roman"/>
          <w:sz w:val="24"/>
          <w:szCs w:val="24"/>
        </w:rPr>
        <w:t>Овладение</w:t>
      </w:r>
      <w:r w:rsidRPr="00743A93">
        <w:rPr>
          <w:rFonts w:ascii="Times New Roman" w:hAnsi="Times New Roman"/>
          <w:spacing w:val="-4"/>
          <w:sz w:val="24"/>
          <w:szCs w:val="24"/>
        </w:rPr>
        <w:t xml:space="preserve"> </w:t>
      </w:r>
      <w:r w:rsidRPr="00743A93">
        <w:rPr>
          <w:rFonts w:ascii="Times New Roman" w:hAnsi="Times New Roman"/>
          <w:sz w:val="24"/>
          <w:szCs w:val="24"/>
        </w:rPr>
        <w:t>универсальными</w:t>
      </w:r>
      <w:r w:rsidRPr="00743A93">
        <w:rPr>
          <w:rFonts w:ascii="Times New Roman" w:hAnsi="Times New Roman"/>
          <w:spacing w:val="-6"/>
          <w:sz w:val="24"/>
          <w:szCs w:val="24"/>
        </w:rPr>
        <w:t xml:space="preserve"> </w:t>
      </w:r>
      <w:r w:rsidRPr="00743A93">
        <w:rPr>
          <w:rFonts w:ascii="Times New Roman" w:hAnsi="Times New Roman"/>
          <w:sz w:val="24"/>
          <w:szCs w:val="24"/>
        </w:rPr>
        <w:t>учебными</w:t>
      </w:r>
      <w:r w:rsidRPr="00743A93">
        <w:rPr>
          <w:rFonts w:ascii="Times New Roman" w:hAnsi="Times New Roman"/>
          <w:spacing w:val="-3"/>
          <w:sz w:val="24"/>
          <w:szCs w:val="24"/>
        </w:rPr>
        <w:t xml:space="preserve"> </w:t>
      </w:r>
      <w:r w:rsidRPr="00743A93">
        <w:rPr>
          <w:rFonts w:ascii="Times New Roman" w:hAnsi="Times New Roman"/>
          <w:sz w:val="24"/>
          <w:szCs w:val="24"/>
        </w:rPr>
        <w:t>познавательными</w:t>
      </w:r>
      <w:r w:rsidRPr="00743A93">
        <w:rPr>
          <w:rFonts w:ascii="Times New Roman" w:hAnsi="Times New Roman"/>
          <w:spacing w:val="-3"/>
          <w:sz w:val="24"/>
          <w:szCs w:val="24"/>
        </w:rPr>
        <w:t xml:space="preserve"> </w:t>
      </w:r>
      <w:r w:rsidRPr="00743A93">
        <w:rPr>
          <w:rFonts w:ascii="Times New Roman" w:hAnsi="Times New Roman"/>
          <w:sz w:val="24"/>
          <w:szCs w:val="24"/>
        </w:rPr>
        <w:t>действиями</w:t>
      </w:r>
    </w:p>
    <w:p w:rsidR="00743A93" w:rsidRPr="00743A93" w:rsidRDefault="00743A93" w:rsidP="00743A93">
      <w:pPr>
        <w:ind w:firstLine="567"/>
        <w:jc w:val="both"/>
        <w:rPr>
          <w:i/>
          <w:sz w:val="24"/>
          <w:szCs w:val="24"/>
        </w:rPr>
      </w:pPr>
      <w:r w:rsidRPr="00743A93">
        <w:rPr>
          <w:i/>
          <w:sz w:val="24"/>
          <w:szCs w:val="24"/>
        </w:rPr>
        <w:t>Базовые</w:t>
      </w:r>
      <w:r w:rsidRPr="00743A93">
        <w:rPr>
          <w:i/>
          <w:spacing w:val="-4"/>
          <w:sz w:val="24"/>
          <w:szCs w:val="24"/>
        </w:rPr>
        <w:t xml:space="preserve"> </w:t>
      </w:r>
      <w:r w:rsidRPr="00743A93">
        <w:rPr>
          <w:i/>
          <w:sz w:val="24"/>
          <w:szCs w:val="24"/>
        </w:rPr>
        <w:t>логические</w:t>
      </w:r>
      <w:r w:rsidRPr="00743A93">
        <w:rPr>
          <w:i/>
          <w:spacing w:val="-5"/>
          <w:sz w:val="24"/>
          <w:szCs w:val="24"/>
        </w:rPr>
        <w:t xml:space="preserve"> </w:t>
      </w:r>
      <w:r w:rsidRPr="00743A93">
        <w:rPr>
          <w:i/>
          <w:sz w:val="24"/>
          <w:szCs w:val="24"/>
        </w:rPr>
        <w:t>действия: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выявлять и характеризовать существенные признаки социальных явлений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процессов; устанавливать существенный признак классификации социальных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фактов, основания для их обобщения и сравнения, критерии проводимого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анализа;</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 учётом предложенной задачи выявлять закономерности и противоречия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рассматриваемых фактах,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данных</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наблюдениях;</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предлагать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критерии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выявления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закономерностей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противоречий;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выявлять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дефицит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необходимых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поставленной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выявлять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причинно-следственные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связи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изучении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явлений</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процессов;</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делать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выводы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использованием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дедуктивных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индуктивных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умозаключений,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умозаключений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аналогии,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гипотезы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взаимосвязях;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выбирать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способ</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(сравнивать</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несколько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вариантов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выбирать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наиболее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подходящий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самостоятельно выделенных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критериев).</w:t>
      </w:r>
    </w:p>
    <w:p w:rsidR="00743A93" w:rsidRPr="00743A93" w:rsidRDefault="00743A93" w:rsidP="00743A93">
      <w:pPr>
        <w:ind w:firstLine="567"/>
        <w:jc w:val="both"/>
        <w:rPr>
          <w:i/>
          <w:sz w:val="24"/>
          <w:szCs w:val="24"/>
        </w:rPr>
      </w:pPr>
      <w:r w:rsidRPr="00743A93">
        <w:rPr>
          <w:i/>
          <w:sz w:val="24"/>
          <w:szCs w:val="24"/>
        </w:rPr>
        <w:t>Базовые</w:t>
      </w:r>
      <w:r w:rsidRPr="00743A93">
        <w:rPr>
          <w:i/>
          <w:spacing w:val="-4"/>
          <w:sz w:val="24"/>
          <w:szCs w:val="24"/>
        </w:rPr>
        <w:t xml:space="preserve"> </w:t>
      </w:r>
      <w:r w:rsidRPr="00743A93">
        <w:rPr>
          <w:i/>
          <w:sz w:val="24"/>
          <w:szCs w:val="24"/>
        </w:rPr>
        <w:t>исследовательские</w:t>
      </w:r>
      <w:r w:rsidRPr="00743A93">
        <w:rPr>
          <w:i/>
          <w:spacing w:val="-3"/>
          <w:sz w:val="24"/>
          <w:szCs w:val="24"/>
        </w:rPr>
        <w:t xml:space="preserve"> </w:t>
      </w:r>
      <w:r w:rsidRPr="00743A93">
        <w:rPr>
          <w:i/>
          <w:sz w:val="24"/>
          <w:szCs w:val="24"/>
        </w:rPr>
        <w:t>действия:</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использовать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вопросы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как</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исследовательский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инструмент</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познания;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вопросы,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фиксирующие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разрыв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реальным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желательным состоянием ситуации, объекта, самостоятельно устанавливать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искомое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данное;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формулировать гипотезу об истинности собственных суждений и суждений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аргументировать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свою</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позицию,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мнение;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проводить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составленному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&lt;…&gt;</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небольшое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исследование по установлению особенностей объекта изучения, причинно-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следственных связей и зависимостей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объектов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собой;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pacing w:val="-1"/>
          <w:sz w:val="24"/>
          <w:szCs w:val="24"/>
        </w:rPr>
        <w:t>- оценивать</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на</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применимость</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достоверность</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информацию,</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полученную</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ходе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исследования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&lt;…&gt;;</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обобщения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выводы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проведённого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наблюдения,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&lt;…&gt;</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исследования,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владеть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инструментами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оценки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достоверности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полученных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выводов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обобщений;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lastRenderedPageBreak/>
        <w:t>- прогнозировать возможное дальнейшее развитие процессов, событий и 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аналогичных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сходных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выдвигать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предположения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 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развитии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новых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условиях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контекстах;</w:t>
      </w:r>
    </w:p>
    <w:p w:rsidR="00743A93" w:rsidRPr="00743A93" w:rsidRDefault="00743A93" w:rsidP="00743A93">
      <w:pPr>
        <w:ind w:firstLine="567"/>
        <w:jc w:val="both"/>
        <w:rPr>
          <w:i/>
          <w:sz w:val="24"/>
          <w:szCs w:val="24"/>
        </w:rPr>
      </w:pPr>
      <w:r w:rsidRPr="00743A93">
        <w:rPr>
          <w:i/>
          <w:sz w:val="24"/>
          <w:szCs w:val="24"/>
        </w:rPr>
        <w:t>Работа</w:t>
      </w:r>
      <w:r w:rsidRPr="00743A93">
        <w:rPr>
          <w:i/>
          <w:spacing w:val="-3"/>
          <w:sz w:val="24"/>
          <w:szCs w:val="24"/>
        </w:rPr>
        <w:t xml:space="preserve"> </w:t>
      </w:r>
      <w:r w:rsidRPr="00743A93">
        <w:rPr>
          <w:i/>
          <w:sz w:val="24"/>
          <w:szCs w:val="24"/>
        </w:rPr>
        <w:t>с</w:t>
      </w:r>
      <w:r w:rsidRPr="00743A93">
        <w:rPr>
          <w:i/>
          <w:spacing w:val="-4"/>
          <w:sz w:val="24"/>
          <w:szCs w:val="24"/>
        </w:rPr>
        <w:t xml:space="preserve"> </w:t>
      </w:r>
      <w:r w:rsidRPr="00743A93">
        <w:rPr>
          <w:i/>
          <w:sz w:val="24"/>
          <w:szCs w:val="24"/>
        </w:rPr>
        <w:t>информацией: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применять различные методы, инструменты и запросы при поиске и отборе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источников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предложенной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учебной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 заданных</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критериев;</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выбирать,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анализировать,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систематизировать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интерпретировать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информацию</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форм</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представления;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находить сходные аргументы (подтверждающие или опровергающие одну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ту</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же идею,</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версию)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информационных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источниках;</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выбирать</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оптимальную</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форму</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представления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информации;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надёжность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критериям,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предложенным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педагогическим</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работником</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сформулированным</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самостоятельно;</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эффективно</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запоминать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систематизировать</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информацию.</w:t>
      </w:r>
    </w:p>
    <w:p w:rsidR="00743A93" w:rsidRPr="00743A93" w:rsidRDefault="00743A93" w:rsidP="0063027A">
      <w:pPr>
        <w:pStyle w:val="1"/>
        <w:keepNext w:val="0"/>
        <w:keepLines w:val="0"/>
        <w:widowControl w:val="0"/>
        <w:numPr>
          <w:ilvl w:val="0"/>
          <w:numId w:val="240"/>
        </w:numPr>
        <w:tabs>
          <w:tab w:val="left" w:pos="782"/>
          <w:tab w:val="left" w:pos="783"/>
          <w:tab w:val="left" w:pos="2573"/>
          <w:tab w:val="left" w:pos="5179"/>
          <w:tab w:val="left" w:pos="6887"/>
        </w:tabs>
        <w:autoSpaceDE w:val="0"/>
        <w:autoSpaceDN w:val="0"/>
        <w:spacing w:before="0" w:line="256" w:lineRule="auto"/>
        <w:ind w:left="0" w:firstLine="567"/>
        <w:jc w:val="both"/>
        <w:rPr>
          <w:rFonts w:ascii="Times New Roman" w:hAnsi="Times New Roman"/>
          <w:sz w:val="24"/>
          <w:szCs w:val="24"/>
        </w:rPr>
      </w:pPr>
      <w:r w:rsidRPr="00743A93">
        <w:rPr>
          <w:rFonts w:ascii="Times New Roman" w:hAnsi="Times New Roman"/>
          <w:sz w:val="24"/>
          <w:szCs w:val="24"/>
        </w:rPr>
        <w:t>Овладение</w:t>
      </w:r>
      <w:r w:rsidRPr="00743A93">
        <w:rPr>
          <w:rFonts w:ascii="Times New Roman" w:hAnsi="Times New Roman"/>
          <w:sz w:val="24"/>
          <w:szCs w:val="24"/>
        </w:rPr>
        <w:tab/>
        <w:t>универсальными</w:t>
      </w:r>
      <w:r w:rsidRPr="00743A93">
        <w:rPr>
          <w:rFonts w:ascii="Times New Roman" w:hAnsi="Times New Roman"/>
          <w:sz w:val="24"/>
          <w:szCs w:val="24"/>
        </w:rPr>
        <w:tab/>
        <w:t>учебными</w:t>
      </w:r>
      <w:r w:rsidRPr="00743A93">
        <w:rPr>
          <w:rFonts w:ascii="Times New Roman" w:hAnsi="Times New Roman"/>
          <w:sz w:val="24"/>
          <w:szCs w:val="24"/>
        </w:rPr>
        <w:tab/>
      </w:r>
      <w:r w:rsidRPr="00743A93">
        <w:rPr>
          <w:rFonts w:ascii="Times New Roman" w:hAnsi="Times New Roman"/>
          <w:spacing w:val="-1"/>
          <w:sz w:val="24"/>
          <w:szCs w:val="24"/>
        </w:rPr>
        <w:t>коммуникативными</w:t>
      </w:r>
      <w:r w:rsidRPr="00743A93">
        <w:rPr>
          <w:rFonts w:ascii="Times New Roman" w:hAnsi="Times New Roman"/>
          <w:spacing w:val="-67"/>
          <w:sz w:val="24"/>
          <w:szCs w:val="24"/>
        </w:rPr>
        <w:t xml:space="preserve"> </w:t>
      </w:r>
      <w:r w:rsidRPr="00743A93">
        <w:rPr>
          <w:rFonts w:ascii="Times New Roman" w:hAnsi="Times New Roman"/>
          <w:sz w:val="24"/>
          <w:szCs w:val="24"/>
        </w:rPr>
        <w:t>действиями</w:t>
      </w:r>
    </w:p>
    <w:p w:rsidR="00743A93" w:rsidRPr="00743A93" w:rsidRDefault="00743A93" w:rsidP="00743A93">
      <w:pPr>
        <w:ind w:firstLine="567"/>
        <w:jc w:val="both"/>
        <w:rPr>
          <w:i/>
          <w:sz w:val="24"/>
          <w:szCs w:val="24"/>
        </w:rPr>
      </w:pPr>
      <w:r w:rsidRPr="00743A93">
        <w:rPr>
          <w:i/>
          <w:sz w:val="24"/>
          <w:szCs w:val="24"/>
        </w:rPr>
        <w:t>Общение: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воспринимать и формулировать суждения, выражать эмоции в соответствии с</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целями и условиями общения; выражать себя (свою точку зрения) в устных 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письменных текстах;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распознавать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невербальные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средства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понимать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значение</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социальных</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знаков,</w:t>
      </w:r>
      <w:r w:rsidRPr="00743A93">
        <w:rPr>
          <w:rFonts w:ascii="Times New Roman" w:hAnsi="Times New Roman" w:cs="Times New Roman"/>
          <w:spacing w:val="-18"/>
          <w:sz w:val="24"/>
          <w:szCs w:val="24"/>
        </w:rPr>
        <w:t xml:space="preserve"> </w:t>
      </w:r>
      <w:r w:rsidRPr="00743A93">
        <w:rPr>
          <w:rFonts w:ascii="Times New Roman" w:hAnsi="Times New Roman" w:cs="Times New Roman"/>
          <w:spacing w:val="-1"/>
          <w:sz w:val="24"/>
          <w:szCs w:val="24"/>
        </w:rPr>
        <w:t>знать</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и</w:t>
      </w:r>
      <w:r w:rsidRPr="00743A93">
        <w:rPr>
          <w:rFonts w:ascii="Times New Roman" w:hAnsi="Times New Roman" w:cs="Times New Roman"/>
          <w:spacing w:val="-16"/>
          <w:sz w:val="24"/>
          <w:szCs w:val="24"/>
        </w:rPr>
        <w:t xml:space="preserve"> </w:t>
      </w:r>
      <w:r w:rsidRPr="00743A93">
        <w:rPr>
          <w:rFonts w:ascii="Times New Roman" w:hAnsi="Times New Roman" w:cs="Times New Roman"/>
          <w:spacing w:val="-1"/>
          <w:sz w:val="24"/>
          <w:szCs w:val="24"/>
        </w:rPr>
        <w:t>распознавать</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предпосылки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конфликтных</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ситуаций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смягчать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конфликты, вести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переговоры;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понимать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намерения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проявлять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уважительное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собеседнику</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корректной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формулировать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свои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возражения;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ходе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диалога</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дискуссии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задавать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вопросы</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существу</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обсуждаемой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темы и высказывать идеи, нацеленные на решение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 и поддержание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благожелательности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общения;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сопоставлять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суждения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суждениями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диалога,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обнаруживать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различие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сходство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позиций;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публично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выполненного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исследования,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проекта;</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 выбирать формат выступления с учётом задач презентации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особенностей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аудитории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соответствии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ним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устные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письменные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тексты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использованием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иллюстративных материалов.</w:t>
      </w:r>
    </w:p>
    <w:p w:rsidR="00743A93" w:rsidRPr="00743A93" w:rsidRDefault="00743A93" w:rsidP="00743A93">
      <w:pPr>
        <w:ind w:firstLine="567"/>
        <w:jc w:val="both"/>
        <w:rPr>
          <w:i/>
          <w:sz w:val="24"/>
          <w:szCs w:val="24"/>
        </w:rPr>
      </w:pPr>
      <w:r w:rsidRPr="00743A93">
        <w:rPr>
          <w:i/>
          <w:sz w:val="24"/>
          <w:szCs w:val="24"/>
        </w:rPr>
        <w:t>Совместная</w:t>
      </w:r>
      <w:r w:rsidRPr="00743A93">
        <w:rPr>
          <w:i/>
          <w:spacing w:val="-3"/>
          <w:sz w:val="24"/>
          <w:szCs w:val="24"/>
        </w:rPr>
        <w:t xml:space="preserve"> </w:t>
      </w:r>
      <w:r w:rsidRPr="00743A93">
        <w:rPr>
          <w:i/>
          <w:sz w:val="24"/>
          <w:szCs w:val="24"/>
        </w:rPr>
        <w:t>деятельность:</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понимать</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использовать</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преимущества</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командной</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индивидуальной</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работы</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конкретной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проблемы,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обосновывать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необходимость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поставленной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принимать цель совместной деятельности, коллективно строить действия 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её</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достижению: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распределять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договариваться,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обсуждать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результат</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совместной работы;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lastRenderedPageBreak/>
        <w:t>- уметь</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обобщать</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мнения</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нескольких</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людей,</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проявлять</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руководить,</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выполнять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поручения, подчиняться;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pacing w:val="-1"/>
          <w:sz w:val="24"/>
          <w:szCs w:val="24"/>
        </w:rPr>
        <w:t>- планировать</w:t>
      </w:r>
      <w:r w:rsidRPr="00743A93">
        <w:rPr>
          <w:rFonts w:ascii="Times New Roman" w:hAnsi="Times New Roman" w:cs="Times New Roman"/>
          <w:spacing w:val="-19"/>
          <w:sz w:val="24"/>
          <w:szCs w:val="24"/>
        </w:rPr>
        <w:t xml:space="preserve"> </w:t>
      </w:r>
      <w:r w:rsidRPr="00743A93">
        <w:rPr>
          <w:rFonts w:ascii="Times New Roman" w:hAnsi="Times New Roman" w:cs="Times New Roman"/>
          <w:spacing w:val="-1"/>
          <w:sz w:val="24"/>
          <w:szCs w:val="24"/>
        </w:rPr>
        <w:t>организацию</w:t>
      </w:r>
      <w:r w:rsidRPr="00743A93">
        <w:rPr>
          <w:rFonts w:ascii="Times New Roman" w:hAnsi="Times New Roman" w:cs="Times New Roman"/>
          <w:spacing w:val="-18"/>
          <w:sz w:val="24"/>
          <w:szCs w:val="24"/>
        </w:rPr>
        <w:t xml:space="preserve"> </w:t>
      </w:r>
      <w:r w:rsidRPr="00743A93">
        <w:rPr>
          <w:rFonts w:ascii="Times New Roman" w:hAnsi="Times New Roman" w:cs="Times New Roman"/>
          <w:spacing w:val="-1"/>
          <w:sz w:val="24"/>
          <w:szCs w:val="24"/>
        </w:rPr>
        <w:t>совместной</w:t>
      </w:r>
      <w:r w:rsidRPr="00743A93">
        <w:rPr>
          <w:rFonts w:ascii="Times New Roman" w:hAnsi="Times New Roman" w:cs="Times New Roman"/>
          <w:spacing w:val="-20"/>
          <w:sz w:val="24"/>
          <w:szCs w:val="24"/>
        </w:rPr>
        <w:t xml:space="preserve"> </w:t>
      </w:r>
      <w:r w:rsidRPr="00743A93">
        <w:rPr>
          <w:rFonts w:ascii="Times New Roman" w:hAnsi="Times New Roman" w:cs="Times New Roman"/>
          <w:sz w:val="24"/>
          <w:szCs w:val="24"/>
        </w:rPr>
        <w:t>работы,</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определять</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свою</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роль</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предпочтений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всех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распределять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членами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команды,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работы</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(обсуждения,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обмен</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мнений,</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«мозговые</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штурмы»</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иные);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выполнять свою часть работы, достигать качественного результата по своему</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направлению</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координировать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свои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действия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другими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членами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команды;</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качество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вклада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продукт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критериям,</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самостоятельно</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сформулированным</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участниками</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сравнивать</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результаты с исходной задачей и вклад каждого члена команды в достижение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результатов,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разделять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проявлять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готовность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предоставлению</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отчёта перед</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группой.</w:t>
      </w:r>
    </w:p>
    <w:p w:rsidR="00743A93" w:rsidRPr="00743A93" w:rsidRDefault="00743A93" w:rsidP="0063027A">
      <w:pPr>
        <w:pStyle w:val="1"/>
        <w:keepNext w:val="0"/>
        <w:keepLines w:val="0"/>
        <w:widowControl w:val="0"/>
        <w:numPr>
          <w:ilvl w:val="0"/>
          <w:numId w:val="240"/>
        </w:numPr>
        <w:tabs>
          <w:tab w:val="left" w:pos="443"/>
        </w:tabs>
        <w:autoSpaceDE w:val="0"/>
        <w:autoSpaceDN w:val="0"/>
        <w:spacing w:before="0" w:line="240" w:lineRule="auto"/>
        <w:ind w:left="0" w:firstLine="567"/>
        <w:jc w:val="both"/>
        <w:rPr>
          <w:rFonts w:ascii="Times New Roman" w:hAnsi="Times New Roman"/>
          <w:sz w:val="24"/>
          <w:szCs w:val="24"/>
        </w:rPr>
      </w:pPr>
      <w:r w:rsidRPr="00743A93">
        <w:rPr>
          <w:rFonts w:ascii="Times New Roman" w:hAnsi="Times New Roman"/>
          <w:sz w:val="24"/>
          <w:szCs w:val="24"/>
        </w:rPr>
        <w:t>Овладение</w:t>
      </w:r>
      <w:r w:rsidRPr="00743A93">
        <w:rPr>
          <w:rFonts w:ascii="Times New Roman" w:hAnsi="Times New Roman"/>
          <w:spacing w:val="-3"/>
          <w:sz w:val="24"/>
          <w:szCs w:val="24"/>
        </w:rPr>
        <w:t xml:space="preserve"> </w:t>
      </w:r>
      <w:r w:rsidRPr="00743A93">
        <w:rPr>
          <w:rFonts w:ascii="Times New Roman" w:hAnsi="Times New Roman"/>
          <w:sz w:val="24"/>
          <w:szCs w:val="24"/>
        </w:rPr>
        <w:t>универсальными</w:t>
      </w:r>
      <w:r w:rsidRPr="00743A93">
        <w:rPr>
          <w:rFonts w:ascii="Times New Roman" w:hAnsi="Times New Roman"/>
          <w:spacing w:val="-5"/>
          <w:sz w:val="24"/>
          <w:szCs w:val="24"/>
        </w:rPr>
        <w:t xml:space="preserve"> </w:t>
      </w:r>
      <w:r w:rsidRPr="00743A93">
        <w:rPr>
          <w:rFonts w:ascii="Times New Roman" w:hAnsi="Times New Roman"/>
          <w:sz w:val="24"/>
          <w:szCs w:val="24"/>
        </w:rPr>
        <w:t>учебными</w:t>
      </w:r>
      <w:r w:rsidRPr="00743A93">
        <w:rPr>
          <w:rFonts w:ascii="Times New Roman" w:hAnsi="Times New Roman"/>
          <w:spacing w:val="-3"/>
          <w:sz w:val="24"/>
          <w:szCs w:val="24"/>
        </w:rPr>
        <w:t xml:space="preserve"> </w:t>
      </w:r>
      <w:r w:rsidRPr="00743A93">
        <w:rPr>
          <w:rFonts w:ascii="Times New Roman" w:hAnsi="Times New Roman"/>
          <w:sz w:val="24"/>
          <w:szCs w:val="24"/>
        </w:rPr>
        <w:t>регулятивными</w:t>
      </w:r>
      <w:r w:rsidRPr="00743A93">
        <w:rPr>
          <w:rFonts w:ascii="Times New Roman" w:hAnsi="Times New Roman"/>
          <w:spacing w:val="-2"/>
          <w:sz w:val="24"/>
          <w:szCs w:val="24"/>
        </w:rPr>
        <w:t xml:space="preserve"> </w:t>
      </w:r>
      <w:r w:rsidRPr="00743A93">
        <w:rPr>
          <w:rFonts w:ascii="Times New Roman" w:hAnsi="Times New Roman"/>
          <w:sz w:val="24"/>
          <w:szCs w:val="24"/>
        </w:rPr>
        <w:t>действиями</w:t>
      </w:r>
    </w:p>
    <w:p w:rsidR="00743A93" w:rsidRPr="00743A93" w:rsidRDefault="00743A93" w:rsidP="00743A93">
      <w:pPr>
        <w:ind w:firstLine="567"/>
        <w:jc w:val="both"/>
        <w:rPr>
          <w:i/>
          <w:sz w:val="24"/>
          <w:szCs w:val="24"/>
        </w:rPr>
      </w:pPr>
      <w:r w:rsidRPr="00743A93">
        <w:rPr>
          <w:i/>
          <w:sz w:val="24"/>
          <w:szCs w:val="24"/>
        </w:rPr>
        <w:t>Самоорганизация:</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выявлять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проблемы</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жизненных 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учебных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ситуациях;</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ориентироваться в различных подходах принятия решений (индивидуальное,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принятие</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решения в</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группе,</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принятие решений 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группе);</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самостоятельно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алгоритм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часть),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выбирать способ решения учебной задачи с учётом имеющихся ресурсов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собственных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возможностей,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аргументировать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предлагаемые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варианты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составлять</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план</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действий</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(план</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реализации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намеченного</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алгоритма</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решения),</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корректировать</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предложенный</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алгоритм</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учётом</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получения</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новых</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об</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изучаемом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объекте;</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делать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выбор 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брать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ответственность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за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решение.</w:t>
      </w:r>
    </w:p>
    <w:p w:rsidR="00743A93" w:rsidRPr="00743A93" w:rsidRDefault="00743A93" w:rsidP="00743A93">
      <w:pPr>
        <w:ind w:firstLine="567"/>
        <w:jc w:val="both"/>
        <w:rPr>
          <w:i/>
          <w:sz w:val="24"/>
          <w:szCs w:val="24"/>
        </w:rPr>
      </w:pPr>
      <w:r w:rsidRPr="00743A93">
        <w:rPr>
          <w:i/>
          <w:sz w:val="24"/>
          <w:szCs w:val="24"/>
        </w:rPr>
        <w:t>Самоконтроль:</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владеть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способами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самоконтроля,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самомотивации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рефлексии;</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давать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адекватную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оценку</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ситуации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предлагать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план</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её</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изменения;</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учитывать контекст и предвидеть трудности, которые могут возникнуть 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адаптировать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меняющимся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обстоятельствам;</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объяснять причины достижения (недостижения) результатов 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оценку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приобретённому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находить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позитивное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произошедшей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ситуации;</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вносить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коррективы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обстоятельств,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изменившихся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ситуаций,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установленных</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ошибок,</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возникших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трудностей;</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оценивать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соответствие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результата</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цели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условиям.</w:t>
      </w:r>
    </w:p>
    <w:p w:rsidR="00743A93" w:rsidRPr="00743A93" w:rsidRDefault="00743A93" w:rsidP="00743A93">
      <w:pPr>
        <w:ind w:firstLine="567"/>
        <w:jc w:val="both"/>
        <w:rPr>
          <w:i/>
          <w:sz w:val="24"/>
          <w:szCs w:val="24"/>
        </w:rPr>
      </w:pPr>
      <w:r w:rsidRPr="00743A93">
        <w:rPr>
          <w:i/>
          <w:sz w:val="24"/>
          <w:szCs w:val="24"/>
        </w:rPr>
        <w:t>Эмоциональный</w:t>
      </w:r>
      <w:r w:rsidRPr="00743A93">
        <w:rPr>
          <w:i/>
          <w:spacing w:val="-6"/>
          <w:sz w:val="24"/>
          <w:szCs w:val="24"/>
        </w:rPr>
        <w:t xml:space="preserve"> </w:t>
      </w:r>
      <w:r w:rsidRPr="00743A93">
        <w:rPr>
          <w:i/>
          <w:sz w:val="24"/>
          <w:szCs w:val="24"/>
        </w:rPr>
        <w:t>интеллект:</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различать,</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называть</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управлять</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собственными</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эмоциями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эмоциями</w:t>
      </w:r>
      <w:r w:rsidRPr="00743A93">
        <w:rPr>
          <w:rFonts w:ascii="Times New Roman" w:hAnsi="Times New Roman" w:cs="Times New Roman"/>
          <w:spacing w:val="-9"/>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выявлять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 анализировать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причины эмоций;</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ставить</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себя</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место</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другого</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понимать</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мотивы</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намерения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другого;</w:t>
      </w:r>
    </w:p>
    <w:p w:rsidR="00743A93" w:rsidRPr="00743A93" w:rsidRDefault="00743A93" w:rsidP="00743A93">
      <w:pPr>
        <w:pStyle w:val="ad"/>
        <w:spacing w:line="320"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t>- регулировать</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способ</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выражения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эмоций.</w:t>
      </w:r>
    </w:p>
    <w:p w:rsidR="00743A93" w:rsidRPr="00743A93" w:rsidRDefault="00743A93" w:rsidP="00743A93">
      <w:pPr>
        <w:pStyle w:val="ad"/>
        <w:ind w:firstLine="567"/>
        <w:jc w:val="both"/>
        <w:rPr>
          <w:rFonts w:ascii="Times New Roman" w:hAnsi="Times New Roman" w:cs="Times New Roman"/>
          <w:sz w:val="24"/>
          <w:szCs w:val="24"/>
        </w:rPr>
      </w:pPr>
    </w:p>
    <w:p w:rsidR="00743A93" w:rsidRPr="00743A93" w:rsidRDefault="00743A93" w:rsidP="00743A93">
      <w:pPr>
        <w:ind w:firstLine="567"/>
        <w:jc w:val="both"/>
        <w:rPr>
          <w:i/>
          <w:sz w:val="24"/>
          <w:szCs w:val="24"/>
        </w:rPr>
      </w:pPr>
      <w:r w:rsidRPr="00743A93">
        <w:rPr>
          <w:i/>
          <w:sz w:val="24"/>
          <w:szCs w:val="24"/>
        </w:rPr>
        <w:t>Принятие</w:t>
      </w:r>
      <w:r w:rsidRPr="00743A93">
        <w:rPr>
          <w:i/>
          <w:spacing w:val="-3"/>
          <w:sz w:val="24"/>
          <w:szCs w:val="24"/>
        </w:rPr>
        <w:t xml:space="preserve"> </w:t>
      </w:r>
      <w:r w:rsidRPr="00743A93">
        <w:rPr>
          <w:i/>
          <w:sz w:val="24"/>
          <w:szCs w:val="24"/>
        </w:rPr>
        <w:t>себя</w:t>
      </w:r>
      <w:r w:rsidRPr="00743A93">
        <w:rPr>
          <w:i/>
          <w:spacing w:val="-4"/>
          <w:sz w:val="24"/>
          <w:szCs w:val="24"/>
        </w:rPr>
        <w:t xml:space="preserve"> </w:t>
      </w:r>
      <w:r w:rsidRPr="00743A93">
        <w:rPr>
          <w:i/>
          <w:sz w:val="24"/>
          <w:szCs w:val="24"/>
        </w:rPr>
        <w:t>и</w:t>
      </w:r>
      <w:r w:rsidRPr="00743A93">
        <w:rPr>
          <w:i/>
          <w:spacing w:val="-1"/>
          <w:sz w:val="24"/>
          <w:szCs w:val="24"/>
        </w:rPr>
        <w:t xml:space="preserve"> </w:t>
      </w:r>
      <w:r w:rsidRPr="00743A93">
        <w:rPr>
          <w:i/>
          <w:sz w:val="24"/>
          <w:szCs w:val="24"/>
        </w:rPr>
        <w:t>других:</w:t>
      </w:r>
    </w:p>
    <w:p w:rsidR="00743A93" w:rsidRPr="00743A93" w:rsidRDefault="00743A93" w:rsidP="00743A93">
      <w:pPr>
        <w:pStyle w:val="ad"/>
        <w:spacing w:line="256" w:lineRule="auto"/>
        <w:ind w:firstLine="567"/>
        <w:jc w:val="both"/>
        <w:rPr>
          <w:rFonts w:ascii="Times New Roman" w:hAnsi="Times New Roman" w:cs="Times New Roman"/>
          <w:spacing w:val="1"/>
          <w:sz w:val="24"/>
          <w:szCs w:val="24"/>
        </w:rPr>
      </w:pPr>
      <w:r w:rsidRPr="00743A93">
        <w:rPr>
          <w:rFonts w:ascii="Times New Roman" w:hAnsi="Times New Roman" w:cs="Times New Roman"/>
          <w:sz w:val="24"/>
          <w:szCs w:val="24"/>
        </w:rPr>
        <w:lastRenderedPageBreak/>
        <w:t>- осознанно относиться к другому человеку, его мнению;</w:t>
      </w:r>
      <w:r w:rsidRPr="00743A93">
        <w:rPr>
          <w:rFonts w:ascii="Times New Roman" w:hAnsi="Times New Roman" w:cs="Times New Roman"/>
          <w:spacing w:val="1"/>
          <w:sz w:val="24"/>
          <w:szCs w:val="24"/>
        </w:rPr>
        <w:t xml:space="preserve"> </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признавать своё право на ошибку и такое же право другого;</w:t>
      </w:r>
    </w:p>
    <w:p w:rsidR="00743A93" w:rsidRPr="00743A93" w:rsidRDefault="00743A93" w:rsidP="00743A93">
      <w:pPr>
        <w:pStyle w:val="ad"/>
        <w:spacing w:line="25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 xml:space="preserve">- </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принимать</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себя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и других,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осуждая;</w:t>
      </w:r>
    </w:p>
    <w:p w:rsidR="00743A93" w:rsidRPr="00743A93" w:rsidRDefault="00743A93" w:rsidP="00743A93">
      <w:pPr>
        <w:pStyle w:val="ad"/>
        <w:spacing w:line="318" w:lineRule="exact"/>
        <w:ind w:firstLine="567"/>
        <w:jc w:val="both"/>
        <w:rPr>
          <w:rFonts w:ascii="Times New Roman" w:hAnsi="Times New Roman" w:cs="Times New Roman"/>
          <w:sz w:val="24"/>
          <w:szCs w:val="24"/>
        </w:rPr>
      </w:pPr>
      <w:r w:rsidRPr="00743A93">
        <w:rPr>
          <w:rFonts w:ascii="Times New Roman" w:hAnsi="Times New Roman" w:cs="Times New Roman"/>
          <w:sz w:val="24"/>
          <w:szCs w:val="24"/>
        </w:rPr>
        <w:t>- открытость</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себе</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другим;</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 осознавать</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невозможность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контролировать</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всё</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вокруг.</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Предметные</w:t>
      </w:r>
      <w:r w:rsidRPr="00743A93">
        <w:rPr>
          <w:rFonts w:ascii="Times New Roman" w:hAnsi="Times New Roman"/>
          <w:spacing w:val="-1"/>
          <w:sz w:val="24"/>
          <w:szCs w:val="24"/>
        </w:rPr>
        <w:t xml:space="preserve"> </w:t>
      </w:r>
      <w:r w:rsidRPr="00743A93">
        <w:rPr>
          <w:rFonts w:ascii="Times New Roman" w:hAnsi="Times New Roman"/>
          <w:sz w:val="24"/>
          <w:szCs w:val="24"/>
        </w:rPr>
        <w:t>результаты</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Предметные</w:t>
      </w:r>
      <w:r w:rsidRPr="00743A93">
        <w:rPr>
          <w:rFonts w:ascii="Times New Roman" w:hAnsi="Times New Roman" w:cs="Times New Roman"/>
          <w:spacing w:val="66"/>
          <w:sz w:val="24"/>
          <w:szCs w:val="24"/>
        </w:rPr>
        <w:t xml:space="preserve"> </w:t>
      </w:r>
      <w:r w:rsidRPr="00743A93">
        <w:rPr>
          <w:rFonts w:ascii="Times New Roman" w:hAnsi="Times New Roman" w:cs="Times New Roman"/>
          <w:sz w:val="24"/>
          <w:szCs w:val="24"/>
        </w:rPr>
        <w:t>результаты</w:t>
      </w:r>
      <w:r w:rsidRPr="00743A93">
        <w:rPr>
          <w:rFonts w:ascii="Times New Roman" w:hAnsi="Times New Roman" w:cs="Times New Roman"/>
          <w:spacing w:val="69"/>
          <w:sz w:val="24"/>
          <w:szCs w:val="24"/>
        </w:rPr>
        <w:t xml:space="preserve"> </w:t>
      </w:r>
      <w:r w:rsidRPr="00743A93">
        <w:rPr>
          <w:rFonts w:ascii="Times New Roman" w:hAnsi="Times New Roman" w:cs="Times New Roman"/>
          <w:sz w:val="24"/>
          <w:szCs w:val="24"/>
        </w:rPr>
        <w:t>освоения</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рабочей</w:t>
      </w:r>
      <w:r w:rsidRPr="00743A93">
        <w:rPr>
          <w:rFonts w:ascii="Times New Roman" w:hAnsi="Times New Roman" w:cs="Times New Roman"/>
          <w:spacing w:val="69"/>
          <w:sz w:val="24"/>
          <w:szCs w:val="24"/>
        </w:rPr>
        <w:t xml:space="preserve"> </w:t>
      </w:r>
      <w:r w:rsidRPr="00743A93">
        <w:rPr>
          <w:rFonts w:ascii="Times New Roman" w:hAnsi="Times New Roman" w:cs="Times New Roman"/>
          <w:sz w:val="24"/>
          <w:szCs w:val="24"/>
        </w:rPr>
        <w:t>программы</w:t>
      </w:r>
      <w:r w:rsidRPr="00743A93">
        <w:rPr>
          <w:rFonts w:ascii="Times New Roman" w:hAnsi="Times New Roman" w:cs="Times New Roman"/>
          <w:spacing w:val="69"/>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69"/>
          <w:sz w:val="24"/>
          <w:szCs w:val="24"/>
        </w:rPr>
        <w:t xml:space="preserve"> </w:t>
      </w:r>
      <w:r w:rsidRPr="00743A93">
        <w:rPr>
          <w:rFonts w:ascii="Times New Roman" w:hAnsi="Times New Roman" w:cs="Times New Roman"/>
          <w:sz w:val="24"/>
          <w:szCs w:val="24"/>
        </w:rPr>
        <w:t>учебному</w:t>
      </w:r>
      <w:r w:rsidRPr="00743A93">
        <w:rPr>
          <w:rFonts w:ascii="Times New Roman" w:hAnsi="Times New Roman" w:cs="Times New Roman"/>
          <w:spacing w:val="65"/>
          <w:sz w:val="24"/>
          <w:szCs w:val="24"/>
        </w:rPr>
        <w:t xml:space="preserve"> </w:t>
      </w:r>
      <w:r w:rsidRPr="00743A93">
        <w:rPr>
          <w:rFonts w:ascii="Times New Roman" w:hAnsi="Times New Roman" w:cs="Times New Roman"/>
          <w:sz w:val="24"/>
          <w:szCs w:val="24"/>
        </w:rPr>
        <w:t>курсу</w:t>
      </w:r>
    </w:p>
    <w:p w:rsidR="00743A93" w:rsidRPr="00743A93" w:rsidRDefault="00743A93" w:rsidP="00743A93">
      <w:pPr>
        <w:pStyle w:val="ad"/>
        <w:ind w:firstLine="567"/>
        <w:jc w:val="both"/>
        <w:rPr>
          <w:rFonts w:ascii="Times New Roman" w:hAnsi="Times New Roman" w:cs="Times New Roman"/>
          <w:sz w:val="24"/>
          <w:szCs w:val="24"/>
        </w:rPr>
      </w:pPr>
      <w:r w:rsidRPr="00743A93">
        <w:rPr>
          <w:rFonts w:ascii="Times New Roman" w:hAnsi="Times New Roman" w:cs="Times New Roman"/>
          <w:sz w:val="24"/>
          <w:szCs w:val="24"/>
        </w:rPr>
        <w:t>«Финансовая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культура»</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(5—9</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классы):</w:t>
      </w:r>
    </w:p>
    <w:p w:rsidR="00743A93" w:rsidRPr="00743A93" w:rsidRDefault="00743A93" w:rsidP="0063027A">
      <w:pPr>
        <w:pStyle w:val="ab"/>
        <w:widowControl w:val="0"/>
        <w:numPr>
          <w:ilvl w:val="0"/>
          <w:numId w:val="239"/>
        </w:numPr>
        <w:tabs>
          <w:tab w:val="left" w:pos="468"/>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освоение и применение системы знаний о роли и формах денег в цифровом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обществе; личном финансовом планировании, жизненных целях, семейном и</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личном</w:t>
      </w:r>
      <w:r w:rsidRPr="00743A93">
        <w:rPr>
          <w:rFonts w:ascii="Times New Roman" w:hAnsi="Times New Roman" w:cs="Times New Roman"/>
          <w:spacing w:val="-15"/>
          <w:sz w:val="24"/>
          <w:szCs w:val="24"/>
        </w:rPr>
        <w:t xml:space="preserve"> </w:t>
      </w:r>
      <w:r w:rsidRPr="00743A93">
        <w:rPr>
          <w:rFonts w:ascii="Times New Roman" w:hAnsi="Times New Roman" w:cs="Times New Roman"/>
          <w:spacing w:val="-1"/>
          <w:sz w:val="24"/>
          <w:szCs w:val="24"/>
        </w:rPr>
        <w:t>бюджете;</w:t>
      </w:r>
      <w:r w:rsidRPr="00743A93">
        <w:rPr>
          <w:rFonts w:ascii="Times New Roman" w:hAnsi="Times New Roman" w:cs="Times New Roman"/>
          <w:spacing w:val="-17"/>
          <w:sz w:val="24"/>
          <w:szCs w:val="24"/>
        </w:rPr>
        <w:t xml:space="preserve"> </w:t>
      </w:r>
      <w:r w:rsidRPr="00743A93">
        <w:rPr>
          <w:rFonts w:ascii="Times New Roman" w:hAnsi="Times New Roman" w:cs="Times New Roman"/>
          <w:spacing w:val="-1"/>
          <w:sz w:val="24"/>
          <w:szCs w:val="24"/>
        </w:rPr>
        <w:t>российской</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национальной</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валюте,</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национальной</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платежной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системе;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государственном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правомерном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государственных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гарантиях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защиты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помощи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российским семьям; банках и их функциях, банковских вкладах; инфляции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её последствиях; человеческом капитале; роли наёмного труда в цифровом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обществе; роли предпринимательства и его видах; основах инвестирования,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страхования,</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пенсионного</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обеспечения;</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цифровых</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услугах,</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рисках</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способах</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защиты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обеспечения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безопасности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цифровых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мошенничества;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защите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потребителей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p>
    <w:p w:rsidR="00743A93" w:rsidRPr="00743A93" w:rsidRDefault="00743A93" w:rsidP="0063027A">
      <w:pPr>
        <w:pStyle w:val="ab"/>
        <w:widowControl w:val="0"/>
        <w:numPr>
          <w:ilvl w:val="0"/>
          <w:numId w:val="239"/>
        </w:numPr>
        <w:tabs>
          <w:tab w:val="left" w:pos="491"/>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характеризовать традиционные российские духовно-нравственные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ценности (в том числе защита человеческой жизни, прав и свобод 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созидательный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труд,</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служение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Отечеству,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морали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нравственности,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гуманизм,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милосердие,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справедливость,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взаимопомощь,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коллективизм,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историческое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единство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преемственность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истории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нашей Родины);</w:t>
      </w:r>
    </w:p>
    <w:p w:rsidR="00743A93" w:rsidRPr="00743A93" w:rsidRDefault="00743A93" w:rsidP="0063027A">
      <w:pPr>
        <w:pStyle w:val="ab"/>
        <w:widowControl w:val="0"/>
        <w:numPr>
          <w:ilvl w:val="0"/>
          <w:numId w:val="239"/>
        </w:numPr>
        <w:tabs>
          <w:tab w:val="left" w:pos="468"/>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приводить примеры (в том числе моделировать ситуации) действий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участников 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государственной социальной помощи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российским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сбережений,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стоимости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активов; способов защиты персональных данных, использования банковских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карт;</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налогов;</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выбора</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депозитов</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иных</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инструментов;</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кредитов;</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государственных электронных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p>
    <w:p w:rsidR="00743A93" w:rsidRPr="00743A93" w:rsidRDefault="00743A93" w:rsidP="0063027A">
      <w:pPr>
        <w:pStyle w:val="ab"/>
        <w:widowControl w:val="0"/>
        <w:numPr>
          <w:ilvl w:val="0"/>
          <w:numId w:val="239"/>
        </w:numPr>
        <w:tabs>
          <w:tab w:val="left" w:pos="419"/>
        </w:tabs>
        <w:autoSpaceDE w:val="0"/>
        <w:autoSpaceDN w:val="0"/>
        <w:spacing w:after="0" w:line="27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обладать умениями, раскрывающими грамотное и ответственное поведение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план,</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конкретными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финансовыми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целями,</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определять</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пути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достижения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этих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целей</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прогнозировать</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сроки</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достижения;</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предпринимать</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меры</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предосторожности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при использовании различных видов денег и операциях с ними; 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полезность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приобретаемого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товара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участвовать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составлении семейного бюджета; выделять плюсы и минусы использования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заёмных средств; находить информацию о товарах и услугах, в том 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 и осознавать назначение этой информации; предпринимать меры</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предосторожности при использовании различных видов денег и операциях 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ними;</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прогнозировать</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риски,</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связанные</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использованием</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финансовых продуктов,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банковских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обладать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навыками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обеспечения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 безопасности (в том числе при пользовании наличными деньгами,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банковскими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картами,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банкоматами,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обменом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валют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 др.);</w:t>
      </w:r>
    </w:p>
    <w:p w:rsidR="00743A93" w:rsidRPr="00743A93" w:rsidRDefault="00743A93" w:rsidP="0063027A">
      <w:pPr>
        <w:pStyle w:val="ab"/>
        <w:widowControl w:val="0"/>
        <w:numPr>
          <w:ilvl w:val="0"/>
          <w:numId w:val="239"/>
        </w:numPr>
        <w:tabs>
          <w:tab w:val="left" w:pos="486"/>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устанавливать и объяснять взаимосвязи между личными целями и</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финансовым</w:t>
      </w:r>
      <w:r w:rsidRPr="00743A93">
        <w:rPr>
          <w:rFonts w:ascii="Times New Roman" w:hAnsi="Times New Roman" w:cs="Times New Roman"/>
          <w:spacing w:val="-14"/>
          <w:sz w:val="24"/>
          <w:szCs w:val="24"/>
        </w:rPr>
        <w:t xml:space="preserve"> </w:t>
      </w:r>
      <w:r w:rsidRPr="00743A93">
        <w:rPr>
          <w:rFonts w:ascii="Times New Roman" w:hAnsi="Times New Roman" w:cs="Times New Roman"/>
          <w:spacing w:val="-1"/>
          <w:sz w:val="24"/>
          <w:szCs w:val="24"/>
        </w:rPr>
        <w:t>планированием</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инвестированием;</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формированием</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семейного</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личного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дисциплиной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ответственности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потребителя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lastRenderedPageBreak/>
        <w:t>услуг,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предпринимателя;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pacing w:val="-1"/>
          <w:sz w:val="24"/>
          <w:szCs w:val="24"/>
        </w:rPr>
        <w:t>обеспечении</w:t>
      </w:r>
      <w:r w:rsidRPr="00743A93">
        <w:rPr>
          <w:rFonts w:ascii="Times New Roman" w:hAnsi="Times New Roman" w:cs="Times New Roman"/>
          <w:spacing w:val="-13"/>
          <w:sz w:val="24"/>
          <w:szCs w:val="24"/>
        </w:rPr>
        <w:t xml:space="preserve"> </w:t>
      </w:r>
      <w:r w:rsidRPr="00743A93">
        <w:rPr>
          <w:rFonts w:ascii="Times New Roman" w:hAnsi="Times New Roman" w:cs="Times New Roman"/>
          <w:sz w:val="24"/>
          <w:szCs w:val="24"/>
        </w:rPr>
        <w:t>рационального</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ответственного</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потребления</w:t>
      </w:r>
      <w:r w:rsidRPr="00743A93">
        <w:rPr>
          <w:rFonts w:ascii="Times New Roman" w:hAnsi="Times New Roman" w:cs="Times New Roman"/>
          <w:spacing w:val="-15"/>
          <w:sz w:val="24"/>
          <w:szCs w:val="24"/>
        </w:rPr>
        <w:t xml:space="preserve"> </w:t>
      </w:r>
      <w:r w:rsidRPr="00743A93">
        <w:rPr>
          <w:rFonts w:ascii="Times New Roman" w:hAnsi="Times New Roman" w:cs="Times New Roman"/>
          <w:sz w:val="24"/>
          <w:szCs w:val="24"/>
        </w:rPr>
        <w:t>ресурсов</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защиты</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окружающей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среды;</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государственной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политикой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социальными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гарантиями;</w:t>
      </w:r>
    </w:p>
    <w:p w:rsidR="00743A93" w:rsidRPr="00743A93" w:rsidRDefault="00743A93" w:rsidP="0063027A">
      <w:pPr>
        <w:pStyle w:val="ab"/>
        <w:widowControl w:val="0"/>
        <w:numPr>
          <w:ilvl w:val="0"/>
          <w:numId w:val="239"/>
        </w:numPr>
        <w:tabs>
          <w:tab w:val="left" w:pos="577"/>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полученные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знания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объяснения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(устного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письменного)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сущности,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взаимосвязей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явлений,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процессов,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использованием финансов, в том числе для аргументированного объяснения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технологий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современном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использовании финансов; социальной и личной значимости здорового образа</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рационального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непрерывного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образования, опасности наркомании и алкоголизма для человека и 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необходимости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правомерного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налогового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противодействия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коррупции;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осмысления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исполнении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типичных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несовершеннолетнего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вступлении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финансовые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отношения;</w:t>
      </w:r>
    </w:p>
    <w:p w:rsidR="00743A93" w:rsidRPr="00743A93" w:rsidRDefault="00743A93" w:rsidP="0063027A">
      <w:pPr>
        <w:pStyle w:val="ab"/>
        <w:widowControl w:val="0"/>
        <w:numPr>
          <w:ilvl w:val="0"/>
          <w:numId w:val="239"/>
        </w:numPr>
        <w:tabs>
          <w:tab w:val="left" w:pos="524"/>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с опорой на финансовые знания, факты общественной жизни 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определять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аргументировать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точки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зрения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своё</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отношение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явлениям,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налогам,</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процессам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действительности,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миром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ролью</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государства</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поддержке молодежи;</w:t>
      </w:r>
    </w:p>
    <w:p w:rsidR="00743A93" w:rsidRPr="00743A93" w:rsidRDefault="00743A93" w:rsidP="0063027A">
      <w:pPr>
        <w:pStyle w:val="ab"/>
        <w:widowControl w:val="0"/>
        <w:numPr>
          <w:ilvl w:val="0"/>
          <w:numId w:val="239"/>
        </w:numPr>
        <w:tabs>
          <w:tab w:val="left" w:pos="620"/>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рамках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изученного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материала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познавательные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практические финансовые задачи, отражающие выполнение типичных для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несовершеннолетнего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типичные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сфере</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финансов;</w:t>
      </w:r>
    </w:p>
    <w:p w:rsidR="00743A93" w:rsidRPr="00743A93" w:rsidRDefault="00743A93" w:rsidP="0063027A">
      <w:pPr>
        <w:pStyle w:val="ab"/>
        <w:widowControl w:val="0"/>
        <w:numPr>
          <w:ilvl w:val="0"/>
          <w:numId w:val="239"/>
        </w:numPr>
        <w:tabs>
          <w:tab w:val="left" w:pos="524"/>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овладение смысловым чтением текстов по финансовой тематике, в 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извлечений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законодательства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Федерации;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умение</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составлять на их основе план, преобразовывать текстовую информацию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модели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(таблицу,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диаграмму,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схему)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преобразовывать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предложенные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модели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текст;</w:t>
      </w:r>
    </w:p>
    <w:p w:rsidR="00743A93" w:rsidRPr="00743A93" w:rsidRDefault="00743A93" w:rsidP="0063027A">
      <w:pPr>
        <w:pStyle w:val="ab"/>
        <w:widowControl w:val="0"/>
        <w:numPr>
          <w:ilvl w:val="0"/>
          <w:numId w:val="239"/>
        </w:numPr>
        <w:tabs>
          <w:tab w:val="left" w:pos="726"/>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овладение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приёмами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поиска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извлечения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(текстовой, графической, аудиовизуальной) по заданной теме из различных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адаптированных источников (в том числе учебных материалов) и публикаций</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средств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массовой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(далее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соблюдением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правил</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информационной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безопасности при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работе 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Интернете;</w:t>
      </w:r>
    </w:p>
    <w:p w:rsidR="00743A93" w:rsidRPr="00743A93" w:rsidRDefault="00743A93" w:rsidP="0063027A">
      <w:pPr>
        <w:pStyle w:val="ab"/>
        <w:widowControl w:val="0"/>
        <w:numPr>
          <w:ilvl w:val="0"/>
          <w:numId w:val="239"/>
        </w:numPr>
        <w:tabs>
          <w:tab w:val="left" w:pos="726"/>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анализировать, обобщать, систематизировать, конкретизировать 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критически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оценивать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информацию,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экономико-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статистическую,</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из</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адаптированных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источников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материалов) и публикаций СМИ, соотносить её с собственными знаниями 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моральном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регулировании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человека,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социальным опытом; используя обществоведческие знания, формулировать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выводы,</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подкрепляя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аргументами;</w:t>
      </w:r>
    </w:p>
    <w:p w:rsidR="00743A93" w:rsidRPr="00743A93" w:rsidRDefault="00743A93" w:rsidP="0063027A">
      <w:pPr>
        <w:pStyle w:val="ab"/>
        <w:widowControl w:val="0"/>
        <w:numPr>
          <w:ilvl w:val="0"/>
          <w:numId w:val="239"/>
        </w:numPr>
        <w:tabs>
          <w:tab w:val="left" w:pos="665"/>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умение оценивать собственные поступки и поведение других людей 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точки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зрения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соответствия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моральным,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правовым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иным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видам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социальных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рациональности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вопросы,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связанные с личными финансами и предпринимательской деятельностью, для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оценки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рисков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осуществления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махинаций,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недобросовестных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практик);</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неприемлемости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всех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форм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антиобщественного</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поведения;</w:t>
      </w:r>
    </w:p>
    <w:p w:rsidR="00743A93" w:rsidRPr="00743A93" w:rsidRDefault="00743A93" w:rsidP="0063027A">
      <w:pPr>
        <w:pStyle w:val="ab"/>
        <w:widowControl w:val="0"/>
        <w:numPr>
          <w:ilvl w:val="0"/>
          <w:numId w:val="239"/>
        </w:numPr>
        <w:tabs>
          <w:tab w:val="left" w:pos="617"/>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приобретение опыта использования полученных знаний, включая основы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грамотности,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практической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выполнение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проектов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индивидуально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повседневной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для</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реализации и защиты прав человека и гражданина, прав потребителя (в 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потребителя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услуг)</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выполнения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гражданских обязанностей; для анализа потребления домашнего хозяйства;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составления личного финансового плана; для выбора профессии и оценки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собственных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lastRenderedPageBreak/>
        <w:t>перспектив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профессиональной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сфере;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также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публичного представления результатов своей деятельности в соответствии 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темой</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ситуацией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общения,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особенностями аудитории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регламентом;</w:t>
      </w:r>
    </w:p>
    <w:p w:rsidR="00743A93" w:rsidRPr="00743A93" w:rsidRDefault="00743A93" w:rsidP="0063027A">
      <w:pPr>
        <w:pStyle w:val="ab"/>
        <w:widowControl w:val="0"/>
        <w:numPr>
          <w:ilvl w:val="0"/>
          <w:numId w:val="239"/>
        </w:numPr>
        <w:tabs>
          <w:tab w:val="left" w:pos="651"/>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приобретение опыта самостоятельного заполнения формы (в том числе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электронной) и составления простейших документов (заявления, обращения,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декларации,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доверенности,</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личного финансового плана,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резюме);</w:t>
      </w:r>
    </w:p>
    <w:p w:rsidR="00743A93" w:rsidRPr="00743A93" w:rsidRDefault="00743A93" w:rsidP="0063027A">
      <w:pPr>
        <w:pStyle w:val="ab"/>
        <w:widowControl w:val="0"/>
        <w:numPr>
          <w:ilvl w:val="0"/>
          <w:numId w:val="239"/>
        </w:numPr>
        <w:tabs>
          <w:tab w:val="left" w:pos="607"/>
        </w:tabs>
        <w:autoSpaceDE w:val="0"/>
        <w:autoSpaceDN w:val="0"/>
        <w:spacing w:after="0" w:line="25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приобретение</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опыта</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осуществления</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совместной,</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включая</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взаимодействие</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с людьми другой культуры, национальной и религиозной принадлежности 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основе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национальных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современного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российского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общества: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гуманистических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демократических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идей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мира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взаимопонимания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между</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народами,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людьми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разных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осознание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ценности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культуры и традиций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народов</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России.</w:t>
      </w:r>
    </w:p>
    <w:p w:rsidR="00743A93" w:rsidRPr="00743A93" w:rsidRDefault="00743A93" w:rsidP="00743A93">
      <w:pPr>
        <w:pStyle w:val="1"/>
        <w:ind w:firstLine="567"/>
        <w:jc w:val="both"/>
        <w:rPr>
          <w:rFonts w:ascii="Times New Roman" w:hAnsi="Times New Roman"/>
          <w:sz w:val="24"/>
          <w:szCs w:val="24"/>
        </w:rPr>
      </w:pPr>
      <w:r w:rsidRPr="00743A93">
        <w:rPr>
          <w:rFonts w:ascii="Times New Roman" w:hAnsi="Times New Roman"/>
          <w:sz w:val="24"/>
          <w:szCs w:val="24"/>
        </w:rPr>
        <w:t>5—6</w:t>
      </w:r>
      <w:r w:rsidRPr="00743A93">
        <w:rPr>
          <w:rFonts w:ascii="Times New Roman" w:hAnsi="Times New Roman"/>
          <w:spacing w:val="-1"/>
          <w:sz w:val="24"/>
          <w:szCs w:val="24"/>
        </w:rPr>
        <w:t xml:space="preserve"> </w:t>
      </w:r>
      <w:r w:rsidRPr="00743A93">
        <w:rPr>
          <w:rFonts w:ascii="Times New Roman" w:hAnsi="Times New Roman"/>
          <w:sz w:val="24"/>
          <w:szCs w:val="24"/>
        </w:rPr>
        <w:t>класс</w:t>
      </w:r>
    </w:p>
    <w:p w:rsidR="00743A93" w:rsidRPr="00743A93" w:rsidRDefault="00743A93" w:rsidP="0063027A">
      <w:pPr>
        <w:pStyle w:val="ab"/>
        <w:widowControl w:val="0"/>
        <w:numPr>
          <w:ilvl w:val="1"/>
          <w:numId w:val="239"/>
        </w:numPr>
        <w:tabs>
          <w:tab w:val="left" w:pos="882"/>
        </w:tabs>
        <w:autoSpaceDE w:val="0"/>
        <w:autoSpaceDN w:val="0"/>
        <w:spacing w:after="0" w:line="254"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осваивать и применять знания о личном финансовом планировании;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личном</w:t>
      </w:r>
      <w:r w:rsidRPr="00743A93">
        <w:rPr>
          <w:rFonts w:ascii="Times New Roman" w:hAnsi="Times New Roman" w:cs="Times New Roman"/>
          <w:spacing w:val="-12"/>
          <w:sz w:val="24"/>
          <w:szCs w:val="24"/>
        </w:rPr>
        <w:t xml:space="preserve"> </w:t>
      </w:r>
      <w:r w:rsidRPr="00743A93">
        <w:rPr>
          <w:rFonts w:ascii="Times New Roman" w:hAnsi="Times New Roman" w:cs="Times New Roman"/>
          <w:sz w:val="24"/>
          <w:szCs w:val="24"/>
        </w:rPr>
        <w:t>бюджете,</w:t>
      </w:r>
      <w:r w:rsidRPr="00743A93">
        <w:rPr>
          <w:rFonts w:ascii="Times New Roman" w:hAnsi="Times New Roman" w:cs="Times New Roman"/>
          <w:spacing w:val="-11"/>
          <w:sz w:val="24"/>
          <w:szCs w:val="24"/>
        </w:rPr>
        <w:t xml:space="preserve"> </w:t>
      </w:r>
      <w:r w:rsidRPr="00743A93">
        <w:rPr>
          <w:rFonts w:ascii="Times New Roman" w:hAnsi="Times New Roman" w:cs="Times New Roman"/>
          <w:sz w:val="24"/>
          <w:szCs w:val="24"/>
        </w:rPr>
        <w:t>семейном</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бюджете;</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бюджетном</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балансе;</w:t>
      </w:r>
      <w:r w:rsidRPr="00743A93">
        <w:rPr>
          <w:rFonts w:ascii="Times New Roman" w:hAnsi="Times New Roman" w:cs="Times New Roman"/>
          <w:spacing w:val="-10"/>
          <w:sz w:val="24"/>
          <w:szCs w:val="24"/>
        </w:rPr>
        <w:t xml:space="preserve"> </w:t>
      </w:r>
      <w:r w:rsidRPr="00743A93">
        <w:rPr>
          <w:rFonts w:ascii="Times New Roman" w:hAnsi="Times New Roman" w:cs="Times New Roman"/>
          <w:sz w:val="24"/>
          <w:szCs w:val="24"/>
        </w:rPr>
        <w:t>роботизации</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влиянии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денег</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на окружающую среду;</w:t>
      </w:r>
    </w:p>
    <w:p w:rsidR="00743A93" w:rsidRPr="00743A93" w:rsidRDefault="00743A93" w:rsidP="0063027A">
      <w:pPr>
        <w:pStyle w:val="ab"/>
        <w:widowControl w:val="0"/>
        <w:numPr>
          <w:ilvl w:val="1"/>
          <w:numId w:val="239"/>
        </w:numPr>
        <w:tabs>
          <w:tab w:val="left" w:pos="882"/>
        </w:tabs>
        <w:autoSpaceDE w:val="0"/>
        <w:autoSpaceDN w:val="0"/>
        <w:spacing w:after="0" w:line="27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приводить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доходов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семейного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легальных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нелегальных</w:t>
      </w:r>
      <w:r w:rsidRPr="00743A93">
        <w:rPr>
          <w:rFonts w:ascii="Times New Roman" w:hAnsi="Times New Roman" w:cs="Times New Roman"/>
          <w:spacing w:val="51"/>
          <w:sz w:val="24"/>
          <w:szCs w:val="24"/>
        </w:rPr>
        <w:t xml:space="preserve"> </w:t>
      </w:r>
      <w:r w:rsidRPr="00743A93">
        <w:rPr>
          <w:rFonts w:ascii="Times New Roman" w:hAnsi="Times New Roman" w:cs="Times New Roman"/>
          <w:sz w:val="24"/>
          <w:szCs w:val="24"/>
        </w:rPr>
        <w:t>доходов;</w:t>
      </w:r>
      <w:r w:rsidRPr="00743A93">
        <w:rPr>
          <w:rFonts w:ascii="Times New Roman" w:hAnsi="Times New Roman" w:cs="Times New Roman"/>
          <w:spacing w:val="52"/>
          <w:sz w:val="24"/>
          <w:szCs w:val="24"/>
        </w:rPr>
        <w:t xml:space="preserve"> </w:t>
      </w:r>
      <w:r w:rsidRPr="00743A93">
        <w:rPr>
          <w:rFonts w:ascii="Times New Roman" w:hAnsi="Times New Roman" w:cs="Times New Roman"/>
          <w:sz w:val="24"/>
          <w:szCs w:val="24"/>
        </w:rPr>
        <w:t>источников</w:t>
      </w:r>
      <w:r w:rsidRPr="00743A93">
        <w:rPr>
          <w:rFonts w:ascii="Times New Roman" w:hAnsi="Times New Roman" w:cs="Times New Roman"/>
          <w:spacing w:val="50"/>
          <w:sz w:val="24"/>
          <w:szCs w:val="24"/>
        </w:rPr>
        <w:t xml:space="preserve"> </w:t>
      </w:r>
      <w:r w:rsidRPr="00743A93">
        <w:rPr>
          <w:rFonts w:ascii="Times New Roman" w:hAnsi="Times New Roman" w:cs="Times New Roman"/>
          <w:sz w:val="24"/>
          <w:szCs w:val="24"/>
        </w:rPr>
        <w:t>доходов</w:t>
      </w:r>
      <w:r w:rsidRPr="00743A93">
        <w:rPr>
          <w:rFonts w:ascii="Times New Roman" w:hAnsi="Times New Roman" w:cs="Times New Roman"/>
          <w:spacing w:val="51"/>
          <w:sz w:val="24"/>
          <w:szCs w:val="24"/>
        </w:rPr>
        <w:t xml:space="preserve"> </w:t>
      </w:r>
      <w:r w:rsidRPr="00743A93">
        <w:rPr>
          <w:rFonts w:ascii="Times New Roman" w:hAnsi="Times New Roman" w:cs="Times New Roman"/>
          <w:sz w:val="24"/>
          <w:szCs w:val="24"/>
        </w:rPr>
        <w:t>семейного</w:t>
      </w:r>
      <w:r w:rsidRPr="00743A93">
        <w:rPr>
          <w:rFonts w:ascii="Times New Roman" w:hAnsi="Times New Roman" w:cs="Times New Roman"/>
          <w:spacing w:val="52"/>
          <w:sz w:val="24"/>
          <w:szCs w:val="24"/>
        </w:rPr>
        <w:t xml:space="preserve"> </w:t>
      </w:r>
      <w:r w:rsidRPr="00743A93">
        <w:rPr>
          <w:rFonts w:ascii="Times New Roman" w:hAnsi="Times New Roman" w:cs="Times New Roman"/>
          <w:sz w:val="24"/>
          <w:szCs w:val="24"/>
        </w:rPr>
        <w:t>бюджета;</w:t>
      </w:r>
      <w:r w:rsidRPr="00743A93">
        <w:rPr>
          <w:rFonts w:ascii="Times New Roman" w:hAnsi="Times New Roman" w:cs="Times New Roman"/>
          <w:spacing w:val="51"/>
          <w:sz w:val="24"/>
          <w:szCs w:val="24"/>
        </w:rPr>
        <w:t xml:space="preserve"> </w:t>
      </w:r>
      <w:r w:rsidRPr="00743A93">
        <w:rPr>
          <w:rFonts w:ascii="Times New Roman" w:hAnsi="Times New Roman" w:cs="Times New Roman"/>
          <w:sz w:val="24"/>
          <w:szCs w:val="24"/>
        </w:rPr>
        <w:t>виды расходов семейного бюджета; персональных данных; считать расходы 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доходы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(личные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 семейные)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краткосрочном периоде;</w:t>
      </w:r>
    </w:p>
    <w:p w:rsidR="00743A93" w:rsidRPr="00743A93" w:rsidRDefault="00743A93" w:rsidP="0063027A">
      <w:pPr>
        <w:pStyle w:val="ab"/>
        <w:widowControl w:val="0"/>
        <w:numPr>
          <w:ilvl w:val="1"/>
          <w:numId w:val="239"/>
        </w:numPr>
        <w:tabs>
          <w:tab w:val="left" w:pos="8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осваивать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применять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знания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о сбережениях</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накоплениях;</w:t>
      </w:r>
    </w:p>
    <w:p w:rsidR="00743A93" w:rsidRPr="00743A93" w:rsidRDefault="00743A93" w:rsidP="0063027A">
      <w:pPr>
        <w:pStyle w:val="ab"/>
        <w:widowControl w:val="0"/>
        <w:numPr>
          <w:ilvl w:val="1"/>
          <w:numId w:val="239"/>
        </w:numPr>
        <w:tabs>
          <w:tab w:val="left" w:pos="882"/>
        </w:tabs>
        <w:autoSpaceDE w:val="0"/>
        <w:autoSpaceDN w:val="0"/>
        <w:spacing w:after="0" w:line="27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решать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дисциплине;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налоговом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поведении;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бюджетном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балансе;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расчёте,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времени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накопление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определенной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суммы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денег 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учетом</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текущих</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доходов</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расходов;</w:t>
      </w:r>
    </w:p>
    <w:p w:rsidR="00743A93" w:rsidRPr="00743A93" w:rsidRDefault="00743A93" w:rsidP="0063027A">
      <w:pPr>
        <w:pStyle w:val="ab"/>
        <w:widowControl w:val="0"/>
        <w:numPr>
          <w:ilvl w:val="1"/>
          <w:numId w:val="239"/>
        </w:numPr>
        <w:tabs>
          <w:tab w:val="left" w:pos="882"/>
        </w:tabs>
        <w:autoSpaceDE w:val="0"/>
        <w:autoSpaceDN w:val="0"/>
        <w:spacing w:after="0" w:line="240"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овладеть</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смысловым</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чтением</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простых</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документов;</w:t>
      </w:r>
    </w:p>
    <w:p w:rsidR="00743A93" w:rsidRPr="00743A93" w:rsidRDefault="00743A93" w:rsidP="0063027A">
      <w:pPr>
        <w:pStyle w:val="ab"/>
        <w:widowControl w:val="0"/>
        <w:numPr>
          <w:ilvl w:val="1"/>
          <w:numId w:val="239"/>
        </w:numPr>
        <w:tabs>
          <w:tab w:val="left" w:pos="882"/>
        </w:tabs>
        <w:autoSpaceDE w:val="0"/>
        <w:autoSpaceDN w:val="0"/>
        <w:spacing w:after="0" w:line="276"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оценивать</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собственные</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поступки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поведение</w:t>
      </w:r>
      <w:r w:rsidRPr="00743A93">
        <w:rPr>
          <w:rFonts w:ascii="Times New Roman" w:hAnsi="Times New Roman" w:cs="Times New Roman"/>
          <w:spacing w:val="-8"/>
          <w:sz w:val="24"/>
          <w:szCs w:val="24"/>
        </w:rPr>
        <w:t xml:space="preserve"> </w:t>
      </w:r>
      <w:r w:rsidRPr="00743A93">
        <w:rPr>
          <w:rFonts w:ascii="Times New Roman" w:hAnsi="Times New Roman" w:cs="Times New Roman"/>
          <w:sz w:val="24"/>
          <w:szCs w:val="24"/>
        </w:rPr>
        <w:t>других</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людей</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6"/>
          <w:sz w:val="24"/>
          <w:szCs w:val="24"/>
        </w:rPr>
        <w:t xml:space="preserve"> </w:t>
      </w:r>
      <w:r w:rsidRPr="00743A93">
        <w:rPr>
          <w:rFonts w:ascii="Times New Roman" w:hAnsi="Times New Roman" w:cs="Times New Roman"/>
          <w:sz w:val="24"/>
          <w:szCs w:val="24"/>
        </w:rPr>
        <w:t>контексте</w:t>
      </w:r>
      <w:r w:rsidRPr="00743A93">
        <w:rPr>
          <w:rFonts w:ascii="Times New Roman" w:hAnsi="Times New Roman" w:cs="Times New Roman"/>
          <w:spacing w:val="-68"/>
          <w:sz w:val="24"/>
          <w:szCs w:val="24"/>
        </w:rPr>
        <w:t xml:space="preserve"> </w:t>
      </w:r>
      <w:r w:rsidRPr="00743A93">
        <w:rPr>
          <w:rFonts w:ascii="Times New Roman" w:hAnsi="Times New Roman" w:cs="Times New Roman"/>
          <w:sz w:val="24"/>
          <w:szCs w:val="24"/>
        </w:rPr>
        <w:t>знаний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постановке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целей,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выбора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инструментов; осознавать риски, связанные с хранением сбережений 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наличной</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и безналичной форме;</w:t>
      </w:r>
    </w:p>
    <w:p w:rsidR="00743A93" w:rsidRPr="00743A93" w:rsidRDefault="00743A93" w:rsidP="0063027A">
      <w:pPr>
        <w:pStyle w:val="ab"/>
        <w:widowControl w:val="0"/>
        <w:numPr>
          <w:ilvl w:val="1"/>
          <w:numId w:val="239"/>
        </w:numPr>
        <w:tabs>
          <w:tab w:val="left" w:pos="882"/>
        </w:tabs>
        <w:autoSpaceDE w:val="0"/>
        <w:autoSpaceDN w:val="0"/>
        <w:spacing w:after="0" w:line="252" w:lineRule="auto"/>
        <w:ind w:left="0" w:firstLine="567"/>
        <w:contextualSpacing w:val="0"/>
        <w:jc w:val="both"/>
        <w:rPr>
          <w:rFonts w:ascii="Times New Roman" w:hAnsi="Times New Roman" w:cs="Times New Roman"/>
          <w:sz w:val="24"/>
          <w:szCs w:val="24"/>
        </w:rPr>
      </w:pPr>
      <w:r w:rsidRPr="00743A93">
        <w:rPr>
          <w:rFonts w:ascii="Times New Roman" w:hAnsi="Times New Roman" w:cs="Times New Roman"/>
          <w:sz w:val="24"/>
          <w:szCs w:val="24"/>
        </w:rPr>
        <w:t>приобретать</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опыт</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совместной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учебных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группах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решении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финансовых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осуществлении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проектной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и</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исследовательской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деятельности,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взаимодействии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представителями</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разных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этнических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групп.</w:t>
      </w:r>
    </w:p>
    <w:p w:rsidR="00743A93" w:rsidRPr="00743A93" w:rsidRDefault="00743A93" w:rsidP="00743A93">
      <w:pPr>
        <w:pStyle w:val="1"/>
        <w:tabs>
          <w:tab w:val="left" w:pos="5196"/>
        </w:tabs>
        <w:spacing w:line="360" w:lineRule="auto"/>
        <w:jc w:val="both"/>
        <w:rPr>
          <w:rFonts w:ascii="Times New Roman" w:hAnsi="Times New Roman"/>
          <w:sz w:val="24"/>
          <w:szCs w:val="24"/>
        </w:rPr>
      </w:pPr>
      <w:r w:rsidRPr="00743A93">
        <w:rPr>
          <w:rFonts w:ascii="Times New Roman" w:hAnsi="Times New Roman"/>
          <w:sz w:val="24"/>
          <w:szCs w:val="24"/>
        </w:rPr>
        <w:t>Содержание курса</w:t>
      </w:r>
    </w:p>
    <w:p w:rsidR="00743A93" w:rsidRPr="00743A93" w:rsidRDefault="00743A93" w:rsidP="00743A93">
      <w:pPr>
        <w:pStyle w:val="1"/>
        <w:tabs>
          <w:tab w:val="left" w:pos="5196"/>
        </w:tabs>
        <w:spacing w:line="360" w:lineRule="auto"/>
        <w:jc w:val="both"/>
        <w:rPr>
          <w:rFonts w:ascii="Times New Roman" w:hAnsi="Times New Roman"/>
          <w:sz w:val="24"/>
          <w:szCs w:val="24"/>
        </w:rPr>
      </w:pPr>
      <w:r w:rsidRPr="00743A93">
        <w:rPr>
          <w:rFonts w:ascii="Times New Roman" w:hAnsi="Times New Roman"/>
          <w:sz w:val="24"/>
          <w:szCs w:val="24"/>
        </w:rPr>
        <w:t>5-6 класс</w:t>
      </w:r>
      <w:r w:rsidRPr="00743A93">
        <w:rPr>
          <w:rFonts w:ascii="Times New Roman" w:hAnsi="Times New Roman"/>
          <w:spacing w:val="-1"/>
          <w:sz w:val="24"/>
          <w:szCs w:val="24"/>
        </w:rPr>
        <w:t xml:space="preserve"> </w:t>
      </w:r>
      <w:r w:rsidRPr="00743A93">
        <w:rPr>
          <w:rFonts w:ascii="Times New Roman" w:hAnsi="Times New Roman"/>
          <w:sz w:val="24"/>
          <w:szCs w:val="24"/>
        </w:rPr>
        <w:t>(32 часа)</w:t>
      </w:r>
    </w:p>
    <w:p w:rsidR="00743A93" w:rsidRPr="00743A93" w:rsidRDefault="00743A93" w:rsidP="00743A93">
      <w:pPr>
        <w:spacing w:line="276" w:lineRule="auto"/>
        <w:jc w:val="both"/>
        <w:rPr>
          <w:sz w:val="24"/>
          <w:szCs w:val="24"/>
        </w:rPr>
      </w:pPr>
      <w:r w:rsidRPr="00743A93">
        <w:rPr>
          <w:b/>
          <w:sz w:val="24"/>
          <w:szCs w:val="24"/>
        </w:rPr>
        <w:t>Раздел</w:t>
      </w:r>
      <w:r w:rsidRPr="00743A93">
        <w:rPr>
          <w:b/>
          <w:spacing w:val="-5"/>
          <w:sz w:val="24"/>
          <w:szCs w:val="24"/>
        </w:rPr>
        <w:t xml:space="preserve"> </w:t>
      </w:r>
      <w:r w:rsidRPr="00743A93">
        <w:rPr>
          <w:b/>
          <w:sz w:val="24"/>
          <w:szCs w:val="24"/>
        </w:rPr>
        <w:t>1.Введение в курс «Финансовая грамотность»</w:t>
      </w:r>
      <w:r w:rsidRPr="00743A93">
        <w:rPr>
          <w:b/>
          <w:spacing w:val="-2"/>
          <w:sz w:val="24"/>
          <w:szCs w:val="24"/>
        </w:rPr>
        <w:t xml:space="preserve"> (4ч.)</w:t>
      </w:r>
      <w:r w:rsidRPr="00743A93">
        <w:rPr>
          <w:sz w:val="24"/>
          <w:szCs w:val="24"/>
        </w:rPr>
        <w:t xml:space="preserve"> </w:t>
      </w:r>
    </w:p>
    <w:p w:rsidR="00743A93" w:rsidRPr="00743A93" w:rsidRDefault="00743A93" w:rsidP="00743A93">
      <w:pPr>
        <w:spacing w:line="276" w:lineRule="auto"/>
        <w:jc w:val="both"/>
        <w:rPr>
          <w:b/>
          <w:spacing w:val="-2"/>
          <w:sz w:val="24"/>
          <w:szCs w:val="24"/>
        </w:rPr>
      </w:pPr>
      <w:r w:rsidRPr="00743A93">
        <w:rPr>
          <w:sz w:val="24"/>
          <w:szCs w:val="24"/>
        </w:rPr>
        <w:t>Введение. Познавательная беседа «Почему так важно изучать финансовую</w:t>
      </w:r>
      <w:r w:rsidRPr="00743A93">
        <w:rPr>
          <w:spacing w:val="1"/>
          <w:sz w:val="24"/>
          <w:szCs w:val="24"/>
        </w:rPr>
        <w:t xml:space="preserve"> </w:t>
      </w:r>
      <w:r w:rsidRPr="00743A93">
        <w:rPr>
          <w:sz w:val="24"/>
          <w:szCs w:val="24"/>
        </w:rPr>
        <w:t xml:space="preserve">грамотность?»  </w:t>
      </w:r>
      <w:r w:rsidRPr="00743A93">
        <w:rPr>
          <w:spacing w:val="11"/>
          <w:sz w:val="24"/>
          <w:szCs w:val="24"/>
        </w:rPr>
        <w:t xml:space="preserve"> </w:t>
      </w:r>
      <w:r w:rsidRPr="00743A93">
        <w:rPr>
          <w:sz w:val="24"/>
          <w:szCs w:val="24"/>
        </w:rPr>
        <w:t xml:space="preserve">Познавательная  </w:t>
      </w:r>
      <w:r w:rsidRPr="00743A93">
        <w:rPr>
          <w:spacing w:val="12"/>
          <w:sz w:val="24"/>
          <w:szCs w:val="24"/>
        </w:rPr>
        <w:t xml:space="preserve"> </w:t>
      </w:r>
      <w:r w:rsidRPr="00743A93">
        <w:rPr>
          <w:sz w:val="24"/>
          <w:szCs w:val="24"/>
        </w:rPr>
        <w:t xml:space="preserve">беседа  </w:t>
      </w:r>
      <w:r w:rsidRPr="00743A93">
        <w:rPr>
          <w:spacing w:val="10"/>
          <w:sz w:val="24"/>
          <w:szCs w:val="24"/>
        </w:rPr>
        <w:t xml:space="preserve"> </w:t>
      </w:r>
      <w:r w:rsidRPr="00743A93">
        <w:rPr>
          <w:sz w:val="24"/>
          <w:szCs w:val="24"/>
        </w:rPr>
        <w:t xml:space="preserve">«Деньги».  </w:t>
      </w:r>
      <w:r w:rsidRPr="00743A93">
        <w:rPr>
          <w:spacing w:val="13"/>
          <w:sz w:val="24"/>
          <w:szCs w:val="24"/>
        </w:rPr>
        <w:t xml:space="preserve"> </w:t>
      </w:r>
      <w:r w:rsidRPr="00743A93">
        <w:rPr>
          <w:sz w:val="24"/>
          <w:szCs w:val="24"/>
        </w:rPr>
        <w:t xml:space="preserve">Интерактивная  </w:t>
      </w:r>
      <w:r w:rsidRPr="00743A93">
        <w:rPr>
          <w:spacing w:val="10"/>
          <w:sz w:val="24"/>
          <w:szCs w:val="24"/>
        </w:rPr>
        <w:t xml:space="preserve"> </w:t>
      </w:r>
      <w:r w:rsidRPr="00743A93">
        <w:rPr>
          <w:sz w:val="24"/>
          <w:szCs w:val="24"/>
        </w:rPr>
        <w:t>беседа «Драгоценные</w:t>
      </w:r>
      <w:r w:rsidRPr="00743A93">
        <w:rPr>
          <w:spacing w:val="1"/>
          <w:sz w:val="24"/>
          <w:szCs w:val="24"/>
        </w:rPr>
        <w:t xml:space="preserve"> </w:t>
      </w:r>
      <w:r w:rsidRPr="00743A93">
        <w:rPr>
          <w:sz w:val="24"/>
          <w:szCs w:val="24"/>
        </w:rPr>
        <w:t>металлы.</w:t>
      </w:r>
      <w:r w:rsidRPr="00743A93">
        <w:rPr>
          <w:spacing w:val="1"/>
          <w:sz w:val="24"/>
          <w:szCs w:val="24"/>
        </w:rPr>
        <w:t xml:space="preserve"> </w:t>
      </w:r>
      <w:r w:rsidRPr="00743A93">
        <w:rPr>
          <w:sz w:val="24"/>
          <w:szCs w:val="24"/>
        </w:rPr>
        <w:t>Монеты.</w:t>
      </w:r>
      <w:r w:rsidRPr="00743A93">
        <w:rPr>
          <w:spacing w:val="1"/>
          <w:sz w:val="24"/>
          <w:szCs w:val="24"/>
        </w:rPr>
        <w:t xml:space="preserve"> </w:t>
      </w:r>
      <w:r w:rsidRPr="00743A93">
        <w:rPr>
          <w:sz w:val="24"/>
          <w:szCs w:val="24"/>
        </w:rPr>
        <w:t>Купюры».</w:t>
      </w:r>
    </w:p>
    <w:p w:rsidR="00743A93" w:rsidRPr="00743A93" w:rsidRDefault="00743A93" w:rsidP="00743A93">
      <w:pPr>
        <w:spacing w:line="276" w:lineRule="auto"/>
        <w:jc w:val="both"/>
        <w:rPr>
          <w:b/>
          <w:sz w:val="24"/>
          <w:szCs w:val="24"/>
        </w:rPr>
      </w:pPr>
      <w:r w:rsidRPr="00743A93">
        <w:rPr>
          <w:b/>
          <w:spacing w:val="-2"/>
          <w:sz w:val="24"/>
          <w:szCs w:val="24"/>
        </w:rPr>
        <w:t xml:space="preserve">Раздел 2. </w:t>
      </w:r>
      <w:r w:rsidRPr="00743A93">
        <w:rPr>
          <w:b/>
          <w:sz w:val="24"/>
          <w:szCs w:val="24"/>
        </w:rPr>
        <w:t>Доходы</w:t>
      </w:r>
      <w:r w:rsidRPr="00743A93">
        <w:rPr>
          <w:b/>
          <w:spacing w:val="-3"/>
          <w:sz w:val="24"/>
          <w:szCs w:val="24"/>
        </w:rPr>
        <w:t xml:space="preserve"> </w:t>
      </w:r>
      <w:r w:rsidRPr="00743A93">
        <w:rPr>
          <w:b/>
          <w:sz w:val="24"/>
          <w:szCs w:val="24"/>
        </w:rPr>
        <w:t>и</w:t>
      </w:r>
      <w:r w:rsidRPr="00743A93">
        <w:rPr>
          <w:b/>
          <w:spacing w:val="-5"/>
          <w:sz w:val="24"/>
          <w:szCs w:val="24"/>
        </w:rPr>
        <w:t xml:space="preserve"> </w:t>
      </w:r>
      <w:r w:rsidRPr="00743A93">
        <w:rPr>
          <w:b/>
          <w:sz w:val="24"/>
          <w:szCs w:val="24"/>
        </w:rPr>
        <w:t>расходы</w:t>
      </w:r>
      <w:r w:rsidRPr="00743A93">
        <w:rPr>
          <w:b/>
          <w:spacing w:val="-3"/>
          <w:sz w:val="24"/>
          <w:szCs w:val="24"/>
        </w:rPr>
        <w:t xml:space="preserve"> </w:t>
      </w:r>
      <w:r w:rsidRPr="00743A93">
        <w:rPr>
          <w:b/>
          <w:sz w:val="24"/>
          <w:szCs w:val="24"/>
        </w:rPr>
        <w:t>семьи</w:t>
      </w:r>
      <w:r w:rsidRPr="00743A93">
        <w:rPr>
          <w:b/>
          <w:spacing w:val="-2"/>
          <w:sz w:val="24"/>
          <w:szCs w:val="24"/>
        </w:rPr>
        <w:t xml:space="preserve"> </w:t>
      </w:r>
      <w:r w:rsidRPr="00743A93">
        <w:rPr>
          <w:b/>
          <w:sz w:val="24"/>
          <w:szCs w:val="24"/>
        </w:rPr>
        <w:t>(15</w:t>
      </w:r>
      <w:r w:rsidRPr="00743A93">
        <w:rPr>
          <w:b/>
          <w:spacing w:val="-2"/>
          <w:sz w:val="24"/>
          <w:szCs w:val="24"/>
        </w:rPr>
        <w:t xml:space="preserve"> </w:t>
      </w:r>
      <w:r w:rsidRPr="00743A93">
        <w:rPr>
          <w:b/>
          <w:sz w:val="24"/>
          <w:szCs w:val="24"/>
        </w:rPr>
        <w:t>часов).</w:t>
      </w:r>
    </w:p>
    <w:p w:rsidR="00743A93" w:rsidRPr="00743A93" w:rsidRDefault="00743A93" w:rsidP="00743A93">
      <w:pPr>
        <w:pStyle w:val="ad"/>
        <w:spacing w:line="27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Творческое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«Доходы</w:t>
      </w:r>
      <w:r w:rsidRPr="00743A93">
        <w:rPr>
          <w:rFonts w:ascii="Times New Roman" w:hAnsi="Times New Roman" w:cs="Times New Roman"/>
          <w:spacing w:val="-67"/>
          <w:sz w:val="24"/>
          <w:szCs w:val="24"/>
        </w:rPr>
        <w:t xml:space="preserve"> </w:t>
      </w:r>
      <w:r w:rsidRPr="00743A93">
        <w:rPr>
          <w:rFonts w:ascii="Times New Roman" w:hAnsi="Times New Roman" w:cs="Times New Roman"/>
          <w:sz w:val="24"/>
          <w:szCs w:val="24"/>
        </w:rPr>
        <w:t>семьи».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Работа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статистикой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«Расходы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семьи».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Викторина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«Предметы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первой</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необходимости».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Викторина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«Товары</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длительног о</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пользования».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Решение</w:t>
      </w:r>
      <w:r w:rsidRPr="00743A93">
        <w:rPr>
          <w:rFonts w:ascii="Times New Roman" w:hAnsi="Times New Roman" w:cs="Times New Roman"/>
          <w:spacing w:val="14"/>
          <w:sz w:val="24"/>
          <w:szCs w:val="24"/>
        </w:rPr>
        <w:t xml:space="preserve"> </w:t>
      </w:r>
      <w:r w:rsidRPr="00743A93">
        <w:rPr>
          <w:rFonts w:ascii="Times New Roman" w:hAnsi="Times New Roman" w:cs="Times New Roman"/>
          <w:sz w:val="24"/>
          <w:szCs w:val="24"/>
        </w:rPr>
        <w:t>практических</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задач</w:t>
      </w:r>
      <w:r w:rsidRPr="00743A93">
        <w:rPr>
          <w:rFonts w:ascii="Times New Roman" w:hAnsi="Times New Roman" w:cs="Times New Roman"/>
          <w:spacing w:val="20"/>
          <w:sz w:val="24"/>
          <w:szCs w:val="24"/>
        </w:rPr>
        <w:t xml:space="preserve"> </w:t>
      </w:r>
      <w:r w:rsidRPr="00743A93">
        <w:rPr>
          <w:rFonts w:ascii="Times New Roman" w:hAnsi="Times New Roman" w:cs="Times New Roman"/>
          <w:sz w:val="24"/>
          <w:szCs w:val="24"/>
        </w:rPr>
        <w:t>«Услуги.</w:t>
      </w:r>
      <w:r w:rsidRPr="00743A93">
        <w:rPr>
          <w:rFonts w:ascii="Times New Roman" w:hAnsi="Times New Roman" w:cs="Times New Roman"/>
          <w:spacing w:val="16"/>
          <w:sz w:val="24"/>
          <w:szCs w:val="24"/>
        </w:rPr>
        <w:t xml:space="preserve"> </w:t>
      </w:r>
      <w:r w:rsidRPr="00743A93">
        <w:rPr>
          <w:rFonts w:ascii="Times New Roman" w:hAnsi="Times New Roman" w:cs="Times New Roman"/>
          <w:sz w:val="24"/>
          <w:szCs w:val="24"/>
        </w:rPr>
        <w:t>Коммунальные</w:t>
      </w:r>
      <w:r w:rsidRPr="00743A93">
        <w:rPr>
          <w:rFonts w:ascii="Times New Roman" w:hAnsi="Times New Roman" w:cs="Times New Roman"/>
          <w:spacing w:val="18"/>
          <w:sz w:val="24"/>
          <w:szCs w:val="24"/>
        </w:rPr>
        <w:t xml:space="preserve"> </w:t>
      </w:r>
      <w:r w:rsidRPr="00743A93">
        <w:rPr>
          <w:rFonts w:ascii="Times New Roman" w:hAnsi="Times New Roman" w:cs="Times New Roman"/>
          <w:sz w:val="24"/>
          <w:szCs w:val="24"/>
        </w:rPr>
        <w:t>услуги».</w:t>
      </w:r>
      <w:r w:rsidRPr="00743A93">
        <w:rPr>
          <w:rFonts w:ascii="Times New Roman" w:hAnsi="Times New Roman" w:cs="Times New Roman"/>
          <w:spacing w:val="20"/>
          <w:sz w:val="24"/>
          <w:szCs w:val="24"/>
        </w:rPr>
        <w:t xml:space="preserve"> </w:t>
      </w:r>
      <w:r w:rsidRPr="00743A93">
        <w:rPr>
          <w:rFonts w:ascii="Times New Roman" w:hAnsi="Times New Roman" w:cs="Times New Roman"/>
          <w:sz w:val="24"/>
          <w:szCs w:val="24"/>
        </w:rPr>
        <w:t>Ролевая</w:t>
      </w:r>
      <w:r w:rsidRPr="00743A93">
        <w:rPr>
          <w:rFonts w:ascii="Times New Roman" w:hAnsi="Times New Roman" w:cs="Times New Roman"/>
          <w:spacing w:val="17"/>
          <w:sz w:val="24"/>
          <w:szCs w:val="24"/>
        </w:rPr>
        <w:t xml:space="preserve"> </w:t>
      </w:r>
      <w:r w:rsidRPr="00743A93">
        <w:rPr>
          <w:rFonts w:ascii="Times New Roman" w:hAnsi="Times New Roman" w:cs="Times New Roman"/>
          <w:sz w:val="24"/>
          <w:szCs w:val="24"/>
        </w:rPr>
        <w:t>игра «Семейный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бюджет».</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Практическая</w:t>
      </w:r>
      <w:r w:rsidRPr="00743A93">
        <w:rPr>
          <w:rFonts w:ascii="Times New Roman" w:hAnsi="Times New Roman" w:cs="Times New Roman"/>
          <w:spacing w:val="-5"/>
          <w:sz w:val="24"/>
          <w:szCs w:val="24"/>
        </w:rPr>
        <w:t xml:space="preserve"> </w:t>
      </w:r>
      <w:r w:rsidRPr="00743A93">
        <w:rPr>
          <w:rFonts w:ascii="Times New Roman" w:hAnsi="Times New Roman" w:cs="Times New Roman"/>
          <w:sz w:val="24"/>
          <w:szCs w:val="24"/>
        </w:rPr>
        <w:t>работа</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«Долги.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Сбережения.</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Вклады».</w:t>
      </w:r>
    </w:p>
    <w:p w:rsidR="00743A93" w:rsidRPr="00743A93" w:rsidRDefault="00743A93" w:rsidP="00743A93">
      <w:pPr>
        <w:pStyle w:val="1"/>
        <w:jc w:val="both"/>
        <w:rPr>
          <w:rFonts w:ascii="Times New Roman" w:hAnsi="Times New Roman"/>
          <w:sz w:val="24"/>
          <w:szCs w:val="24"/>
        </w:rPr>
      </w:pPr>
      <w:r w:rsidRPr="00743A93">
        <w:rPr>
          <w:rFonts w:ascii="Times New Roman" w:hAnsi="Times New Roman"/>
          <w:sz w:val="24"/>
          <w:szCs w:val="24"/>
        </w:rPr>
        <w:lastRenderedPageBreak/>
        <w:t>Раздел 3. Риски потери денег и имущества и как человек может от</w:t>
      </w:r>
      <w:r w:rsidRPr="00743A93">
        <w:rPr>
          <w:rFonts w:ascii="Times New Roman" w:hAnsi="Times New Roman"/>
          <w:spacing w:val="1"/>
          <w:sz w:val="24"/>
          <w:szCs w:val="24"/>
        </w:rPr>
        <w:t xml:space="preserve"> </w:t>
      </w:r>
      <w:r w:rsidRPr="00743A93">
        <w:rPr>
          <w:rFonts w:ascii="Times New Roman" w:hAnsi="Times New Roman"/>
          <w:sz w:val="24"/>
          <w:szCs w:val="24"/>
        </w:rPr>
        <w:t>этого защититься</w:t>
      </w:r>
      <w:r w:rsidRPr="00743A93">
        <w:rPr>
          <w:rFonts w:ascii="Times New Roman" w:hAnsi="Times New Roman"/>
          <w:spacing w:val="-1"/>
          <w:sz w:val="24"/>
          <w:szCs w:val="24"/>
        </w:rPr>
        <w:t xml:space="preserve"> </w:t>
      </w:r>
      <w:r w:rsidRPr="00743A93">
        <w:rPr>
          <w:rFonts w:ascii="Times New Roman" w:hAnsi="Times New Roman"/>
          <w:sz w:val="24"/>
          <w:szCs w:val="24"/>
        </w:rPr>
        <w:t>(13</w:t>
      </w:r>
      <w:r w:rsidRPr="00743A93">
        <w:rPr>
          <w:rFonts w:ascii="Times New Roman" w:hAnsi="Times New Roman"/>
          <w:spacing w:val="1"/>
          <w:sz w:val="24"/>
          <w:szCs w:val="24"/>
        </w:rPr>
        <w:t xml:space="preserve"> </w:t>
      </w:r>
      <w:r w:rsidRPr="00743A93">
        <w:rPr>
          <w:rFonts w:ascii="Times New Roman" w:hAnsi="Times New Roman"/>
          <w:sz w:val="24"/>
          <w:szCs w:val="24"/>
        </w:rPr>
        <w:t>часов).</w:t>
      </w:r>
    </w:p>
    <w:p w:rsidR="00743A93" w:rsidRPr="00743A93" w:rsidRDefault="00743A93" w:rsidP="00743A93">
      <w:pPr>
        <w:pStyle w:val="ad"/>
        <w:spacing w:line="276" w:lineRule="auto"/>
        <w:ind w:firstLine="567"/>
        <w:jc w:val="both"/>
        <w:rPr>
          <w:rFonts w:ascii="Times New Roman" w:hAnsi="Times New Roman" w:cs="Times New Roman"/>
          <w:sz w:val="24"/>
          <w:szCs w:val="24"/>
        </w:rPr>
      </w:pPr>
      <w:r w:rsidRPr="00743A93">
        <w:rPr>
          <w:rFonts w:ascii="Times New Roman" w:hAnsi="Times New Roman" w:cs="Times New Roman"/>
          <w:sz w:val="24"/>
          <w:szCs w:val="24"/>
        </w:rPr>
        <w:t>Решение практических задач «Особые жизненные ситуации и как с ними</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справиться».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Дискуссия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«Экономические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последствия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непредвиденных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событий: болезней, аварий, природных катаклизмов». Решение логических</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задач</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«Страхование».</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Познавательная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беседа</w:t>
      </w:r>
      <w:r w:rsidRPr="00743A93">
        <w:rPr>
          <w:rFonts w:ascii="Times New Roman" w:hAnsi="Times New Roman" w:cs="Times New Roman"/>
          <w:spacing w:val="1"/>
          <w:sz w:val="24"/>
          <w:szCs w:val="24"/>
        </w:rPr>
        <w:t xml:space="preserve"> </w:t>
      </w:r>
      <w:r w:rsidRPr="00743A93">
        <w:rPr>
          <w:rFonts w:ascii="Times New Roman" w:hAnsi="Times New Roman" w:cs="Times New Roman"/>
          <w:b/>
          <w:sz w:val="24"/>
          <w:szCs w:val="24"/>
        </w:rPr>
        <w:t>«</w:t>
      </w:r>
      <w:r w:rsidRPr="00743A93">
        <w:rPr>
          <w:rFonts w:ascii="Times New Roman" w:hAnsi="Times New Roman" w:cs="Times New Roman"/>
          <w:sz w:val="24"/>
          <w:szCs w:val="24"/>
        </w:rPr>
        <w:t>Страховая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компания.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Страховой полис». Творческая работа «Страхование имущества, здоровья,</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жизни».</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Практическая</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работа</w:t>
      </w:r>
      <w:r w:rsidRPr="00743A93">
        <w:rPr>
          <w:rFonts w:ascii="Times New Roman" w:hAnsi="Times New Roman" w:cs="Times New Roman"/>
          <w:spacing w:val="-1"/>
          <w:sz w:val="24"/>
          <w:szCs w:val="24"/>
        </w:rPr>
        <w:t xml:space="preserve"> </w:t>
      </w:r>
      <w:r w:rsidRPr="00743A93">
        <w:rPr>
          <w:rFonts w:ascii="Times New Roman" w:hAnsi="Times New Roman" w:cs="Times New Roman"/>
          <w:sz w:val="24"/>
          <w:szCs w:val="24"/>
        </w:rPr>
        <w:t>«Принципы</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работы</w:t>
      </w:r>
      <w:r w:rsidRPr="00743A93">
        <w:rPr>
          <w:rFonts w:ascii="Times New Roman" w:hAnsi="Times New Roman" w:cs="Times New Roman"/>
          <w:spacing w:val="-2"/>
          <w:sz w:val="24"/>
          <w:szCs w:val="24"/>
        </w:rPr>
        <w:t xml:space="preserve"> </w:t>
      </w:r>
      <w:r w:rsidRPr="00743A93">
        <w:rPr>
          <w:rFonts w:ascii="Times New Roman" w:hAnsi="Times New Roman" w:cs="Times New Roman"/>
          <w:sz w:val="24"/>
          <w:szCs w:val="24"/>
        </w:rPr>
        <w:t>страховой</w:t>
      </w:r>
      <w:r w:rsidRPr="00743A93">
        <w:rPr>
          <w:rFonts w:ascii="Times New Roman" w:hAnsi="Times New Roman" w:cs="Times New Roman"/>
          <w:spacing w:val="-3"/>
          <w:sz w:val="24"/>
          <w:szCs w:val="24"/>
        </w:rPr>
        <w:t xml:space="preserve"> </w:t>
      </w:r>
      <w:r w:rsidRPr="00743A93">
        <w:rPr>
          <w:rFonts w:ascii="Times New Roman" w:hAnsi="Times New Roman" w:cs="Times New Roman"/>
          <w:sz w:val="24"/>
          <w:szCs w:val="24"/>
        </w:rPr>
        <w:t>компании».</w:t>
      </w:r>
    </w:p>
    <w:p w:rsidR="00743A93" w:rsidRPr="00743A93" w:rsidRDefault="00743A93" w:rsidP="00743A93">
      <w:pPr>
        <w:pStyle w:val="1"/>
        <w:jc w:val="both"/>
        <w:rPr>
          <w:rFonts w:ascii="Times New Roman" w:hAnsi="Times New Roman"/>
          <w:sz w:val="24"/>
          <w:szCs w:val="24"/>
        </w:rPr>
      </w:pPr>
      <w:r w:rsidRPr="00743A93">
        <w:rPr>
          <w:rFonts w:ascii="Times New Roman" w:hAnsi="Times New Roman"/>
          <w:sz w:val="24"/>
          <w:szCs w:val="24"/>
        </w:rPr>
        <w:t>Раздел</w:t>
      </w:r>
      <w:r w:rsidRPr="00743A93">
        <w:rPr>
          <w:rFonts w:ascii="Times New Roman" w:hAnsi="Times New Roman"/>
          <w:spacing w:val="-5"/>
          <w:sz w:val="24"/>
          <w:szCs w:val="24"/>
        </w:rPr>
        <w:t xml:space="preserve"> </w:t>
      </w:r>
      <w:r w:rsidRPr="00743A93">
        <w:rPr>
          <w:rFonts w:ascii="Times New Roman" w:hAnsi="Times New Roman"/>
          <w:sz w:val="24"/>
          <w:szCs w:val="24"/>
        </w:rPr>
        <w:t>4.</w:t>
      </w:r>
      <w:r w:rsidRPr="00743A93">
        <w:rPr>
          <w:rFonts w:ascii="Times New Roman" w:hAnsi="Times New Roman"/>
          <w:spacing w:val="-2"/>
          <w:sz w:val="24"/>
          <w:szCs w:val="24"/>
        </w:rPr>
        <w:t xml:space="preserve"> </w:t>
      </w:r>
      <w:r w:rsidRPr="00743A93">
        <w:rPr>
          <w:rFonts w:ascii="Times New Roman" w:hAnsi="Times New Roman"/>
          <w:sz w:val="24"/>
          <w:szCs w:val="24"/>
        </w:rPr>
        <w:t>Что</w:t>
      </w:r>
      <w:r w:rsidRPr="00743A93">
        <w:rPr>
          <w:rFonts w:ascii="Times New Roman" w:hAnsi="Times New Roman"/>
          <w:spacing w:val="-4"/>
          <w:sz w:val="24"/>
          <w:szCs w:val="24"/>
        </w:rPr>
        <w:t xml:space="preserve"> </w:t>
      </w:r>
      <w:r w:rsidRPr="00743A93">
        <w:rPr>
          <w:rFonts w:ascii="Times New Roman" w:hAnsi="Times New Roman"/>
          <w:sz w:val="24"/>
          <w:szCs w:val="24"/>
        </w:rPr>
        <w:t>такое</w:t>
      </w:r>
      <w:r w:rsidRPr="00743A93">
        <w:rPr>
          <w:rFonts w:ascii="Times New Roman" w:hAnsi="Times New Roman"/>
          <w:spacing w:val="-3"/>
          <w:sz w:val="24"/>
          <w:szCs w:val="24"/>
        </w:rPr>
        <w:t xml:space="preserve"> </w:t>
      </w:r>
      <w:r w:rsidRPr="00743A93">
        <w:rPr>
          <w:rFonts w:ascii="Times New Roman" w:hAnsi="Times New Roman"/>
          <w:sz w:val="24"/>
          <w:szCs w:val="24"/>
        </w:rPr>
        <w:t>финансовая</w:t>
      </w:r>
      <w:r w:rsidRPr="00743A93">
        <w:rPr>
          <w:rFonts w:ascii="Times New Roman" w:hAnsi="Times New Roman"/>
          <w:spacing w:val="-2"/>
          <w:sz w:val="24"/>
          <w:szCs w:val="24"/>
        </w:rPr>
        <w:t xml:space="preserve"> </w:t>
      </w:r>
      <w:r w:rsidRPr="00743A93">
        <w:rPr>
          <w:rFonts w:ascii="Times New Roman" w:hAnsi="Times New Roman"/>
          <w:sz w:val="24"/>
          <w:szCs w:val="24"/>
        </w:rPr>
        <w:t>грамотность</w:t>
      </w:r>
      <w:r w:rsidRPr="00743A93">
        <w:rPr>
          <w:rFonts w:ascii="Times New Roman" w:hAnsi="Times New Roman"/>
          <w:spacing w:val="-1"/>
          <w:sz w:val="24"/>
          <w:szCs w:val="24"/>
        </w:rPr>
        <w:t xml:space="preserve"> </w:t>
      </w:r>
      <w:r w:rsidRPr="00743A93">
        <w:rPr>
          <w:rFonts w:ascii="Times New Roman" w:hAnsi="Times New Roman"/>
          <w:sz w:val="24"/>
          <w:szCs w:val="24"/>
        </w:rPr>
        <w:t>(2 час)</w:t>
      </w:r>
    </w:p>
    <w:p w:rsidR="00743A93" w:rsidRPr="00743A93" w:rsidRDefault="00743A93" w:rsidP="00743A93">
      <w:pPr>
        <w:pStyle w:val="ad"/>
        <w:spacing w:line="276" w:lineRule="auto"/>
        <w:jc w:val="both"/>
        <w:rPr>
          <w:rFonts w:ascii="Times New Roman" w:hAnsi="Times New Roman" w:cs="Times New Roman"/>
          <w:sz w:val="24"/>
          <w:szCs w:val="24"/>
        </w:rPr>
      </w:pPr>
      <w:r w:rsidRPr="00743A93">
        <w:rPr>
          <w:rFonts w:ascii="Times New Roman" w:hAnsi="Times New Roman" w:cs="Times New Roman"/>
          <w:sz w:val="24"/>
          <w:szCs w:val="24"/>
        </w:rPr>
        <w:t>Конференция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по</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курсу</w:t>
      </w:r>
      <w:r w:rsidRPr="00743A93">
        <w:rPr>
          <w:rFonts w:ascii="Times New Roman" w:hAnsi="Times New Roman" w:cs="Times New Roman"/>
          <w:spacing w:val="-7"/>
          <w:sz w:val="24"/>
          <w:szCs w:val="24"/>
        </w:rPr>
        <w:t xml:space="preserve"> </w:t>
      </w:r>
      <w:r w:rsidRPr="00743A93">
        <w:rPr>
          <w:rFonts w:ascii="Times New Roman" w:hAnsi="Times New Roman" w:cs="Times New Roman"/>
          <w:sz w:val="24"/>
          <w:szCs w:val="24"/>
        </w:rPr>
        <w:t>«Финансовая</w:t>
      </w:r>
      <w:r w:rsidRPr="00743A93">
        <w:rPr>
          <w:rFonts w:ascii="Times New Roman" w:hAnsi="Times New Roman" w:cs="Times New Roman"/>
          <w:spacing w:val="-4"/>
          <w:sz w:val="24"/>
          <w:szCs w:val="24"/>
        </w:rPr>
        <w:t xml:space="preserve"> </w:t>
      </w:r>
      <w:r w:rsidRPr="00743A93">
        <w:rPr>
          <w:rFonts w:ascii="Times New Roman" w:hAnsi="Times New Roman" w:cs="Times New Roman"/>
          <w:sz w:val="24"/>
          <w:szCs w:val="24"/>
        </w:rPr>
        <w:t>грамотность».</w:t>
      </w:r>
    </w:p>
    <w:p w:rsidR="00CD3A44" w:rsidRDefault="00CD3A44" w:rsidP="00B83937">
      <w:pPr>
        <w:tabs>
          <w:tab w:val="left" w:pos="993"/>
        </w:tabs>
        <w:jc w:val="both"/>
        <w:rPr>
          <w:rFonts w:eastAsia="Bookman Old Style"/>
          <w:color w:val="0D0D0D" w:themeColor="text1" w:themeTint="F2"/>
          <w:sz w:val="28"/>
          <w:szCs w:val="28"/>
        </w:rPr>
      </w:pPr>
    </w:p>
    <w:p w:rsidR="00E51BBE" w:rsidRDefault="00E51BBE" w:rsidP="00B83937">
      <w:pPr>
        <w:tabs>
          <w:tab w:val="left" w:pos="993"/>
        </w:tabs>
        <w:jc w:val="both"/>
        <w:rPr>
          <w:rFonts w:eastAsia="Bookman Old Style"/>
          <w:color w:val="0D0D0D" w:themeColor="text1" w:themeTint="F2"/>
          <w:sz w:val="28"/>
          <w:szCs w:val="28"/>
        </w:rPr>
        <w:sectPr w:rsidR="00E51BBE" w:rsidSect="00D537FD">
          <w:pgSz w:w="11906" w:h="16838"/>
          <w:pgMar w:top="1134" w:right="850" w:bottom="1134" w:left="1701" w:header="708" w:footer="708" w:gutter="0"/>
          <w:cols w:space="708"/>
          <w:docGrid w:linePitch="360"/>
        </w:sectPr>
      </w:pPr>
    </w:p>
    <w:p w:rsidR="00E51BBE" w:rsidRDefault="00E51BBE" w:rsidP="00DF263D">
      <w:pPr>
        <w:tabs>
          <w:tab w:val="left" w:pos="993"/>
        </w:tabs>
        <w:jc w:val="center"/>
        <w:rPr>
          <w:rFonts w:eastAsia="Bookman Old Style"/>
          <w:b/>
          <w:color w:val="0D0D0D" w:themeColor="text1" w:themeTint="F2"/>
          <w:sz w:val="28"/>
          <w:szCs w:val="28"/>
        </w:rPr>
      </w:pPr>
      <w:r w:rsidRPr="00E51BBE">
        <w:rPr>
          <w:rFonts w:eastAsia="Bookman Old Style"/>
          <w:b/>
          <w:color w:val="0D0D0D" w:themeColor="text1" w:themeTint="F2"/>
          <w:sz w:val="28"/>
          <w:szCs w:val="28"/>
        </w:rPr>
        <w:lastRenderedPageBreak/>
        <w:t>Рабочая программа курса «Разговоры о важном»</w:t>
      </w:r>
    </w:p>
    <w:p w:rsidR="00E51BBE" w:rsidRPr="00E51BBE" w:rsidRDefault="00E51BBE" w:rsidP="00E51BBE">
      <w:pPr>
        <w:rPr>
          <w:rFonts w:eastAsia="Bookman Old Style"/>
          <w:sz w:val="28"/>
          <w:szCs w:val="28"/>
        </w:rPr>
      </w:pPr>
    </w:p>
    <w:p w:rsidR="00B53B31" w:rsidRPr="00B53B31" w:rsidRDefault="00B53B31" w:rsidP="00B53B31">
      <w:pPr>
        <w:ind w:firstLine="709"/>
        <w:jc w:val="both"/>
        <w:rPr>
          <w:rFonts w:ascii="Times New Roman CYR" w:hAnsi="Times New Roman CYR" w:cs="Times New Roman CYR"/>
          <w:sz w:val="24"/>
          <w:szCs w:val="24"/>
        </w:rPr>
      </w:pPr>
      <w:r w:rsidRPr="00B53B31">
        <w:rPr>
          <w:b/>
          <w:sz w:val="24"/>
          <w:szCs w:val="24"/>
        </w:rPr>
        <w:t>Цель:</w:t>
      </w:r>
      <w:r w:rsidRPr="00B53B31">
        <w:rPr>
          <w:sz w:val="24"/>
          <w:szCs w:val="24"/>
        </w:rPr>
        <w:t xml:space="preserve"> становление у обучающихся гражданско-патриотических чувств и </w:t>
      </w:r>
      <w:r w:rsidRPr="00B53B31">
        <w:rPr>
          <w:rFonts w:ascii="Times New Roman CYR" w:hAnsi="Times New Roman CYR" w:cs="Times New Roman CYR"/>
          <w:sz w:val="24"/>
          <w:szCs w:val="24"/>
        </w:rPr>
        <w:t xml:space="preserve">развитие у обучающегося ценностного отношения к Родине, природе, человеку, культуре, знаниям, здоровью.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b/>
          <w:sz w:val="24"/>
          <w:szCs w:val="24"/>
        </w:rPr>
        <w:t>Задачи</w:t>
      </w:r>
      <w:r w:rsidRPr="00B53B31">
        <w:rPr>
          <w:rFonts w:ascii="Times New Roman CYR" w:hAnsi="Times New Roman CYR" w:cs="Times New Roman CYR"/>
          <w:sz w:val="24"/>
          <w:szCs w:val="24"/>
        </w:rPr>
        <w:t xml:space="preserve">: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формировании его российской идентичности;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формировании интереса к познанию;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формировании осознанного отношения к своим правам и свободам и уважительного отношения к правам и свободам других;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выстраивании собственного поведения с позиции нравственных и правовых норм;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создании мотивации для участия в социально-значимой деятельности;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развитии у школьников общекультурной компетентности;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развитии умения принимать осознанные решения и делать выбор;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осознании своего места в обществе;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познании себя, своих мотивов, устремлений, склонностей; </w:t>
      </w:r>
    </w:p>
    <w:p w:rsidR="00B53B31" w:rsidRPr="00B53B31" w:rsidRDefault="00B53B31" w:rsidP="00B53B31">
      <w:pPr>
        <w:ind w:firstLine="709"/>
        <w:jc w:val="both"/>
        <w:rPr>
          <w:rFonts w:ascii="Times New Roman CYR" w:hAnsi="Times New Roman CYR" w:cs="Times New Roman CYR"/>
          <w:sz w:val="24"/>
          <w:szCs w:val="24"/>
        </w:rPr>
      </w:pPr>
      <w:r w:rsidRPr="00B53B31">
        <w:rPr>
          <w:rFonts w:ascii="Times New Roman CYR" w:hAnsi="Times New Roman CYR" w:cs="Times New Roman CYR"/>
          <w:sz w:val="24"/>
          <w:szCs w:val="24"/>
        </w:rPr>
        <w:t xml:space="preserve">• в формировании готовности к личностному самоопределению. </w:t>
      </w:r>
    </w:p>
    <w:p w:rsidR="00B53B31" w:rsidRPr="00B53B31" w:rsidRDefault="00B53B31" w:rsidP="00B53B31">
      <w:pPr>
        <w:ind w:firstLine="709"/>
        <w:jc w:val="both"/>
        <w:rPr>
          <w:rFonts w:ascii="Times New Roman CYR" w:hAnsi="Times New Roman CYR" w:cs="Times New Roman CYR"/>
          <w:sz w:val="24"/>
          <w:szCs w:val="24"/>
        </w:rPr>
      </w:pPr>
    </w:p>
    <w:p w:rsidR="00B53B31" w:rsidRPr="00B53B31" w:rsidRDefault="00B53B31" w:rsidP="00B53B31">
      <w:pPr>
        <w:ind w:firstLine="709"/>
        <w:jc w:val="center"/>
        <w:rPr>
          <w:b/>
          <w:sz w:val="24"/>
          <w:szCs w:val="24"/>
        </w:rPr>
      </w:pPr>
      <w:r w:rsidRPr="00B53B31">
        <w:rPr>
          <w:b/>
          <w:sz w:val="24"/>
          <w:szCs w:val="24"/>
        </w:rPr>
        <w:t>Технологии обучения</w:t>
      </w:r>
    </w:p>
    <w:p w:rsidR="00B53B31" w:rsidRPr="00B53B31" w:rsidRDefault="00B53B31" w:rsidP="00B53B31">
      <w:pPr>
        <w:ind w:firstLine="709"/>
        <w:jc w:val="both"/>
        <w:rPr>
          <w:b/>
          <w:sz w:val="24"/>
          <w:szCs w:val="24"/>
        </w:rPr>
      </w:pPr>
    </w:p>
    <w:p w:rsidR="00B53B31" w:rsidRPr="00B53B31" w:rsidRDefault="00B53B31" w:rsidP="00B9699D">
      <w:pPr>
        <w:pStyle w:val="ab"/>
        <w:numPr>
          <w:ilvl w:val="0"/>
          <w:numId w:val="242"/>
        </w:numPr>
        <w:spacing w:after="0" w:line="240" w:lineRule="auto"/>
        <w:ind w:left="0" w:firstLine="426"/>
        <w:contextualSpacing w:val="0"/>
        <w:jc w:val="both"/>
        <w:rPr>
          <w:rFonts w:ascii="Times New Roman" w:hAnsi="Times New Roman" w:cs="Times New Roman"/>
          <w:sz w:val="24"/>
          <w:szCs w:val="24"/>
        </w:rPr>
      </w:pPr>
      <w:r w:rsidRPr="00B53B31">
        <w:rPr>
          <w:rFonts w:ascii="Times New Roman" w:hAnsi="Times New Roman" w:cs="Times New Roman"/>
          <w:sz w:val="24"/>
          <w:szCs w:val="24"/>
        </w:rPr>
        <w:t>Информационно-коммуникативные технологии (телевизор, компьютер, Интернет)</w:t>
      </w:r>
    </w:p>
    <w:p w:rsidR="00B53B31" w:rsidRPr="00B53B31" w:rsidRDefault="00B53B31" w:rsidP="00B9699D">
      <w:pPr>
        <w:pStyle w:val="ab"/>
        <w:numPr>
          <w:ilvl w:val="0"/>
          <w:numId w:val="242"/>
        </w:numPr>
        <w:spacing w:after="0" w:line="240" w:lineRule="auto"/>
        <w:ind w:left="0" w:firstLine="426"/>
        <w:contextualSpacing w:val="0"/>
        <w:jc w:val="both"/>
        <w:rPr>
          <w:rFonts w:ascii="Times New Roman" w:hAnsi="Times New Roman" w:cs="Times New Roman"/>
          <w:sz w:val="24"/>
          <w:szCs w:val="24"/>
        </w:rPr>
      </w:pPr>
      <w:r w:rsidRPr="00B53B31">
        <w:rPr>
          <w:rFonts w:ascii="Times New Roman" w:hAnsi="Times New Roman" w:cs="Times New Roman"/>
          <w:sz w:val="24"/>
          <w:szCs w:val="24"/>
        </w:rPr>
        <w:t>Технология формирования критического мышления (составления эссе, интеллектуальных разминок,реализации ролевых проектов)</w:t>
      </w:r>
    </w:p>
    <w:p w:rsidR="00B53B31" w:rsidRPr="00B53B31" w:rsidRDefault="00B53B31" w:rsidP="00B9699D">
      <w:pPr>
        <w:pStyle w:val="ab"/>
        <w:numPr>
          <w:ilvl w:val="0"/>
          <w:numId w:val="242"/>
        </w:numPr>
        <w:spacing w:after="0" w:line="240" w:lineRule="auto"/>
        <w:ind w:left="0" w:firstLine="426"/>
        <w:contextualSpacing w:val="0"/>
        <w:jc w:val="both"/>
        <w:rPr>
          <w:rFonts w:ascii="Times New Roman" w:hAnsi="Times New Roman" w:cs="Times New Roman"/>
          <w:sz w:val="24"/>
          <w:szCs w:val="24"/>
        </w:rPr>
      </w:pPr>
      <w:r w:rsidRPr="00B53B31">
        <w:rPr>
          <w:rFonts w:ascii="Times New Roman" w:hAnsi="Times New Roman" w:cs="Times New Roman"/>
          <w:sz w:val="24"/>
          <w:szCs w:val="24"/>
        </w:rPr>
        <w:t>Технология проблемного (развивающего) обучения (эксперименты, обсуждение, анализ, рефлексия и подведение итогов)</w:t>
      </w:r>
    </w:p>
    <w:p w:rsidR="00B53B31" w:rsidRPr="00B53B31" w:rsidRDefault="00B53B31" w:rsidP="00B9699D">
      <w:pPr>
        <w:pStyle w:val="ab"/>
        <w:numPr>
          <w:ilvl w:val="0"/>
          <w:numId w:val="242"/>
        </w:numPr>
        <w:spacing w:after="0" w:line="240" w:lineRule="auto"/>
        <w:ind w:left="0" w:firstLine="426"/>
        <w:contextualSpacing w:val="0"/>
        <w:jc w:val="both"/>
        <w:rPr>
          <w:rFonts w:ascii="Times New Roman" w:hAnsi="Times New Roman" w:cs="Times New Roman"/>
          <w:sz w:val="24"/>
          <w:szCs w:val="24"/>
        </w:rPr>
      </w:pPr>
      <w:r w:rsidRPr="00B53B31">
        <w:rPr>
          <w:rFonts w:ascii="Times New Roman" w:hAnsi="Times New Roman" w:cs="Times New Roman"/>
          <w:sz w:val="24"/>
          <w:szCs w:val="24"/>
        </w:rPr>
        <w:t>Здоровьесберегающие технологии.</w:t>
      </w:r>
    </w:p>
    <w:p w:rsidR="00B53B31" w:rsidRPr="00B53B31" w:rsidRDefault="00B53B31" w:rsidP="00B9699D">
      <w:pPr>
        <w:pStyle w:val="ab"/>
        <w:spacing w:after="0" w:line="240" w:lineRule="auto"/>
        <w:ind w:left="426"/>
        <w:contextualSpacing w:val="0"/>
        <w:jc w:val="both"/>
        <w:rPr>
          <w:rFonts w:ascii="Times New Roman" w:hAnsi="Times New Roman" w:cs="Times New Roman"/>
          <w:sz w:val="24"/>
          <w:szCs w:val="24"/>
        </w:rPr>
      </w:pPr>
    </w:p>
    <w:p w:rsidR="00B53B31" w:rsidRPr="00B53B31" w:rsidRDefault="00B53B31" w:rsidP="00B53B31">
      <w:pPr>
        <w:ind w:firstLine="709"/>
        <w:jc w:val="both"/>
        <w:rPr>
          <w:b/>
          <w:sz w:val="24"/>
          <w:szCs w:val="24"/>
        </w:rPr>
      </w:pPr>
      <w:r w:rsidRPr="00B53B31">
        <w:rPr>
          <w:b/>
          <w:sz w:val="24"/>
          <w:szCs w:val="24"/>
        </w:rPr>
        <w:t>Описание места учебного предмета в учебном плане</w:t>
      </w:r>
    </w:p>
    <w:p w:rsidR="00B53B31" w:rsidRPr="00B53B31" w:rsidRDefault="00B53B31" w:rsidP="00B53B31">
      <w:pPr>
        <w:ind w:firstLine="709"/>
        <w:jc w:val="both"/>
        <w:rPr>
          <w:b/>
          <w:sz w:val="24"/>
          <w:szCs w:val="24"/>
        </w:rPr>
      </w:pPr>
    </w:p>
    <w:p w:rsidR="00B53B31" w:rsidRPr="00B53B31" w:rsidRDefault="00B53B31" w:rsidP="00B53B31">
      <w:pPr>
        <w:ind w:firstLine="709"/>
        <w:jc w:val="both"/>
        <w:rPr>
          <w:sz w:val="24"/>
          <w:szCs w:val="24"/>
        </w:rPr>
      </w:pPr>
      <w:r w:rsidRPr="00B53B31">
        <w:rPr>
          <w:sz w:val="24"/>
          <w:szCs w:val="24"/>
        </w:rPr>
        <w:t>Недельная нагрузка: 1 час. С учетом календарного учебного графика на 2023-2024 учебный год общее количество часов по программе – 31 час.</w:t>
      </w:r>
    </w:p>
    <w:tbl>
      <w:tblPr>
        <w:tblW w:w="2309" w:type="pct"/>
        <w:jc w:val="center"/>
        <w:tblInd w:w="-292" w:type="dxa"/>
        <w:tblLook w:val="0000" w:firstRow="0" w:lastRow="0" w:firstColumn="0" w:lastColumn="0" w:noHBand="0" w:noVBand="0"/>
      </w:tblPr>
      <w:tblGrid>
        <w:gridCol w:w="1482"/>
        <w:gridCol w:w="2938"/>
      </w:tblGrid>
      <w:tr w:rsidR="00B53B31" w:rsidRPr="00B53B31" w:rsidTr="00AB339A">
        <w:trPr>
          <w:trHeight w:val="752"/>
          <w:jc w:val="center"/>
        </w:trPr>
        <w:tc>
          <w:tcPr>
            <w:tcW w:w="1677"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rPr>
            </w:pPr>
            <w:r w:rsidRPr="00B53B31">
              <w:rPr>
                <w:sz w:val="24"/>
                <w:szCs w:val="24"/>
              </w:rPr>
              <w:t>Триместр</w:t>
            </w:r>
          </w:p>
        </w:tc>
        <w:tc>
          <w:tcPr>
            <w:tcW w:w="3323"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lang w:val="en-US"/>
              </w:rPr>
            </w:pPr>
            <w:r w:rsidRPr="00B53B31">
              <w:rPr>
                <w:sz w:val="24"/>
                <w:szCs w:val="24"/>
              </w:rPr>
              <w:t>Количество часов</w:t>
            </w:r>
          </w:p>
        </w:tc>
      </w:tr>
      <w:tr w:rsidR="00B53B31" w:rsidRPr="00B53B31" w:rsidTr="00AB339A">
        <w:trPr>
          <w:trHeight w:val="1"/>
          <w:jc w:val="center"/>
        </w:trPr>
        <w:tc>
          <w:tcPr>
            <w:tcW w:w="1677"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lang w:val="en-US"/>
              </w:rPr>
            </w:pPr>
            <w:r w:rsidRPr="00B53B31">
              <w:rPr>
                <w:b/>
                <w:bCs/>
                <w:sz w:val="24"/>
                <w:szCs w:val="24"/>
                <w:lang w:val="en-US"/>
              </w:rPr>
              <w:t>I</w:t>
            </w:r>
          </w:p>
        </w:tc>
        <w:tc>
          <w:tcPr>
            <w:tcW w:w="3323"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rPr>
            </w:pPr>
            <w:r w:rsidRPr="00B53B31">
              <w:rPr>
                <w:sz w:val="24"/>
                <w:szCs w:val="24"/>
              </w:rPr>
              <w:t>10</w:t>
            </w:r>
          </w:p>
        </w:tc>
      </w:tr>
      <w:tr w:rsidR="00B53B31" w:rsidRPr="00B53B31" w:rsidTr="00AB339A">
        <w:trPr>
          <w:trHeight w:val="1"/>
          <w:jc w:val="center"/>
        </w:trPr>
        <w:tc>
          <w:tcPr>
            <w:tcW w:w="1677"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lang w:val="en-US"/>
              </w:rPr>
            </w:pPr>
            <w:r w:rsidRPr="00B53B31">
              <w:rPr>
                <w:b/>
                <w:bCs/>
                <w:sz w:val="24"/>
                <w:szCs w:val="24"/>
                <w:lang w:val="en-US"/>
              </w:rPr>
              <w:t>II</w:t>
            </w:r>
          </w:p>
        </w:tc>
        <w:tc>
          <w:tcPr>
            <w:tcW w:w="3323"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rPr>
            </w:pPr>
            <w:r w:rsidRPr="00B53B31">
              <w:rPr>
                <w:sz w:val="24"/>
                <w:szCs w:val="24"/>
              </w:rPr>
              <w:t>11</w:t>
            </w:r>
          </w:p>
        </w:tc>
      </w:tr>
      <w:tr w:rsidR="00B53B31" w:rsidRPr="00B53B31" w:rsidTr="00AB339A">
        <w:trPr>
          <w:trHeight w:val="1"/>
          <w:jc w:val="center"/>
        </w:trPr>
        <w:tc>
          <w:tcPr>
            <w:tcW w:w="1677"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lang w:val="en-US"/>
              </w:rPr>
            </w:pPr>
            <w:r w:rsidRPr="00B53B31">
              <w:rPr>
                <w:b/>
                <w:bCs/>
                <w:sz w:val="24"/>
                <w:szCs w:val="24"/>
                <w:lang w:val="en-US"/>
              </w:rPr>
              <w:t>III</w:t>
            </w:r>
          </w:p>
        </w:tc>
        <w:tc>
          <w:tcPr>
            <w:tcW w:w="3323" w:type="pct"/>
            <w:tcBorders>
              <w:top w:val="single" w:sz="2" w:space="0" w:color="000000"/>
              <w:left w:val="single" w:sz="2" w:space="0" w:color="000000"/>
              <w:bottom w:val="single" w:sz="2" w:space="0" w:color="000000"/>
              <w:right w:val="single" w:sz="2" w:space="0" w:color="000000"/>
            </w:tcBorders>
            <w:shd w:val="clear" w:color="000000" w:fill="FFFFFF"/>
          </w:tcPr>
          <w:p w:rsidR="00B53B31" w:rsidRPr="00B53B31" w:rsidRDefault="00B53B31" w:rsidP="00B53B31">
            <w:pPr>
              <w:jc w:val="both"/>
              <w:rPr>
                <w:sz w:val="24"/>
                <w:szCs w:val="24"/>
              </w:rPr>
            </w:pPr>
            <w:r w:rsidRPr="00B53B31">
              <w:rPr>
                <w:sz w:val="24"/>
                <w:szCs w:val="24"/>
              </w:rPr>
              <w:t>12</w:t>
            </w:r>
          </w:p>
        </w:tc>
      </w:tr>
    </w:tbl>
    <w:p w:rsidR="00B53B31" w:rsidRPr="00B53B31" w:rsidRDefault="00B53B31" w:rsidP="00B53B31">
      <w:pPr>
        <w:ind w:firstLine="709"/>
        <w:jc w:val="both"/>
        <w:rPr>
          <w:sz w:val="24"/>
          <w:szCs w:val="24"/>
        </w:rPr>
      </w:pPr>
    </w:p>
    <w:p w:rsidR="00B53B31" w:rsidRPr="00B53B31" w:rsidRDefault="00B53B31" w:rsidP="00B53B31">
      <w:pPr>
        <w:pStyle w:val="Default"/>
        <w:ind w:firstLine="709"/>
        <w:jc w:val="both"/>
        <w:rPr>
          <w:rFonts w:ascii="Times New Roman" w:hAnsi="Times New Roman" w:cs="Times New Roman"/>
          <w:color w:val="auto"/>
        </w:rPr>
      </w:pPr>
      <w:r w:rsidRPr="00B53B31">
        <w:rPr>
          <w:rFonts w:ascii="Times New Roman" w:hAnsi="Times New Roman" w:cs="Times New Roman"/>
          <w:color w:val="auto"/>
        </w:rPr>
        <w:t xml:space="preserve"> Занятия по программе проводятся в формах, позволяющих обучающемуся вырабатывать собственную мировоззренческую позицию по обсуждаемым темам (например, беседы, деловые игры, викторины, интервью, блицопросы и т. д.). </w:t>
      </w:r>
    </w:p>
    <w:p w:rsidR="00B53B31" w:rsidRPr="00B53B31" w:rsidRDefault="00B53B31" w:rsidP="00B53B31">
      <w:pPr>
        <w:ind w:firstLine="709"/>
        <w:jc w:val="both"/>
        <w:rPr>
          <w:b/>
          <w:sz w:val="24"/>
          <w:szCs w:val="24"/>
        </w:rPr>
      </w:pPr>
      <w:r w:rsidRPr="00B53B31">
        <w:rPr>
          <w:b/>
          <w:sz w:val="24"/>
          <w:szCs w:val="24"/>
        </w:rPr>
        <w:t>Содержание программы</w:t>
      </w:r>
    </w:p>
    <w:p w:rsidR="00B53B31" w:rsidRPr="00B53B31" w:rsidRDefault="00B53B31" w:rsidP="00B53B31">
      <w:pPr>
        <w:ind w:firstLine="709"/>
        <w:jc w:val="both"/>
        <w:rPr>
          <w:b/>
          <w:sz w:val="24"/>
          <w:szCs w:val="24"/>
        </w:rPr>
      </w:pPr>
    </w:p>
    <w:p w:rsidR="00B53B31" w:rsidRPr="00B53B31" w:rsidRDefault="00B53B31" w:rsidP="00B53B31">
      <w:pPr>
        <w:ind w:firstLine="709"/>
        <w:jc w:val="both"/>
        <w:rPr>
          <w:sz w:val="24"/>
          <w:szCs w:val="24"/>
        </w:rPr>
      </w:pPr>
      <w:r w:rsidRPr="00B53B31">
        <w:rPr>
          <w:sz w:val="24"/>
          <w:szCs w:val="24"/>
        </w:rPr>
        <w:t xml:space="preserve">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 </w:t>
      </w:r>
    </w:p>
    <w:p w:rsidR="00B53B31" w:rsidRPr="00B53B31" w:rsidRDefault="00B53B31" w:rsidP="00B53B31">
      <w:pPr>
        <w:ind w:firstLine="709"/>
        <w:jc w:val="both"/>
        <w:rPr>
          <w:sz w:val="24"/>
          <w:szCs w:val="24"/>
        </w:rPr>
      </w:pPr>
      <w:r w:rsidRPr="00B53B31">
        <w:rPr>
          <w:sz w:val="24"/>
          <w:szCs w:val="24"/>
        </w:rPr>
        <w:t xml:space="preserve">Родина — не только место рождения. Природные и культурные памятники – чем гордимся, о чем помним, что бережем? </w:t>
      </w:r>
    </w:p>
    <w:p w:rsidR="00B53B31" w:rsidRPr="00B53B31" w:rsidRDefault="00B53B31" w:rsidP="00B53B31">
      <w:pPr>
        <w:ind w:firstLine="709"/>
        <w:jc w:val="both"/>
        <w:rPr>
          <w:sz w:val="24"/>
          <w:szCs w:val="24"/>
        </w:rPr>
      </w:pPr>
      <w:r w:rsidRPr="00B53B31">
        <w:rPr>
          <w:sz w:val="24"/>
          <w:szCs w:val="24"/>
        </w:rPr>
        <w:t xml:space="preserve">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w:t>
      </w:r>
    </w:p>
    <w:p w:rsidR="00B53B31" w:rsidRPr="00B53B31" w:rsidRDefault="00B53B31" w:rsidP="00B53B31">
      <w:pPr>
        <w:ind w:firstLine="709"/>
        <w:jc w:val="both"/>
        <w:rPr>
          <w:sz w:val="24"/>
          <w:szCs w:val="24"/>
        </w:rPr>
      </w:pPr>
      <w:r w:rsidRPr="00B53B31">
        <w:rPr>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B53B31" w:rsidRPr="00B53B31" w:rsidRDefault="00B53B31" w:rsidP="00B53B31">
      <w:pPr>
        <w:ind w:firstLine="709"/>
        <w:jc w:val="both"/>
        <w:rPr>
          <w:sz w:val="24"/>
          <w:szCs w:val="24"/>
        </w:rPr>
      </w:pPr>
      <w:r w:rsidRPr="00B53B31">
        <w:rPr>
          <w:sz w:val="24"/>
          <w:szCs w:val="24"/>
        </w:rPr>
        <w:t xml:space="preserve"> 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 </w:t>
      </w:r>
    </w:p>
    <w:p w:rsidR="00B53B31" w:rsidRPr="00B53B31" w:rsidRDefault="00B53B31" w:rsidP="00B53B31">
      <w:pPr>
        <w:ind w:firstLine="709"/>
        <w:jc w:val="both"/>
        <w:rPr>
          <w:sz w:val="24"/>
          <w:szCs w:val="24"/>
        </w:rPr>
      </w:pPr>
      <w:r w:rsidRPr="00B53B31">
        <w:rPr>
          <w:sz w:val="24"/>
          <w:szCs w:val="24"/>
        </w:rPr>
        <w:t xml:space="preserve">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80 смотреть на мир позитивно, как не стать жертвой «травли», и самому не опуститься до «травли» других, необходимы всем. </w:t>
      </w:r>
    </w:p>
    <w:p w:rsidR="00B53B31" w:rsidRPr="00B53B31" w:rsidRDefault="00B53B31" w:rsidP="00B53B31">
      <w:pPr>
        <w:ind w:firstLine="709"/>
        <w:jc w:val="both"/>
        <w:rPr>
          <w:sz w:val="24"/>
          <w:szCs w:val="24"/>
        </w:rPr>
      </w:pPr>
      <w:r w:rsidRPr="00B53B31">
        <w:rPr>
          <w:sz w:val="24"/>
          <w:szCs w:val="24"/>
        </w:rPr>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 </w:t>
      </w:r>
    </w:p>
    <w:p w:rsidR="00B53B31" w:rsidRPr="00B53B31" w:rsidRDefault="00B53B31" w:rsidP="00B53B31">
      <w:pPr>
        <w:ind w:firstLine="709"/>
        <w:jc w:val="both"/>
        <w:rPr>
          <w:sz w:val="24"/>
          <w:szCs w:val="24"/>
        </w:rPr>
      </w:pPr>
      <w:r w:rsidRPr="00B53B31">
        <w:rPr>
          <w:sz w:val="24"/>
          <w:szCs w:val="24"/>
        </w:rPr>
        <w:t xml:space="preserve">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 </w:t>
      </w:r>
    </w:p>
    <w:p w:rsidR="00B53B31" w:rsidRPr="00B53B31" w:rsidRDefault="00B53B31" w:rsidP="00B53B31">
      <w:pPr>
        <w:ind w:firstLine="709"/>
        <w:jc w:val="both"/>
        <w:rPr>
          <w:sz w:val="24"/>
          <w:szCs w:val="24"/>
        </w:rPr>
      </w:pPr>
      <w:r w:rsidRPr="00B53B31">
        <w:rPr>
          <w:sz w:val="24"/>
          <w:szCs w:val="24"/>
        </w:rPr>
        <w:t xml:space="preserve">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 </w:t>
      </w:r>
    </w:p>
    <w:p w:rsidR="00B53B31" w:rsidRPr="00B53B31" w:rsidRDefault="00B53B31" w:rsidP="00B53B31">
      <w:pPr>
        <w:ind w:firstLine="709"/>
        <w:jc w:val="both"/>
        <w:rPr>
          <w:sz w:val="24"/>
          <w:szCs w:val="24"/>
        </w:rPr>
      </w:pPr>
      <w:r w:rsidRPr="00B53B31">
        <w:rPr>
          <w:sz w:val="24"/>
          <w:szCs w:val="24"/>
        </w:rPr>
        <w:t xml:space="preserve">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w:t>
      </w:r>
      <w:r w:rsidRPr="00B53B31">
        <w:rPr>
          <w:sz w:val="24"/>
          <w:szCs w:val="24"/>
        </w:rPr>
        <w:lastRenderedPageBreak/>
        <w:t xml:space="preserve">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 </w:t>
      </w:r>
    </w:p>
    <w:p w:rsidR="00B53B31" w:rsidRPr="00B53B31" w:rsidRDefault="00B53B31" w:rsidP="00B53B31">
      <w:pPr>
        <w:ind w:firstLine="709"/>
        <w:jc w:val="both"/>
        <w:rPr>
          <w:sz w:val="24"/>
          <w:szCs w:val="24"/>
        </w:rPr>
      </w:pPr>
      <w:r w:rsidRPr="00B53B31">
        <w:rPr>
          <w:sz w:val="24"/>
          <w:szCs w:val="24"/>
        </w:rPr>
        <w:t xml:space="preserve">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 </w:t>
      </w:r>
    </w:p>
    <w:p w:rsidR="00B53B31" w:rsidRPr="00B53B31" w:rsidRDefault="00B53B31" w:rsidP="00B53B31">
      <w:pPr>
        <w:ind w:firstLine="709"/>
        <w:jc w:val="both"/>
        <w:rPr>
          <w:sz w:val="24"/>
          <w:szCs w:val="24"/>
        </w:rPr>
      </w:pPr>
      <w:r w:rsidRPr="00B53B31">
        <w:rPr>
          <w:sz w:val="24"/>
          <w:szCs w:val="24"/>
        </w:rPr>
        <w:t xml:space="preserve">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 </w:t>
      </w:r>
    </w:p>
    <w:p w:rsidR="00B53B31" w:rsidRPr="00B53B31" w:rsidRDefault="00B53B31" w:rsidP="00B53B31">
      <w:pPr>
        <w:ind w:firstLine="709"/>
        <w:jc w:val="both"/>
        <w:rPr>
          <w:sz w:val="24"/>
          <w:szCs w:val="24"/>
        </w:rPr>
      </w:pPr>
      <w:r w:rsidRPr="00B53B31">
        <w:rPr>
          <w:sz w:val="24"/>
          <w:szCs w:val="24"/>
        </w:rPr>
        <w:t xml:space="preserve">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 </w:t>
      </w:r>
    </w:p>
    <w:p w:rsidR="00B53B31" w:rsidRPr="00B53B31" w:rsidRDefault="00B53B31" w:rsidP="00B53B31">
      <w:pPr>
        <w:ind w:firstLine="709"/>
        <w:jc w:val="both"/>
        <w:rPr>
          <w:sz w:val="24"/>
          <w:szCs w:val="24"/>
        </w:rPr>
      </w:pPr>
      <w:r w:rsidRPr="00B53B31">
        <w:rPr>
          <w:sz w:val="24"/>
          <w:szCs w:val="24"/>
        </w:rPr>
        <w:t xml:space="preserve">Россия — страна с героическим прошлым. Современные герои — кто они? Россия начинается с меня? </w:t>
      </w:r>
    </w:p>
    <w:p w:rsidR="00B53B31" w:rsidRPr="00B53B31" w:rsidRDefault="00B53B31" w:rsidP="00B53B31">
      <w:pPr>
        <w:ind w:firstLine="709"/>
        <w:jc w:val="both"/>
        <w:rPr>
          <w:sz w:val="24"/>
          <w:szCs w:val="24"/>
        </w:rPr>
      </w:pPr>
      <w:r w:rsidRPr="00B53B31">
        <w:rPr>
          <w:sz w:val="24"/>
          <w:szCs w:val="24"/>
        </w:rPr>
        <w:t xml:space="preserve">Значение Конституции для граждан страны. Знание прав и выполнение обязанностей. Ответственность — это осознанное поведение. </w:t>
      </w:r>
    </w:p>
    <w:p w:rsidR="00B53B31" w:rsidRPr="00B53B31" w:rsidRDefault="00B53B31" w:rsidP="00B53B31">
      <w:pPr>
        <w:ind w:firstLine="709"/>
        <w:jc w:val="both"/>
        <w:rPr>
          <w:sz w:val="24"/>
          <w:szCs w:val="24"/>
        </w:rPr>
      </w:pPr>
      <w:r w:rsidRPr="00B53B31">
        <w:rPr>
          <w:sz w:val="24"/>
          <w:szCs w:val="24"/>
        </w:rPr>
        <w:t xml:space="preserve">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 </w:t>
      </w:r>
    </w:p>
    <w:p w:rsidR="00B53B31" w:rsidRPr="00B53B31" w:rsidRDefault="00B53B31" w:rsidP="00B53B31">
      <w:pPr>
        <w:ind w:firstLine="709"/>
        <w:jc w:val="both"/>
        <w:rPr>
          <w:sz w:val="24"/>
          <w:szCs w:val="24"/>
        </w:rPr>
      </w:pPr>
      <w:r w:rsidRPr="00B53B31">
        <w:rPr>
          <w:sz w:val="24"/>
          <w:szCs w:val="24"/>
        </w:rPr>
        <w:t xml:space="preserve">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 </w:t>
      </w:r>
    </w:p>
    <w:p w:rsidR="00B53B31" w:rsidRPr="00B53B31" w:rsidRDefault="00B53B31" w:rsidP="00B53B31">
      <w:pPr>
        <w:ind w:firstLine="709"/>
        <w:jc w:val="both"/>
        <w:rPr>
          <w:sz w:val="24"/>
          <w:szCs w:val="24"/>
        </w:rPr>
      </w:pPr>
      <w:r w:rsidRPr="00B53B31">
        <w:rPr>
          <w:sz w:val="24"/>
          <w:szCs w:val="24"/>
        </w:rPr>
        <w:t xml:space="preserve">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 </w:t>
      </w:r>
    </w:p>
    <w:p w:rsidR="00B53B31" w:rsidRPr="00B53B31" w:rsidRDefault="00B53B31" w:rsidP="00B53B31">
      <w:pPr>
        <w:ind w:firstLine="709"/>
        <w:jc w:val="both"/>
        <w:rPr>
          <w:sz w:val="24"/>
          <w:szCs w:val="24"/>
        </w:rPr>
      </w:pPr>
      <w:r w:rsidRPr="00B53B31">
        <w:rPr>
          <w:sz w:val="24"/>
          <w:szCs w:val="24"/>
        </w:rPr>
        <w:t xml:space="preserve">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 </w:t>
      </w:r>
    </w:p>
    <w:p w:rsidR="00B53B31" w:rsidRPr="00B53B31" w:rsidRDefault="00B53B31" w:rsidP="00B53B31">
      <w:pPr>
        <w:ind w:firstLine="709"/>
        <w:jc w:val="both"/>
        <w:rPr>
          <w:sz w:val="24"/>
          <w:szCs w:val="24"/>
        </w:rPr>
      </w:pPr>
      <w:r w:rsidRPr="00B53B31">
        <w:rPr>
          <w:sz w:val="24"/>
          <w:szCs w:val="24"/>
        </w:rPr>
        <w:t xml:space="preserve">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 </w:t>
      </w:r>
    </w:p>
    <w:p w:rsidR="00B53B31" w:rsidRPr="00B53B31" w:rsidRDefault="00B53B31" w:rsidP="00B53B31">
      <w:pPr>
        <w:ind w:firstLine="709"/>
        <w:jc w:val="both"/>
        <w:rPr>
          <w:sz w:val="24"/>
          <w:szCs w:val="24"/>
        </w:rPr>
      </w:pPr>
      <w:r w:rsidRPr="00B53B31">
        <w:rPr>
          <w:sz w:val="24"/>
          <w:szCs w:val="24"/>
        </w:rPr>
        <w:t xml:space="preserve">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 </w:t>
      </w:r>
    </w:p>
    <w:p w:rsidR="00B53B31" w:rsidRPr="00B53B31" w:rsidRDefault="00B53B31" w:rsidP="00B53B31">
      <w:pPr>
        <w:ind w:firstLine="709"/>
        <w:jc w:val="both"/>
        <w:rPr>
          <w:sz w:val="24"/>
          <w:szCs w:val="24"/>
        </w:rPr>
      </w:pPr>
      <w:r w:rsidRPr="00B53B31">
        <w:rPr>
          <w:sz w:val="24"/>
          <w:szCs w:val="24"/>
        </w:rPr>
        <w:t xml:space="preserve">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 </w:t>
      </w:r>
    </w:p>
    <w:p w:rsidR="00B53B31" w:rsidRPr="00B53B31" w:rsidRDefault="00B53B31" w:rsidP="00B53B31">
      <w:pPr>
        <w:ind w:firstLine="709"/>
        <w:jc w:val="both"/>
        <w:rPr>
          <w:sz w:val="24"/>
          <w:szCs w:val="24"/>
        </w:rPr>
      </w:pPr>
      <w:r w:rsidRPr="00B53B31">
        <w:rPr>
          <w:sz w:val="24"/>
          <w:szCs w:val="24"/>
        </w:rPr>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 </w:t>
      </w:r>
    </w:p>
    <w:p w:rsidR="00B53B31" w:rsidRPr="00B53B31" w:rsidRDefault="00B53B31" w:rsidP="00B53B31">
      <w:pPr>
        <w:ind w:firstLine="709"/>
        <w:jc w:val="both"/>
        <w:rPr>
          <w:sz w:val="24"/>
          <w:szCs w:val="24"/>
        </w:rPr>
      </w:pPr>
      <w:r w:rsidRPr="00B53B31">
        <w:rPr>
          <w:sz w:val="24"/>
          <w:szCs w:val="24"/>
        </w:rPr>
        <w:t xml:space="preserve">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w:t>
      </w:r>
      <w:r w:rsidRPr="00B53B31">
        <w:rPr>
          <w:sz w:val="24"/>
          <w:szCs w:val="24"/>
        </w:rPr>
        <w:lastRenderedPageBreak/>
        <w:t xml:space="preserve">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 </w:t>
      </w:r>
    </w:p>
    <w:p w:rsidR="00B53B31" w:rsidRPr="00B53B31" w:rsidRDefault="00B53B31" w:rsidP="00B53B31">
      <w:pPr>
        <w:ind w:firstLine="709"/>
        <w:jc w:val="both"/>
        <w:rPr>
          <w:sz w:val="24"/>
          <w:szCs w:val="24"/>
        </w:rPr>
      </w:pPr>
      <w:r w:rsidRPr="00B53B31">
        <w:rPr>
          <w:sz w:val="24"/>
          <w:szCs w:val="24"/>
        </w:rPr>
        <w:t xml:space="preserve">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 </w:t>
      </w:r>
    </w:p>
    <w:p w:rsidR="00B53B31" w:rsidRPr="00B53B31" w:rsidRDefault="00B53B31" w:rsidP="00B53B31">
      <w:pPr>
        <w:ind w:firstLine="709"/>
        <w:jc w:val="both"/>
        <w:rPr>
          <w:sz w:val="24"/>
          <w:szCs w:val="24"/>
        </w:rPr>
      </w:pPr>
      <w:r w:rsidRPr="00B53B31">
        <w:rPr>
          <w:sz w:val="24"/>
          <w:szCs w:val="24"/>
        </w:rPr>
        <w:t xml:space="preserve">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 </w:t>
      </w:r>
    </w:p>
    <w:p w:rsidR="00B53B31" w:rsidRPr="00B53B31" w:rsidRDefault="00B53B31" w:rsidP="00B53B31">
      <w:pPr>
        <w:ind w:firstLine="709"/>
        <w:jc w:val="both"/>
        <w:rPr>
          <w:sz w:val="24"/>
          <w:szCs w:val="24"/>
        </w:rPr>
      </w:pPr>
      <w:r w:rsidRPr="00B53B31">
        <w:rPr>
          <w:sz w:val="24"/>
          <w:szCs w:val="24"/>
        </w:rPr>
        <w:t xml:space="preserve">Красивейший полуостров с богатой историей. История Крымского полуострова. Значение Крыма. Достопримечательности Крыма. </w:t>
      </w:r>
    </w:p>
    <w:p w:rsidR="00B53B31" w:rsidRPr="00B53B31" w:rsidRDefault="00B53B31" w:rsidP="00B53B31">
      <w:pPr>
        <w:ind w:firstLine="709"/>
        <w:jc w:val="both"/>
        <w:rPr>
          <w:sz w:val="24"/>
          <w:szCs w:val="24"/>
        </w:rPr>
      </w:pPr>
      <w:r w:rsidRPr="00B53B31">
        <w:rPr>
          <w:sz w:val="24"/>
          <w:szCs w:val="24"/>
        </w:rPr>
        <w:t xml:space="preserve">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w:t>
      </w:r>
    </w:p>
    <w:p w:rsidR="00B53B31" w:rsidRPr="00B53B31" w:rsidRDefault="00B53B31" w:rsidP="00B53B31">
      <w:pPr>
        <w:ind w:firstLine="709"/>
        <w:jc w:val="both"/>
        <w:rPr>
          <w:sz w:val="24"/>
          <w:szCs w:val="24"/>
        </w:rPr>
      </w:pPr>
      <w:r w:rsidRPr="00B53B31">
        <w:rPr>
          <w:sz w:val="24"/>
          <w:szCs w:val="24"/>
        </w:rPr>
        <w:t xml:space="preserve">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 </w:t>
      </w:r>
    </w:p>
    <w:p w:rsidR="00B53B31" w:rsidRPr="00B53B31" w:rsidRDefault="00B53B31" w:rsidP="00B53B31">
      <w:pPr>
        <w:ind w:firstLine="709"/>
        <w:jc w:val="both"/>
        <w:rPr>
          <w:sz w:val="24"/>
          <w:szCs w:val="24"/>
        </w:rPr>
      </w:pPr>
      <w:r w:rsidRPr="00B53B31">
        <w:rPr>
          <w:sz w:val="24"/>
          <w:szCs w:val="24"/>
        </w:rPr>
        <w:t xml:space="preserve">Главные события в истории покорения космоса. Отечественные космонавты-рекордсмены. Подготовка к полету — многолетний процесс. </w:t>
      </w:r>
    </w:p>
    <w:p w:rsidR="00B53B31" w:rsidRPr="00B53B31" w:rsidRDefault="00B53B31" w:rsidP="00B53B31">
      <w:pPr>
        <w:ind w:firstLine="709"/>
        <w:jc w:val="both"/>
        <w:rPr>
          <w:sz w:val="24"/>
          <w:szCs w:val="24"/>
        </w:rPr>
      </w:pPr>
      <w:r w:rsidRPr="00B53B31">
        <w:rPr>
          <w:sz w:val="24"/>
          <w:szCs w:val="24"/>
        </w:rPr>
        <w:t xml:space="preserve">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w:t>
      </w:r>
    </w:p>
    <w:p w:rsidR="00B53B31" w:rsidRPr="00B53B31" w:rsidRDefault="00B53B31" w:rsidP="00B53B31">
      <w:pPr>
        <w:ind w:firstLine="709"/>
        <w:jc w:val="both"/>
        <w:rPr>
          <w:sz w:val="24"/>
          <w:szCs w:val="24"/>
        </w:rPr>
      </w:pPr>
      <w:r w:rsidRPr="00B53B31">
        <w:rPr>
          <w:sz w:val="24"/>
          <w:szCs w:val="24"/>
        </w:rPr>
        <w:t xml:space="preserve">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 </w:t>
      </w:r>
    </w:p>
    <w:p w:rsidR="00B53B31" w:rsidRPr="00B53B31" w:rsidRDefault="00B53B31" w:rsidP="00B53B31">
      <w:pPr>
        <w:ind w:firstLine="709"/>
        <w:jc w:val="both"/>
        <w:rPr>
          <w:sz w:val="24"/>
          <w:szCs w:val="24"/>
        </w:rPr>
      </w:pPr>
      <w:r w:rsidRPr="00B53B31">
        <w:rPr>
          <w:sz w:val="24"/>
          <w:szCs w:val="24"/>
        </w:rPr>
        <w:t xml:space="preserve">История Праздника труда. Труд – это право или обязанность человека? Работа мечты. Жизненно важные навыки. </w:t>
      </w:r>
    </w:p>
    <w:p w:rsidR="00B53B31" w:rsidRPr="00B53B31" w:rsidRDefault="00B53B31" w:rsidP="00B53B31">
      <w:pPr>
        <w:ind w:firstLine="709"/>
        <w:jc w:val="both"/>
        <w:rPr>
          <w:sz w:val="24"/>
          <w:szCs w:val="24"/>
        </w:rPr>
      </w:pPr>
      <w:r w:rsidRPr="00B53B31">
        <w:rPr>
          <w:sz w:val="24"/>
          <w:szCs w:val="24"/>
        </w:rPr>
        <w:t xml:space="preserve">История появления праздника День Победы. Поисковое движение России. Могила Неизвестного Солдата. Семейные традиции празднования Дня Победы. </w:t>
      </w:r>
    </w:p>
    <w:p w:rsidR="00B53B31" w:rsidRPr="00B53B31" w:rsidRDefault="00B53B31" w:rsidP="00B53B31">
      <w:pPr>
        <w:ind w:firstLine="709"/>
        <w:jc w:val="both"/>
        <w:rPr>
          <w:sz w:val="24"/>
          <w:szCs w:val="24"/>
        </w:rPr>
      </w:pPr>
      <w:r w:rsidRPr="00B53B31">
        <w:rPr>
          <w:sz w:val="24"/>
          <w:szCs w:val="24"/>
        </w:rPr>
        <w:t xml:space="preserve">19 мая 1922 года — день рождения пионерской организации. Цель ее создания и деятельность. Причины, по которым дети объединяются. </w:t>
      </w:r>
    </w:p>
    <w:p w:rsidR="00B53B31" w:rsidRPr="00B53B31" w:rsidRDefault="00B53B31" w:rsidP="00B53B31">
      <w:pPr>
        <w:ind w:firstLine="709"/>
        <w:jc w:val="both"/>
        <w:rPr>
          <w:b/>
          <w:sz w:val="24"/>
          <w:szCs w:val="24"/>
        </w:rPr>
      </w:pPr>
      <w:r w:rsidRPr="00B53B31">
        <w:rPr>
          <w:sz w:val="24"/>
          <w:szCs w:val="24"/>
        </w:rPr>
        <w:t>Неизвестный Пушкин. Творчество Пушкина объединяет поколения. Вклад А. С. Пушкина в формирование современного литературного русского языка.</w:t>
      </w:r>
    </w:p>
    <w:p w:rsidR="00B53B31" w:rsidRPr="00B53B31" w:rsidRDefault="00B53B31" w:rsidP="00B53B31">
      <w:pPr>
        <w:ind w:firstLine="709"/>
        <w:jc w:val="both"/>
        <w:rPr>
          <w:b/>
          <w:bCs/>
          <w:sz w:val="24"/>
          <w:szCs w:val="24"/>
        </w:rPr>
      </w:pPr>
      <w:r w:rsidRPr="00B53B31">
        <w:rPr>
          <w:b/>
          <w:bCs/>
          <w:sz w:val="24"/>
          <w:szCs w:val="24"/>
        </w:rPr>
        <w:t>Организационные особенности реализации программы</w:t>
      </w:r>
    </w:p>
    <w:p w:rsidR="00B53B31" w:rsidRPr="00B53B31" w:rsidRDefault="00B53B31" w:rsidP="00B53B31">
      <w:pPr>
        <w:ind w:firstLine="709"/>
        <w:jc w:val="both"/>
        <w:rPr>
          <w:b/>
          <w:bCs/>
          <w:sz w:val="24"/>
          <w:szCs w:val="24"/>
        </w:rPr>
      </w:pPr>
    </w:p>
    <w:p w:rsidR="00B53B31" w:rsidRPr="00B53B31" w:rsidRDefault="00B53B31" w:rsidP="00B53B31">
      <w:pPr>
        <w:ind w:firstLine="709"/>
        <w:jc w:val="both"/>
        <w:rPr>
          <w:sz w:val="24"/>
          <w:szCs w:val="24"/>
        </w:rPr>
      </w:pPr>
      <w:r w:rsidRPr="00B53B31">
        <w:rPr>
          <w:sz w:val="24"/>
          <w:szCs w:val="24"/>
        </w:rPr>
        <w:t xml:space="preserve">Организуемые виды деятельности с участием детей с ОВЗ должны учитывать своеобразие психофизического, в том числе социально-эмоционального развития данной категории обучающихся. Важно учитывать чувства и интересы детей с ОВЗ с разным жизненным опытом, разными сенсорными, коммуникативными, двигательными возможностями. </w:t>
      </w:r>
    </w:p>
    <w:p w:rsidR="00B53B31" w:rsidRPr="00B53B31" w:rsidRDefault="00B53B31" w:rsidP="00B53B31">
      <w:pPr>
        <w:ind w:firstLine="709"/>
        <w:jc w:val="both"/>
        <w:rPr>
          <w:sz w:val="24"/>
          <w:szCs w:val="24"/>
        </w:rPr>
      </w:pPr>
      <w:r w:rsidRPr="00B53B31">
        <w:rPr>
          <w:sz w:val="24"/>
          <w:szCs w:val="24"/>
        </w:rPr>
        <w:t xml:space="preserve">Для достижения вышеуказанной цели рекомендуется: </w:t>
      </w:r>
    </w:p>
    <w:p w:rsidR="00B53B31" w:rsidRPr="00B53B31" w:rsidRDefault="00B53B31" w:rsidP="00B53B31">
      <w:pPr>
        <w:ind w:firstLine="709"/>
        <w:jc w:val="both"/>
        <w:rPr>
          <w:sz w:val="24"/>
          <w:szCs w:val="24"/>
        </w:rPr>
      </w:pPr>
      <w:r w:rsidRPr="00B53B31">
        <w:rPr>
          <w:sz w:val="24"/>
          <w:szCs w:val="24"/>
        </w:rPr>
        <w:t xml:space="preserve">− сократить и/или разбить на части объем материала, который предлагается в сценариях занятий в форме непрерывного рассказа учителя; шире использовать интерактивные формы, игровые приемы, наглядно-практические методы обучения; уменьшить общий объем видов деятельности на одном занятии и/или сократить их количество. </w:t>
      </w:r>
    </w:p>
    <w:p w:rsidR="00B53B31" w:rsidRPr="00B53B31" w:rsidRDefault="00B53B31" w:rsidP="00B53B31">
      <w:pPr>
        <w:ind w:firstLine="709"/>
        <w:jc w:val="both"/>
        <w:rPr>
          <w:sz w:val="24"/>
          <w:szCs w:val="24"/>
        </w:rPr>
      </w:pPr>
      <w:r w:rsidRPr="00B53B31">
        <w:rPr>
          <w:sz w:val="24"/>
          <w:szCs w:val="24"/>
        </w:rPr>
        <w:t xml:space="preserve">− предусмотреть дополнительный отбор, адаптацию по содержанию и форме предъявления стимульного иллюстративного материала. Так, фото и видеоматериалы должны включать детей с ОВЗ (ребенок в очках, со слуховым аппаратом, ребенок в </w:t>
      </w:r>
      <w:r w:rsidRPr="00B53B31">
        <w:rPr>
          <w:sz w:val="24"/>
          <w:szCs w:val="24"/>
        </w:rPr>
        <w:lastRenderedPageBreak/>
        <w:t xml:space="preserve">специальном кресле) или взрослых с ОВЗ (дедушка с палочкой), при этом эмоциональный фон фотографий остается таким же позитивным, должны быть использованы, в том числе, примеры успеха людей с ОВЗ (паралимпийцы, известные люди с ОВЗ). При отборе фото и видео материалов важно уменьшить объем постановочных (искусственных) сюжетов, отдавая приоритет сюжетным линиям, приближенным к ситуации жизни обучающихся в данном регионе. На фото должны быть люди разных национальностей, возрастов, разных возможностей по состоянию здоровья. Части обучающихся с ОВЗ необходим раздаточный предметный и картинный материал для индивидуального ознакомления (по рекомендации специалистов службы медико-психолого-педагогического сопровождения). </w:t>
      </w:r>
    </w:p>
    <w:p w:rsidR="00B53B31" w:rsidRPr="00B53B31" w:rsidRDefault="00B53B31" w:rsidP="00B53B31">
      <w:pPr>
        <w:ind w:firstLine="709"/>
        <w:jc w:val="both"/>
        <w:rPr>
          <w:sz w:val="24"/>
          <w:szCs w:val="24"/>
        </w:rPr>
      </w:pPr>
      <w:r w:rsidRPr="00B53B31">
        <w:rPr>
          <w:sz w:val="24"/>
          <w:szCs w:val="24"/>
        </w:rPr>
        <w:t xml:space="preserve">В зависимости от состояния слуха, зрения и речи возможно включать в перечень дидактического материала занятий простые схемы, простые таблицы, карточки с предметным, символическим, сюжетным изображением. Например, при сохранном слухе и зрении звуковой ряд может сопровождаться визуальным, и наоборот (звуки природы сопровождаются картинкой с изображением конкретного природного ландшафта, птиц). В зависимости от познавательных и коммуникативных возможностей обучающихся в мотивационной части занятия применяется следующая последовательность методических приемов: </w:t>
      </w:r>
    </w:p>
    <w:p w:rsidR="00B53B31" w:rsidRPr="00B53B31" w:rsidRDefault="00B53B31" w:rsidP="00B53B31">
      <w:pPr>
        <w:ind w:firstLine="709"/>
        <w:jc w:val="both"/>
        <w:rPr>
          <w:sz w:val="24"/>
          <w:szCs w:val="24"/>
        </w:rPr>
      </w:pPr>
      <w:r w:rsidRPr="00B53B31">
        <w:rPr>
          <w:sz w:val="24"/>
          <w:szCs w:val="24"/>
        </w:rPr>
        <w:t xml:space="preserve">перед показом видеоматериала учитель задает проблемный вопрос, предлагает утверждение, которое вызовет интерес или удивление детей. </w:t>
      </w:r>
    </w:p>
    <w:p w:rsidR="00B53B31" w:rsidRPr="00B53B31" w:rsidRDefault="00B53B31" w:rsidP="00B53B31">
      <w:pPr>
        <w:ind w:firstLine="709"/>
        <w:jc w:val="both"/>
        <w:rPr>
          <w:sz w:val="24"/>
          <w:szCs w:val="24"/>
        </w:rPr>
      </w:pPr>
      <w:r w:rsidRPr="00B53B31">
        <w:rPr>
          <w:sz w:val="24"/>
          <w:szCs w:val="24"/>
        </w:rPr>
        <w:t xml:space="preserve">Педагог очень кратко знакомит детей с содержанием занятий и видеоролика. После просмотра видеоролика учитель задает вопросы: «Что узнали? Что понравилось? Почему?» </w:t>
      </w:r>
    </w:p>
    <w:p w:rsidR="00B53B31" w:rsidRPr="00B53B31" w:rsidRDefault="00B53B31" w:rsidP="00B53B31">
      <w:pPr>
        <w:ind w:firstLine="709"/>
        <w:jc w:val="both"/>
        <w:rPr>
          <w:sz w:val="24"/>
          <w:szCs w:val="24"/>
        </w:rPr>
      </w:pPr>
      <w:r w:rsidRPr="00B53B31">
        <w:rPr>
          <w:sz w:val="24"/>
          <w:szCs w:val="24"/>
        </w:rPr>
        <w:t xml:space="preserve">Следует давать возможность ребенку с ОВЗ отвечать любым способом, не только устно, возможно, с помощью условных обозначений, пиктограмм. </w:t>
      </w:r>
    </w:p>
    <w:p w:rsidR="00B53B31" w:rsidRPr="00B53B31" w:rsidRDefault="00B53B31" w:rsidP="00B53B31">
      <w:pPr>
        <w:ind w:firstLine="709"/>
        <w:jc w:val="both"/>
        <w:rPr>
          <w:sz w:val="24"/>
          <w:szCs w:val="24"/>
        </w:rPr>
      </w:pPr>
      <w:r w:rsidRPr="00B53B31">
        <w:rPr>
          <w:sz w:val="24"/>
          <w:szCs w:val="24"/>
        </w:rPr>
        <w:t xml:space="preserve">В зависимости от рекомендаций специалистов службы медико-психолого-педагогического сопровождения необходимо предусмотреть релаксационные и динамические паузы, продолжительностью не менее 2 минут, в том числе с использованием знакомых обучающимся упражнений для профилактики зрительного утомления, повышения активности центральной нервной системы. </w:t>
      </w:r>
    </w:p>
    <w:p w:rsidR="00B53B31" w:rsidRPr="00B53B31" w:rsidRDefault="00B53B31" w:rsidP="00B53B31">
      <w:pPr>
        <w:ind w:firstLine="709"/>
        <w:jc w:val="both"/>
        <w:rPr>
          <w:sz w:val="24"/>
          <w:szCs w:val="24"/>
        </w:rPr>
      </w:pPr>
      <w:r w:rsidRPr="00B53B31">
        <w:rPr>
          <w:sz w:val="24"/>
          <w:szCs w:val="24"/>
        </w:rPr>
        <w:t>Использование интерактивной доски– 30 минут, компьютера –30 минут. Общая продолжительность использования электронных средств обучения на занятии корригируется с учетом медицинских показаний. Не рекомендуется одновременное использование детьми на занятиях более двух различных электронных средств (например, интерактивной доски и персонального компьютера, интерактивной доски и планшета). Если используются 2 средства, то суммарное время работы с ними не должно превышать максимума по одному из них. В случае если продолжительность интерактивного задания превышает норматив электронной нагрузки (с учетом коррекции) можно частично или полностью заменить интерактивное задание обычным.</w:t>
      </w:r>
    </w:p>
    <w:p w:rsidR="00B53B31" w:rsidRPr="00B53B31" w:rsidRDefault="00B53B31" w:rsidP="00B53B31">
      <w:pPr>
        <w:ind w:firstLine="709"/>
        <w:jc w:val="both"/>
        <w:rPr>
          <w:sz w:val="24"/>
          <w:szCs w:val="24"/>
        </w:rPr>
      </w:pPr>
      <w:r w:rsidRPr="00B53B31">
        <w:rPr>
          <w:sz w:val="24"/>
          <w:szCs w:val="24"/>
        </w:rPr>
        <w:t xml:space="preserve">При проведении внеурочных занятий рекомендуется сохранить тематику занятий (при формулировании тем для обучающихся с учетом уровня их общего и речевого развития), их целевые ориентиры и формирующиеся нравственные ценности (при уточнении формулировок с учетом возможности их достижения на данном году обучения соответствующей категорией обучающихся с нарушениями слуха). </w:t>
      </w:r>
    </w:p>
    <w:p w:rsidR="00B53B31" w:rsidRPr="00B53B31" w:rsidRDefault="00B53B31" w:rsidP="00B53B31">
      <w:pPr>
        <w:ind w:firstLine="709"/>
        <w:jc w:val="both"/>
        <w:rPr>
          <w:sz w:val="24"/>
          <w:szCs w:val="24"/>
        </w:rPr>
      </w:pPr>
      <w:r w:rsidRPr="00B53B31">
        <w:rPr>
          <w:sz w:val="24"/>
          <w:szCs w:val="24"/>
        </w:rPr>
        <w:t>Материал должен быть сокращен и адаптирован в соответствии с требованиями к:</w:t>
      </w:r>
    </w:p>
    <w:p w:rsidR="00B53B31" w:rsidRPr="00B53B31" w:rsidRDefault="00B53B31" w:rsidP="00B53B31">
      <w:pPr>
        <w:ind w:firstLine="709"/>
        <w:jc w:val="both"/>
        <w:rPr>
          <w:sz w:val="24"/>
          <w:szCs w:val="24"/>
        </w:rPr>
      </w:pPr>
      <w:r w:rsidRPr="00B53B31">
        <w:rPr>
          <w:sz w:val="24"/>
          <w:szCs w:val="24"/>
        </w:rPr>
        <w:t xml:space="preserve"> − планируемым результатам (личностные и предметные); </w:t>
      </w:r>
    </w:p>
    <w:p w:rsidR="00B53B31" w:rsidRPr="00B53B31" w:rsidRDefault="00B53B31" w:rsidP="00B53B31">
      <w:pPr>
        <w:ind w:firstLine="709"/>
        <w:jc w:val="both"/>
        <w:rPr>
          <w:sz w:val="24"/>
          <w:szCs w:val="24"/>
        </w:rPr>
      </w:pPr>
      <w:r w:rsidRPr="00B53B31">
        <w:rPr>
          <w:sz w:val="24"/>
          <w:szCs w:val="24"/>
        </w:rPr>
        <w:t xml:space="preserve">− содержательной части (доступность тематики, вариативность в соответствии с индивидуальными особенностями и жизненным опытом каждого ученика («День матери», «День отца»), уместность использования некоторых материалов, например, таких как платформа «Россия-страна возможностей», направленность на решение коррекционных задач – активизация познавательного интереса, фиксация внимания, усвоение новых знаний, закрепление в личном практическом опыте); </w:t>
      </w:r>
    </w:p>
    <w:p w:rsidR="00B53B31" w:rsidRPr="00B53B31" w:rsidRDefault="00B53B31" w:rsidP="00B53B31">
      <w:pPr>
        <w:ind w:firstLine="709"/>
        <w:jc w:val="both"/>
        <w:rPr>
          <w:sz w:val="24"/>
          <w:szCs w:val="24"/>
        </w:rPr>
      </w:pPr>
      <w:r w:rsidRPr="00B53B31">
        <w:rPr>
          <w:sz w:val="24"/>
          <w:szCs w:val="24"/>
        </w:rPr>
        <w:t xml:space="preserve">− подаче материала (использовать в речи учителя доступные формулировки - </w:t>
      </w:r>
      <w:r w:rsidRPr="00B53B31">
        <w:rPr>
          <w:sz w:val="24"/>
          <w:szCs w:val="24"/>
        </w:rPr>
        <w:lastRenderedPageBreak/>
        <w:t xml:space="preserve">сократить или упростить использование терминологии, например, «активная жизненная позиция», «амбассадоры»; подбор стихотворных текстов, пословиц и поговорок должен учитывать коммуникативные возможности обучающихся, умение читать, их личностные особенности при организации групповых игр и инсценировок; в начальной школе использовать предметно-практическую и живую наглядность, дополнительно к видеороликам;учитывать возможности в осмыслении новой информации обучающимися, добавить в содержание конкретизирующие вопросы, заменить эвристическую беседу на общую, активно используя личный опыт детей; включить игровые приемы обучения с элементами беседы, наглядные и словесные подсказки, интерактивные задания с учетом возрастных и индивидуальных особенностей обучающихся, с возможностью участия каждого ученика); </w:t>
      </w:r>
    </w:p>
    <w:p w:rsidR="00B53B31" w:rsidRPr="00B53B31" w:rsidRDefault="00B53B31" w:rsidP="00B53B31">
      <w:pPr>
        <w:ind w:firstLine="709"/>
        <w:jc w:val="both"/>
        <w:rPr>
          <w:sz w:val="24"/>
          <w:szCs w:val="24"/>
        </w:rPr>
      </w:pPr>
      <w:r w:rsidRPr="00B53B31">
        <w:rPr>
          <w:sz w:val="24"/>
          <w:szCs w:val="24"/>
        </w:rPr>
        <w:t>− к организации занятий (повторение пройденного материала на последующих уроках; использование физминуток, релаксирующих упражнений, включение мероприятий, игровых моментов, поощряющих и стимулирующих активность каждого ученика, создание положительной эмоциональной атмосферы)</w:t>
      </w:r>
    </w:p>
    <w:p w:rsidR="00B53B31" w:rsidRPr="00B53B31" w:rsidRDefault="00B53B31" w:rsidP="00B53B31">
      <w:pPr>
        <w:ind w:firstLine="709"/>
        <w:jc w:val="both"/>
        <w:rPr>
          <w:sz w:val="24"/>
          <w:szCs w:val="24"/>
        </w:rPr>
      </w:pPr>
      <w:r w:rsidRPr="00B53B31">
        <w:rPr>
          <w:sz w:val="24"/>
          <w:szCs w:val="24"/>
        </w:rPr>
        <w:t xml:space="preserve">В то же время требуется обязательная адаптация содержания каждого занятия с учетом: </w:t>
      </w:r>
    </w:p>
    <w:p w:rsidR="00B53B31" w:rsidRPr="00B53B31" w:rsidRDefault="00B53B31" w:rsidP="00B53B31">
      <w:pPr>
        <w:ind w:firstLine="709"/>
        <w:jc w:val="both"/>
        <w:rPr>
          <w:sz w:val="24"/>
          <w:szCs w:val="24"/>
        </w:rPr>
      </w:pPr>
      <w:r w:rsidRPr="00B53B31">
        <w:rPr>
          <w:sz w:val="24"/>
          <w:szCs w:val="24"/>
        </w:rPr>
        <w:t xml:space="preserve">− доступности для понимания обучающимися с нарушениями слуха (глухими, в том числе кохлеарно имплантированными, слабослышащими, позднооглохшими обучающимися). </w:t>
      </w:r>
    </w:p>
    <w:p w:rsidR="00B53B31" w:rsidRPr="00B53B31" w:rsidRDefault="00B53B31" w:rsidP="00B53B31">
      <w:pPr>
        <w:ind w:firstLine="709"/>
        <w:jc w:val="both"/>
        <w:rPr>
          <w:sz w:val="24"/>
          <w:szCs w:val="24"/>
        </w:rPr>
      </w:pPr>
      <w:r w:rsidRPr="00B53B31">
        <w:rPr>
          <w:sz w:val="24"/>
          <w:szCs w:val="24"/>
        </w:rPr>
        <w:t xml:space="preserve">− непрерывности коррекционно-развивающей направленности всех форм урочной и внеурочной деятельности. Например, применения разных форм речи – словесной (устной, письменной и дактильной) и жестовой, формирования и развития слухозрительного восприятия устной речи, речевого слуха, произносительной стороны речи; </w:t>
      </w:r>
    </w:p>
    <w:p w:rsidR="00B53B31" w:rsidRPr="00B53B31" w:rsidRDefault="00B53B31" w:rsidP="00B53B31">
      <w:pPr>
        <w:ind w:firstLine="709"/>
        <w:jc w:val="both"/>
        <w:rPr>
          <w:sz w:val="24"/>
          <w:szCs w:val="24"/>
        </w:rPr>
      </w:pPr>
      <w:r w:rsidRPr="00B53B31">
        <w:rPr>
          <w:sz w:val="24"/>
          <w:szCs w:val="24"/>
        </w:rPr>
        <w:t xml:space="preserve">− подбора методов и приемов обучения, видов работы, дидактических материалов, способствующих достижению планируемых результатов занятия. Например, эвристическую беседу заменить на простую беседу; интерактивные и дидактические игры разработать с учетом уровня общего и речевого развития разных категорий обучающихся с нарушениями слуха; определить возможность применения предлагаемых видеороликов с учетом восприятия закадрового текста обучающимися и понимания его смысла, в большинстве случаев заменить на беседу при широком использовании предлагаемого видеоряда или его замены на соответствующие дидактические материалы – мультимедийную презентацию, иллюстрации, фотографии. </w:t>
      </w:r>
    </w:p>
    <w:p w:rsidR="00B53B31" w:rsidRPr="00B53B31" w:rsidRDefault="00B53B31" w:rsidP="00B53B31">
      <w:pPr>
        <w:ind w:firstLine="709"/>
        <w:jc w:val="both"/>
        <w:rPr>
          <w:sz w:val="24"/>
          <w:szCs w:val="24"/>
        </w:rPr>
      </w:pPr>
      <w:r w:rsidRPr="00B53B31">
        <w:rPr>
          <w:sz w:val="24"/>
          <w:szCs w:val="24"/>
        </w:rPr>
        <w:t>Среди специальных условий организации цикла внеурочных занятий обязательным является соблюдение требований к организации слухоречевой среды, использованию индивидуально и коллективной звукоусиливающей аппаратуры.</w:t>
      </w:r>
    </w:p>
    <w:p w:rsidR="00B53B31" w:rsidRPr="00B53B31" w:rsidRDefault="00B53B31" w:rsidP="00B53B31">
      <w:pPr>
        <w:ind w:firstLine="709"/>
        <w:jc w:val="both"/>
        <w:rPr>
          <w:sz w:val="24"/>
          <w:szCs w:val="24"/>
        </w:rPr>
      </w:pPr>
    </w:p>
    <w:p w:rsidR="00B53B31" w:rsidRPr="00B53B31" w:rsidRDefault="00B53B31" w:rsidP="00B53B31">
      <w:pPr>
        <w:pStyle w:val="Default"/>
        <w:ind w:firstLine="709"/>
        <w:jc w:val="both"/>
        <w:rPr>
          <w:rFonts w:ascii="Times New Roman" w:hAnsi="Times New Roman" w:cs="Times New Roman"/>
          <w:b/>
          <w:bCs/>
        </w:rPr>
      </w:pPr>
      <w:r w:rsidRPr="00B53B31">
        <w:rPr>
          <w:rFonts w:ascii="Times New Roman" w:hAnsi="Times New Roman" w:cs="Times New Roman"/>
          <w:b/>
          <w:bCs/>
        </w:rPr>
        <w:t>Планируемые результаты освоения курса внеурочной деятельности</w:t>
      </w:r>
    </w:p>
    <w:p w:rsidR="00B53B31" w:rsidRPr="00B53B31" w:rsidRDefault="00B53B31" w:rsidP="00B53B31">
      <w:pPr>
        <w:pStyle w:val="Default"/>
        <w:ind w:firstLine="709"/>
        <w:jc w:val="both"/>
        <w:rPr>
          <w:rFonts w:ascii="Times New Roman" w:hAnsi="Times New Roman" w:cs="Times New Roman"/>
        </w:rPr>
      </w:pPr>
    </w:p>
    <w:p w:rsidR="00B53B31" w:rsidRPr="00B53B31" w:rsidRDefault="00B53B31" w:rsidP="00B53B31">
      <w:pPr>
        <w:ind w:firstLine="709"/>
        <w:jc w:val="both"/>
        <w:rPr>
          <w:b/>
          <w:sz w:val="24"/>
          <w:szCs w:val="24"/>
        </w:rPr>
      </w:pPr>
      <w:r w:rsidRPr="00B53B31">
        <w:rPr>
          <w:b/>
          <w:sz w:val="24"/>
          <w:szCs w:val="24"/>
        </w:rPr>
        <w:t xml:space="preserve">Личностные результаты: </w:t>
      </w:r>
    </w:p>
    <w:p w:rsidR="00B53B31" w:rsidRPr="00B53B31" w:rsidRDefault="00B53B31" w:rsidP="00B53B31">
      <w:pPr>
        <w:ind w:firstLine="709"/>
        <w:jc w:val="both"/>
        <w:rPr>
          <w:sz w:val="24"/>
          <w:szCs w:val="24"/>
        </w:rPr>
      </w:pPr>
      <w:r w:rsidRPr="00B53B31">
        <w:rPr>
          <w:sz w:val="24"/>
          <w:szCs w:val="24"/>
          <w:u w:val="single"/>
        </w:rPr>
        <w:t>В сфере гражданского воспитания</w:t>
      </w:r>
      <w:r w:rsidRPr="00B53B31">
        <w:rPr>
          <w:sz w:val="24"/>
          <w:szCs w:val="24"/>
        </w:rPr>
        <w:t xml:space="preserve">: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уважение прав, свобод и законных интересов других людей;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активное участие в жизни семьи, родного края, страны;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неприятие любых форм экстремизма, дискриминации;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понимание роли различных социальных институтов в жизни человека;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 конфессиональном обществе;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w:t>
      </w:r>
    </w:p>
    <w:p w:rsidR="00B53B31" w:rsidRPr="00B53B31" w:rsidRDefault="00B53B31" w:rsidP="0063027A">
      <w:pPr>
        <w:pStyle w:val="ab"/>
        <w:numPr>
          <w:ilvl w:val="0"/>
          <w:numId w:val="24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готовность к участию в гуманитарной деятельности (волонтёрство, помощь людям, нуждающимся в ней). </w:t>
      </w:r>
    </w:p>
    <w:p w:rsidR="00B53B31" w:rsidRPr="00B53B31" w:rsidRDefault="00B53B31" w:rsidP="00B53B31">
      <w:pPr>
        <w:ind w:firstLine="709"/>
        <w:jc w:val="both"/>
        <w:rPr>
          <w:sz w:val="24"/>
          <w:szCs w:val="24"/>
        </w:rPr>
      </w:pPr>
      <w:r w:rsidRPr="00B53B31">
        <w:rPr>
          <w:sz w:val="24"/>
          <w:szCs w:val="24"/>
          <w:u w:val="single"/>
        </w:rPr>
        <w:t>В сфере патриотического воспитания</w:t>
      </w:r>
      <w:r w:rsidRPr="00B53B31">
        <w:rPr>
          <w:sz w:val="24"/>
          <w:szCs w:val="24"/>
        </w:rPr>
        <w:t xml:space="preserve">: </w:t>
      </w:r>
    </w:p>
    <w:p w:rsidR="00B53B31" w:rsidRPr="00B53B31" w:rsidRDefault="00B53B31" w:rsidP="0063027A">
      <w:pPr>
        <w:pStyle w:val="ab"/>
        <w:numPr>
          <w:ilvl w:val="0"/>
          <w:numId w:val="24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w:t>
      </w:r>
    </w:p>
    <w:p w:rsidR="00B53B31" w:rsidRPr="00B53B31" w:rsidRDefault="00B53B31" w:rsidP="0063027A">
      <w:pPr>
        <w:pStyle w:val="ab"/>
        <w:numPr>
          <w:ilvl w:val="0"/>
          <w:numId w:val="24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проявление интереса к познанию родного языка, истории, культуры Российской Федерации, своего края, народов России;</w:t>
      </w:r>
    </w:p>
    <w:p w:rsidR="00B53B31" w:rsidRPr="00B53B31" w:rsidRDefault="00B53B31" w:rsidP="0063027A">
      <w:pPr>
        <w:pStyle w:val="ab"/>
        <w:numPr>
          <w:ilvl w:val="0"/>
          <w:numId w:val="24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B53B31" w:rsidRPr="00B53B31" w:rsidRDefault="00B53B31" w:rsidP="0063027A">
      <w:pPr>
        <w:pStyle w:val="ab"/>
        <w:numPr>
          <w:ilvl w:val="0"/>
          <w:numId w:val="24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B53B31" w:rsidRPr="00B53B31" w:rsidRDefault="00B53B31" w:rsidP="00B53B31">
      <w:pPr>
        <w:ind w:firstLine="709"/>
        <w:jc w:val="both"/>
        <w:rPr>
          <w:sz w:val="24"/>
          <w:szCs w:val="24"/>
        </w:rPr>
      </w:pPr>
      <w:r w:rsidRPr="00B53B31">
        <w:rPr>
          <w:sz w:val="24"/>
          <w:szCs w:val="24"/>
          <w:u w:val="single"/>
        </w:rPr>
        <w:t>В сфере духовно-нравственного воспитания</w:t>
      </w:r>
      <w:r w:rsidRPr="00B53B31">
        <w:rPr>
          <w:sz w:val="24"/>
          <w:szCs w:val="24"/>
        </w:rPr>
        <w:t xml:space="preserve">: </w:t>
      </w:r>
    </w:p>
    <w:p w:rsidR="00B53B31" w:rsidRPr="00B53B31" w:rsidRDefault="00B53B31" w:rsidP="0063027A">
      <w:pPr>
        <w:pStyle w:val="ab"/>
        <w:numPr>
          <w:ilvl w:val="0"/>
          <w:numId w:val="24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B53B31" w:rsidRPr="00B53B31" w:rsidRDefault="00B53B31" w:rsidP="0063027A">
      <w:pPr>
        <w:pStyle w:val="ab"/>
        <w:numPr>
          <w:ilvl w:val="0"/>
          <w:numId w:val="24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B53B31" w:rsidRPr="00B53B31" w:rsidRDefault="00B53B31" w:rsidP="0063027A">
      <w:pPr>
        <w:pStyle w:val="ab"/>
        <w:numPr>
          <w:ilvl w:val="0"/>
          <w:numId w:val="24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свобода и ответственность личности в условиях индивидуального и общественного пространства. </w:t>
      </w:r>
    </w:p>
    <w:p w:rsidR="00B53B31" w:rsidRPr="00B53B31" w:rsidRDefault="00B53B31" w:rsidP="00B53B31">
      <w:pPr>
        <w:ind w:firstLine="709"/>
        <w:jc w:val="both"/>
        <w:rPr>
          <w:sz w:val="24"/>
          <w:szCs w:val="24"/>
        </w:rPr>
      </w:pPr>
      <w:r w:rsidRPr="00B53B31">
        <w:rPr>
          <w:sz w:val="24"/>
          <w:szCs w:val="24"/>
          <w:u w:val="single"/>
        </w:rPr>
        <w:t>В сфере эстетического воспитания</w:t>
      </w:r>
      <w:r w:rsidRPr="00B53B31">
        <w:rPr>
          <w:sz w:val="24"/>
          <w:szCs w:val="24"/>
        </w:rPr>
        <w:t xml:space="preserve">: </w:t>
      </w:r>
    </w:p>
    <w:p w:rsidR="00B53B31" w:rsidRPr="00B53B31" w:rsidRDefault="00B53B31" w:rsidP="0063027A">
      <w:pPr>
        <w:pStyle w:val="ab"/>
        <w:numPr>
          <w:ilvl w:val="0"/>
          <w:numId w:val="24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B53B31" w:rsidRPr="00B53B31" w:rsidRDefault="00B53B31" w:rsidP="0063027A">
      <w:pPr>
        <w:pStyle w:val="ab"/>
        <w:numPr>
          <w:ilvl w:val="0"/>
          <w:numId w:val="24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важности художественной культуры как средства коммуникации и самовыражения; </w:t>
      </w:r>
    </w:p>
    <w:p w:rsidR="00B53B31" w:rsidRPr="00B53B31" w:rsidRDefault="00B53B31" w:rsidP="0063027A">
      <w:pPr>
        <w:pStyle w:val="ab"/>
        <w:numPr>
          <w:ilvl w:val="0"/>
          <w:numId w:val="24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B53B31" w:rsidRPr="00B53B31" w:rsidRDefault="00B53B31" w:rsidP="00B53B31">
      <w:pPr>
        <w:ind w:firstLine="709"/>
        <w:jc w:val="both"/>
        <w:rPr>
          <w:sz w:val="24"/>
          <w:szCs w:val="24"/>
        </w:rPr>
      </w:pPr>
      <w:r w:rsidRPr="00B53B31">
        <w:rPr>
          <w:sz w:val="24"/>
          <w:szCs w:val="24"/>
          <w:u w:val="single"/>
        </w:rPr>
        <w:t>В сфере физического воспитания</w:t>
      </w:r>
      <w:r w:rsidRPr="00B53B31">
        <w:rPr>
          <w:sz w:val="24"/>
          <w:szCs w:val="24"/>
        </w:rPr>
        <w:t xml:space="preserve">: </w:t>
      </w:r>
    </w:p>
    <w:p w:rsidR="00B53B31" w:rsidRPr="00B53B31" w:rsidRDefault="00B53B31" w:rsidP="0063027A">
      <w:pPr>
        <w:pStyle w:val="ab"/>
        <w:numPr>
          <w:ilvl w:val="0"/>
          <w:numId w:val="24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ценности жизни; соблюдение правил безопасности, в том числе навыков безопасного поведения в интернет-среде; </w:t>
      </w:r>
    </w:p>
    <w:p w:rsidR="00B53B31" w:rsidRPr="00B53B31" w:rsidRDefault="00B53B31" w:rsidP="0063027A">
      <w:pPr>
        <w:pStyle w:val="ab"/>
        <w:numPr>
          <w:ilvl w:val="0"/>
          <w:numId w:val="24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3B31" w:rsidRPr="00B53B31" w:rsidRDefault="00B53B31" w:rsidP="0063027A">
      <w:pPr>
        <w:pStyle w:val="ab"/>
        <w:numPr>
          <w:ilvl w:val="0"/>
          <w:numId w:val="24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B53B31" w:rsidRPr="00B53B31" w:rsidRDefault="00B53B31" w:rsidP="0063027A">
      <w:pPr>
        <w:pStyle w:val="ab"/>
        <w:numPr>
          <w:ilvl w:val="0"/>
          <w:numId w:val="24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сформированность навыка рефлексии, признание своего права на ошибку и такого же права другого человека. </w:t>
      </w:r>
    </w:p>
    <w:p w:rsidR="00B53B31" w:rsidRPr="00B53B31" w:rsidRDefault="00B53B31" w:rsidP="00B53B31">
      <w:pPr>
        <w:ind w:firstLine="709"/>
        <w:jc w:val="both"/>
        <w:rPr>
          <w:sz w:val="24"/>
          <w:szCs w:val="24"/>
        </w:rPr>
      </w:pPr>
      <w:r w:rsidRPr="00B53B31">
        <w:rPr>
          <w:sz w:val="24"/>
          <w:szCs w:val="24"/>
          <w:u w:val="single"/>
        </w:rPr>
        <w:t>В сфере трудового воспитания</w:t>
      </w:r>
      <w:r w:rsidRPr="00B53B31">
        <w:rPr>
          <w:sz w:val="24"/>
          <w:szCs w:val="24"/>
        </w:rPr>
        <w:t xml:space="preserve">: </w:t>
      </w:r>
    </w:p>
    <w:p w:rsidR="00B53B31" w:rsidRPr="00B53B31" w:rsidRDefault="00B53B31" w:rsidP="0063027A">
      <w:pPr>
        <w:pStyle w:val="ab"/>
        <w:numPr>
          <w:ilvl w:val="0"/>
          <w:numId w:val="248"/>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установка на активное участие в решении практических задач; </w:t>
      </w:r>
    </w:p>
    <w:p w:rsidR="00B53B31" w:rsidRPr="00B53B31" w:rsidRDefault="00B53B31" w:rsidP="0063027A">
      <w:pPr>
        <w:pStyle w:val="ab"/>
        <w:numPr>
          <w:ilvl w:val="0"/>
          <w:numId w:val="248"/>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важности обучения на протяжении всей жизни; </w:t>
      </w:r>
    </w:p>
    <w:p w:rsidR="00B53B31" w:rsidRPr="00B53B31" w:rsidRDefault="00B53B31" w:rsidP="0063027A">
      <w:pPr>
        <w:pStyle w:val="ab"/>
        <w:numPr>
          <w:ilvl w:val="0"/>
          <w:numId w:val="248"/>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уважение к труду и результатам трудовой деятельности. </w:t>
      </w:r>
    </w:p>
    <w:p w:rsidR="00B53B31" w:rsidRPr="00B53B31" w:rsidRDefault="00B53B31" w:rsidP="00B53B31">
      <w:pPr>
        <w:ind w:firstLine="709"/>
        <w:jc w:val="both"/>
        <w:rPr>
          <w:sz w:val="24"/>
          <w:szCs w:val="24"/>
        </w:rPr>
      </w:pPr>
      <w:r w:rsidRPr="00B53B31">
        <w:rPr>
          <w:sz w:val="24"/>
          <w:szCs w:val="24"/>
          <w:u w:val="single"/>
        </w:rPr>
        <w:t>В сфере экологического воспитания</w:t>
      </w:r>
      <w:r w:rsidRPr="00B53B31">
        <w:rPr>
          <w:sz w:val="24"/>
          <w:szCs w:val="24"/>
        </w:rPr>
        <w:t xml:space="preserve">: </w:t>
      </w:r>
    </w:p>
    <w:p w:rsidR="00B53B31" w:rsidRPr="00B53B31" w:rsidRDefault="00B53B31" w:rsidP="0063027A">
      <w:pPr>
        <w:pStyle w:val="ab"/>
        <w:numPr>
          <w:ilvl w:val="0"/>
          <w:numId w:val="24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B53B31" w:rsidRPr="00B53B31" w:rsidRDefault="00B53B31" w:rsidP="0063027A">
      <w:pPr>
        <w:pStyle w:val="ab"/>
        <w:numPr>
          <w:ilvl w:val="0"/>
          <w:numId w:val="24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B53B31" w:rsidRPr="00B53B31" w:rsidRDefault="00B53B31" w:rsidP="0063027A">
      <w:pPr>
        <w:pStyle w:val="ab"/>
        <w:numPr>
          <w:ilvl w:val="0"/>
          <w:numId w:val="24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B53B31" w:rsidRPr="00B53B31" w:rsidRDefault="00B53B31" w:rsidP="0063027A">
      <w:pPr>
        <w:pStyle w:val="ab"/>
        <w:numPr>
          <w:ilvl w:val="0"/>
          <w:numId w:val="24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готовность к участию в практической деятельности экологической направленности. </w:t>
      </w:r>
    </w:p>
    <w:p w:rsidR="00B53B31" w:rsidRPr="00B53B31" w:rsidRDefault="00B53B31" w:rsidP="00B53B31">
      <w:pPr>
        <w:ind w:firstLine="709"/>
        <w:jc w:val="both"/>
        <w:rPr>
          <w:sz w:val="24"/>
          <w:szCs w:val="24"/>
        </w:rPr>
      </w:pPr>
      <w:r w:rsidRPr="00B53B31">
        <w:rPr>
          <w:sz w:val="24"/>
          <w:szCs w:val="24"/>
          <w:u w:val="single"/>
        </w:rPr>
        <w:t>В сфере ценности научного познания</w:t>
      </w:r>
      <w:r w:rsidRPr="00B53B31">
        <w:rPr>
          <w:sz w:val="24"/>
          <w:szCs w:val="24"/>
        </w:rPr>
        <w:t xml:space="preserve">: </w:t>
      </w:r>
    </w:p>
    <w:p w:rsidR="00B53B31" w:rsidRPr="00B53B31" w:rsidRDefault="00B53B31" w:rsidP="0063027A">
      <w:pPr>
        <w:pStyle w:val="ab"/>
        <w:numPr>
          <w:ilvl w:val="0"/>
          <w:numId w:val="25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B53B31" w:rsidRPr="00B53B31" w:rsidRDefault="00B53B31" w:rsidP="0063027A">
      <w:pPr>
        <w:pStyle w:val="ab"/>
        <w:numPr>
          <w:ilvl w:val="0"/>
          <w:numId w:val="25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овладение языковой и читательской культурой как средством познания мира; </w:t>
      </w:r>
    </w:p>
    <w:p w:rsidR="00B53B31" w:rsidRPr="00B53B31" w:rsidRDefault="00B53B31" w:rsidP="0063027A">
      <w:pPr>
        <w:pStyle w:val="ab"/>
        <w:numPr>
          <w:ilvl w:val="0"/>
          <w:numId w:val="25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B53B31" w:rsidRPr="00B53B31" w:rsidRDefault="00B53B31" w:rsidP="00B53B31">
      <w:pPr>
        <w:ind w:firstLine="709"/>
        <w:jc w:val="both"/>
        <w:rPr>
          <w:sz w:val="24"/>
          <w:szCs w:val="24"/>
        </w:rPr>
      </w:pPr>
      <w:r w:rsidRPr="00B53B31">
        <w:rPr>
          <w:sz w:val="24"/>
          <w:szCs w:val="24"/>
          <w:u w:val="single"/>
        </w:rPr>
        <w:t>В сфере адаптации обучающегося к изменяющимся условиям социальной и природной среды</w:t>
      </w:r>
      <w:r w:rsidRPr="00B53B31">
        <w:rPr>
          <w:sz w:val="24"/>
          <w:szCs w:val="24"/>
        </w:rPr>
        <w:t xml:space="preserve">: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открытость опыту и знаниям других;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осознавать дефициты собственных знаний и компетентностей, планировать своё развитие; </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умение анализировать и выявлять взаимосвязи природы, общества и экономики</w:t>
      </w:r>
    </w:p>
    <w:p w:rsidR="00B53B31" w:rsidRPr="00B53B31" w:rsidRDefault="00B53B31" w:rsidP="0063027A">
      <w:pPr>
        <w:pStyle w:val="ab"/>
        <w:numPr>
          <w:ilvl w:val="0"/>
          <w:numId w:val="25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B53B31" w:rsidRPr="00B53B31" w:rsidRDefault="00B53B31" w:rsidP="00B53B31">
      <w:pPr>
        <w:pStyle w:val="ab"/>
        <w:ind w:left="709"/>
        <w:jc w:val="both"/>
        <w:rPr>
          <w:rFonts w:ascii="Times New Roman" w:hAnsi="Times New Roman" w:cs="Times New Roman"/>
          <w:sz w:val="24"/>
          <w:szCs w:val="24"/>
        </w:rPr>
      </w:pPr>
    </w:p>
    <w:p w:rsidR="00B53B31" w:rsidRPr="00B53B31" w:rsidRDefault="00B53B31" w:rsidP="00B53B31">
      <w:pPr>
        <w:ind w:firstLine="709"/>
        <w:jc w:val="both"/>
        <w:rPr>
          <w:b/>
          <w:sz w:val="24"/>
          <w:szCs w:val="24"/>
        </w:rPr>
      </w:pPr>
      <w:r w:rsidRPr="00B53B31">
        <w:rPr>
          <w:b/>
          <w:sz w:val="24"/>
          <w:szCs w:val="24"/>
        </w:rPr>
        <w:t xml:space="preserve">Метапредметные результаты: </w:t>
      </w:r>
    </w:p>
    <w:p w:rsidR="00B53B31" w:rsidRPr="00B53B31" w:rsidRDefault="00B53B31" w:rsidP="00B53B31">
      <w:pPr>
        <w:ind w:firstLine="709"/>
        <w:jc w:val="both"/>
        <w:rPr>
          <w:b/>
          <w:sz w:val="24"/>
          <w:szCs w:val="24"/>
        </w:rPr>
      </w:pPr>
    </w:p>
    <w:p w:rsidR="00B53B31" w:rsidRPr="00B53B31" w:rsidRDefault="00B53B31" w:rsidP="00B53B31">
      <w:pPr>
        <w:ind w:firstLine="709"/>
        <w:jc w:val="both"/>
        <w:rPr>
          <w:sz w:val="24"/>
          <w:szCs w:val="24"/>
        </w:rPr>
      </w:pPr>
      <w:r w:rsidRPr="00B53B31">
        <w:rPr>
          <w:sz w:val="24"/>
          <w:szCs w:val="24"/>
          <w:u w:val="single"/>
        </w:rPr>
        <w:t>Познавательные УУД</w:t>
      </w:r>
      <w:r w:rsidRPr="00B53B31">
        <w:rPr>
          <w:sz w:val="24"/>
          <w:szCs w:val="24"/>
        </w:rPr>
        <w:t xml:space="preserve">: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использовать вопросы как исследовательский инструмент познания;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самостоятельно выбирать оптимальную форму представления информации;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B53B31" w:rsidRPr="00B53B31" w:rsidRDefault="00B53B31" w:rsidP="0063027A">
      <w:pPr>
        <w:pStyle w:val="ab"/>
        <w:numPr>
          <w:ilvl w:val="0"/>
          <w:numId w:val="252"/>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эффективно систематизировать информацию. </w:t>
      </w:r>
    </w:p>
    <w:p w:rsidR="00B53B31" w:rsidRPr="00B53B31" w:rsidRDefault="00B53B31" w:rsidP="00B53B31">
      <w:pPr>
        <w:ind w:firstLine="709"/>
        <w:jc w:val="both"/>
        <w:rPr>
          <w:sz w:val="24"/>
          <w:szCs w:val="24"/>
        </w:rPr>
      </w:pPr>
      <w:r w:rsidRPr="00B53B31">
        <w:rPr>
          <w:sz w:val="24"/>
          <w:szCs w:val="24"/>
          <w:u w:val="single"/>
        </w:rPr>
        <w:t>Коммуникативные УУД</w:t>
      </w:r>
      <w:r w:rsidRPr="00B53B31">
        <w:rPr>
          <w:sz w:val="24"/>
          <w:szCs w:val="24"/>
        </w:rPr>
        <w:t xml:space="preserve">: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выражать свою точку зрения в устных и письменных текстах;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обосновывать необходимость применения групповых форм взаимодействия при решении поставленной задачи;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B53B31" w:rsidRPr="00B53B31" w:rsidRDefault="00B53B31" w:rsidP="0063027A">
      <w:pPr>
        <w:pStyle w:val="ab"/>
        <w:numPr>
          <w:ilvl w:val="0"/>
          <w:numId w:val="253"/>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w:t>
      </w:r>
    </w:p>
    <w:p w:rsidR="00B53B31" w:rsidRPr="00B53B31" w:rsidRDefault="00B53B31" w:rsidP="00B53B31">
      <w:pPr>
        <w:ind w:firstLine="709"/>
        <w:jc w:val="both"/>
        <w:rPr>
          <w:sz w:val="24"/>
          <w:szCs w:val="24"/>
        </w:rPr>
      </w:pPr>
      <w:r w:rsidRPr="00B53B31">
        <w:rPr>
          <w:sz w:val="24"/>
          <w:szCs w:val="24"/>
          <w:u w:val="single"/>
        </w:rPr>
        <w:t>Регулятивные УУД</w:t>
      </w:r>
      <w:r w:rsidRPr="00B53B31">
        <w:rPr>
          <w:sz w:val="24"/>
          <w:szCs w:val="24"/>
        </w:rPr>
        <w:t xml:space="preserve">: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делать выбор и брать ответственность за решение; владеть способами самоконтроля, самомотивации и рефлексии;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выявлять и анализировать причины эмоций; ставить себя на место другого человека, понимать мотивы и намерения другого;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регулировать способ выражения эмоций;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осознанно относиться к другому человеку, его мнению; признавать свое право на ошибку и такое же право другого; </w:t>
      </w:r>
    </w:p>
    <w:p w:rsidR="00B53B31" w:rsidRPr="00B53B31" w:rsidRDefault="00B53B31" w:rsidP="0063027A">
      <w:pPr>
        <w:pStyle w:val="ab"/>
        <w:numPr>
          <w:ilvl w:val="0"/>
          <w:numId w:val="254"/>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принимать себя и других, не осуждая; открытость себе и другим; осознавать невозможность контролировать всё вокруг. </w:t>
      </w:r>
    </w:p>
    <w:p w:rsidR="00B53B31" w:rsidRPr="00B53B31" w:rsidRDefault="00B53B31" w:rsidP="00B53B31">
      <w:pPr>
        <w:ind w:firstLine="709"/>
        <w:jc w:val="both"/>
        <w:rPr>
          <w:sz w:val="24"/>
          <w:szCs w:val="24"/>
        </w:rPr>
      </w:pPr>
      <w:r w:rsidRPr="00B53B31">
        <w:rPr>
          <w:b/>
          <w:sz w:val="24"/>
          <w:szCs w:val="24"/>
        </w:rPr>
        <w:t>Предметные результаты освоения программы внеурочной деятельности «Разговоры о важном»</w:t>
      </w:r>
      <w:r w:rsidRPr="00B53B31">
        <w:rPr>
          <w:sz w:val="24"/>
          <w:szCs w:val="24"/>
        </w:rPr>
        <w:t xml:space="preserve"> представлены с учётом специфики содержания предметных областей, к которым имеет отношение содержание курса внеурочной деятельности: </w:t>
      </w:r>
    </w:p>
    <w:p w:rsidR="00B53B31" w:rsidRPr="00B53B31" w:rsidRDefault="00B53B31" w:rsidP="00B53B31">
      <w:pPr>
        <w:ind w:firstLine="709"/>
        <w:jc w:val="both"/>
        <w:rPr>
          <w:sz w:val="24"/>
          <w:szCs w:val="24"/>
        </w:rPr>
      </w:pPr>
      <w:r w:rsidRPr="00B53B31">
        <w:rPr>
          <w:b/>
          <w:i/>
          <w:sz w:val="24"/>
          <w:szCs w:val="24"/>
        </w:rPr>
        <w:t>Русский язык</w:t>
      </w:r>
      <w:r w:rsidRPr="00B53B31">
        <w:rPr>
          <w:sz w:val="24"/>
          <w:szCs w:val="24"/>
        </w:rPr>
        <w:t xml:space="preserve">: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совершенствование различных видов устной и письменной речевой деятельности;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формулирование вопросов по содержанию текста и ответов на них; подробная, сжатая и выборочная передача в устной и письменной форме содержания текста; </w:t>
      </w:r>
    </w:p>
    <w:p w:rsidR="00B53B31" w:rsidRPr="00B53B31" w:rsidRDefault="00B53B31" w:rsidP="0063027A">
      <w:pPr>
        <w:pStyle w:val="ab"/>
        <w:numPr>
          <w:ilvl w:val="0"/>
          <w:numId w:val="255"/>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 </w:t>
      </w:r>
    </w:p>
    <w:p w:rsidR="00B53B31" w:rsidRPr="00B53B31" w:rsidRDefault="00B53B31" w:rsidP="00B53B31">
      <w:pPr>
        <w:ind w:firstLine="709"/>
        <w:jc w:val="both"/>
        <w:rPr>
          <w:sz w:val="24"/>
          <w:szCs w:val="24"/>
        </w:rPr>
      </w:pPr>
      <w:r w:rsidRPr="00B53B31">
        <w:rPr>
          <w:b/>
          <w:i/>
          <w:sz w:val="24"/>
          <w:szCs w:val="24"/>
        </w:rPr>
        <w:t>Литература</w:t>
      </w:r>
      <w:r w:rsidRPr="00B53B31">
        <w:rPr>
          <w:sz w:val="24"/>
          <w:szCs w:val="24"/>
        </w:rPr>
        <w:t xml:space="preserve">: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w:t>
      </w:r>
    </w:p>
    <w:p w:rsidR="00B53B31" w:rsidRPr="00B53B31" w:rsidRDefault="00B53B31" w:rsidP="0063027A">
      <w:pPr>
        <w:pStyle w:val="ab"/>
        <w:numPr>
          <w:ilvl w:val="0"/>
          <w:numId w:val="256"/>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давать аргументированную оценку прочитанному. </w:t>
      </w:r>
    </w:p>
    <w:p w:rsidR="00B53B31" w:rsidRPr="00B53B31" w:rsidRDefault="00B53B31" w:rsidP="00B53B31">
      <w:pPr>
        <w:ind w:firstLine="709"/>
        <w:jc w:val="both"/>
        <w:rPr>
          <w:sz w:val="24"/>
          <w:szCs w:val="24"/>
        </w:rPr>
      </w:pPr>
      <w:r w:rsidRPr="00B53B31">
        <w:rPr>
          <w:b/>
          <w:i/>
          <w:sz w:val="24"/>
          <w:szCs w:val="24"/>
        </w:rPr>
        <w:t>Иностранный язык</w:t>
      </w:r>
      <w:r w:rsidRPr="00B53B31">
        <w:rPr>
          <w:sz w:val="24"/>
          <w:szCs w:val="24"/>
        </w:rPr>
        <w:t xml:space="preserve">: </w:t>
      </w:r>
    </w:p>
    <w:p w:rsidR="00B53B31" w:rsidRPr="00B53B31" w:rsidRDefault="00B53B31" w:rsidP="0063027A">
      <w:pPr>
        <w:pStyle w:val="ab"/>
        <w:numPr>
          <w:ilvl w:val="0"/>
          <w:numId w:val="258"/>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сравнивать, находить черты сходства и различия в культуре и традициях народов России и других стран. </w:t>
      </w:r>
    </w:p>
    <w:p w:rsidR="00B53B31" w:rsidRPr="00B53B31" w:rsidRDefault="00B53B31" w:rsidP="00B53B31">
      <w:pPr>
        <w:ind w:firstLine="709"/>
        <w:jc w:val="both"/>
        <w:rPr>
          <w:sz w:val="24"/>
          <w:szCs w:val="24"/>
        </w:rPr>
      </w:pPr>
      <w:r w:rsidRPr="00B53B31">
        <w:rPr>
          <w:b/>
          <w:i/>
          <w:sz w:val="24"/>
          <w:szCs w:val="24"/>
        </w:rPr>
        <w:t>Информатика</w:t>
      </w:r>
      <w:r w:rsidRPr="00B53B31">
        <w:rPr>
          <w:sz w:val="24"/>
          <w:szCs w:val="24"/>
        </w:rPr>
        <w:t xml:space="preserve">: </w:t>
      </w:r>
    </w:p>
    <w:p w:rsidR="00B53B31" w:rsidRPr="00B53B31" w:rsidRDefault="00B53B31" w:rsidP="0063027A">
      <w:pPr>
        <w:pStyle w:val="ab"/>
        <w:numPr>
          <w:ilvl w:val="0"/>
          <w:numId w:val="25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освоение и соблюдение требований безопасной эксплуатации технических средств информационно-коммуникационных технологий; </w:t>
      </w:r>
    </w:p>
    <w:p w:rsidR="00B53B31" w:rsidRPr="00B53B31" w:rsidRDefault="00B53B31" w:rsidP="0063027A">
      <w:pPr>
        <w:pStyle w:val="ab"/>
        <w:numPr>
          <w:ilvl w:val="0"/>
          <w:numId w:val="257"/>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w:t>
      </w:r>
    </w:p>
    <w:p w:rsidR="00B53B31" w:rsidRPr="00B53B31" w:rsidRDefault="00B53B31" w:rsidP="00B53B31">
      <w:pPr>
        <w:ind w:firstLine="709"/>
        <w:jc w:val="both"/>
        <w:rPr>
          <w:sz w:val="24"/>
          <w:szCs w:val="24"/>
        </w:rPr>
      </w:pPr>
      <w:r w:rsidRPr="00B53B31">
        <w:rPr>
          <w:b/>
          <w:i/>
          <w:sz w:val="24"/>
          <w:szCs w:val="24"/>
        </w:rPr>
        <w:t>История</w:t>
      </w:r>
      <w:r w:rsidRPr="00B53B31">
        <w:rPr>
          <w:sz w:val="24"/>
          <w:szCs w:val="24"/>
        </w:rPr>
        <w:t xml:space="preserve">: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определять современников исторических событий, явлений, процессов; умение выявлять особенности развития культуры, быта и нравов народов в различные исторические эпохи;</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выявлять существенные черты и характерные признаки исторических событий, явлений, процессов;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B53B31" w:rsidRPr="00B53B31" w:rsidRDefault="00B53B31" w:rsidP="0063027A">
      <w:pPr>
        <w:pStyle w:val="ab"/>
        <w:numPr>
          <w:ilvl w:val="0"/>
          <w:numId w:val="259"/>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 </w:t>
      </w:r>
    </w:p>
    <w:p w:rsidR="00B53B31" w:rsidRPr="00B53B31" w:rsidRDefault="00B53B31" w:rsidP="00B53B31">
      <w:pPr>
        <w:ind w:firstLine="709"/>
        <w:jc w:val="both"/>
        <w:rPr>
          <w:sz w:val="24"/>
          <w:szCs w:val="24"/>
        </w:rPr>
      </w:pPr>
      <w:r w:rsidRPr="00B53B31">
        <w:rPr>
          <w:b/>
          <w:i/>
          <w:sz w:val="24"/>
          <w:szCs w:val="24"/>
        </w:rPr>
        <w:t>Обществознание</w:t>
      </w:r>
      <w:r w:rsidRPr="00B53B31">
        <w:rPr>
          <w:sz w:val="24"/>
          <w:szCs w:val="24"/>
        </w:rPr>
        <w:t xml:space="preserve">: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w:t>
      </w:r>
    </w:p>
    <w:p w:rsidR="00B53B31" w:rsidRPr="00B53B31" w:rsidRDefault="00B53B31" w:rsidP="0063027A">
      <w:pPr>
        <w:pStyle w:val="ab"/>
        <w:numPr>
          <w:ilvl w:val="0"/>
          <w:numId w:val="260"/>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 </w:t>
      </w:r>
    </w:p>
    <w:p w:rsidR="00B53B31" w:rsidRPr="00B53B31" w:rsidRDefault="00B53B31" w:rsidP="00B53B31">
      <w:pPr>
        <w:ind w:firstLine="709"/>
        <w:jc w:val="both"/>
        <w:rPr>
          <w:sz w:val="24"/>
          <w:szCs w:val="24"/>
        </w:rPr>
      </w:pPr>
      <w:r w:rsidRPr="00B53B31">
        <w:rPr>
          <w:b/>
          <w:i/>
          <w:sz w:val="24"/>
          <w:szCs w:val="24"/>
        </w:rPr>
        <w:t>География</w:t>
      </w:r>
      <w:r w:rsidRPr="00B53B31">
        <w:rPr>
          <w:sz w:val="24"/>
          <w:szCs w:val="24"/>
        </w:rPr>
        <w:t xml:space="preserve">: </w:t>
      </w:r>
    </w:p>
    <w:p w:rsidR="00B53B31" w:rsidRPr="00B53B31" w:rsidRDefault="00B53B31" w:rsidP="0063027A">
      <w:pPr>
        <w:pStyle w:val="ab"/>
        <w:numPr>
          <w:ilvl w:val="0"/>
          <w:numId w:val="26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w:t>
      </w:r>
    </w:p>
    <w:p w:rsidR="00B53B31" w:rsidRPr="00B53B31" w:rsidRDefault="00B53B31" w:rsidP="0063027A">
      <w:pPr>
        <w:pStyle w:val="ab"/>
        <w:numPr>
          <w:ilvl w:val="0"/>
          <w:numId w:val="261"/>
        </w:numPr>
        <w:spacing w:after="0" w:line="240" w:lineRule="auto"/>
        <w:ind w:left="0" w:firstLine="709"/>
        <w:contextualSpacing w:val="0"/>
        <w:jc w:val="both"/>
        <w:rPr>
          <w:rFonts w:ascii="Times New Roman" w:hAnsi="Times New Roman" w:cs="Times New Roman"/>
          <w:sz w:val="24"/>
          <w:szCs w:val="24"/>
        </w:rPr>
      </w:pPr>
      <w:r w:rsidRPr="00B53B31">
        <w:rPr>
          <w:rFonts w:ascii="Times New Roman" w:hAnsi="Times New Roman" w:cs="Times New Roman"/>
          <w:sz w:val="24"/>
          <w:szCs w:val="24"/>
        </w:rPr>
        <w:lastRenderedPageBreak/>
        <w:t xml:space="preserve">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w:t>
      </w:r>
    </w:p>
    <w:p w:rsidR="00B83937" w:rsidRPr="002765CC" w:rsidRDefault="00B53B31" w:rsidP="0063027A">
      <w:pPr>
        <w:pStyle w:val="ab"/>
        <w:numPr>
          <w:ilvl w:val="0"/>
          <w:numId w:val="261"/>
        </w:numPr>
        <w:spacing w:after="0" w:line="240" w:lineRule="auto"/>
        <w:ind w:left="0" w:firstLine="709"/>
        <w:contextualSpacing w:val="0"/>
        <w:jc w:val="both"/>
        <w:rPr>
          <w:rFonts w:ascii="Times New Roman" w:hAnsi="Times New Roman" w:cs="Times New Roman"/>
          <w:sz w:val="24"/>
          <w:szCs w:val="24"/>
        </w:rPr>
        <w:sectPr w:rsidR="00B83937" w:rsidRPr="002765CC" w:rsidSect="0076600C">
          <w:footerReference w:type="default" r:id="rId10"/>
          <w:type w:val="continuous"/>
          <w:pgSz w:w="11906" w:h="16838"/>
          <w:pgMar w:top="1134" w:right="850" w:bottom="1134" w:left="1701" w:header="708" w:footer="708" w:gutter="0"/>
          <w:cols w:space="708"/>
          <w:docGrid w:linePitch="360"/>
        </w:sectPr>
      </w:pPr>
      <w:r w:rsidRPr="00B53B31">
        <w:rPr>
          <w:rFonts w:ascii="Times New Roman" w:hAnsi="Times New Roman" w:cs="Times New Roman"/>
          <w:sz w:val="24"/>
          <w:szCs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040FA" w:rsidRDefault="008040FA" w:rsidP="002F4E36">
      <w:pPr>
        <w:pStyle w:val="Pa4"/>
        <w:spacing w:line="240" w:lineRule="auto"/>
        <w:jc w:val="both"/>
        <w:rPr>
          <w:rFonts w:ascii="Times New Roman" w:hAnsi="Times New Roman" w:cs="Times New Roman"/>
          <w:b/>
          <w:color w:val="0D0D0D" w:themeColor="text1" w:themeTint="F2"/>
          <w:sz w:val="28"/>
          <w:szCs w:val="28"/>
        </w:rPr>
      </w:pPr>
      <w:bookmarkStart w:id="99" w:name="_Hlk96884844"/>
      <w:bookmarkEnd w:id="98"/>
      <w:r>
        <w:rPr>
          <w:rFonts w:ascii="Times New Roman" w:hAnsi="Times New Roman" w:cs="Times New Roman"/>
          <w:b/>
          <w:color w:val="0D0D0D" w:themeColor="text1" w:themeTint="F2"/>
          <w:sz w:val="28"/>
          <w:szCs w:val="28"/>
        </w:rPr>
        <w:lastRenderedPageBreak/>
        <w:t>3</w:t>
      </w:r>
      <w:r w:rsidRPr="00646571">
        <w:rPr>
          <w:rFonts w:ascii="Times New Roman" w:hAnsi="Times New Roman" w:cs="Times New Roman"/>
          <w:b/>
          <w:color w:val="0D0D0D" w:themeColor="text1" w:themeTint="F2"/>
          <w:sz w:val="28"/>
          <w:szCs w:val="28"/>
        </w:rPr>
        <w:t xml:space="preserve">.3.3. </w:t>
      </w:r>
      <w:r w:rsidR="00B10C50">
        <w:rPr>
          <w:rFonts w:ascii="Times New Roman" w:hAnsi="Times New Roman" w:cs="Times New Roman"/>
          <w:b/>
          <w:color w:val="0D0D0D" w:themeColor="text1" w:themeTint="F2"/>
          <w:sz w:val="28"/>
          <w:szCs w:val="28"/>
        </w:rPr>
        <w:t>К</w:t>
      </w:r>
      <w:r w:rsidRPr="00646571">
        <w:rPr>
          <w:rFonts w:ascii="Times New Roman" w:hAnsi="Times New Roman" w:cs="Times New Roman"/>
          <w:b/>
          <w:color w:val="0D0D0D" w:themeColor="text1" w:themeTint="F2"/>
          <w:sz w:val="28"/>
          <w:szCs w:val="28"/>
        </w:rPr>
        <w:t>алендарный учебный график</w:t>
      </w:r>
    </w:p>
    <w:p w:rsidR="00F76894" w:rsidRPr="00F76894" w:rsidRDefault="00F76894" w:rsidP="00F76894">
      <w:pPr>
        <w:rPr>
          <w:lang w:eastAsia="en-US"/>
        </w:rPr>
      </w:pPr>
    </w:p>
    <w:p w:rsidR="008040FA" w:rsidRPr="00646571" w:rsidRDefault="008040FA" w:rsidP="008040FA">
      <w:pPr>
        <w:ind w:firstLine="709"/>
        <w:jc w:val="both"/>
        <w:rPr>
          <w:b/>
          <w:color w:val="0D0D0D" w:themeColor="text1" w:themeTint="F2"/>
          <w:sz w:val="28"/>
          <w:szCs w:val="28"/>
        </w:rPr>
      </w:pPr>
      <w:r>
        <w:rPr>
          <w:b/>
          <w:color w:val="0D0D0D" w:themeColor="text1" w:themeTint="F2"/>
          <w:sz w:val="28"/>
          <w:szCs w:val="28"/>
        </w:rPr>
        <w:t>3</w:t>
      </w:r>
      <w:r w:rsidRPr="00646571">
        <w:rPr>
          <w:b/>
          <w:color w:val="0D0D0D" w:themeColor="text1" w:themeTint="F2"/>
          <w:sz w:val="28"/>
          <w:szCs w:val="28"/>
        </w:rPr>
        <w:t xml:space="preserve">.3.3.1. </w:t>
      </w:r>
      <w:r w:rsidR="00B10C50">
        <w:rPr>
          <w:b/>
          <w:color w:val="0D0D0D" w:themeColor="text1" w:themeTint="F2"/>
          <w:sz w:val="28"/>
          <w:szCs w:val="28"/>
        </w:rPr>
        <w:t>К</w:t>
      </w:r>
      <w:r w:rsidRPr="00646571">
        <w:rPr>
          <w:b/>
          <w:color w:val="0D0D0D" w:themeColor="text1" w:themeTint="F2"/>
          <w:sz w:val="28"/>
          <w:szCs w:val="28"/>
        </w:rPr>
        <w:t>алендарный учебный график</w:t>
      </w:r>
    </w:p>
    <w:bookmarkEnd w:id="99"/>
    <w:p w:rsidR="008040FA" w:rsidRPr="002F4E36" w:rsidRDefault="00636205" w:rsidP="008040FA">
      <w:pPr>
        <w:pStyle w:val="ad"/>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8040FA" w:rsidRPr="002F4E36">
        <w:rPr>
          <w:rFonts w:ascii="Times New Roman" w:hAnsi="Times New Roman" w:cs="Times New Roman"/>
          <w:sz w:val="24"/>
          <w:szCs w:val="24"/>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w:t>
      </w:r>
    </w:p>
    <w:p w:rsidR="008040FA" w:rsidRPr="002F4E36" w:rsidRDefault="008040FA" w:rsidP="008040FA">
      <w:pPr>
        <w:pStyle w:val="ad"/>
        <w:spacing w:after="0" w:line="240" w:lineRule="auto"/>
        <w:ind w:firstLine="709"/>
        <w:jc w:val="both"/>
        <w:rPr>
          <w:rFonts w:ascii="Times New Roman" w:hAnsi="Times New Roman" w:cs="Times New Roman"/>
          <w:sz w:val="24"/>
          <w:szCs w:val="24"/>
        </w:rPr>
      </w:pPr>
      <w:r w:rsidRPr="002F4E36">
        <w:rPr>
          <w:rFonts w:ascii="Times New Roman" w:hAnsi="Times New Roman" w:cs="Times New Roman"/>
          <w:sz w:val="24"/>
          <w:szCs w:val="24"/>
        </w:rPr>
        <w:t>Кален</w:t>
      </w:r>
      <w:r w:rsidR="00F76894" w:rsidRPr="002F4E36">
        <w:rPr>
          <w:rFonts w:ascii="Times New Roman" w:hAnsi="Times New Roman" w:cs="Times New Roman"/>
          <w:sz w:val="24"/>
          <w:szCs w:val="24"/>
        </w:rPr>
        <w:t>дарный учебный график разработан</w:t>
      </w:r>
      <w:r w:rsidRPr="002F4E36">
        <w:rPr>
          <w:rFonts w:ascii="Times New Roman" w:hAnsi="Times New Roman" w:cs="Times New Roman"/>
          <w:sz w:val="24"/>
          <w:szCs w:val="24"/>
        </w:rPr>
        <w:t xml:space="preserve">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w:t>
      </w:r>
    </w:p>
    <w:p w:rsidR="008040FA" w:rsidRPr="002F4E36" w:rsidRDefault="008040FA" w:rsidP="008040FA">
      <w:pPr>
        <w:pStyle w:val="ad"/>
        <w:spacing w:after="0" w:line="240" w:lineRule="auto"/>
        <w:ind w:firstLine="709"/>
        <w:jc w:val="both"/>
        <w:rPr>
          <w:rFonts w:ascii="Times New Roman" w:hAnsi="Times New Roman" w:cs="Times New Roman"/>
          <w:sz w:val="24"/>
          <w:szCs w:val="24"/>
        </w:rPr>
      </w:pPr>
      <w:r w:rsidRPr="002F4E36">
        <w:rPr>
          <w:rFonts w:ascii="Times New Roman" w:hAnsi="Times New Roman" w:cs="Times New Roman"/>
          <w:sz w:val="24"/>
          <w:szCs w:val="24"/>
        </w:rPr>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w:t>
      </w:r>
      <w:r w:rsidR="00F76894" w:rsidRPr="002F4E36">
        <w:rPr>
          <w:rFonts w:ascii="Times New Roman" w:hAnsi="Times New Roman" w:cs="Times New Roman"/>
          <w:sz w:val="24"/>
          <w:szCs w:val="24"/>
        </w:rPr>
        <w:t>триместровая система.</w:t>
      </w:r>
    </w:p>
    <w:p w:rsidR="008040FA" w:rsidRPr="002F4E36" w:rsidRDefault="008040FA" w:rsidP="008040FA">
      <w:pPr>
        <w:pStyle w:val="Pa5"/>
        <w:spacing w:line="240" w:lineRule="auto"/>
        <w:ind w:firstLine="709"/>
        <w:jc w:val="both"/>
        <w:rPr>
          <w:rFonts w:ascii="Times New Roman" w:hAnsi="Times New Roman" w:cs="Times New Roman"/>
        </w:rPr>
      </w:pPr>
      <w:r w:rsidRPr="002F4E36">
        <w:rPr>
          <w:rFonts w:ascii="Times New Roman" w:hAnsi="Times New Roman" w:cs="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B10C50" w:rsidRPr="002F4E36" w:rsidRDefault="00B10C50" w:rsidP="00B10C50">
      <w:pPr>
        <w:rPr>
          <w:sz w:val="24"/>
          <w:szCs w:val="24"/>
          <w:lang w:eastAsia="en-US"/>
        </w:rPr>
      </w:pPr>
    </w:p>
    <w:p w:rsidR="00B10C50" w:rsidRPr="002F4E36" w:rsidRDefault="00B10C50" w:rsidP="00B10C50">
      <w:pPr>
        <w:rPr>
          <w:sz w:val="24"/>
          <w:szCs w:val="24"/>
          <w:lang w:eastAsia="en-US"/>
        </w:rPr>
      </w:pPr>
    </w:p>
    <w:p w:rsidR="00B10C50" w:rsidRPr="002F4E36" w:rsidRDefault="00B10C50" w:rsidP="00B10C50">
      <w:pPr>
        <w:rPr>
          <w:sz w:val="24"/>
          <w:szCs w:val="24"/>
          <w:lang w:eastAsia="en-US"/>
        </w:rPr>
      </w:pPr>
    </w:p>
    <w:p w:rsidR="00B10C50" w:rsidRPr="002F4E36" w:rsidRDefault="00B10C50" w:rsidP="00B10C50">
      <w:pPr>
        <w:rPr>
          <w:sz w:val="24"/>
          <w:szCs w:val="24"/>
          <w:lang w:eastAsia="en-US"/>
        </w:rPr>
      </w:pPr>
    </w:p>
    <w:p w:rsidR="00B10C50" w:rsidRPr="002F4E36" w:rsidRDefault="00B10C50" w:rsidP="00B10C50">
      <w:pPr>
        <w:rPr>
          <w:sz w:val="24"/>
          <w:szCs w:val="24"/>
          <w:lang w:eastAsia="en-US"/>
        </w:rPr>
      </w:pPr>
    </w:p>
    <w:p w:rsidR="00F7742A" w:rsidRDefault="00F7742A" w:rsidP="00B10C50">
      <w:pPr>
        <w:rPr>
          <w:lang w:eastAsia="en-US"/>
        </w:rPr>
        <w:sectPr w:rsidR="00F7742A" w:rsidSect="00C37EF5">
          <w:pgSz w:w="11906" w:h="16838"/>
          <w:pgMar w:top="1134" w:right="850" w:bottom="1134" w:left="1701" w:header="708" w:footer="708" w:gutter="0"/>
          <w:cols w:space="708"/>
          <w:docGrid w:linePitch="360"/>
        </w:sectPr>
      </w:pPr>
    </w:p>
    <w:p w:rsidR="00B10C50" w:rsidRDefault="00B10C50" w:rsidP="00B10C50">
      <w:pPr>
        <w:rPr>
          <w:lang w:eastAsia="en-US"/>
        </w:rPr>
      </w:pPr>
    </w:p>
    <w:p w:rsidR="00B10C50" w:rsidRDefault="00B10C50" w:rsidP="00B10C50">
      <w:pPr>
        <w:rPr>
          <w:lang w:eastAsia="en-US"/>
        </w:rPr>
      </w:pPr>
    </w:p>
    <w:p w:rsidR="00B10C50" w:rsidRDefault="00B10C50" w:rsidP="00B10C50">
      <w:pPr>
        <w:rPr>
          <w:lang w:eastAsia="en-US"/>
        </w:rPr>
      </w:pPr>
    </w:p>
    <w:p w:rsidR="00B10C50" w:rsidRDefault="00B10C50" w:rsidP="00B10C50">
      <w:pPr>
        <w:rPr>
          <w:lang w:eastAsia="en-US"/>
        </w:rPr>
      </w:pPr>
    </w:p>
    <w:p w:rsidR="00B10C50" w:rsidRDefault="00964C4D" w:rsidP="00B10C50">
      <w:pPr>
        <w:rPr>
          <w:lang w:eastAsia="en-US"/>
        </w:rPr>
      </w:pPr>
      <w:r>
        <w:rPr>
          <w:noProof/>
        </w:rPr>
        <w:drawing>
          <wp:inline distT="0" distB="0" distL="0" distR="0">
            <wp:extent cx="5940425" cy="8167539"/>
            <wp:effectExtent l="0" t="0" r="0" b="0"/>
            <wp:docPr id="2" name="Рисунок 2" descr="C:\Users\user\Desktop\2023-09-25_09-33-11_winscan_to_p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09-25_09-33-11_winscan_to_pdf..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67539"/>
                    </a:xfrm>
                    <a:prstGeom prst="rect">
                      <a:avLst/>
                    </a:prstGeom>
                    <a:noFill/>
                    <a:ln>
                      <a:noFill/>
                    </a:ln>
                  </pic:spPr>
                </pic:pic>
              </a:graphicData>
            </a:graphic>
          </wp:inline>
        </w:drawing>
      </w:r>
    </w:p>
    <w:p w:rsidR="00B10C50" w:rsidRDefault="00B10C50" w:rsidP="00B10C50">
      <w:pPr>
        <w:rPr>
          <w:lang w:eastAsia="en-US"/>
        </w:rPr>
      </w:pPr>
    </w:p>
    <w:p w:rsidR="00B10C50" w:rsidRPr="00964C4D" w:rsidRDefault="00B10C50" w:rsidP="00B10C50">
      <w:pPr>
        <w:rPr>
          <w:lang w:val="en-US" w:eastAsia="en-US"/>
        </w:rPr>
      </w:pPr>
    </w:p>
    <w:p w:rsidR="00B10C50" w:rsidRPr="00B10C50" w:rsidRDefault="00B10C50" w:rsidP="00B10C50">
      <w:pPr>
        <w:rPr>
          <w:lang w:eastAsia="en-US"/>
        </w:rPr>
      </w:pPr>
    </w:p>
    <w:p w:rsidR="008040FA" w:rsidRPr="006055DF" w:rsidRDefault="008040FA" w:rsidP="008040FA">
      <w:pPr>
        <w:pStyle w:val="Pa5"/>
        <w:spacing w:line="240" w:lineRule="auto"/>
        <w:ind w:firstLine="709"/>
        <w:jc w:val="both"/>
        <w:rPr>
          <w:rFonts w:ascii="Times New Roman" w:hAnsi="Times New Roman" w:cs="Times New Roman"/>
          <w:b/>
          <w:color w:val="0D0D0D" w:themeColor="text1" w:themeTint="F2"/>
        </w:rPr>
      </w:pPr>
      <w:r w:rsidRPr="006055DF">
        <w:rPr>
          <w:rFonts w:ascii="Times New Roman" w:hAnsi="Times New Roman" w:cs="Times New Roman"/>
          <w:b/>
          <w:color w:val="0D0D0D" w:themeColor="text1" w:themeTint="F2"/>
        </w:rPr>
        <w:lastRenderedPageBreak/>
        <w:t xml:space="preserve">3.3.2. </w:t>
      </w:r>
      <w:r w:rsidR="00636205" w:rsidRPr="006055DF">
        <w:rPr>
          <w:rFonts w:ascii="Times New Roman" w:hAnsi="Times New Roman" w:cs="Times New Roman"/>
          <w:b/>
          <w:color w:val="0D0D0D" w:themeColor="text1" w:themeTint="F2"/>
        </w:rPr>
        <w:t>П</w:t>
      </w:r>
      <w:r w:rsidRPr="006055DF">
        <w:rPr>
          <w:rFonts w:ascii="Times New Roman" w:hAnsi="Times New Roman" w:cs="Times New Roman"/>
          <w:b/>
          <w:color w:val="0D0D0D" w:themeColor="text1" w:themeTint="F2"/>
        </w:rPr>
        <w:t>лан внеурочной деятельности</w:t>
      </w:r>
    </w:p>
    <w:p w:rsidR="00545979" w:rsidRPr="00545979" w:rsidRDefault="00545979" w:rsidP="00545979">
      <w:pPr>
        <w:jc w:val="both"/>
        <w:rPr>
          <w:b/>
          <w:bCs/>
          <w:sz w:val="28"/>
          <w:szCs w:val="28"/>
        </w:rPr>
      </w:pPr>
    </w:p>
    <w:p w:rsidR="00545979" w:rsidRPr="002F4E36" w:rsidRDefault="00545979" w:rsidP="00545979">
      <w:pPr>
        <w:jc w:val="both"/>
        <w:rPr>
          <w:b/>
          <w:bCs/>
          <w:sz w:val="24"/>
          <w:szCs w:val="24"/>
        </w:rPr>
      </w:pPr>
      <w:r w:rsidRPr="002F4E36">
        <w:rPr>
          <w:b/>
          <w:bCs/>
          <w:sz w:val="24"/>
          <w:szCs w:val="24"/>
        </w:rPr>
        <w:t>Цель внеурочной деятельности:</w:t>
      </w:r>
    </w:p>
    <w:p w:rsidR="00545979" w:rsidRPr="002F4E36" w:rsidRDefault="00545979" w:rsidP="00545979">
      <w:pPr>
        <w:jc w:val="both"/>
        <w:rPr>
          <w:sz w:val="24"/>
          <w:szCs w:val="24"/>
        </w:rPr>
      </w:pPr>
      <w:r w:rsidRPr="002F4E36">
        <w:rPr>
          <w:sz w:val="24"/>
          <w:szCs w:val="24"/>
        </w:rPr>
        <w:t xml:space="preserve"> – создание условий, максимально способствующих многогранному развитию и социализации каждого учащегося, с учетом его особых образовательных потребностей и индивидуальных особенностей;</w:t>
      </w:r>
    </w:p>
    <w:p w:rsidR="00545979" w:rsidRPr="002F4E36" w:rsidRDefault="00545979" w:rsidP="00545979">
      <w:pPr>
        <w:jc w:val="both"/>
        <w:rPr>
          <w:sz w:val="24"/>
          <w:szCs w:val="24"/>
        </w:rPr>
      </w:pPr>
      <w:r w:rsidRPr="002F4E36">
        <w:rPr>
          <w:sz w:val="24"/>
          <w:szCs w:val="24"/>
        </w:rPr>
        <w:t xml:space="preserve"> - создание воспитывающей среды, обеспечивающей развитие личности с собственной ценностной ориентацией и сформированной гражданской позицией, подготовленной к жизнедеятельности в системе отношений, свойственных взрослому миру, способной на социально значимую деятельность.</w:t>
      </w:r>
    </w:p>
    <w:p w:rsidR="00545979" w:rsidRPr="002F4E36" w:rsidRDefault="00545979" w:rsidP="00545979">
      <w:pPr>
        <w:jc w:val="both"/>
        <w:rPr>
          <w:sz w:val="24"/>
          <w:szCs w:val="24"/>
        </w:rPr>
      </w:pPr>
      <w:r w:rsidRPr="002F4E36">
        <w:rPr>
          <w:b/>
          <w:bCs/>
          <w:sz w:val="24"/>
          <w:szCs w:val="24"/>
        </w:rPr>
        <w:t>Основные задачи</w:t>
      </w:r>
      <w:r w:rsidRPr="002F4E36">
        <w:rPr>
          <w:sz w:val="24"/>
          <w:szCs w:val="24"/>
        </w:rPr>
        <w:t>:</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оптимизация учебной нагрузки обучающихся;</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совершенствование навыков общения со сверстниками, включая нормативно развивающихся обучающихся и обучающихся, имеющих нарушение слуха, коммуникативных умений в разновозрастной школьной среде;</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воспитание трудолюбия, творческого отношения к учению, труду, жизни; развитие навыков совместной деятельности со сверстниками, становление качеств, обеспечивающих успешность участия в коллективном труде;</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 xml:space="preserve"> формирование навыков организации своей жизнедеятельности с учетом правил безопасного образа жизни;</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углубление интереса обучающихся к познавательной и проектно-исследовательской деятельности с учетом их возрастных и индивидуальных особенностей;</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поддержка детских объединений, формирование компетенций ученического самоуправления;</w:t>
      </w:r>
    </w:p>
    <w:p w:rsidR="00545979" w:rsidRPr="002F4E36" w:rsidRDefault="00545979" w:rsidP="002538EA">
      <w:pPr>
        <w:pStyle w:val="ab"/>
        <w:numPr>
          <w:ilvl w:val="0"/>
          <w:numId w:val="125"/>
        </w:numPr>
        <w:spacing w:after="200" w:line="240" w:lineRule="auto"/>
        <w:jc w:val="both"/>
        <w:rPr>
          <w:rFonts w:ascii="Times New Roman" w:hAnsi="Times New Roman" w:cs="Times New Roman"/>
          <w:sz w:val="24"/>
          <w:szCs w:val="24"/>
        </w:rPr>
      </w:pPr>
      <w:r w:rsidRPr="002F4E36">
        <w:rPr>
          <w:rFonts w:ascii="Times New Roman" w:hAnsi="Times New Roman" w:cs="Times New Roman"/>
          <w:sz w:val="24"/>
          <w:szCs w:val="24"/>
        </w:rPr>
        <w:t>повышение общей культуры обучающихся с нарушением слуха, формирование представлений об эстетических идеалах и ценностях.</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w:t>
      </w:r>
      <w:r w:rsidR="00545979" w:rsidRPr="002F4E36">
        <w:rPr>
          <w:rFonts w:ascii="Times New Roman" w:hAnsi="Times New Roman" w:cs="Times New Roman"/>
          <w:color w:val="0D0D0D" w:themeColor="text1" w:themeTint="F2"/>
          <w:sz w:val="24"/>
          <w:szCs w:val="24"/>
        </w:rPr>
        <w:t>внеурочной деятельности и включает:</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по коррекционно-развивающим курсам, предусмотренным в программе коррекционной работы и рекомендованным каждому обучающемуся с нарушением слуха психолого-педагогическим консилиумом образовательной организации;</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с учетом их особых образовательных потребностей (интегрированные курсы, метапредметные кружки, факультативы, научные сообщества, в том числе направленные </w:t>
      </w:r>
      <w:r w:rsidRPr="002F4E36">
        <w:rPr>
          <w:rFonts w:ascii="Times New Roman" w:hAnsi="Times New Roman" w:cs="Times New Roman"/>
          <w:color w:val="0D0D0D" w:themeColor="text1" w:themeTint="F2"/>
          <w:sz w:val="24"/>
          <w:szCs w:val="24"/>
        </w:rPr>
        <w:lastRenderedPageBreak/>
        <w:t>на реализацию проектной и исследовательской деятельности), включая организацию образовательной работы при реализации инклюзивной практики;</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по развитию личности, ее способностей, удовлетворения особых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направленную на реализацию компл</w:t>
      </w:r>
      <w:r w:rsidR="00D13A01" w:rsidRPr="002F4E36">
        <w:rPr>
          <w:rFonts w:ascii="Times New Roman" w:hAnsi="Times New Roman" w:cs="Times New Roman"/>
          <w:color w:val="0D0D0D" w:themeColor="text1" w:themeTint="F2"/>
          <w:sz w:val="24"/>
          <w:szCs w:val="24"/>
        </w:rPr>
        <w:t xml:space="preserve">екса воспитательных мероприятий школы, </w:t>
      </w:r>
      <w:r w:rsidRPr="002F4E36">
        <w:rPr>
          <w:rFonts w:ascii="Times New Roman" w:hAnsi="Times New Roman" w:cs="Times New Roman"/>
          <w:color w:val="0D0D0D" w:themeColor="text1" w:themeTint="F2"/>
          <w:sz w:val="24"/>
          <w:szCs w:val="24"/>
        </w:rPr>
        <w:t>класса, занятия, в том числе в творческих объединениях по интересам, культурные и социальные практики, включая инклюзивные,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 xml:space="preserve">внеурочную деятельность по организации деятельности сообществ обучающихся (подростковых коллективов), в том числе при реализации инклюзивной практики </w:t>
      </w:r>
      <w:r w:rsidRPr="002F4E36">
        <w:rPr>
          <w:rFonts w:ascii="Times New Roman" w:eastAsia="Times New Roman" w:hAnsi="Times New Roman" w:cs="Times New Roman"/>
          <w:color w:val="0D0D0D" w:themeColor="text1" w:themeTint="F2"/>
          <w:sz w:val="24"/>
          <w:szCs w:val="24"/>
          <w:lang w:eastAsia="ru-RU"/>
        </w:rPr>
        <w:t>–</w:t>
      </w:r>
      <w:r w:rsidRPr="002F4E36">
        <w:rPr>
          <w:rFonts w:ascii="Times New Roman" w:hAnsi="Times New Roman" w:cs="Times New Roman"/>
          <w:color w:val="0D0D0D" w:themeColor="text1" w:themeTint="F2"/>
          <w:sz w:val="24"/>
          <w:szCs w:val="24"/>
        </w:rPr>
        <w:t xml:space="preserve"> классов, разновозрастных объединений по интересам, клубов; детских, подростковых и юношеских общественных объединений, организаций и т. д.;</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взаимодействие в образовательно-коррекционной работе педагогических работников, включая тьюторов, педагогов – психологов и др.);</w:t>
      </w:r>
    </w:p>
    <w:p w:rsidR="008040FA" w:rsidRPr="002F4E36" w:rsidRDefault="008040FA" w:rsidP="002538EA">
      <w:pPr>
        <w:pStyle w:val="ad"/>
        <w:widowControl w:val="0"/>
        <w:numPr>
          <w:ilvl w:val="0"/>
          <w:numId w:val="123"/>
        </w:numPr>
        <w:tabs>
          <w:tab w:val="left" w:pos="851"/>
        </w:tabs>
        <w:autoSpaceDE w:val="0"/>
        <w:autoSpaceDN w:val="0"/>
        <w:spacing w:after="0" w:line="240" w:lineRule="auto"/>
        <w:ind w:left="0"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внеурочную деятельность, направленную на обеспечение благополучия обучающихся с нарушениями слуха в пространстве общеобразовательной школы (безопасности их жизни и здоровья,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обучающихся с окружающей средой, их социальной защиты).</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Содержание плана внеурочной деятельности.</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 xml:space="preserve">Внеурочная деятельность обучающихся с нарушениями слуха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 </w:t>
      </w:r>
    </w:p>
    <w:p w:rsidR="008040FA" w:rsidRPr="002F4E36" w:rsidRDefault="008040FA" w:rsidP="008040FA">
      <w:pPr>
        <w:pStyle w:val="ad"/>
        <w:spacing w:after="0" w:line="240" w:lineRule="auto"/>
        <w:ind w:firstLine="709"/>
        <w:jc w:val="both"/>
        <w:rPr>
          <w:rFonts w:ascii="Times New Roman" w:hAnsi="Times New Roman" w:cs="Times New Roman"/>
          <w:color w:val="0D0D0D" w:themeColor="text1" w:themeTint="F2"/>
          <w:sz w:val="24"/>
          <w:szCs w:val="24"/>
        </w:rPr>
      </w:pPr>
      <w:r w:rsidRPr="002F4E36">
        <w:rPr>
          <w:rFonts w:ascii="Times New Roman" w:hAnsi="Times New Roman" w:cs="Times New Roman"/>
          <w:color w:val="0D0D0D" w:themeColor="text1" w:themeTint="F2"/>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исключая перенос коррекционно-развивающих занятий по программе коррекционной работы.</w:t>
      </w:r>
    </w:p>
    <w:p w:rsidR="005C2E76" w:rsidRPr="002F4E36" w:rsidRDefault="005C2E76" w:rsidP="005C2E76">
      <w:pPr>
        <w:jc w:val="both"/>
        <w:rPr>
          <w:sz w:val="24"/>
          <w:szCs w:val="24"/>
        </w:rPr>
      </w:pPr>
      <w:bookmarkStart w:id="100" w:name="_Hlk96885033"/>
      <w:r w:rsidRPr="002F4E36">
        <w:rPr>
          <w:sz w:val="24"/>
          <w:szCs w:val="24"/>
        </w:rPr>
        <w:t xml:space="preserve">Внеурочная деятельность организуется через следующие </w:t>
      </w:r>
      <w:r w:rsidRPr="002F4E36">
        <w:rPr>
          <w:b/>
          <w:bCs/>
          <w:sz w:val="24"/>
          <w:szCs w:val="24"/>
        </w:rPr>
        <w:t>формы</w:t>
      </w:r>
      <w:r w:rsidRPr="002F4E36">
        <w:rPr>
          <w:sz w:val="24"/>
          <w:szCs w:val="24"/>
        </w:rPr>
        <w:t>:</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экскурсии, походы, целевые прогулки;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секции;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конференции;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олимпиады;</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соревнования;</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конкурсы;</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фестивали;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выставки;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беседы;</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практикумы;</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lastRenderedPageBreak/>
        <w:t>общественно-полезные практики;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поисковые и научные исследования;</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деловые, ролевые, подвижные игры, сюжетно-ролевые игры, игры-путешествия;</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предметные недели;</w:t>
      </w:r>
    </w:p>
    <w:p w:rsidR="005C2E76" w:rsidRPr="002F4E36" w:rsidRDefault="005C2E76" w:rsidP="002538EA">
      <w:pPr>
        <w:pStyle w:val="ab"/>
        <w:numPr>
          <w:ilvl w:val="0"/>
          <w:numId w:val="127"/>
        </w:numPr>
        <w:spacing w:after="200" w:line="240" w:lineRule="auto"/>
        <w:jc w:val="both"/>
        <w:rPr>
          <w:rFonts w:ascii="Times New Roman" w:hAnsi="Times New Roman" w:cs="Times New Roman"/>
          <w:bCs/>
          <w:sz w:val="24"/>
          <w:szCs w:val="24"/>
        </w:rPr>
      </w:pPr>
      <w:r w:rsidRPr="002F4E36">
        <w:rPr>
          <w:rFonts w:ascii="Times New Roman" w:hAnsi="Times New Roman" w:cs="Times New Roman"/>
          <w:bCs/>
          <w:sz w:val="24"/>
          <w:szCs w:val="24"/>
        </w:rPr>
        <w:t>акции.</w:t>
      </w:r>
    </w:p>
    <w:p w:rsidR="00F92641" w:rsidRPr="002F4E36" w:rsidRDefault="00F92641" w:rsidP="00DF681C">
      <w:pPr>
        <w:jc w:val="center"/>
        <w:rPr>
          <w:b/>
          <w:bCs/>
          <w:sz w:val="24"/>
          <w:szCs w:val="24"/>
        </w:rPr>
      </w:pPr>
      <w:r w:rsidRPr="002F4E36">
        <w:rPr>
          <w:b/>
          <w:bCs/>
          <w:sz w:val="24"/>
          <w:szCs w:val="24"/>
        </w:rPr>
        <w:t>Описание модели организации внеурочной деятельности.</w:t>
      </w:r>
    </w:p>
    <w:p w:rsidR="00F92641" w:rsidRPr="002F4E36" w:rsidRDefault="00F92641" w:rsidP="006055DF">
      <w:pPr>
        <w:ind w:firstLine="567"/>
        <w:jc w:val="both"/>
        <w:rPr>
          <w:sz w:val="24"/>
          <w:szCs w:val="24"/>
        </w:rPr>
      </w:pPr>
      <w:r w:rsidRPr="002F4E36">
        <w:rPr>
          <w:sz w:val="24"/>
          <w:szCs w:val="24"/>
        </w:rPr>
        <w:t>Внеурочная деятельность в ОО осуществляется через учебный план ОО, организацию деятельности групп продленного дня, классное руководство, деятельность иных педагогических работников (педагога-организатора, социального педагога, педагога-психолога).</w:t>
      </w:r>
    </w:p>
    <w:p w:rsidR="00F92641" w:rsidRPr="002F4E36" w:rsidRDefault="00F92641" w:rsidP="006055DF">
      <w:pPr>
        <w:ind w:firstLine="567"/>
        <w:jc w:val="both"/>
        <w:rPr>
          <w:sz w:val="24"/>
          <w:szCs w:val="24"/>
        </w:rPr>
      </w:pPr>
      <w:r w:rsidRPr="002F4E36">
        <w:rPr>
          <w:sz w:val="24"/>
          <w:szCs w:val="24"/>
        </w:rPr>
        <w:t>Организационная модель внеурочной деятельности ОО ориентирована на создание условий для полноценного пребывания ребенка в ОО течении дня, в том числе через поляризацию образовательной среды школы и выделения разноакцентированных пространств; создание здорвьесберегающей среды, обеспечивающей соблюдение санитарно-эпидемиологических правил и нормативов, включающую работу по рациональной организации образовательного процесса, оптимизации двигательной активности, организации рационального питания, работу по формированию ценности здоровья и здорового образа жизни; создание условий для самовыражения, самореализации и самоорганизации детей; построение индивидуальной образовательной траектории, индивидуального</w:t>
      </w:r>
      <w:r w:rsidR="002A2846" w:rsidRPr="002F4E36">
        <w:rPr>
          <w:sz w:val="24"/>
          <w:szCs w:val="24"/>
        </w:rPr>
        <w:t xml:space="preserve"> графика пребывания ребенка в школе</w:t>
      </w:r>
      <w:r w:rsidRPr="002F4E36">
        <w:rPr>
          <w:sz w:val="24"/>
          <w:szCs w:val="24"/>
        </w:rPr>
        <w:t>.</w:t>
      </w:r>
    </w:p>
    <w:p w:rsidR="00F92641" w:rsidRPr="002F4E36" w:rsidRDefault="00F92641" w:rsidP="006055DF">
      <w:pPr>
        <w:ind w:firstLine="567"/>
        <w:jc w:val="both"/>
        <w:rPr>
          <w:color w:val="C00000"/>
          <w:sz w:val="24"/>
          <w:szCs w:val="24"/>
        </w:rPr>
      </w:pPr>
      <w:r w:rsidRPr="002F4E36">
        <w:rPr>
          <w:sz w:val="24"/>
          <w:szCs w:val="24"/>
        </w:rPr>
        <w:t>Реализацию внеурочной деятельности осуществляют классные руководители, воспитатели групп продленного дня, а также все педагогические работники ОО (учителя, педагог-организатор, социальный педагог, педагог-психолог</w:t>
      </w:r>
      <w:r w:rsidRPr="002F4E36">
        <w:rPr>
          <w:color w:val="C00000"/>
          <w:sz w:val="24"/>
          <w:szCs w:val="24"/>
        </w:rPr>
        <w:t xml:space="preserve">, </w:t>
      </w:r>
      <w:r w:rsidRPr="002F4E36">
        <w:rPr>
          <w:sz w:val="24"/>
          <w:szCs w:val="24"/>
        </w:rPr>
        <w:t>учитель коррекционно-развивающих занятий</w:t>
      </w:r>
    </w:p>
    <w:p w:rsidR="00F92641" w:rsidRPr="002F4E36" w:rsidRDefault="00F92641" w:rsidP="006055DF">
      <w:pPr>
        <w:ind w:firstLine="567"/>
        <w:jc w:val="both"/>
        <w:rPr>
          <w:sz w:val="24"/>
          <w:szCs w:val="24"/>
        </w:rPr>
      </w:pPr>
      <w:r w:rsidRPr="002F4E36">
        <w:rPr>
          <w:sz w:val="24"/>
          <w:szCs w:val="24"/>
        </w:rPr>
        <w:t>Координирующую роль выполняет классный руководитель, который взаимодействует с педагогическими работниками и вспомогательным персоналом ОО, организует в классе образовательный процесс, оптимальный для развития положительного потенциала личности обучающихся, координирует организацию системы отношений через разнообразные формы воспитывающей деятельности коллектива класса, курирует организацию социально значимой, творческой деятельности обучающихся.</w:t>
      </w:r>
    </w:p>
    <w:p w:rsidR="00F92641" w:rsidRPr="002F4E36" w:rsidRDefault="00F92641" w:rsidP="006055DF">
      <w:pPr>
        <w:ind w:firstLine="567"/>
        <w:jc w:val="both"/>
        <w:rPr>
          <w:sz w:val="24"/>
          <w:szCs w:val="24"/>
        </w:rPr>
      </w:pPr>
      <w:r w:rsidRPr="002F4E36">
        <w:rPr>
          <w:sz w:val="24"/>
          <w:szCs w:val="24"/>
        </w:rPr>
        <w:t xml:space="preserve">Модель внеурочной деятельности опирается на следующие </w:t>
      </w:r>
      <w:r w:rsidRPr="002F4E36">
        <w:rPr>
          <w:b/>
          <w:bCs/>
          <w:sz w:val="24"/>
          <w:szCs w:val="24"/>
        </w:rPr>
        <w:t>принципы:</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учета потребностей обучающихся и их родителей. Выявление запросов обучающихся и их родителей, соотнесение запроса с кадровым и техническим ресурсом ОО, с особенностями основной образовательной программы;</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обучающихся, создаются условия для формирования умений и навыков самопознания, самоопределения, самореализации, самоутверждения обучающихся;</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детям возможности свободного выбора, поиска собственной ниши для удовлетворения потребностей, желаний, интересов;</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преобладания практико-ориентированных форм, обеспечивающих активное участие обучающихся в практической деятельности, в том числе совместной (парной, коллективной, групповой);</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успешности и социальной значимости. Усилия организаторов внеурочной деятельности направлены на формирование у детей потребности в достижении успеха;</w:t>
      </w:r>
    </w:p>
    <w:p w:rsidR="00F92641" w:rsidRPr="002F4E36" w:rsidRDefault="00F92641" w:rsidP="006055DF">
      <w:pPr>
        <w:pStyle w:val="ab"/>
        <w:numPr>
          <w:ilvl w:val="0"/>
          <w:numId w:val="126"/>
        </w:numPr>
        <w:tabs>
          <w:tab w:val="left" w:pos="851"/>
        </w:tabs>
        <w:spacing w:after="200" w:line="240" w:lineRule="auto"/>
        <w:ind w:left="0" w:firstLine="567"/>
        <w:jc w:val="both"/>
        <w:rPr>
          <w:rFonts w:ascii="Times New Roman" w:hAnsi="Times New Roman" w:cs="Times New Roman"/>
          <w:sz w:val="24"/>
          <w:szCs w:val="24"/>
        </w:rPr>
      </w:pPr>
      <w:r w:rsidRPr="002F4E36">
        <w:rPr>
          <w:rFonts w:ascii="Times New Roman" w:hAnsi="Times New Roman" w:cs="Times New Roman"/>
          <w:sz w:val="24"/>
          <w:szCs w:val="24"/>
        </w:rPr>
        <w:t>принцип коррекционной направленности. Внеурочная деятельность осуществляется с учетом психофизических особенностей обучающихся с ОВЗ и программами коррекционно-развивающей направленности.</w:t>
      </w:r>
    </w:p>
    <w:p w:rsidR="00F92641" w:rsidRPr="002F4E36" w:rsidRDefault="00F92641" w:rsidP="006055DF">
      <w:pPr>
        <w:ind w:firstLine="567"/>
        <w:jc w:val="both"/>
        <w:rPr>
          <w:sz w:val="24"/>
          <w:szCs w:val="24"/>
        </w:rPr>
      </w:pPr>
      <w:r w:rsidRPr="002F4E36">
        <w:rPr>
          <w:sz w:val="24"/>
          <w:szCs w:val="24"/>
        </w:rPr>
        <w:lastRenderedPageBreak/>
        <w:t>Система внеурочной деятельности объединяет в единый процесс образование, воспитание, развитие, здоровьесбережение, отражает цели и задачи школы, обеспечивает создание гибкой системы реализации индивидуальных творческих интересов.</w:t>
      </w:r>
    </w:p>
    <w:p w:rsidR="00F92641" w:rsidRPr="002F4E36" w:rsidRDefault="00F92641" w:rsidP="006055DF">
      <w:pPr>
        <w:ind w:firstLine="567"/>
        <w:jc w:val="both"/>
        <w:rPr>
          <w:sz w:val="24"/>
          <w:szCs w:val="24"/>
        </w:rPr>
      </w:pPr>
      <w:r w:rsidRPr="002F4E36">
        <w:rPr>
          <w:sz w:val="24"/>
          <w:szCs w:val="24"/>
        </w:rPr>
        <w:t>Особенностью плана внеурочной деятельности ГБОУ СО ЕШИ № 13, реализующей адаптированные основные общеобразовательные программы является сочетание курсов внеурочной деятельности с коррекционно-развивающими курсами, позволяющими обеспечить обучающимся с ОВЗ всестороннее развитие и усвоение учебных предметов.</w:t>
      </w:r>
    </w:p>
    <w:p w:rsidR="00F92641" w:rsidRPr="002F4E36" w:rsidRDefault="00F92641" w:rsidP="006055DF">
      <w:pPr>
        <w:ind w:firstLine="567"/>
        <w:jc w:val="both"/>
        <w:rPr>
          <w:bCs/>
          <w:sz w:val="24"/>
          <w:szCs w:val="24"/>
        </w:rPr>
      </w:pPr>
      <w:r w:rsidRPr="002F4E36">
        <w:rPr>
          <w:b/>
          <w:sz w:val="24"/>
          <w:szCs w:val="24"/>
        </w:rPr>
        <w:t>Режим внеурочной деятельности</w:t>
      </w:r>
      <w:r w:rsidRPr="002F4E36">
        <w:rPr>
          <w:bCs/>
          <w:sz w:val="24"/>
          <w:szCs w:val="24"/>
        </w:rPr>
        <w:t xml:space="preserve"> ГБОУ СО ЕШИ № 13 устанавливается в соответствии с СанПиН 2.4.2.2821-10, Уставом ОО, учебным календарным графиком и обеспечивает реализацию плана внеурочной деятельности по утвержденным в установленном порядке рабочим программам курсов.</w:t>
      </w:r>
    </w:p>
    <w:p w:rsidR="00F92641" w:rsidRPr="002F4E36" w:rsidRDefault="00F92641" w:rsidP="00DF681C">
      <w:pPr>
        <w:ind w:firstLine="709"/>
        <w:jc w:val="both"/>
        <w:rPr>
          <w:bCs/>
          <w:sz w:val="24"/>
          <w:szCs w:val="24"/>
        </w:rPr>
      </w:pPr>
      <w:r w:rsidRPr="002F4E36">
        <w:rPr>
          <w:bCs/>
          <w:sz w:val="24"/>
          <w:szCs w:val="24"/>
        </w:rPr>
        <w:t>В соответствии с учебным планом устанавливается следующая продолжительность учебного года: 34 учебных недели.</w:t>
      </w:r>
    </w:p>
    <w:p w:rsidR="00F92641" w:rsidRPr="002F4E36" w:rsidRDefault="00F92641" w:rsidP="00DF681C">
      <w:pPr>
        <w:jc w:val="both"/>
        <w:rPr>
          <w:bCs/>
          <w:sz w:val="24"/>
          <w:szCs w:val="24"/>
        </w:rPr>
      </w:pPr>
      <w:r w:rsidRPr="002F4E36">
        <w:rPr>
          <w:bCs/>
          <w:sz w:val="24"/>
          <w:szCs w:val="24"/>
        </w:rPr>
        <w:t xml:space="preserve"> Продолжительность внеурочной деятельности учебной недели – максимальная учебная нагрузка обучающихся, предусмотренная учебными планами соответствует требованиям СанПин 2.4.2.2821-10 и осуществляется в соответствии с учебным планом и расписанием занятий в количестве до 10 часов в неделю.</w:t>
      </w:r>
    </w:p>
    <w:p w:rsidR="00F92641" w:rsidRPr="002F4E36" w:rsidRDefault="00F92641" w:rsidP="00DF681C">
      <w:pPr>
        <w:ind w:firstLine="709"/>
        <w:jc w:val="both"/>
        <w:rPr>
          <w:bCs/>
          <w:sz w:val="24"/>
          <w:szCs w:val="24"/>
        </w:rPr>
      </w:pPr>
      <w:r w:rsidRPr="002F4E36">
        <w:rPr>
          <w:bCs/>
          <w:sz w:val="24"/>
          <w:szCs w:val="24"/>
        </w:rPr>
        <w:t>Внеурочная деятельность организуется во второй половине дня не менее, чем через 45 минут после окончания учебной деятельности.</w:t>
      </w:r>
    </w:p>
    <w:p w:rsidR="00F92641" w:rsidRPr="002F4E36" w:rsidRDefault="00F92641" w:rsidP="00DF681C">
      <w:pPr>
        <w:jc w:val="both"/>
        <w:rPr>
          <w:bCs/>
          <w:sz w:val="24"/>
          <w:szCs w:val="24"/>
        </w:rPr>
      </w:pPr>
      <w:r w:rsidRPr="002F4E36">
        <w:rPr>
          <w:bCs/>
          <w:sz w:val="24"/>
          <w:szCs w:val="24"/>
        </w:rPr>
        <w:t>Ежедневно проводится от 1 до 2-х занятий, в соответствии с расписанием и с учетом общего количества часов недельной нагрузки по внеурочной деятельности, а так же с учетом необходимости разгрузки последующих учебных дней.</w:t>
      </w:r>
    </w:p>
    <w:p w:rsidR="00F92641" w:rsidRPr="002F4E36" w:rsidRDefault="00F92641" w:rsidP="00DF681C">
      <w:pPr>
        <w:ind w:firstLine="709"/>
        <w:jc w:val="both"/>
        <w:rPr>
          <w:bCs/>
          <w:sz w:val="24"/>
          <w:szCs w:val="24"/>
        </w:rPr>
      </w:pPr>
      <w:r w:rsidRPr="002F4E36">
        <w:rPr>
          <w:bCs/>
          <w:sz w:val="24"/>
          <w:szCs w:val="24"/>
        </w:rPr>
        <w:t>Для обучающихся, посещающих занятия в отделении дополнительного образования образовательной организации, организациях дополнительного образования, в спортивных школах, музыкальных школах и других образовательных организациях, количество часов внеурочной деятельности сокращается, при предъявлении родителями (законными представителями) обучающихся, справок, указанных организаций.</w:t>
      </w:r>
    </w:p>
    <w:p w:rsidR="00F92641" w:rsidRPr="002F4E36" w:rsidRDefault="00F92641" w:rsidP="00DF681C">
      <w:pPr>
        <w:ind w:firstLine="709"/>
        <w:jc w:val="both"/>
        <w:rPr>
          <w:bCs/>
          <w:sz w:val="24"/>
          <w:szCs w:val="24"/>
        </w:rPr>
      </w:pPr>
      <w:r w:rsidRPr="002F4E36">
        <w:rPr>
          <w:bCs/>
          <w:sz w:val="24"/>
          <w:szCs w:val="24"/>
        </w:rPr>
        <w:t>Продолжительность занятия внеурочной деятельности</w:t>
      </w:r>
      <w:r w:rsidR="00DF681C" w:rsidRPr="002F4E36">
        <w:rPr>
          <w:bCs/>
          <w:sz w:val="24"/>
          <w:szCs w:val="24"/>
        </w:rPr>
        <w:t xml:space="preserve"> </w:t>
      </w:r>
      <w:r w:rsidRPr="002F4E36">
        <w:rPr>
          <w:bCs/>
          <w:sz w:val="24"/>
          <w:szCs w:val="24"/>
        </w:rPr>
        <w:t>в основной школе – 40 минут.</w:t>
      </w:r>
    </w:p>
    <w:p w:rsidR="00F92641" w:rsidRPr="002F4E36" w:rsidRDefault="00F92641" w:rsidP="00DF681C">
      <w:pPr>
        <w:ind w:firstLine="709"/>
        <w:jc w:val="both"/>
        <w:rPr>
          <w:bCs/>
          <w:sz w:val="24"/>
          <w:szCs w:val="24"/>
        </w:rPr>
      </w:pPr>
      <w:r w:rsidRPr="002F4E36">
        <w:rPr>
          <w:bCs/>
          <w:sz w:val="24"/>
          <w:szCs w:val="24"/>
        </w:rPr>
        <w:t>Расписание занятий внеурочной деятельностью составляется отдельно от расписания уроков.</w:t>
      </w:r>
    </w:p>
    <w:p w:rsidR="00F92641" w:rsidRPr="002F4E36" w:rsidRDefault="00F92641" w:rsidP="00DF681C">
      <w:pPr>
        <w:ind w:firstLine="709"/>
        <w:jc w:val="both"/>
        <w:rPr>
          <w:bCs/>
          <w:color w:val="C00000"/>
          <w:sz w:val="24"/>
          <w:szCs w:val="24"/>
        </w:rPr>
      </w:pPr>
      <w:r w:rsidRPr="002F4E36">
        <w:rPr>
          <w:bCs/>
          <w:sz w:val="24"/>
          <w:szCs w:val="24"/>
        </w:rPr>
        <w:t>В каникулярное время внеурочная деятельность осуществляется в рамках поездок и экскурсий</w:t>
      </w:r>
      <w:r w:rsidRPr="002F4E36">
        <w:rPr>
          <w:bCs/>
          <w:color w:val="C00000"/>
          <w:sz w:val="24"/>
          <w:szCs w:val="24"/>
        </w:rPr>
        <w:t>.</w:t>
      </w:r>
    </w:p>
    <w:p w:rsidR="00F92641" w:rsidRPr="002F4E36" w:rsidRDefault="00F92641" w:rsidP="00DF681C">
      <w:pPr>
        <w:jc w:val="both"/>
        <w:rPr>
          <w:b/>
          <w:sz w:val="24"/>
          <w:szCs w:val="24"/>
        </w:rPr>
      </w:pPr>
      <w:r w:rsidRPr="002F4E36">
        <w:rPr>
          <w:b/>
          <w:sz w:val="24"/>
          <w:szCs w:val="24"/>
        </w:rPr>
        <w:t>Промежуточная аттестация</w:t>
      </w:r>
    </w:p>
    <w:p w:rsidR="00F92641" w:rsidRPr="002F4E36" w:rsidRDefault="00F92641" w:rsidP="00DF681C">
      <w:pPr>
        <w:jc w:val="both"/>
        <w:rPr>
          <w:bCs/>
          <w:sz w:val="24"/>
          <w:szCs w:val="24"/>
        </w:rPr>
      </w:pPr>
      <w:r w:rsidRPr="002F4E36">
        <w:rPr>
          <w:bCs/>
          <w:sz w:val="24"/>
          <w:szCs w:val="24"/>
        </w:rPr>
        <w:t>Промежуточная аттестация в рамках внеурочной деятельности не проводится.</w:t>
      </w:r>
    </w:p>
    <w:p w:rsidR="00F92641" w:rsidRPr="002F4E36" w:rsidRDefault="00F92641" w:rsidP="00DF681C">
      <w:pPr>
        <w:jc w:val="both"/>
        <w:rPr>
          <w:b/>
          <w:sz w:val="24"/>
          <w:szCs w:val="24"/>
        </w:rPr>
      </w:pPr>
      <w:r w:rsidRPr="002F4E36">
        <w:rPr>
          <w:b/>
          <w:sz w:val="24"/>
          <w:szCs w:val="24"/>
        </w:rPr>
        <w:t>Обеспечение плана</w:t>
      </w:r>
    </w:p>
    <w:p w:rsidR="00F92641" w:rsidRPr="002F4E36" w:rsidRDefault="00F92641" w:rsidP="00DF681C">
      <w:pPr>
        <w:jc w:val="both"/>
        <w:rPr>
          <w:bCs/>
          <w:sz w:val="24"/>
          <w:szCs w:val="24"/>
        </w:rPr>
      </w:pPr>
      <w:r w:rsidRPr="002F4E36">
        <w:rPr>
          <w:bCs/>
          <w:sz w:val="24"/>
          <w:szCs w:val="24"/>
        </w:rPr>
        <w:t>План внеурочной деятельности на 2022/2023 учебный год обеспечивает выполнение гигиенических требований к режиму образовательного процесса, установленных СанПиН 2.4.2.2821-10, и предусматривает организа</w:t>
      </w:r>
      <w:r w:rsidR="002A2846" w:rsidRPr="002F4E36">
        <w:rPr>
          <w:bCs/>
          <w:sz w:val="24"/>
          <w:szCs w:val="24"/>
        </w:rPr>
        <w:t>цию внеурочной деятельности в 19</w:t>
      </w:r>
      <w:r w:rsidRPr="002F4E36">
        <w:rPr>
          <w:bCs/>
          <w:sz w:val="24"/>
          <w:szCs w:val="24"/>
        </w:rPr>
        <w:t xml:space="preserve"> классах, реализующих федеральные государственные образовательные стандарты начального общего образования обучающихся с ограниченными возможностями здоровья и в 15 классах, реализующих федеральные государственные образовательные стандарты основного общего образования.</w:t>
      </w:r>
    </w:p>
    <w:p w:rsidR="00F92641" w:rsidRPr="002F4E36" w:rsidRDefault="00F92641" w:rsidP="00DF681C">
      <w:pPr>
        <w:jc w:val="both"/>
        <w:rPr>
          <w:bCs/>
          <w:sz w:val="24"/>
          <w:szCs w:val="24"/>
        </w:rPr>
      </w:pPr>
      <w:r w:rsidRPr="002F4E36">
        <w:rPr>
          <w:bCs/>
          <w:sz w:val="24"/>
          <w:szCs w:val="24"/>
        </w:rPr>
        <w:t>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w:t>
      </w:r>
    </w:p>
    <w:p w:rsidR="00F92641" w:rsidRPr="002F4E36" w:rsidRDefault="00F92641" w:rsidP="00DF681C">
      <w:pPr>
        <w:jc w:val="both"/>
        <w:rPr>
          <w:bCs/>
          <w:sz w:val="24"/>
          <w:szCs w:val="24"/>
        </w:rPr>
      </w:pPr>
      <w:r w:rsidRPr="002F4E36">
        <w:rPr>
          <w:bCs/>
          <w:sz w:val="24"/>
          <w:szCs w:val="24"/>
        </w:rPr>
        <w:t>Занятия внеурочной деятельности осуществляются при наличии рабочих программ, рассмотренных на методических объединениях и педагогическом совете.</w:t>
      </w:r>
    </w:p>
    <w:p w:rsidR="00F92641" w:rsidRPr="002F4E36" w:rsidRDefault="00F92641" w:rsidP="00DF681C">
      <w:pPr>
        <w:jc w:val="both"/>
        <w:rPr>
          <w:bCs/>
          <w:sz w:val="24"/>
          <w:szCs w:val="24"/>
        </w:rPr>
      </w:pPr>
      <w:r w:rsidRPr="002F4E36">
        <w:rPr>
          <w:bCs/>
          <w:color w:val="C00000"/>
          <w:sz w:val="24"/>
          <w:szCs w:val="24"/>
        </w:rPr>
        <w:t xml:space="preserve"> </w:t>
      </w:r>
      <w:r w:rsidRPr="002F4E36">
        <w:rPr>
          <w:b/>
          <w:sz w:val="24"/>
          <w:szCs w:val="24"/>
        </w:rPr>
        <w:t xml:space="preserve">Результаты </w:t>
      </w:r>
      <w:r w:rsidRPr="002F4E36">
        <w:rPr>
          <w:bCs/>
          <w:sz w:val="24"/>
          <w:szCs w:val="24"/>
        </w:rPr>
        <w:t xml:space="preserve">внеурочной деятельности могут быть трех уровней. </w:t>
      </w:r>
    </w:p>
    <w:p w:rsidR="00F92641" w:rsidRPr="002F4E36" w:rsidRDefault="00F92641" w:rsidP="00DF681C">
      <w:pPr>
        <w:jc w:val="both"/>
        <w:rPr>
          <w:b/>
          <w:sz w:val="24"/>
          <w:szCs w:val="24"/>
        </w:rPr>
      </w:pPr>
      <w:r w:rsidRPr="002F4E36">
        <w:rPr>
          <w:b/>
          <w:sz w:val="24"/>
          <w:szCs w:val="24"/>
        </w:rPr>
        <w:t>Первый уровень результатов</w:t>
      </w:r>
      <w:r w:rsidRPr="002F4E36">
        <w:rPr>
          <w:bCs/>
          <w:sz w:val="24"/>
          <w:szCs w:val="24"/>
        </w:rPr>
        <w:t xml:space="preserve"> – приобретение обучающимся знаний об общественных нормах, об устройстве общества, о социально одобряемых и неодобряемых формах поведения и т. п. Для достижения данного уровня результатов особое значение имеет </w:t>
      </w:r>
      <w:r w:rsidRPr="002F4E36">
        <w:rPr>
          <w:bCs/>
          <w:sz w:val="24"/>
          <w:szCs w:val="24"/>
        </w:rPr>
        <w:lastRenderedPageBreak/>
        <w:t xml:space="preserve">взаимодействие ученика и учителя как значимого для ребенка носителя положительного социального знания и повседневного опыта. </w:t>
      </w:r>
      <w:r w:rsidRPr="002F4E36">
        <w:rPr>
          <w:b/>
          <w:sz w:val="24"/>
          <w:szCs w:val="24"/>
        </w:rPr>
        <w:t>Обучающиеся приобретают социальные знания о повседневной жизни.</w:t>
      </w:r>
    </w:p>
    <w:p w:rsidR="00F92641" w:rsidRPr="002F4E36" w:rsidRDefault="00F92641" w:rsidP="00DF681C">
      <w:pPr>
        <w:jc w:val="both"/>
        <w:rPr>
          <w:b/>
          <w:sz w:val="24"/>
          <w:szCs w:val="24"/>
        </w:rPr>
      </w:pPr>
      <w:r w:rsidRPr="002F4E36">
        <w:rPr>
          <w:b/>
          <w:sz w:val="24"/>
          <w:szCs w:val="24"/>
        </w:rPr>
        <w:t>Второй уровень результатов</w:t>
      </w:r>
      <w:r w:rsidRPr="002F4E36">
        <w:rPr>
          <w:bCs/>
          <w:sz w:val="24"/>
          <w:szCs w:val="24"/>
        </w:rPr>
        <w:t xml:space="preserve"> – формирование позитивного отношения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ребенка с другими детьми на уровне класса, школы, то есть в защищенной, дружественной ему среде. </w:t>
      </w:r>
      <w:r w:rsidRPr="002F4E36">
        <w:rPr>
          <w:b/>
          <w:sz w:val="24"/>
          <w:szCs w:val="24"/>
        </w:rPr>
        <w:t>Обучающиеся получают опыт переживания и позитивного отношения к базовым ценностям общества</w:t>
      </w:r>
    </w:p>
    <w:p w:rsidR="00F92641" w:rsidRPr="002F4E36" w:rsidRDefault="00F92641" w:rsidP="00DF681C">
      <w:pPr>
        <w:jc w:val="both"/>
        <w:rPr>
          <w:b/>
          <w:sz w:val="24"/>
          <w:szCs w:val="24"/>
        </w:rPr>
      </w:pPr>
      <w:r w:rsidRPr="002F4E36">
        <w:rPr>
          <w:b/>
          <w:sz w:val="24"/>
          <w:szCs w:val="24"/>
        </w:rPr>
        <w:t>Третий уровень результатов</w:t>
      </w:r>
      <w:r w:rsidRPr="002F4E36">
        <w:rPr>
          <w:bCs/>
          <w:sz w:val="24"/>
          <w:szCs w:val="24"/>
        </w:rPr>
        <w:t xml:space="preserve"> – получение обучающимся опыта самостоятельного социального действия. Именно в опыте самостоятельного общественного действия приобретается мужество и готовность к поступку, без которых немыслимо существование гражданина. Для достижения данного уровня результатов особое значение имеет взаимодействие ребенка с социальными субъектами за пределами школы, в открытой общественной среде, не всегда положительно настроенной. </w:t>
      </w:r>
      <w:r w:rsidRPr="002F4E36">
        <w:rPr>
          <w:b/>
          <w:sz w:val="24"/>
          <w:szCs w:val="24"/>
        </w:rPr>
        <w:t>Обучающиеся имеют опыт самостоятельного общественного действия в открытом социуме.</w:t>
      </w:r>
    </w:p>
    <w:p w:rsidR="00F92641" w:rsidRPr="002F4E36" w:rsidRDefault="00F92641" w:rsidP="00DF681C">
      <w:pPr>
        <w:jc w:val="both"/>
        <w:rPr>
          <w:bCs/>
          <w:sz w:val="24"/>
          <w:szCs w:val="24"/>
        </w:rPr>
      </w:pPr>
      <w:r w:rsidRPr="002F4E36">
        <w:rPr>
          <w:bCs/>
          <w:sz w:val="24"/>
          <w:szCs w:val="24"/>
        </w:rPr>
        <w:t>Достижение всех трех уровней результатов внеурочной деятельности увеличивает вероятность появления эффектов в</w:t>
      </w:r>
      <w:r w:rsidR="00DF681C" w:rsidRPr="002F4E36">
        <w:rPr>
          <w:bCs/>
          <w:sz w:val="24"/>
          <w:szCs w:val="24"/>
        </w:rPr>
        <w:t>оспитания и социализации детей.</w:t>
      </w:r>
      <w:r w:rsidRPr="002F4E36">
        <w:rPr>
          <w:bCs/>
          <w:sz w:val="24"/>
          <w:szCs w:val="24"/>
        </w:rPr>
        <w:t xml:space="preserve"> Каждому уровню воспитательных результатов соответств</w:t>
      </w:r>
      <w:r w:rsidR="00DF681C" w:rsidRPr="002F4E36">
        <w:rPr>
          <w:bCs/>
          <w:sz w:val="24"/>
          <w:szCs w:val="24"/>
        </w:rPr>
        <w:t xml:space="preserve">ует своя образовательная форма. </w:t>
      </w:r>
      <w:r w:rsidRPr="002F4E36">
        <w:rPr>
          <w:bCs/>
          <w:sz w:val="24"/>
          <w:szCs w:val="24"/>
        </w:rPr>
        <w:t>Первый уровень результатов может быть достигнут относительно простыми формами, второй уровень – более сложными, третий уровень – самыми сложными формами.</w:t>
      </w:r>
    </w:p>
    <w:p w:rsidR="00961D63" w:rsidRDefault="00961D63" w:rsidP="008040FA">
      <w:pPr>
        <w:ind w:firstLine="709"/>
        <w:jc w:val="both"/>
        <w:rPr>
          <w:b/>
          <w:color w:val="0D0D0D" w:themeColor="text1" w:themeTint="F2"/>
          <w:sz w:val="24"/>
          <w:szCs w:val="24"/>
        </w:rPr>
      </w:pPr>
      <w:r>
        <w:rPr>
          <w:b/>
          <w:color w:val="0D0D0D" w:themeColor="text1" w:themeTint="F2"/>
          <w:sz w:val="24"/>
          <w:szCs w:val="24"/>
        </w:rPr>
        <w:t xml:space="preserve"> </w:t>
      </w:r>
    </w:p>
    <w:p w:rsidR="008040FA" w:rsidRPr="002F4E36" w:rsidRDefault="00E47CDB" w:rsidP="008040FA">
      <w:pPr>
        <w:ind w:firstLine="709"/>
        <w:jc w:val="both"/>
        <w:rPr>
          <w:b/>
          <w:color w:val="0D0D0D" w:themeColor="text1" w:themeTint="F2"/>
          <w:sz w:val="24"/>
          <w:szCs w:val="24"/>
        </w:rPr>
      </w:pPr>
      <w:r>
        <w:rPr>
          <w:b/>
          <w:color w:val="0D0D0D" w:themeColor="text1" w:themeTint="F2"/>
          <w:sz w:val="24"/>
          <w:szCs w:val="24"/>
        </w:rPr>
        <w:t>3</w:t>
      </w:r>
      <w:r w:rsidR="008040FA" w:rsidRPr="002F4E36">
        <w:rPr>
          <w:b/>
          <w:color w:val="0D0D0D" w:themeColor="text1" w:themeTint="F2"/>
          <w:sz w:val="24"/>
          <w:szCs w:val="24"/>
        </w:rPr>
        <w:t xml:space="preserve">.3.4. </w:t>
      </w:r>
      <w:r w:rsidR="001732AE">
        <w:rPr>
          <w:b/>
          <w:color w:val="0D0D0D" w:themeColor="text1" w:themeTint="F2"/>
          <w:sz w:val="24"/>
          <w:szCs w:val="24"/>
        </w:rPr>
        <w:t xml:space="preserve">Календарный </w:t>
      </w:r>
      <w:r w:rsidR="008040FA" w:rsidRPr="002F4E36">
        <w:rPr>
          <w:b/>
          <w:color w:val="0D0D0D" w:themeColor="text1" w:themeTint="F2"/>
          <w:sz w:val="24"/>
          <w:szCs w:val="24"/>
        </w:rPr>
        <w:t>план воспитательной работы</w:t>
      </w:r>
    </w:p>
    <w:p w:rsidR="00E666C9" w:rsidRPr="00910060" w:rsidRDefault="00E666C9" w:rsidP="00E666C9">
      <w:pPr>
        <w:spacing w:line="276" w:lineRule="auto"/>
        <w:ind w:firstLine="709"/>
        <w:jc w:val="both"/>
        <w:rPr>
          <w:rFonts w:eastAsia="Calibri"/>
          <w:color w:val="0D0D0D"/>
          <w:sz w:val="24"/>
          <w:szCs w:val="24"/>
        </w:rPr>
      </w:pPr>
      <w:bookmarkStart w:id="101" w:name="_Hlk96885110"/>
      <w:bookmarkStart w:id="102" w:name="_Hlk96885086"/>
      <w:bookmarkEnd w:id="100"/>
      <w:r w:rsidRPr="00910060">
        <w:rPr>
          <w:rFonts w:eastAsia="Calibri"/>
          <w:color w:val="0D0D0D"/>
          <w:sz w:val="24"/>
          <w:szCs w:val="24"/>
        </w:rPr>
        <w:t>Календарный план воспитательной работы создан на основании нормативных документов:</w:t>
      </w:r>
    </w:p>
    <w:p w:rsidR="00E666C9" w:rsidRPr="00910060" w:rsidRDefault="00E666C9" w:rsidP="00E666C9">
      <w:pPr>
        <w:widowControl/>
        <w:numPr>
          <w:ilvl w:val="0"/>
          <w:numId w:val="310"/>
        </w:numPr>
        <w:autoSpaceDE/>
        <w:autoSpaceDN/>
        <w:adjustRightInd/>
        <w:spacing w:line="276" w:lineRule="auto"/>
        <w:contextualSpacing/>
        <w:jc w:val="both"/>
        <w:rPr>
          <w:color w:val="000000"/>
          <w:sz w:val="24"/>
          <w:szCs w:val="24"/>
        </w:rPr>
      </w:pPr>
      <w:r w:rsidRPr="00910060">
        <w:rPr>
          <w:rFonts w:eastAsia="Calibri"/>
          <w:sz w:val="24"/>
          <w:szCs w:val="24"/>
        </w:rPr>
        <w:t>Указ Президента РФ от 2 июля 2021 г. N 400 "О Стратегии национальной безопасности Российской Федерации", раздел «Защита традиционных российских духовно-нравственных ценностей, культуры и исторической памяти».</w:t>
      </w:r>
    </w:p>
    <w:p w:rsidR="00E666C9" w:rsidRPr="00910060" w:rsidRDefault="00E666C9" w:rsidP="00E666C9">
      <w:pPr>
        <w:widowControl/>
        <w:numPr>
          <w:ilvl w:val="0"/>
          <w:numId w:val="310"/>
        </w:numPr>
        <w:autoSpaceDE/>
        <w:autoSpaceDN/>
        <w:adjustRightInd/>
        <w:spacing w:line="276" w:lineRule="auto"/>
        <w:contextualSpacing/>
        <w:jc w:val="both"/>
        <w:rPr>
          <w:color w:val="000000"/>
          <w:sz w:val="24"/>
          <w:szCs w:val="24"/>
        </w:rPr>
      </w:pPr>
      <w:r w:rsidRPr="00910060">
        <w:rPr>
          <w:color w:val="000000"/>
          <w:sz w:val="24"/>
          <w:szCs w:val="24"/>
        </w:rPr>
        <w:t>Указ Президента РФ от 21 июля 2020 г. N 474 "О национальных целях развития Российской Федерации на период до 2030 года".</w:t>
      </w:r>
    </w:p>
    <w:p w:rsidR="00E666C9" w:rsidRPr="00910060" w:rsidRDefault="00E666C9" w:rsidP="00E666C9">
      <w:pPr>
        <w:widowControl/>
        <w:numPr>
          <w:ilvl w:val="0"/>
          <w:numId w:val="310"/>
        </w:numPr>
        <w:autoSpaceDE/>
        <w:autoSpaceDN/>
        <w:adjustRightInd/>
        <w:spacing w:line="276" w:lineRule="auto"/>
        <w:contextualSpacing/>
        <w:jc w:val="both"/>
        <w:rPr>
          <w:color w:val="000000"/>
          <w:sz w:val="24"/>
          <w:szCs w:val="24"/>
        </w:rPr>
      </w:pPr>
      <w:r w:rsidRPr="00910060">
        <w:rPr>
          <w:rFonts w:eastAsia="Calibri"/>
          <w:sz w:val="24"/>
          <w:szCs w:val="24"/>
        </w:rPr>
        <w:t>Федеральный проект «Патриотическое воспитание граждан Российской Федерации (нац.</w:t>
      </w:r>
      <w:r>
        <w:rPr>
          <w:rFonts w:eastAsia="Calibri"/>
          <w:sz w:val="24"/>
          <w:szCs w:val="24"/>
        </w:rPr>
        <w:t xml:space="preserve"> </w:t>
      </w:r>
      <w:r w:rsidRPr="00910060">
        <w:rPr>
          <w:rFonts w:eastAsia="Calibri"/>
          <w:sz w:val="24"/>
          <w:szCs w:val="24"/>
        </w:rPr>
        <w:t>проект «Образование»).</w:t>
      </w:r>
    </w:p>
    <w:p w:rsidR="00E666C9" w:rsidRPr="00910060" w:rsidRDefault="00E666C9" w:rsidP="00E666C9">
      <w:pPr>
        <w:widowControl/>
        <w:numPr>
          <w:ilvl w:val="0"/>
          <w:numId w:val="310"/>
        </w:numPr>
        <w:autoSpaceDE/>
        <w:autoSpaceDN/>
        <w:adjustRightInd/>
        <w:spacing w:line="276" w:lineRule="auto"/>
        <w:contextualSpacing/>
        <w:jc w:val="both"/>
        <w:rPr>
          <w:color w:val="000000"/>
          <w:sz w:val="24"/>
          <w:szCs w:val="24"/>
        </w:rPr>
      </w:pPr>
      <w:r w:rsidRPr="00910060">
        <w:rPr>
          <w:color w:val="000000"/>
          <w:sz w:val="24"/>
          <w:szCs w:val="24"/>
        </w:rPr>
        <w:t>План мероприятий по реализации в 2021-2025 годах Стратегии развития воспитания в РФ до 2025 года (Распоряжение Правительства РФ от 12.11.2020 № 2945 –р».</w:t>
      </w:r>
    </w:p>
    <w:p w:rsidR="00E666C9" w:rsidRPr="00910060" w:rsidRDefault="00E666C9" w:rsidP="00E666C9">
      <w:pPr>
        <w:widowControl/>
        <w:numPr>
          <w:ilvl w:val="0"/>
          <w:numId w:val="310"/>
        </w:numPr>
        <w:autoSpaceDE/>
        <w:autoSpaceDN/>
        <w:adjustRightInd/>
        <w:spacing w:line="276" w:lineRule="auto"/>
        <w:contextualSpacing/>
        <w:jc w:val="both"/>
        <w:rPr>
          <w:color w:val="000000"/>
          <w:sz w:val="24"/>
          <w:szCs w:val="24"/>
        </w:rPr>
      </w:pPr>
      <w:r w:rsidRPr="00910060">
        <w:rPr>
          <w:color w:val="000000"/>
          <w:sz w:val="24"/>
          <w:szCs w:val="24"/>
        </w:rPr>
        <w:t xml:space="preserve">Письмо Минпросвещения России от 07.08.2023 № АБ – 3287/06 «О направлении информации (по вопросу актуализации рабочих программ воспитания и календарных планов воспитательной работы») </w:t>
      </w:r>
    </w:p>
    <w:p w:rsidR="00E666C9" w:rsidRPr="00910060" w:rsidRDefault="00E666C9" w:rsidP="00E666C9">
      <w:pPr>
        <w:widowControl/>
        <w:numPr>
          <w:ilvl w:val="0"/>
          <w:numId w:val="310"/>
        </w:numPr>
        <w:autoSpaceDE/>
        <w:autoSpaceDN/>
        <w:adjustRightInd/>
        <w:spacing w:line="276" w:lineRule="auto"/>
        <w:contextualSpacing/>
        <w:jc w:val="both"/>
        <w:rPr>
          <w:color w:val="000000"/>
          <w:sz w:val="24"/>
          <w:szCs w:val="24"/>
        </w:rPr>
      </w:pPr>
      <w:r w:rsidRPr="00910060">
        <w:rPr>
          <w:color w:val="000000"/>
          <w:sz w:val="24"/>
          <w:szCs w:val="24"/>
        </w:rPr>
        <w:t>Примерный календарный план воспитательной работы на 2023-2024 учебный год, утвержденный Минпросвещением России от 11.08.2023 № АБ-211/06вн.</w:t>
      </w:r>
    </w:p>
    <w:p w:rsidR="00E666C9" w:rsidRPr="00910060" w:rsidRDefault="00E666C9" w:rsidP="00E666C9">
      <w:pPr>
        <w:widowControl/>
        <w:numPr>
          <w:ilvl w:val="0"/>
          <w:numId w:val="310"/>
        </w:numPr>
        <w:autoSpaceDE/>
        <w:autoSpaceDN/>
        <w:adjustRightInd/>
        <w:spacing w:line="276" w:lineRule="auto"/>
        <w:contextualSpacing/>
        <w:jc w:val="both"/>
        <w:rPr>
          <w:color w:val="000000"/>
          <w:sz w:val="24"/>
          <w:szCs w:val="24"/>
        </w:rPr>
      </w:pPr>
      <w:r w:rsidRPr="00910060">
        <w:rPr>
          <w:color w:val="000000"/>
          <w:sz w:val="24"/>
          <w:szCs w:val="24"/>
        </w:rPr>
        <w:t>Перечень мероприятий, рекомендуемых к реализации в рамках календарного плана воспитательной работы на 2023-2024 учебный год.</w:t>
      </w:r>
    </w:p>
    <w:p w:rsidR="00E666C9" w:rsidRPr="00910060" w:rsidRDefault="00E666C9" w:rsidP="00E666C9">
      <w:pPr>
        <w:widowControl/>
        <w:numPr>
          <w:ilvl w:val="0"/>
          <w:numId w:val="310"/>
        </w:numPr>
        <w:autoSpaceDE/>
        <w:autoSpaceDN/>
        <w:adjustRightInd/>
        <w:spacing w:line="276" w:lineRule="auto"/>
        <w:contextualSpacing/>
        <w:jc w:val="both"/>
        <w:rPr>
          <w:color w:val="000000"/>
          <w:sz w:val="24"/>
          <w:szCs w:val="24"/>
        </w:rPr>
      </w:pPr>
      <w:r w:rsidRPr="00910060">
        <w:rPr>
          <w:color w:val="000000"/>
          <w:sz w:val="24"/>
          <w:szCs w:val="24"/>
        </w:rPr>
        <w:t>Постановление Правительства Свердловской области от 7 декабря 2017 года №900-ПП «Об утверждении Стратегии развития воспитания в Свердловской области до 2025 года».</w:t>
      </w:r>
    </w:p>
    <w:p w:rsidR="00E666C9" w:rsidRPr="00910060" w:rsidRDefault="00E666C9" w:rsidP="00E666C9">
      <w:pPr>
        <w:widowControl/>
        <w:numPr>
          <w:ilvl w:val="0"/>
          <w:numId w:val="310"/>
        </w:numPr>
        <w:autoSpaceDE/>
        <w:autoSpaceDN/>
        <w:adjustRightInd/>
        <w:spacing w:line="276" w:lineRule="auto"/>
        <w:contextualSpacing/>
        <w:jc w:val="both"/>
        <w:rPr>
          <w:color w:val="000000"/>
          <w:sz w:val="24"/>
          <w:szCs w:val="24"/>
        </w:rPr>
      </w:pPr>
      <w:r w:rsidRPr="00910060">
        <w:rPr>
          <w:color w:val="000000"/>
          <w:sz w:val="24"/>
          <w:szCs w:val="24"/>
        </w:rPr>
        <w:t xml:space="preserve">Рабочая </w:t>
      </w:r>
      <w:r>
        <w:rPr>
          <w:color w:val="000000"/>
          <w:sz w:val="24"/>
          <w:szCs w:val="24"/>
        </w:rPr>
        <w:t>программа воспитания ГБОУ СО «Екатеринбургская школа-интернат</w:t>
      </w:r>
      <w:r w:rsidRPr="00910060">
        <w:rPr>
          <w:color w:val="000000"/>
          <w:sz w:val="24"/>
          <w:szCs w:val="24"/>
        </w:rPr>
        <w:t xml:space="preserve"> №13</w:t>
      </w:r>
      <w:r>
        <w:rPr>
          <w:color w:val="000000"/>
          <w:sz w:val="24"/>
          <w:szCs w:val="24"/>
        </w:rPr>
        <w:t>»</w:t>
      </w:r>
      <w:r w:rsidRPr="00910060">
        <w:rPr>
          <w:color w:val="000000"/>
          <w:sz w:val="24"/>
          <w:szCs w:val="24"/>
        </w:rPr>
        <w:t>.</w:t>
      </w:r>
    </w:p>
    <w:p w:rsidR="00E666C9" w:rsidRPr="00910060" w:rsidRDefault="00E666C9" w:rsidP="00E666C9">
      <w:pPr>
        <w:spacing w:line="276" w:lineRule="auto"/>
        <w:jc w:val="both"/>
        <w:rPr>
          <w:color w:val="000000"/>
          <w:sz w:val="24"/>
          <w:szCs w:val="24"/>
        </w:rPr>
      </w:pPr>
    </w:p>
    <w:p w:rsidR="00E666C9" w:rsidRPr="00910060" w:rsidRDefault="00E666C9" w:rsidP="00E666C9">
      <w:pPr>
        <w:spacing w:line="276" w:lineRule="auto"/>
        <w:ind w:firstLine="709"/>
        <w:jc w:val="both"/>
        <w:rPr>
          <w:rFonts w:eastAsia="Calibri"/>
          <w:sz w:val="24"/>
          <w:szCs w:val="24"/>
        </w:rPr>
      </w:pPr>
      <w:r w:rsidRPr="00910060">
        <w:rPr>
          <w:rFonts w:eastAsia="Calibri"/>
          <w:sz w:val="24"/>
          <w:szCs w:val="24"/>
        </w:rPr>
        <w:lastRenderedPageBreak/>
        <w:t>Календарный 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E666C9" w:rsidRPr="00910060" w:rsidRDefault="00E666C9" w:rsidP="00E666C9">
      <w:pPr>
        <w:spacing w:line="276" w:lineRule="auto"/>
        <w:ind w:firstLine="709"/>
        <w:jc w:val="both"/>
        <w:rPr>
          <w:rFonts w:eastAsia="Calibri"/>
          <w:sz w:val="24"/>
          <w:szCs w:val="24"/>
        </w:rPr>
      </w:pPr>
      <w:r w:rsidRPr="00910060">
        <w:rPr>
          <w:rFonts w:eastAsia="Calibri"/>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E666C9" w:rsidRPr="00910060" w:rsidRDefault="00E666C9" w:rsidP="00E666C9">
      <w:pPr>
        <w:spacing w:line="276" w:lineRule="auto"/>
        <w:ind w:firstLine="709"/>
        <w:jc w:val="both"/>
        <w:rPr>
          <w:rFonts w:eastAsia="Calibri"/>
          <w:sz w:val="24"/>
          <w:szCs w:val="24"/>
        </w:rPr>
      </w:pPr>
      <w:r w:rsidRPr="00910060">
        <w:rPr>
          <w:rFonts w:eastAsia="Calibri"/>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Целесообразно привлечение к организации дел, событий, мероприятий календарного плана родителей (законных представителей) обучающихся и социальных партнеров образовательной организации.</w:t>
      </w:r>
    </w:p>
    <w:p w:rsidR="00E666C9" w:rsidRPr="00910060" w:rsidRDefault="00E666C9" w:rsidP="00E666C9">
      <w:pPr>
        <w:spacing w:line="276" w:lineRule="auto"/>
        <w:ind w:firstLine="709"/>
        <w:jc w:val="both"/>
        <w:rPr>
          <w:rFonts w:eastAsia="Calibri"/>
          <w:sz w:val="24"/>
          <w:szCs w:val="24"/>
        </w:rPr>
      </w:pPr>
      <w:r w:rsidRPr="00910060">
        <w:rPr>
          <w:rFonts w:eastAsia="Calibri"/>
          <w:sz w:val="24"/>
          <w:szCs w:val="24"/>
        </w:rPr>
        <w:t>Календарный план воспитательной работы включает в себя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E666C9" w:rsidRPr="00910060" w:rsidRDefault="00E666C9" w:rsidP="00E666C9">
      <w:pPr>
        <w:spacing w:line="276" w:lineRule="auto"/>
        <w:ind w:firstLine="709"/>
        <w:rPr>
          <w:rFonts w:eastAsia="Calibri"/>
          <w:sz w:val="24"/>
          <w:szCs w:val="24"/>
        </w:rPr>
      </w:pPr>
      <w:r w:rsidRPr="00910060">
        <w:rPr>
          <w:rFonts w:eastAsia="Calibri"/>
          <w:sz w:val="24"/>
          <w:szCs w:val="24"/>
        </w:rPr>
        <w:t>Календарный план может корректироваться в течении учебного года в связи с происходящими в работе образовательной организации изменениями: организационными, кадровыми, финансовыми и т.п.</w:t>
      </w:r>
    </w:p>
    <w:p w:rsidR="00E666C9" w:rsidRDefault="00E666C9" w:rsidP="00E666C9">
      <w:pPr>
        <w:spacing w:after="200" w:line="276" w:lineRule="auto"/>
        <w:jc w:val="center"/>
        <w:rPr>
          <w:rFonts w:eastAsia="Calibri"/>
          <w:b/>
          <w:sz w:val="28"/>
          <w:szCs w:val="28"/>
        </w:rPr>
      </w:pPr>
    </w:p>
    <w:p w:rsidR="00E666C9" w:rsidRDefault="00E666C9" w:rsidP="00E666C9">
      <w:pPr>
        <w:spacing w:after="200" w:line="276" w:lineRule="auto"/>
        <w:jc w:val="center"/>
        <w:rPr>
          <w:rFonts w:eastAsia="Calibri"/>
          <w:b/>
          <w:sz w:val="28"/>
          <w:szCs w:val="28"/>
        </w:rPr>
      </w:pPr>
    </w:p>
    <w:p w:rsidR="00E666C9" w:rsidRPr="00910060" w:rsidRDefault="00E666C9" w:rsidP="00E666C9">
      <w:pPr>
        <w:spacing w:after="200" w:line="276" w:lineRule="auto"/>
        <w:jc w:val="center"/>
        <w:rPr>
          <w:rFonts w:eastAsia="Calibri"/>
          <w:b/>
          <w:sz w:val="28"/>
          <w:szCs w:val="28"/>
        </w:rPr>
      </w:pPr>
      <w:r w:rsidRPr="00910060">
        <w:rPr>
          <w:rFonts w:eastAsia="Calibri"/>
          <w:b/>
          <w:sz w:val="28"/>
          <w:szCs w:val="28"/>
        </w:rPr>
        <w:t>Модуль «Основные школьные дела»</w:t>
      </w:r>
    </w:p>
    <w:tbl>
      <w:tblPr>
        <w:tblStyle w:val="af"/>
        <w:tblW w:w="0" w:type="auto"/>
        <w:tblLook w:val="04A0" w:firstRow="1" w:lastRow="0" w:firstColumn="1" w:lastColumn="0" w:noHBand="0" w:noVBand="1"/>
      </w:tblPr>
      <w:tblGrid>
        <w:gridCol w:w="540"/>
        <w:gridCol w:w="1651"/>
        <w:gridCol w:w="1668"/>
        <w:gridCol w:w="1350"/>
        <w:gridCol w:w="1812"/>
        <w:gridCol w:w="2340"/>
      </w:tblGrid>
      <w:tr w:rsidR="00E666C9" w:rsidRPr="00910060" w:rsidTr="0084012F">
        <w:tc>
          <w:tcPr>
            <w:tcW w:w="540" w:type="dxa"/>
          </w:tcPr>
          <w:p w:rsidR="00E666C9" w:rsidRPr="00910060" w:rsidRDefault="00E666C9" w:rsidP="0084012F">
            <w:pPr>
              <w:jc w:val="both"/>
              <w:rPr>
                <w:rFonts w:eastAsia="Calibri"/>
                <w:sz w:val="24"/>
                <w:szCs w:val="24"/>
              </w:rPr>
            </w:pPr>
            <w:bookmarkStart w:id="103" w:name="_Hlk146033735"/>
            <w:r w:rsidRPr="00910060">
              <w:rPr>
                <w:rFonts w:eastAsia="Calibri"/>
                <w:sz w:val="24"/>
                <w:szCs w:val="24"/>
              </w:rPr>
              <w:t>№ п/п</w:t>
            </w:r>
          </w:p>
        </w:tc>
        <w:tc>
          <w:tcPr>
            <w:tcW w:w="3319" w:type="dxa"/>
            <w:gridSpan w:val="2"/>
          </w:tcPr>
          <w:p w:rsidR="00E666C9" w:rsidRPr="00910060" w:rsidRDefault="00E666C9" w:rsidP="0084012F">
            <w:pPr>
              <w:jc w:val="center"/>
              <w:rPr>
                <w:rFonts w:eastAsia="Calibri"/>
                <w:sz w:val="24"/>
                <w:szCs w:val="24"/>
              </w:rPr>
            </w:pPr>
            <w:r w:rsidRPr="00910060">
              <w:rPr>
                <w:rFonts w:eastAsia="Calibri"/>
                <w:sz w:val="24"/>
                <w:szCs w:val="24"/>
              </w:rPr>
              <w:t>Дела, события, мероприятия</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Классы</w:t>
            </w:r>
          </w:p>
        </w:tc>
        <w:tc>
          <w:tcPr>
            <w:tcW w:w="1812" w:type="dxa"/>
          </w:tcPr>
          <w:p w:rsidR="00E666C9" w:rsidRPr="00910060" w:rsidRDefault="00E666C9" w:rsidP="0084012F">
            <w:pPr>
              <w:jc w:val="center"/>
              <w:rPr>
                <w:rFonts w:eastAsia="Calibri"/>
                <w:sz w:val="24"/>
                <w:szCs w:val="24"/>
              </w:rPr>
            </w:pPr>
            <w:r w:rsidRPr="00910060">
              <w:rPr>
                <w:rFonts w:eastAsia="Calibri"/>
                <w:sz w:val="24"/>
                <w:szCs w:val="24"/>
              </w:rPr>
              <w:t xml:space="preserve">Сроки </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Ответственные</w:t>
            </w:r>
          </w:p>
        </w:tc>
      </w:tr>
      <w:bookmarkEnd w:id="103"/>
      <w:tr w:rsidR="00E666C9" w:rsidRPr="00910060" w:rsidTr="0084012F">
        <w:tc>
          <w:tcPr>
            <w:tcW w:w="9361" w:type="dxa"/>
            <w:gridSpan w:val="6"/>
          </w:tcPr>
          <w:p w:rsidR="00E666C9" w:rsidRPr="00910060" w:rsidRDefault="00E666C9" w:rsidP="0084012F">
            <w:pPr>
              <w:jc w:val="center"/>
              <w:rPr>
                <w:rFonts w:eastAsia="Calibri"/>
                <w:b/>
                <w:sz w:val="24"/>
                <w:szCs w:val="24"/>
              </w:rPr>
            </w:pPr>
            <w:r w:rsidRPr="00910060">
              <w:rPr>
                <w:rFonts w:eastAsia="Calibri"/>
                <w:b/>
                <w:sz w:val="24"/>
                <w:szCs w:val="24"/>
              </w:rPr>
              <w:t>Сентябрь</w:t>
            </w:r>
          </w:p>
          <w:p w:rsidR="00E666C9" w:rsidRPr="00910060" w:rsidRDefault="00E666C9" w:rsidP="0084012F">
            <w:pPr>
              <w:jc w:val="center"/>
              <w:rPr>
                <w:rFonts w:eastAsia="Calibri"/>
                <w:b/>
                <w:sz w:val="24"/>
                <w:szCs w:val="24"/>
              </w:rPr>
            </w:pPr>
          </w:p>
          <w:p w:rsidR="00E666C9" w:rsidRPr="00910060" w:rsidRDefault="00E666C9" w:rsidP="0084012F">
            <w:pPr>
              <w:jc w:val="center"/>
              <w:rPr>
                <w:rFonts w:eastAsia="Calibri"/>
                <w:b/>
                <w:sz w:val="24"/>
                <w:szCs w:val="24"/>
              </w:rPr>
            </w:pPr>
            <w:r w:rsidRPr="00910060">
              <w:rPr>
                <w:rFonts w:eastAsia="Calibri"/>
                <w:b/>
                <w:sz w:val="24"/>
                <w:szCs w:val="24"/>
              </w:rPr>
              <w:t>Месячник безопасности, декадник по предотвращению детского дорожно-транспортного травматизма «Внимание дети!»</w:t>
            </w:r>
          </w:p>
          <w:p w:rsidR="00E666C9" w:rsidRPr="00910060" w:rsidRDefault="00E666C9" w:rsidP="0084012F">
            <w:pPr>
              <w:jc w:val="center"/>
              <w:rPr>
                <w:rFonts w:eastAsia="Calibri"/>
                <w:b/>
                <w:sz w:val="24"/>
                <w:szCs w:val="24"/>
              </w:rPr>
            </w:pP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День Знаний. Торжественная линейка «Здравствуй, школьная страна»</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02.09.2024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Педагог-организатор, классные руководители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 xml:space="preserve">2. </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День солидарности в борьбе с терроризмом. Уроки гражданственности, уроки ОБЖ.</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03.09.2024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4.</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Выставка «Осенний калейдоскоп 2024»</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9 -13.09.2024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5.</w:t>
            </w:r>
          </w:p>
        </w:tc>
        <w:tc>
          <w:tcPr>
            <w:tcW w:w="3319" w:type="dxa"/>
            <w:gridSpan w:val="2"/>
          </w:tcPr>
          <w:p w:rsidR="00E666C9" w:rsidRDefault="00E666C9" w:rsidP="0084012F">
            <w:pPr>
              <w:rPr>
                <w:rFonts w:eastAsia="Calibri"/>
                <w:sz w:val="24"/>
                <w:szCs w:val="24"/>
              </w:rPr>
            </w:pPr>
            <w:r w:rsidRPr="00AA3856">
              <w:rPr>
                <w:rFonts w:eastAsia="Calibri"/>
                <w:sz w:val="24"/>
                <w:szCs w:val="24"/>
              </w:rPr>
              <w:t>Общешкольный День здоровья</w:t>
            </w:r>
          </w:p>
        </w:tc>
        <w:tc>
          <w:tcPr>
            <w:tcW w:w="1350" w:type="dxa"/>
          </w:tcPr>
          <w:p w:rsidR="00E666C9"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11.09.2024</w:t>
            </w:r>
          </w:p>
        </w:tc>
        <w:tc>
          <w:tcPr>
            <w:tcW w:w="2340" w:type="dxa"/>
          </w:tcPr>
          <w:p w:rsidR="00E666C9" w:rsidRPr="00910060" w:rsidRDefault="00E666C9" w:rsidP="0084012F">
            <w:pPr>
              <w:jc w:val="center"/>
              <w:rPr>
                <w:rFonts w:eastAsia="Calibri"/>
                <w:sz w:val="24"/>
                <w:szCs w:val="24"/>
              </w:rPr>
            </w:pPr>
            <w:r>
              <w:rPr>
                <w:rFonts w:eastAsia="Calibri"/>
                <w:sz w:val="24"/>
                <w:szCs w:val="24"/>
              </w:rPr>
              <w:t>Учителя физкультуры</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6</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 xml:space="preserve">Неделя безопасности дорожного движения </w:t>
            </w:r>
            <w:r w:rsidRPr="00910060">
              <w:rPr>
                <w:rFonts w:eastAsia="Calibri"/>
                <w:sz w:val="24"/>
                <w:szCs w:val="24"/>
              </w:rPr>
              <w:lastRenderedPageBreak/>
              <w:t>(тематические мероприятия)</w:t>
            </w:r>
          </w:p>
        </w:tc>
        <w:tc>
          <w:tcPr>
            <w:tcW w:w="1350" w:type="dxa"/>
          </w:tcPr>
          <w:p w:rsidR="00E666C9" w:rsidRPr="00910060" w:rsidRDefault="00E666C9" w:rsidP="0084012F">
            <w:pPr>
              <w:jc w:val="center"/>
              <w:rPr>
                <w:rFonts w:eastAsia="Calibri"/>
                <w:sz w:val="24"/>
                <w:szCs w:val="24"/>
              </w:rPr>
            </w:pPr>
            <w:r>
              <w:rPr>
                <w:rFonts w:eastAsia="Calibri"/>
                <w:sz w:val="24"/>
                <w:szCs w:val="24"/>
              </w:rPr>
              <w:lastRenderedPageBreak/>
              <w:t>5 - 10</w:t>
            </w:r>
          </w:p>
        </w:tc>
        <w:tc>
          <w:tcPr>
            <w:tcW w:w="1812" w:type="dxa"/>
          </w:tcPr>
          <w:p w:rsidR="00E666C9" w:rsidRPr="00910060" w:rsidRDefault="00E666C9" w:rsidP="0084012F">
            <w:pPr>
              <w:jc w:val="center"/>
              <w:rPr>
                <w:rFonts w:eastAsia="Calibri"/>
                <w:sz w:val="24"/>
                <w:szCs w:val="24"/>
              </w:rPr>
            </w:pPr>
            <w:r>
              <w:rPr>
                <w:rFonts w:eastAsia="Calibri"/>
                <w:sz w:val="24"/>
                <w:szCs w:val="24"/>
              </w:rPr>
              <w:t>16 – 20.09.2024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 xml:space="preserve">Классные руководители, </w:t>
            </w:r>
            <w:r w:rsidRPr="00910060">
              <w:rPr>
                <w:rFonts w:eastAsia="Calibri"/>
                <w:sz w:val="24"/>
                <w:szCs w:val="24"/>
              </w:rPr>
              <w:lastRenderedPageBreak/>
              <w:t>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lastRenderedPageBreak/>
              <w:t>7</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AA3856">
              <w:rPr>
                <w:rFonts w:eastAsia="Calibri"/>
                <w:sz w:val="24"/>
                <w:szCs w:val="24"/>
              </w:rPr>
              <w:t>Областной конкурс «Мой Пушкин»</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С 23.09.2024</w:t>
            </w:r>
          </w:p>
        </w:tc>
        <w:tc>
          <w:tcPr>
            <w:tcW w:w="2340" w:type="dxa"/>
          </w:tcPr>
          <w:p w:rsidR="00E666C9" w:rsidRPr="00910060" w:rsidRDefault="00E666C9" w:rsidP="0084012F">
            <w:pPr>
              <w:jc w:val="center"/>
              <w:rPr>
                <w:rFonts w:eastAsia="Calibri"/>
                <w:sz w:val="24"/>
                <w:szCs w:val="24"/>
              </w:rPr>
            </w:pPr>
            <w:r>
              <w:rPr>
                <w:rFonts w:eastAsia="Calibri"/>
                <w:sz w:val="24"/>
                <w:szCs w:val="24"/>
              </w:rPr>
              <w:t>Организационный комитет конкурса</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8</w:t>
            </w:r>
            <w:r w:rsidRPr="00910060">
              <w:rPr>
                <w:rFonts w:eastAsia="Calibri"/>
                <w:sz w:val="24"/>
                <w:szCs w:val="24"/>
              </w:rPr>
              <w:t xml:space="preserve">. </w:t>
            </w:r>
          </w:p>
        </w:tc>
        <w:tc>
          <w:tcPr>
            <w:tcW w:w="3319" w:type="dxa"/>
            <w:gridSpan w:val="2"/>
          </w:tcPr>
          <w:p w:rsidR="00E666C9" w:rsidRPr="00910060" w:rsidRDefault="00E666C9" w:rsidP="0084012F">
            <w:pPr>
              <w:jc w:val="both"/>
              <w:rPr>
                <w:rFonts w:eastAsia="Calibri"/>
                <w:sz w:val="24"/>
                <w:szCs w:val="24"/>
              </w:rPr>
            </w:pPr>
            <w:r w:rsidRPr="00AA3856">
              <w:rPr>
                <w:rFonts w:eastAsia="Calibri"/>
                <w:sz w:val="24"/>
                <w:szCs w:val="24"/>
              </w:rPr>
              <w:t>Акция «Хвостики»</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23-30.09.2024</w:t>
            </w:r>
          </w:p>
        </w:tc>
        <w:tc>
          <w:tcPr>
            <w:tcW w:w="2340" w:type="dxa"/>
          </w:tcPr>
          <w:p w:rsidR="00E666C9" w:rsidRPr="00910060" w:rsidRDefault="00E666C9" w:rsidP="0084012F">
            <w:pPr>
              <w:jc w:val="center"/>
              <w:rPr>
                <w:rFonts w:eastAsia="Calibri"/>
                <w:sz w:val="24"/>
                <w:szCs w:val="24"/>
              </w:rPr>
            </w:pPr>
            <w:r w:rsidRPr="00AA3856">
              <w:rPr>
                <w:rFonts w:eastAsia="Calibri"/>
                <w:sz w:val="24"/>
                <w:szCs w:val="24"/>
              </w:rPr>
              <w:t>Совет старшеклассников</w:t>
            </w:r>
          </w:p>
        </w:tc>
      </w:tr>
      <w:tr w:rsidR="00E666C9" w:rsidRPr="00910060" w:rsidTr="0084012F">
        <w:trPr>
          <w:trHeight w:val="562"/>
        </w:trPr>
        <w:tc>
          <w:tcPr>
            <w:tcW w:w="9361" w:type="dxa"/>
            <w:gridSpan w:val="6"/>
          </w:tcPr>
          <w:p w:rsidR="00E666C9" w:rsidRPr="00910060" w:rsidRDefault="00E666C9" w:rsidP="0084012F">
            <w:pPr>
              <w:jc w:val="center"/>
              <w:rPr>
                <w:rFonts w:eastAsia="Calibri"/>
                <w:b/>
                <w:sz w:val="24"/>
                <w:szCs w:val="24"/>
              </w:rPr>
            </w:pPr>
            <w:r w:rsidRPr="00910060">
              <w:rPr>
                <w:rFonts w:eastAsia="Calibri"/>
                <w:b/>
                <w:sz w:val="24"/>
                <w:szCs w:val="24"/>
              </w:rPr>
              <w:t>Октябрь</w:t>
            </w:r>
          </w:p>
          <w:p w:rsidR="00E666C9" w:rsidRPr="00910060" w:rsidRDefault="00E666C9" w:rsidP="0084012F">
            <w:pPr>
              <w:jc w:val="center"/>
              <w:rPr>
                <w:rFonts w:eastAsia="Calibri"/>
                <w:b/>
                <w:sz w:val="24"/>
                <w:szCs w:val="24"/>
              </w:rPr>
            </w:pPr>
            <w:r w:rsidRPr="00910060">
              <w:rPr>
                <w:rFonts w:eastAsia="Calibri"/>
                <w:b/>
                <w:sz w:val="24"/>
                <w:szCs w:val="24"/>
              </w:rPr>
              <w:t>Месячник школьных традиций</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1.</w:t>
            </w:r>
          </w:p>
        </w:tc>
        <w:tc>
          <w:tcPr>
            <w:tcW w:w="3319" w:type="dxa"/>
            <w:gridSpan w:val="2"/>
          </w:tcPr>
          <w:p w:rsidR="00E666C9" w:rsidRPr="00910060" w:rsidRDefault="00E666C9" w:rsidP="0084012F">
            <w:pPr>
              <w:jc w:val="both"/>
              <w:rPr>
                <w:rFonts w:eastAsia="Calibri"/>
                <w:sz w:val="24"/>
                <w:szCs w:val="24"/>
              </w:rPr>
            </w:pPr>
            <w:r w:rsidRPr="00AA3856">
              <w:rPr>
                <w:rFonts w:eastAsia="Calibri"/>
                <w:sz w:val="24"/>
                <w:szCs w:val="24"/>
              </w:rPr>
              <w:t xml:space="preserve">День пожилого </w:t>
            </w:r>
            <w:r>
              <w:rPr>
                <w:rFonts w:eastAsia="Calibri"/>
                <w:sz w:val="24"/>
                <w:szCs w:val="24"/>
              </w:rPr>
              <w:t>человека (тематические мероприятия</w:t>
            </w:r>
            <w:r w:rsidRPr="00AA3856">
              <w:rPr>
                <w:rFonts w:eastAsia="Calibri"/>
                <w:sz w:val="24"/>
                <w:szCs w:val="24"/>
              </w:rPr>
              <w:t>)</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Pr>
                <w:rFonts w:eastAsia="Calibri"/>
                <w:sz w:val="24"/>
                <w:szCs w:val="24"/>
              </w:rPr>
              <w:t>1.10.2024</w:t>
            </w:r>
          </w:p>
        </w:tc>
        <w:tc>
          <w:tcPr>
            <w:tcW w:w="2340" w:type="dxa"/>
          </w:tcPr>
          <w:p w:rsidR="00E666C9" w:rsidRPr="00910060" w:rsidRDefault="00E666C9" w:rsidP="0084012F">
            <w:pPr>
              <w:jc w:val="center"/>
              <w:rPr>
                <w:rFonts w:eastAsia="Calibri"/>
                <w:sz w:val="24"/>
                <w:szCs w:val="24"/>
              </w:rPr>
            </w:pPr>
            <w:r w:rsidRPr="00AA3856">
              <w:rPr>
                <w:rFonts w:eastAsia="Calibri"/>
                <w:sz w:val="24"/>
                <w:szCs w:val="24"/>
              </w:rPr>
              <w:t>Педагог-организатор,</w:t>
            </w:r>
            <w:r>
              <w:rPr>
                <w:rFonts w:eastAsia="Calibri"/>
                <w:sz w:val="24"/>
                <w:szCs w:val="24"/>
              </w:rPr>
              <w:t xml:space="preserve"> классные руководители</w:t>
            </w:r>
            <w:r w:rsidRPr="00AA3856">
              <w:rPr>
                <w:rFonts w:eastAsia="Calibri"/>
                <w:sz w:val="24"/>
                <w:szCs w:val="24"/>
              </w:rPr>
              <w:t xml:space="preserve">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2</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День учителя</w:t>
            </w:r>
            <w:r>
              <w:rPr>
                <w:rFonts w:eastAsia="Calibri"/>
                <w:sz w:val="24"/>
                <w:szCs w:val="24"/>
              </w:rPr>
              <w:t>. Урок самоуправления. Праздничный концерт.</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04.10.2024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Педагог-организатор, педагоги доп.</w:t>
            </w:r>
            <w:r>
              <w:rPr>
                <w:rFonts w:eastAsia="Calibri"/>
                <w:sz w:val="24"/>
                <w:szCs w:val="24"/>
              </w:rPr>
              <w:t xml:space="preserve"> </w:t>
            </w:r>
            <w:r w:rsidRPr="00910060">
              <w:rPr>
                <w:rFonts w:eastAsia="Calibri"/>
                <w:sz w:val="24"/>
                <w:szCs w:val="24"/>
              </w:rPr>
              <w:t>образования</w:t>
            </w:r>
            <w:r>
              <w:rPr>
                <w:rFonts w:eastAsia="Calibri"/>
                <w:sz w:val="24"/>
                <w:szCs w:val="24"/>
              </w:rPr>
              <w:t>, Совет старшеклассников</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2.</w:t>
            </w:r>
          </w:p>
        </w:tc>
        <w:tc>
          <w:tcPr>
            <w:tcW w:w="3319" w:type="dxa"/>
            <w:gridSpan w:val="2"/>
          </w:tcPr>
          <w:p w:rsidR="00E666C9" w:rsidRPr="00910060" w:rsidRDefault="00E666C9" w:rsidP="0084012F">
            <w:pPr>
              <w:jc w:val="both"/>
              <w:rPr>
                <w:rFonts w:eastAsia="Calibri"/>
                <w:sz w:val="24"/>
                <w:szCs w:val="24"/>
              </w:rPr>
            </w:pPr>
            <w:r w:rsidRPr="00AA3856">
              <w:rPr>
                <w:rFonts w:eastAsia="Calibri"/>
                <w:sz w:val="24"/>
                <w:szCs w:val="24"/>
              </w:rPr>
              <w:t>Неделя профилактики</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07 – 11.10.2024</w:t>
            </w:r>
          </w:p>
        </w:tc>
        <w:tc>
          <w:tcPr>
            <w:tcW w:w="2340" w:type="dxa"/>
          </w:tcPr>
          <w:p w:rsidR="00E666C9" w:rsidRPr="00910060" w:rsidRDefault="00E666C9" w:rsidP="0084012F">
            <w:pPr>
              <w:jc w:val="center"/>
              <w:rPr>
                <w:rFonts w:eastAsia="Calibri"/>
                <w:sz w:val="24"/>
                <w:szCs w:val="24"/>
              </w:rPr>
            </w:pPr>
            <w:r w:rsidRPr="004D1B9A">
              <w:rPr>
                <w:rFonts w:eastAsia="Calibri"/>
                <w:sz w:val="24"/>
                <w:szCs w:val="24"/>
              </w:rPr>
              <w:t>Зам по ВР, социальный педагог</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3.</w:t>
            </w:r>
          </w:p>
        </w:tc>
        <w:tc>
          <w:tcPr>
            <w:tcW w:w="3319" w:type="dxa"/>
            <w:gridSpan w:val="2"/>
          </w:tcPr>
          <w:p w:rsidR="00E666C9" w:rsidRPr="00910060" w:rsidRDefault="00E666C9" w:rsidP="0084012F">
            <w:pPr>
              <w:jc w:val="both"/>
              <w:rPr>
                <w:rFonts w:eastAsia="Calibri"/>
                <w:sz w:val="24"/>
                <w:szCs w:val="24"/>
              </w:rPr>
            </w:pPr>
            <w:r w:rsidRPr="004D1B9A">
              <w:rPr>
                <w:rFonts w:eastAsia="Calibri"/>
                <w:sz w:val="24"/>
                <w:szCs w:val="24"/>
              </w:rPr>
              <w:t>День отца</w:t>
            </w:r>
            <w:r>
              <w:rPr>
                <w:rFonts w:eastAsia="Calibri"/>
                <w:sz w:val="24"/>
                <w:szCs w:val="24"/>
              </w:rPr>
              <w:t>. Футбольный матч между родителями (отцами) и детьми</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sidRPr="004D1B9A">
              <w:rPr>
                <w:rFonts w:eastAsia="Calibri"/>
                <w:sz w:val="24"/>
                <w:szCs w:val="24"/>
              </w:rPr>
              <w:t>14 – 20.10.2024</w:t>
            </w:r>
          </w:p>
        </w:tc>
        <w:tc>
          <w:tcPr>
            <w:tcW w:w="2340" w:type="dxa"/>
          </w:tcPr>
          <w:p w:rsidR="00E666C9" w:rsidRPr="00910060" w:rsidRDefault="00E666C9" w:rsidP="0084012F">
            <w:pPr>
              <w:jc w:val="center"/>
              <w:rPr>
                <w:rFonts w:eastAsia="Calibri"/>
                <w:sz w:val="24"/>
                <w:szCs w:val="24"/>
              </w:rPr>
            </w:pPr>
            <w:r w:rsidRPr="004D1B9A">
              <w:rPr>
                <w:rFonts w:eastAsia="Calibri"/>
                <w:sz w:val="24"/>
                <w:szCs w:val="24"/>
              </w:rPr>
              <w:t>Педагог-организатор,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4</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Акция «Неделя добрых дел»</w:t>
            </w:r>
            <w:r>
              <w:rPr>
                <w:rFonts w:eastAsia="Calibri"/>
                <w:sz w:val="24"/>
                <w:szCs w:val="24"/>
              </w:rPr>
              <w:t xml:space="preserve"> </w:t>
            </w:r>
            <w:r w:rsidRPr="004D1B9A">
              <w:rPr>
                <w:rFonts w:eastAsia="Calibri"/>
                <w:sz w:val="24"/>
                <w:szCs w:val="24"/>
              </w:rPr>
              <w:t>(сбор помощи для участников СВО)</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21- 28</w:t>
            </w:r>
            <w:r w:rsidRPr="00910060">
              <w:rPr>
                <w:rFonts w:eastAsia="Calibri"/>
                <w:sz w:val="24"/>
                <w:szCs w:val="24"/>
              </w:rPr>
              <w:t>.10.2023</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Совет старшеклассников</w:t>
            </w:r>
          </w:p>
        </w:tc>
      </w:tr>
      <w:tr w:rsidR="00E666C9" w:rsidRPr="00910060" w:rsidTr="0084012F">
        <w:trPr>
          <w:trHeight w:val="562"/>
        </w:trPr>
        <w:tc>
          <w:tcPr>
            <w:tcW w:w="9361" w:type="dxa"/>
            <w:gridSpan w:val="6"/>
          </w:tcPr>
          <w:p w:rsidR="00E666C9" w:rsidRPr="00910060" w:rsidRDefault="00E666C9" w:rsidP="0084012F">
            <w:pPr>
              <w:jc w:val="center"/>
              <w:rPr>
                <w:rFonts w:eastAsia="Calibri"/>
                <w:b/>
                <w:bCs/>
                <w:sz w:val="24"/>
                <w:szCs w:val="24"/>
              </w:rPr>
            </w:pPr>
            <w:r w:rsidRPr="00910060">
              <w:rPr>
                <w:rFonts w:eastAsia="Calibri"/>
                <w:b/>
                <w:bCs/>
                <w:sz w:val="24"/>
                <w:szCs w:val="24"/>
              </w:rPr>
              <w:t xml:space="preserve">Ноябрь  </w:t>
            </w:r>
          </w:p>
          <w:p w:rsidR="00E666C9" w:rsidRPr="00910060" w:rsidRDefault="00E666C9" w:rsidP="0084012F">
            <w:pPr>
              <w:jc w:val="center"/>
              <w:rPr>
                <w:rFonts w:eastAsia="Calibri"/>
                <w:b/>
                <w:bCs/>
                <w:sz w:val="24"/>
                <w:szCs w:val="24"/>
              </w:rPr>
            </w:pPr>
            <w:r w:rsidRPr="00910060">
              <w:rPr>
                <w:rFonts w:eastAsia="Calibri"/>
                <w:b/>
                <w:bCs/>
                <w:sz w:val="24"/>
                <w:szCs w:val="24"/>
              </w:rPr>
              <w:t>Месячник охраны здоровья «Здоровое поколение»</w:t>
            </w:r>
          </w:p>
          <w:p w:rsidR="00E666C9" w:rsidRPr="00910060" w:rsidRDefault="00E666C9" w:rsidP="0084012F">
            <w:pPr>
              <w:jc w:val="center"/>
              <w:rPr>
                <w:rFonts w:eastAsia="Calibri"/>
                <w:b/>
                <w:bCs/>
                <w:sz w:val="24"/>
                <w:szCs w:val="24"/>
              </w:rPr>
            </w:pP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День народного единства (тематические мероприятия)</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30.10 – 01.11.2024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2</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Экологическая акция «Сбор макулатуры»</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11 – 15.11.2024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Совет старшеклассников</w:t>
            </w:r>
          </w:p>
        </w:tc>
      </w:tr>
      <w:tr w:rsidR="00E666C9" w:rsidRPr="00910060" w:rsidTr="0084012F">
        <w:tc>
          <w:tcPr>
            <w:tcW w:w="540" w:type="dxa"/>
          </w:tcPr>
          <w:p w:rsidR="00E666C9" w:rsidRDefault="00E666C9" w:rsidP="0084012F">
            <w:pPr>
              <w:jc w:val="center"/>
              <w:rPr>
                <w:rFonts w:eastAsia="Calibri"/>
                <w:sz w:val="24"/>
                <w:szCs w:val="24"/>
              </w:rPr>
            </w:pPr>
            <w:r>
              <w:rPr>
                <w:rFonts w:eastAsia="Calibri"/>
                <w:sz w:val="24"/>
                <w:szCs w:val="24"/>
              </w:rPr>
              <w:t>3.</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Открытие школьного интеллектуального марафона</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Pr>
                <w:rFonts w:eastAsia="Calibri"/>
                <w:sz w:val="24"/>
                <w:szCs w:val="24"/>
              </w:rPr>
              <w:t>25.11.20254</w:t>
            </w:r>
          </w:p>
        </w:tc>
        <w:tc>
          <w:tcPr>
            <w:tcW w:w="2340" w:type="dxa"/>
          </w:tcPr>
          <w:p w:rsidR="00E666C9" w:rsidRPr="00910060" w:rsidRDefault="00E666C9" w:rsidP="0084012F">
            <w:pPr>
              <w:jc w:val="center"/>
              <w:rPr>
                <w:rFonts w:eastAsia="Calibri"/>
                <w:sz w:val="24"/>
                <w:szCs w:val="24"/>
              </w:rPr>
            </w:pPr>
            <w:r>
              <w:rPr>
                <w:rFonts w:eastAsia="Calibri"/>
                <w:sz w:val="24"/>
                <w:szCs w:val="24"/>
              </w:rPr>
              <w:t>Классные руководители</w:t>
            </w:r>
          </w:p>
        </w:tc>
      </w:tr>
      <w:tr w:rsidR="00E666C9" w:rsidRPr="00910060" w:rsidTr="0084012F">
        <w:tc>
          <w:tcPr>
            <w:tcW w:w="540" w:type="dxa"/>
          </w:tcPr>
          <w:p w:rsidR="00E666C9" w:rsidRDefault="00E666C9" w:rsidP="0084012F">
            <w:pPr>
              <w:jc w:val="center"/>
              <w:rPr>
                <w:rFonts w:eastAsia="Calibri"/>
                <w:sz w:val="24"/>
                <w:szCs w:val="24"/>
              </w:rPr>
            </w:pPr>
            <w:r>
              <w:rPr>
                <w:rFonts w:eastAsia="Calibri"/>
                <w:sz w:val="24"/>
                <w:szCs w:val="24"/>
              </w:rPr>
              <w:t>4.</w:t>
            </w:r>
          </w:p>
        </w:tc>
        <w:tc>
          <w:tcPr>
            <w:tcW w:w="3319" w:type="dxa"/>
            <w:gridSpan w:val="2"/>
          </w:tcPr>
          <w:p w:rsidR="00E666C9" w:rsidRDefault="00E666C9" w:rsidP="0084012F">
            <w:pPr>
              <w:jc w:val="both"/>
              <w:rPr>
                <w:rFonts w:eastAsia="Calibri"/>
                <w:sz w:val="24"/>
                <w:szCs w:val="24"/>
              </w:rPr>
            </w:pPr>
            <w:r>
              <w:rPr>
                <w:rFonts w:eastAsia="Calibri"/>
                <w:sz w:val="24"/>
                <w:szCs w:val="24"/>
              </w:rPr>
              <w:t>Неделя технологии</w:t>
            </w:r>
          </w:p>
        </w:tc>
        <w:tc>
          <w:tcPr>
            <w:tcW w:w="1350" w:type="dxa"/>
          </w:tcPr>
          <w:p w:rsidR="00E666C9"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Pr>
                <w:rFonts w:eastAsia="Calibri"/>
                <w:sz w:val="24"/>
                <w:szCs w:val="24"/>
              </w:rPr>
              <w:t>25 – 29.11.2024</w:t>
            </w:r>
          </w:p>
        </w:tc>
        <w:tc>
          <w:tcPr>
            <w:tcW w:w="2340" w:type="dxa"/>
          </w:tcPr>
          <w:p w:rsidR="00E666C9" w:rsidRDefault="00E666C9" w:rsidP="0084012F">
            <w:pPr>
              <w:jc w:val="center"/>
              <w:rPr>
                <w:rFonts w:eastAsia="Calibri"/>
                <w:sz w:val="24"/>
                <w:szCs w:val="24"/>
              </w:rPr>
            </w:pPr>
            <w:r>
              <w:rPr>
                <w:rFonts w:eastAsia="Calibri"/>
                <w:sz w:val="24"/>
                <w:szCs w:val="24"/>
              </w:rPr>
              <w:t>Учителя технологии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5</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 xml:space="preserve">Праздник ко Дню Матери </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25-29.11.2024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w:t>
            </w:r>
            <w:r>
              <w:rPr>
                <w:rFonts w:eastAsia="Calibri"/>
                <w:sz w:val="24"/>
                <w:szCs w:val="24"/>
              </w:rPr>
              <w:t>,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8</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Акция «За здоровье и безопасность наших детей». Единый день правовой помощи.</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sidRPr="00910060">
              <w:rPr>
                <w:rFonts w:eastAsia="Calibri"/>
                <w:sz w:val="24"/>
                <w:szCs w:val="24"/>
              </w:rPr>
              <w:t>В течение месяца</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Зам по ВР, социальный педагог</w:t>
            </w:r>
          </w:p>
        </w:tc>
      </w:tr>
      <w:tr w:rsidR="00E666C9" w:rsidRPr="00910060" w:rsidTr="0084012F">
        <w:tc>
          <w:tcPr>
            <w:tcW w:w="540" w:type="dxa"/>
          </w:tcPr>
          <w:p w:rsidR="00E666C9" w:rsidRDefault="00E666C9" w:rsidP="0084012F">
            <w:pPr>
              <w:jc w:val="center"/>
              <w:rPr>
                <w:rFonts w:eastAsia="Calibri"/>
                <w:sz w:val="24"/>
                <w:szCs w:val="24"/>
              </w:rPr>
            </w:pPr>
          </w:p>
        </w:tc>
        <w:tc>
          <w:tcPr>
            <w:tcW w:w="3319" w:type="dxa"/>
            <w:gridSpan w:val="2"/>
          </w:tcPr>
          <w:p w:rsidR="00E666C9" w:rsidRPr="00910060" w:rsidRDefault="00E666C9" w:rsidP="0084012F">
            <w:pPr>
              <w:jc w:val="both"/>
              <w:rPr>
                <w:rFonts w:eastAsia="Calibri"/>
                <w:sz w:val="24"/>
                <w:szCs w:val="24"/>
              </w:rPr>
            </w:pPr>
            <w:r w:rsidRPr="000A5157">
              <w:rPr>
                <w:rFonts w:eastAsia="Calibri"/>
                <w:sz w:val="24"/>
                <w:szCs w:val="24"/>
              </w:rPr>
              <w:t>День Государственного герба (тематические мероприятия)</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30.11.2024</w:t>
            </w:r>
          </w:p>
        </w:tc>
        <w:tc>
          <w:tcPr>
            <w:tcW w:w="2340" w:type="dxa"/>
          </w:tcPr>
          <w:p w:rsidR="00E666C9" w:rsidRPr="00910060" w:rsidRDefault="00E666C9" w:rsidP="0084012F">
            <w:pPr>
              <w:jc w:val="center"/>
              <w:rPr>
                <w:rFonts w:eastAsia="Calibri"/>
                <w:sz w:val="24"/>
                <w:szCs w:val="24"/>
              </w:rPr>
            </w:pPr>
            <w:r w:rsidRPr="000A5157">
              <w:rPr>
                <w:rFonts w:eastAsia="Calibri"/>
                <w:sz w:val="24"/>
                <w:szCs w:val="24"/>
              </w:rPr>
              <w:t>Воспитатели, классные руководители</w:t>
            </w:r>
          </w:p>
        </w:tc>
      </w:tr>
      <w:tr w:rsidR="00E666C9" w:rsidRPr="00910060" w:rsidTr="0084012F">
        <w:trPr>
          <w:trHeight w:val="562"/>
        </w:trPr>
        <w:tc>
          <w:tcPr>
            <w:tcW w:w="9361" w:type="dxa"/>
            <w:gridSpan w:val="6"/>
          </w:tcPr>
          <w:p w:rsidR="00E666C9" w:rsidRPr="00910060" w:rsidRDefault="00E666C9" w:rsidP="0084012F">
            <w:pPr>
              <w:jc w:val="center"/>
              <w:rPr>
                <w:rFonts w:eastAsia="Calibri"/>
                <w:b/>
                <w:bCs/>
                <w:sz w:val="24"/>
                <w:szCs w:val="24"/>
              </w:rPr>
            </w:pPr>
            <w:r w:rsidRPr="00910060">
              <w:rPr>
                <w:rFonts w:eastAsia="Calibri"/>
                <w:b/>
                <w:bCs/>
                <w:sz w:val="24"/>
                <w:szCs w:val="24"/>
              </w:rPr>
              <w:t>Декабрь</w:t>
            </w:r>
          </w:p>
          <w:p w:rsidR="00E666C9" w:rsidRPr="00910060" w:rsidRDefault="00E666C9" w:rsidP="0084012F">
            <w:pPr>
              <w:jc w:val="center"/>
              <w:rPr>
                <w:rFonts w:eastAsia="Calibri"/>
                <w:b/>
                <w:bCs/>
                <w:sz w:val="24"/>
                <w:szCs w:val="24"/>
              </w:rPr>
            </w:pPr>
            <w:r w:rsidRPr="00910060">
              <w:rPr>
                <w:rFonts w:eastAsia="Calibri"/>
                <w:b/>
                <w:bCs/>
                <w:sz w:val="24"/>
                <w:szCs w:val="24"/>
              </w:rPr>
              <w:t>Месячник правовой работы «Я-гражданин России»</w:t>
            </w:r>
          </w:p>
          <w:p w:rsidR="00E666C9" w:rsidRPr="00910060" w:rsidRDefault="00E666C9" w:rsidP="0084012F">
            <w:pPr>
              <w:jc w:val="center"/>
              <w:rPr>
                <w:rFonts w:eastAsia="Calibri"/>
                <w:b/>
                <w:bCs/>
                <w:sz w:val="24"/>
                <w:szCs w:val="24"/>
              </w:rPr>
            </w:pPr>
          </w:p>
        </w:tc>
      </w:tr>
      <w:tr w:rsidR="00E666C9" w:rsidRPr="00910060" w:rsidTr="0084012F">
        <w:tc>
          <w:tcPr>
            <w:tcW w:w="540" w:type="dxa"/>
          </w:tcPr>
          <w:p w:rsidR="00E666C9" w:rsidRDefault="00E666C9" w:rsidP="0084012F">
            <w:pPr>
              <w:jc w:val="center"/>
              <w:rPr>
                <w:rFonts w:eastAsia="Calibri"/>
                <w:sz w:val="24"/>
                <w:szCs w:val="24"/>
              </w:rPr>
            </w:pPr>
            <w:r>
              <w:rPr>
                <w:rFonts w:eastAsia="Calibri"/>
                <w:sz w:val="24"/>
                <w:szCs w:val="24"/>
              </w:rPr>
              <w:t>1.</w:t>
            </w:r>
          </w:p>
        </w:tc>
        <w:tc>
          <w:tcPr>
            <w:tcW w:w="3319" w:type="dxa"/>
            <w:gridSpan w:val="2"/>
          </w:tcPr>
          <w:p w:rsidR="00E666C9" w:rsidRPr="000A5157" w:rsidRDefault="00E666C9" w:rsidP="0084012F">
            <w:pPr>
              <w:rPr>
                <w:rFonts w:eastAsia="Calibri"/>
                <w:sz w:val="24"/>
                <w:szCs w:val="24"/>
              </w:rPr>
            </w:pPr>
            <w:r>
              <w:rPr>
                <w:rFonts w:eastAsia="Calibri"/>
                <w:sz w:val="24"/>
                <w:szCs w:val="24"/>
              </w:rPr>
              <w:t>Предметные недели. Неделя по слухоречевому развитию</w:t>
            </w:r>
          </w:p>
        </w:tc>
        <w:tc>
          <w:tcPr>
            <w:tcW w:w="1350" w:type="dxa"/>
          </w:tcPr>
          <w:p w:rsidR="00E666C9"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Pr>
                <w:rFonts w:eastAsia="Calibri"/>
                <w:sz w:val="24"/>
                <w:szCs w:val="24"/>
              </w:rPr>
              <w:t>02 – 06.12.2024</w:t>
            </w:r>
          </w:p>
        </w:tc>
        <w:tc>
          <w:tcPr>
            <w:tcW w:w="2340" w:type="dxa"/>
          </w:tcPr>
          <w:p w:rsidR="00E666C9" w:rsidRPr="000A5157" w:rsidRDefault="00E666C9" w:rsidP="0084012F">
            <w:pPr>
              <w:jc w:val="center"/>
              <w:rPr>
                <w:rFonts w:eastAsia="Calibri"/>
                <w:sz w:val="24"/>
                <w:szCs w:val="24"/>
              </w:rPr>
            </w:pPr>
            <w:r>
              <w:rPr>
                <w:rFonts w:eastAsia="Calibri"/>
                <w:sz w:val="24"/>
                <w:szCs w:val="24"/>
              </w:rPr>
              <w:t>Учителя дефектологи, логопеды</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lastRenderedPageBreak/>
              <w:t>2.</w:t>
            </w:r>
          </w:p>
        </w:tc>
        <w:tc>
          <w:tcPr>
            <w:tcW w:w="3319" w:type="dxa"/>
            <w:gridSpan w:val="2"/>
          </w:tcPr>
          <w:p w:rsidR="00E666C9" w:rsidRPr="00910060" w:rsidRDefault="00E666C9" w:rsidP="0084012F">
            <w:pPr>
              <w:rPr>
                <w:rFonts w:eastAsia="Calibri"/>
                <w:sz w:val="24"/>
                <w:szCs w:val="24"/>
              </w:rPr>
            </w:pPr>
            <w:r w:rsidRPr="000A5157">
              <w:rPr>
                <w:rFonts w:eastAsia="Calibri"/>
                <w:sz w:val="24"/>
                <w:szCs w:val="24"/>
              </w:rPr>
              <w:t>День волонтера. Тематические мероприятия, акции</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05.12.2024</w:t>
            </w:r>
          </w:p>
        </w:tc>
        <w:tc>
          <w:tcPr>
            <w:tcW w:w="2340" w:type="dxa"/>
          </w:tcPr>
          <w:p w:rsidR="00E666C9" w:rsidRPr="00910060" w:rsidRDefault="00E666C9" w:rsidP="0084012F">
            <w:pPr>
              <w:jc w:val="center"/>
              <w:rPr>
                <w:rFonts w:eastAsia="Calibri"/>
                <w:sz w:val="24"/>
                <w:szCs w:val="24"/>
              </w:rPr>
            </w:pPr>
            <w:r w:rsidRPr="000A5157">
              <w:rPr>
                <w:rFonts w:eastAsia="Calibri"/>
                <w:sz w:val="24"/>
                <w:szCs w:val="24"/>
              </w:rPr>
              <w:t>Совет старшеклассников</w:t>
            </w:r>
          </w:p>
        </w:tc>
      </w:tr>
      <w:tr w:rsidR="00E666C9" w:rsidRPr="00910060" w:rsidTr="0084012F">
        <w:tc>
          <w:tcPr>
            <w:tcW w:w="540" w:type="dxa"/>
          </w:tcPr>
          <w:p w:rsidR="00E666C9" w:rsidRDefault="00E666C9" w:rsidP="0084012F">
            <w:pPr>
              <w:jc w:val="center"/>
              <w:rPr>
                <w:rFonts w:eastAsia="Calibri"/>
                <w:sz w:val="24"/>
                <w:szCs w:val="24"/>
              </w:rPr>
            </w:pPr>
            <w:r>
              <w:rPr>
                <w:rFonts w:eastAsia="Calibri"/>
                <w:sz w:val="24"/>
                <w:szCs w:val="24"/>
              </w:rPr>
              <w:t>3.</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Предметные недели. Неделя истории</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Pr>
                <w:rFonts w:eastAsia="Calibri"/>
                <w:sz w:val="24"/>
                <w:szCs w:val="24"/>
              </w:rPr>
              <w:t>09 – 13.12.2024</w:t>
            </w:r>
          </w:p>
        </w:tc>
        <w:tc>
          <w:tcPr>
            <w:tcW w:w="2340" w:type="dxa"/>
          </w:tcPr>
          <w:p w:rsidR="00E666C9" w:rsidRPr="00910060" w:rsidRDefault="00E666C9" w:rsidP="0084012F">
            <w:pPr>
              <w:jc w:val="center"/>
              <w:rPr>
                <w:rFonts w:eastAsia="Calibri"/>
                <w:sz w:val="24"/>
                <w:szCs w:val="24"/>
              </w:rPr>
            </w:pPr>
            <w:r>
              <w:rPr>
                <w:rFonts w:eastAsia="Calibri"/>
                <w:sz w:val="24"/>
                <w:szCs w:val="24"/>
              </w:rPr>
              <w:t>Учителя истории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4</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День Героев Отечества (тематические мероприятия)</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09.12.2024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5</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FD2FAE">
              <w:rPr>
                <w:rFonts w:eastAsia="Calibri"/>
                <w:sz w:val="24"/>
                <w:szCs w:val="24"/>
              </w:rPr>
              <w:t xml:space="preserve">День конституции РФ. </w:t>
            </w:r>
            <w:r>
              <w:rPr>
                <w:rFonts w:eastAsia="Calibri"/>
                <w:sz w:val="24"/>
                <w:szCs w:val="24"/>
              </w:rPr>
              <w:t>(</w:t>
            </w:r>
            <w:r w:rsidRPr="00FD2FAE">
              <w:rPr>
                <w:rFonts w:eastAsia="Calibri"/>
                <w:sz w:val="24"/>
                <w:szCs w:val="24"/>
              </w:rPr>
              <w:t>тематические мероприятия</w:t>
            </w:r>
            <w:r>
              <w:rPr>
                <w:rFonts w:eastAsia="Calibri"/>
                <w:sz w:val="24"/>
                <w:szCs w:val="24"/>
              </w:rPr>
              <w:t>)</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12.12.2024</w:t>
            </w:r>
          </w:p>
        </w:tc>
        <w:tc>
          <w:tcPr>
            <w:tcW w:w="2340" w:type="dxa"/>
          </w:tcPr>
          <w:p w:rsidR="00E666C9" w:rsidRPr="00910060" w:rsidRDefault="00E666C9" w:rsidP="0084012F">
            <w:pPr>
              <w:jc w:val="center"/>
              <w:rPr>
                <w:rFonts w:eastAsia="Calibri"/>
                <w:sz w:val="24"/>
                <w:szCs w:val="24"/>
              </w:rPr>
            </w:pPr>
            <w:r w:rsidRPr="00FD2FAE">
              <w:rPr>
                <w:rFonts w:eastAsia="Calibri"/>
                <w:sz w:val="24"/>
                <w:szCs w:val="24"/>
              </w:rPr>
              <w:t>Администрация школы, классные руководители</w:t>
            </w:r>
            <w:r>
              <w:rPr>
                <w:rFonts w:eastAsia="Calibri"/>
                <w:sz w:val="24"/>
                <w:szCs w:val="24"/>
              </w:rPr>
              <w:t>,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6</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FD2FAE">
              <w:rPr>
                <w:rFonts w:eastAsia="Calibri"/>
                <w:sz w:val="24"/>
                <w:szCs w:val="24"/>
              </w:rPr>
              <w:t>Декада правовых знаний (тематические мероприятия</w:t>
            </w:r>
            <w:r>
              <w:rPr>
                <w:rFonts w:eastAsia="Calibri"/>
                <w:sz w:val="24"/>
                <w:szCs w:val="24"/>
              </w:rPr>
              <w:t>)</w:t>
            </w:r>
            <w:r w:rsidRPr="00910060">
              <w:rPr>
                <w:rFonts w:eastAsia="Calibri"/>
                <w:sz w:val="24"/>
                <w:szCs w:val="24"/>
              </w:rPr>
              <w:t xml:space="preserve"> Единый день профилактики (информационно-консультационная работа)</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09-15.12.2024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Зам по ВР, социальный педагог</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7.</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Предметные недели. Неделя химии</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16 – 20.12.2024</w:t>
            </w:r>
          </w:p>
        </w:tc>
        <w:tc>
          <w:tcPr>
            <w:tcW w:w="2340" w:type="dxa"/>
          </w:tcPr>
          <w:p w:rsidR="00E666C9" w:rsidRPr="00910060" w:rsidRDefault="00E666C9" w:rsidP="0084012F">
            <w:pPr>
              <w:jc w:val="center"/>
              <w:rPr>
                <w:rFonts w:eastAsia="Calibri"/>
                <w:sz w:val="24"/>
                <w:szCs w:val="24"/>
              </w:rPr>
            </w:pPr>
            <w:r>
              <w:rPr>
                <w:rFonts w:eastAsia="Calibri"/>
                <w:sz w:val="24"/>
                <w:szCs w:val="24"/>
              </w:rPr>
              <w:t>Учителя химии</w:t>
            </w:r>
          </w:p>
        </w:tc>
      </w:tr>
      <w:tr w:rsidR="00E666C9" w:rsidRPr="00910060" w:rsidTr="0084012F">
        <w:trPr>
          <w:trHeight w:val="460"/>
        </w:trPr>
        <w:tc>
          <w:tcPr>
            <w:tcW w:w="540" w:type="dxa"/>
            <w:vMerge w:val="restart"/>
          </w:tcPr>
          <w:p w:rsidR="00E666C9" w:rsidRPr="00910060" w:rsidRDefault="00E666C9" w:rsidP="0084012F">
            <w:pPr>
              <w:jc w:val="center"/>
              <w:rPr>
                <w:rFonts w:eastAsia="Calibri"/>
                <w:sz w:val="24"/>
                <w:szCs w:val="24"/>
              </w:rPr>
            </w:pPr>
            <w:r>
              <w:rPr>
                <w:rFonts w:eastAsia="Calibri"/>
                <w:sz w:val="24"/>
                <w:szCs w:val="24"/>
              </w:rPr>
              <w:t>8</w:t>
            </w:r>
            <w:r w:rsidRPr="00910060">
              <w:rPr>
                <w:rFonts w:eastAsia="Calibri"/>
                <w:sz w:val="24"/>
                <w:szCs w:val="24"/>
              </w:rPr>
              <w:t>.</w:t>
            </w:r>
          </w:p>
        </w:tc>
        <w:tc>
          <w:tcPr>
            <w:tcW w:w="1651" w:type="dxa"/>
            <w:vMerge w:val="restart"/>
          </w:tcPr>
          <w:p w:rsidR="00E666C9" w:rsidRPr="00910060" w:rsidRDefault="00E666C9" w:rsidP="0084012F">
            <w:pPr>
              <w:jc w:val="both"/>
              <w:rPr>
                <w:rFonts w:eastAsia="Calibri"/>
                <w:sz w:val="24"/>
                <w:szCs w:val="24"/>
              </w:rPr>
            </w:pPr>
            <w:r w:rsidRPr="00FD2FAE">
              <w:rPr>
                <w:rFonts w:eastAsia="Calibri"/>
                <w:sz w:val="24"/>
                <w:szCs w:val="24"/>
              </w:rPr>
              <w:t>Новогодние мероприятия</w:t>
            </w:r>
          </w:p>
        </w:tc>
        <w:tc>
          <w:tcPr>
            <w:tcW w:w="1668" w:type="dxa"/>
          </w:tcPr>
          <w:p w:rsidR="00E666C9" w:rsidRPr="00910060" w:rsidRDefault="00E666C9" w:rsidP="0084012F">
            <w:pPr>
              <w:jc w:val="both"/>
              <w:rPr>
                <w:rFonts w:eastAsia="Calibri"/>
                <w:sz w:val="24"/>
                <w:szCs w:val="24"/>
              </w:rPr>
            </w:pPr>
            <w:r w:rsidRPr="00FD2FAE">
              <w:rPr>
                <w:rFonts w:eastAsia="Calibri"/>
                <w:sz w:val="24"/>
                <w:szCs w:val="24"/>
              </w:rPr>
              <w:t>Мастерская Деда Мороза «Новогоднее Лукоморье»</w:t>
            </w:r>
          </w:p>
        </w:tc>
        <w:tc>
          <w:tcPr>
            <w:tcW w:w="1350" w:type="dxa"/>
            <w:vMerge w:val="restart"/>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vMerge w:val="restart"/>
          </w:tcPr>
          <w:p w:rsidR="00E666C9" w:rsidRPr="00910060" w:rsidRDefault="00E666C9" w:rsidP="0084012F">
            <w:pPr>
              <w:jc w:val="center"/>
              <w:rPr>
                <w:rFonts w:eastAsia="Calibri"/>
                <w:sz w:val="24"/>
                <w:szCs w:val="24"/>
              </w:rPr>
            </w:pPr>
            <w:r w:rsidRPr="00FD2FAE">
              <w:rPr>
                <w:rFonts w:eastAsia="Calibri"/>
                <w:sz w:val="24"/>
                <w:szCs w:val="24"/>
              </w:rPr>
              <w:t>23 – 27.12.2024</w:t>
            </w:r>
          </w:p>
        </w:tc>
        <w:tc>
          <w:tcPr>
            <w:tcW w:w="2340" w:type="dxa"/>
            <w:vMerge w:val="restart"/>
          </w:tcPr>
          <w:p w:rsidR="00E666C9" w:rsidRPr="00910060" w:rsidRDefault="00E666C9" w:rsidP="0084012F">
            <w:pPr>
              <w:jc w:val="center"/>
              <w:rPr>
                <w:rFonts w:eastAsia="Calibri"/>
                <w:sz w:val="24"/>
                <w:szCs w:val="24"/>
              </w:rPr>
            </w:pPr>
            <w:r w:rsidRPr="00FD2FAE">
              <w:rPr>
                <w:rFonts w:eastAsia="Calibri"/>
                <w:sz w:val="24"/>
                <w:szCs w:val="24"/>
              </w:rPr>
              <w:t>Педагог-организатор, педагоги дополнительного образования, классные руководители, воспитатели</w:t>
            </w:r>
          </w:p>
        </w:tc>
      </w:tr>
      <w:tr w:rsidR="00E666C9" w:rsidRPr="00910060" w:rsidTr="0084012F">
        <w:trPr>
          <w:trHeight w:val="460"/>
        </w:trPr>
        <w:tc>
          <w:tcPr>
            <w:tcW w:w="540" w:type="dxa"/>
            <w:vMerge/>
          </w:tcPr>
          <w:p w:rsidR="00E666C9" w:rsidRDefault="00E666C9" w:rsidP="0084012F">
            <w:pPr>
              <w:jc w:val="center"/>
              <w:rPr>
                <w:rFonts w:eastAsia="Calibri"/>
                <w:sz w:val="24"/>
                <w:szCs w:val="24"/>
              </w:rPr>
            </w:pPr>
          </w:p>
        </w:tc>
        <w:tc>
          <w:tcPr>
            <w:tcW w:w="1651" w:type="dxa"/>
            <w:vMerge/>
          </w:tcPr>
          <w:p w:rsidR="00E666C9" w:rsidRPr="00FD2FAE" w:rsidRDefault="00E666C9" w:rsidP="0084012F">
            <w:pPr>
              <w:jc w:val="both"/>
              <w:rPr>
                <w:rFonts w:eastAsia="Calibri"/>
                <w:sz w:val="24"/>
                <w:szCs w:val="24"/>
              </w:rPr>
            </w:pPr>
          </w:p>
        </w:tc>
        <w:tc>
          <w:tcPr>
            <w:tcW w:w="1668" w:type="dxa"/>
          </w:tcPr>
          <w:p w:rsidR="00E666C9" w:rsidRPr="00910060" w:rsidRDefault="00E666C9" w:rsidP="0084012F">
            <w:pPr>
              <w:jc w:val="both"/>
              <w:rPr>
                <w:rFonts w:eastAsia="Calibri"/>
                <w:sz w:val="24"/>
                <w:szCs w:val="24"/>
              </w:rPr>
            </w:pPr>
            <w:r w:rsidRPr="00FD2FAE">
              <w:rPr>
                <w:rFonts w:eastAsia="Calibri"/>
                <w:sz w:val="24"/>
                <w:szCs w:val="24"/>
              </w:rPr>
              <w:t>Акция «Новогодние окна»</w:t>
            </w:r>
          </w:p>
        </w:tc>
        <w:tc>
          <w:tcPr>
            <w:tcW w:w="1350" w:type="dxa"/>
            <w:vMerge/>
          </w:tcPr>
          <w:p w:rsidR="00E666C9" w:rsidRPr="00910060" w:rsidRDefault="00E666C9" w:rsidP="0084012F">
            <w:pPr>
              <w:jc w:val="center"/>
              <w:rPr>
                <w:rFonts w:eastAsia="Calibri"/>
                <w:sz w:val="24"/>
                <w:szCs w:val="24"/>
              </w:rPr>
            </w:pPr>
          </w:p>
        </w:tc>
        <w:tc>
          <w:tcPr>
            <w:tcW w:w="1812" w:type="dxa"/>
            <w:vMerge/>
          </w:tcPr>
          <w:p w:rsidR="00E666C9" w:rsidRPr="00910060" w:rsidRDefault="00E666C9" w:rsidP="0084012F">
            <w:pPr>
              <w:jc w:val="center"/>
              <w:rPr>
                <w:rFonts w:eastAsia="Calibri"/>
                <w:sz w:val="24"/>
                <w:szCs w:val="24"/>
              </w:rPr>
            </w:pPr>
          </w:p>
        </w:tc>
        <w:tc>
          <w:tcPr>
            <w:tcW w:w="2340" w:type="dxa"/>
            <w:vMerge/>
          </w:tcPr>
          <w:p w:rsidR="00E666C9" w:rsidRPr="00910060" w:rsidRDefault="00E666C9" w:rsidP="0084012F">
            <w:pPr>
              <w:jc w:val="center"/>
              <w:rPr>
                <w:rFonts w:eastAsia="Calibri"/>
                <w:sz w:val="24"/>
                <w:szCs w:val="24"/>
              </w:rPr>
            </w:pPr>
          </w:p>
        </w:tc>
      </w:tr>
      <w:tr w:rsidR="00E666C9" w:rsidRPr="00910060" w:rsidTr="0084012F">
        <w:trPr>
          <w:trHeight w:val="460"/>
        </w:trPr>
        <w:tc>
          <w:tcPr>
            <w:tcW w:w="540" w:type="dxa"/>
            <w:vMerge/>
          </w:tcPr>
          <w:p w:rsidR="00E666C9" w:rsidRDefault="00E666C9" w:rsidP="0084012F">
            <w:pPr>
              <w:jc w:val="center"/>
              <w:rPr>
                <w:rFonts w:eastAsia="Calibri"/>
                <w:sz w:val="24"/>
                <w:szCs w:val="24"/>
              </w:rPr>
            </w:pPr>
          </w:p>
        </w:tc>
        <w:tc>
          <w:tcPr>
            <w:tcW w:w="1651" w:type="dxa"/>
            <w:vMerge/>
          </w:tcPr>
          <w:p w:rsidR="00E666C9" w:rsidRPr="00FD2FAE" w:rsidRDefault="00E666C9" w:rsidP="0084012F">
            <w:pPr>
              <w:jc w:val="both"/>
              <w:rPr>
                <w:rFonts w:eastAsia="Calibri"/>
                <w:sz w:val="24"/>
                <w:szCs w:val="24"/>
              </w:rPr>
            </w:pPr>
          </w:p>
        </w:tc>
        <w:tc>
          <w:tcPr>
            <w:tcW w:w="1668" w:type="dxa"/>
          </w:tcPr>
          <w:p w:rsidR="00E666C9" w:rsidRPr="00910060" w:rsidRDefault="00E666C9" w:rsidP="0084012F">
            <w:pPr>
              <w:jc w:val="both"/>
              <w:rPr>
                <w:rFonts w:eastAsia="Calibri"/>
                <w:sz w:val="24"/>
                <w:szCs w:val="24"/>
              </w:rPr>
            </w:pPr>
            <w:r>
              <w:rPr>
                <w:rFonts w:eastAsia="Calibri"/>
                <w:sz w:val="24"/>
                <w:szCs w:val="24"/>
              </w:rPr>
              <w:t>Новогодний «Пушкинский бал»</w:t>
            </w:r>
          </w:p>
        </w:tc>
        <w:tc>
          <w:tcPr>
            <w:tcW w:w="1350" w:type="dxa"/>
            <w:vMerge/>
          </w:tcPr>
          <w:p w:rsidR="00E666C9" w:rsidRPr="00910060" w:rsidRDefault="00E666C9" w:rsidP="0084012F">
            <w:pPr>
              <w:jc w:val="center"/>
              <w:rPr>
                <w:rFonts w:eastAsia="Calibri"/>
                <w:sz w:val="24"/>
                <w:szCs w:val="24"/>
              </w:rPr>
            </w:pPr>
          </w:p>
        </w:tc>
        <w:tc>
          <w:tcPr>
            <w:tcW w:w="1812" w:type="dxa"/>
            <w:vMerge/>
          </w:tcPr>
          <w:p w:rsidR="00E666C9" w:rsidRPr="00910060" w:rsidRDefault="00E666C9" w:rsidP="0084012F">
            <w:pPr>
              <w:jc w:val="center"/>
              <w:rPr>
                <w:rFonts w:eastAsia="Calibri"/>
                <w:sz w:val="24"/>
                <w:szCs w:val="24"/>
              </w:rPr>
            </w:pPr>
          </w:p>
        </w:tc>
        <w:tc>
          <w:tcPr>
            <w:tcW w:w="2340" w:type="dxa"/>
            <w:vMerge/>
          </w:tcPr>
          <w:p w:rsidR="00E666C9" w:rsidRPr="00910060" w:rsidRDefault="00E666C9" w:rsidP="0084012F">
            <w:pPr>
              <w:jc w:val="center"/>
              <w:rPr>
                <w:rFonts w:eastAsia="Calibri"/>
                <w:sz w:val="24"/>
                <w:szCs w:val="24"/>
              </w:rPr>
            </w:pPr>
          </w:p>
        </w:tc>
      </w:tr>
      <w:tr w:rsidR="00E666C9" w:rsidRPr="00910060" w:rsidTr="0084012F">
        <w:trPr>
          <w:trHeight w:val="562"/>
        </w:trPr>
        <w:tc>
          <w:tcPr>
            <w:tcW w:w="9361" w:type="dxa"/>
            <w:gridSpan w:val="6"/>
          </w:tcPr>
          <w:p w:rsidR="00E666C9" w:rsidRPr="00910060" w:rsidRDefault="00E666C9" w:rsidP="0084012F">
            <w:pPr>
              <w:jc w:val="center"/>
              <w:rPr>
                <w:rFonts w:eastAsia="Calibri"/>
                <w:b/>
                <w:bCs/>
                <w:sz w:val="24"/>
                <w:szCs w:val="24"/>
              </w:rPr>
            </w:pPr>
            <w:r w:rsidRPr="00910060">
              <w:rPr>
                <w:rFonts w:eastAsia="Calibri"/>
                <w:b/>
                <w:bCs/>
                <w:sz w:val="24"/>
                <w:szCs w:val="24"/>
              </w:rPr>
              <w:t xml:space="preserve">Январь </w:t>
            </w:r>
          </w:p>
          <w:p w:rsidR="00E666C9" w:rsidRPr="00910060" w:rsidRDefault="00E666C9" w:rsidP="0084012F">
            <w:pPr>
              <w:jc w:val="center"/>
              <w:rPr>
                <w:rFonts w:eastAsia="Calibri"/>
                <w:b/>
                <w:bCs/>
                <w:sz w:val="24"/>
                <w:szCs w:val="24"/>
              </w:rPr>
            </w:pPr>
            <w:r w:rsidRPr="00910060">
              <w:rPr>
                <w:rFonts w:eastAsia="Calibri"/>
                <w:b/>
                <w:bCs/>
                <w:sz w:val="24"/>
                <w:szCs w:val="24"/>
              </w:rPr>
              <w:t>Месячник профориентационной работы «Я б в профессию пошел…»</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Рождественские посиделки</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13 – 17.01.2024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Педагог-организатор</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3.</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Предметные недели. Неделя физики</w:t>
            </w:r>
          </w:p>
        </w:tc>
        <w:tc>
          <w:tcPr>
            <w:tcW w:w="1350" w:type="dxa"/>
          </w:tcPr>
          <w:p w:rsidR="00E666C9" w:rsidRPr="00910060" w:rsidRDefault="00E666C9" w:rsidP="0084012F">
            <w:pPr>
              <w:jc w:val="center"/>
              <w:rPr>
                <w:rFonts w:eastAsia="Calibri"/>
                <w:sz w:val="24"/>
                <w:szCs w:val="24"/>
              </w:rPr>
            </w:pPr>
            <w:r>
              <w:rPr>
                <w:rFonts w:eastAsia="Calibri"/>
                <w:sz w:val="24"/>
                <w:szCs w:val="24"/>
              </w:rPr>
              <w:t>7 - 10</w:t>
            </w:r>
          </w:p>
        </w:tc>
        <w:tc>
          <w:tcPr>
            <w:tcW w:w="1812" w:type="dxa"/>
          </w:tcPr>
          <w:p w:rsidR="00E666C9" w:rsidRPr="00910060" w:rsidRDefault="00E666C9" w:rsidP="0084012F">
            <w:pPr>
              <w:jc w:val="center"/>
              <w:rPr>
                <w:rFonts w:eastAsia="Calibri"/>
                <w:sz w:val="24"/>
                <w:szCs w:val="24"/>
              </w:rPr>
            </w:pPr>
            <w:r>
              <w:rPr>
                <w:rFonts w:eastAsia="Calibri"/>
                <w:sz w:val="24"/>
                <w:szCs w:val="24"/>
              </w:rPr>
              <w:t>13-17</w:t>
            </w:r>
            <w:r w:rsidRPr="00910060">
              <w:rPr>
                <w:rFonts w:eastAsia="Calibri"/>
                <w:sz w:val="24"/>
                <w:szCs w:val="24"/>
              </w:rPr>
              <w:t>.01.2024</w:t>
            </w:r>
          </w:p>
          <w:p w:rsidR="00E666C9" w:rsidRPr="00910060" w:rsidRDefault="00E666C9" w:rsidP="0084012F">
            <w:pPr>
              <w:jc w:val="center"/>
              <w:rPr>
                <w:rFonts w:eastAsia="Calibri"/>
                <w:sz w:val="24"/>
                <w:szCs w:val="24"/>
              </w:rPr>
            </w:pPr>
          </w:p>
        </w:tc>
        <w:tc>
          <w:tcPr>
            <w:tcW w:w="2340" w:type="dxa"/>
          </w:tcPr>
          <w:p w:rsidR="00E666C9" w:rsidRPr="00910060" w:rsidRDefault="00E666C9" w:rsidP="0084012F">
            <w:pPr>
              <w:jc w:val="center"/>
              <w:rPr>
                <w:rFonts w:eastAsia="Calibri"/>
                <w:sz w:val="24"/>
                <w:szCs w:val="24"/>
              </w:rPr>
            </w:pPr>
            <w:r>
              <w:rPr>
                <w:rFonts w:eastAsia="Calibri"/>
                <w:sz w:val="24"/>
                <w:szCs w:val="24"/>
              </w:rPr>
              <w:t>Учителя физики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4.</w:t>
            </w:r>
          </w:p>
        </w:tc>
        <w:tc>
          <w:tcPr>
            <w:tcW w:w="3319" w:type="dxa"/>
            <w:gridSpan w:val="2"/>
          </w:tcPr>
          <w:p w:rsidR="00E666C9" w:rsidRDefault="00E666C9" w:rsidP="0084012F">
            <w:pPr>
              <w:jc w:val="both"/>
              <w:rPr>
                <w:rFonts w:eastAsia="Calibri"/>
                <w:sz w:val="24"/>
                <w:szCs w:val="24"/>
              </w:rPr>
            </w:pPr>
            <w:r>
              <w:rPr>
                <w:rFonts w:eastAsia="Calibri"/>
                <w:sz w:val="24"/>
                <w:szCs w:val="24"/>
              </w:rPr>
              <w:t>Предметные недели. Неделя географии</w:t>
            </w:r>
          </w:p>
        </w:tc>
        <w:tc>
          <w:tcPr>
            <w:tcW w:w="1350" w:type="dxa"/>
          </w:tcPr>
          <w:p w:rsidR="00E666C9"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20-24.01.2024</w:t>
            </w:r>
          </w:p>
        </w:tc>
        <w:tc>
          <w:tcPr>
            <w:tcW w:w="2340" w:type="dxa"/>
          </w:tcPr>
          <w:p w:rsidR="00E666C9" w:rsidRDefault="00E666C9" w:rsidP="0084012F">
            <w:pPr>
              <w:jc w:val="center"/>
              <w:rPr>
                <w:rFonts w:eastAsia="Calibri"/>
                <w:sz w:val="24"/>
                <w:szCs w:val="24"/>
              </w:rPr>
            </w:pPr>
            <w:r>
              <w:rPr>
                <w:rFonts w:eastAsia="Calibri"/>
                <w:sz w:val="24"/>
                <w:szCs w:val="24"/>
              </w:rPr>
              <w:t>Учителя географии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5</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Мероприятия по профориентации</w:t>
            </w:r>
          </w:p>
        </w:tc>
        <w:tc>
          <w:tcPr>
            <w:tcW w:w="1350" w:type="dxa"/>
          </w:tcPr>
          <w:p w:rsidR="00E666C9" w:rsidRPr="00910060" w:rsidRDefault="00E666C9" w:rsidP="0084012F">
            <w:pPr>
              <w:jc w:val="center"/>
              <w:rPr>
                <w:rFonts w:eastAsia="Calibri"/>
                <w:sz w:val="24"/>
                <w:szCs w:val="24"/>
                <w:lang w:val="en-US"/>
              </w:rPr>
            </w:pPr>
            <w:r>
              <w:rPr>
                <w:rFonts w:eastAsia="Calibri"/>
                <w:sz w:val="24"/>
                <w:szCs w:val="24"/>
              </w:rPr>
              <w:t>5</w:t>
            </w:r>
            <w:r w:rsidRPr="00910060">
              <w:rPr>
                <w:rFonts w:eastAsia="Calibri"/>
                <w:sz w:val="24"/>
                <w:szCs w:val="24"/>
                <w:lang w:val="en-US"/>
              </w:rPr>
              <w:t xml:space="preserve">-10 </w:t>
            </w:r>
          </w:p>
        </w:tc>
        <w:tc>
          <w:tcPr>
            <w:tcW w:w="1812" w:type="dxa"/>
          </w:tcPr>
          <w:p w:rsidR="00E666C9" w:rsidRPr="00910060" w:rsidRDefault="00E666C9" w:rsidP="0084012F">
            <w:pPr>
              <w:jc w:val="center"/>
              <w:rPr>
                <w:rFonts w:eastAsia="Calibri"/>
                <w:sz w:val="24"/>
                <w:szCs w:val="24"/>
              </w:rPr>
            </w:pPr>
            <w:r>
              <w:rPr>
                <w:rFonts w:eastAsia="Calibri"/>
                <w:sz w:val="24"/>
                <w:szCs w:val="24"/>
              </w:rPr>
              <w:t>20 – 24.01.2024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 педагоги доп. образования</w:t>
            </w:r>
          </w:p>
        </w:tc>
      </w:tr>
      <w:tr w:rsidR="00E666C9" w:rsidRPr="00910060" w:rsidTr="0084012F">
        <w:tc>
          <w:tcPr>
            <w:tcW w:w="540" w:type="dxa"/>
          </w:tcPr>
          <w:p w:rsidR="00E666C9" w:rsidRDefault="00E666C9" w:rsidP="0084012F">
            <w:pPr>
              <w:jc w:val="center"/>
              <w:rPr>
                <w:rFonts w:eastAsia="Calibri"/>
                <w:sz w:val="24"/>
                <w:szCs w:val="24"/>
              </w:rPr>
            </w:pPr>
            <w:r>
              <w:rPr>
                <w:rFonts w:eastAsia="Calibri"/>
                <w:sz w:val="24"/>
                <w:szCs w:val="24"/>
              </w:rPr>
              <w:t>6.</w:t>
            </w:r>
          </w:p>
        </w:tc>
        <w:tc>
          <w:tcPr>
            <w:tcW w:w="3319" w:type="dxa"/>
            <w:gridSpan w:val="2"/>
          </w:tcPr>
          <w:p w:rsidR="00E666C9" w:rsidRDefault="00E666C9" w:rsidP="0084012F">
            <w:pPr>
              <w:jc w:val="both"/>
              <w:rPr>
                <w:rFonts w:eastAsia="Calibri"/>
                <w:sz w:val="24"/>
                <w:szCs w:val="24"/>
              </w:rPr>
            </w:pPr>
            <w:r>
              <w:rPr>
                <w:rFonts w:eastAsia="Calibri"/>
                <w:sz w:val="24"/>
                <w:szCs w:val="24"/>
              </w:rPr>
              <w:t>Предметные недели. Неделя биологии</w:t>
            </w:r>
          </w:p>
        </w:tc>
        <w:tc>
          <w:tcPr>
            <w:tcW w:w="1350" w:type="dxa"/>
          </w:tcPr>
          <w:p w:rsidR="00E666C9"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Pr>
                <w:rFonts w:eastAsia="Calibri"/>
                <w:sz w:val="24"/>
                <w:szCs w:val="24"/>
              </w:rPr>
              <w:t>27 – 31.01.2024</w:t>
            </w:r>
          </w:p>
        </w:tc>
        <w:tc>
          <w:tcPr>
            <w:tcW w:w="2340" w:type="dxa"/>
          </w:tcPr>
          <w:p w:rsidR="00E666C9" w:rsidRPr="00910060" w:rsidRDefault="00E666C9" w:rsidP="0084012F">
            <w:pPr>
              <w:jc w:val="center"/>
              <w:rPr>
                <w:rFonts w:eastAsia="Calibri"/>
                <w:sz w:val="24"/>
                <w:szCs w:val="24"/>
              </w:rPr>
            </w:pPr>
            <w:r>
              <w:rPr>
                <w:rFonts w:eastAsia="Calibri"/>
                <w:sz w:val="24"/>
                <w:szCs w:val="24"/>
              </w:rPr>
              <w:t>Учителя биологии</w:t>
            </w:r>
          </w:p>
        </w:tc>
      </w:tr>
      <w:tr w:rsidR="00E666C9" w:rsidRPr="00910060" w:rsidTr="0084012F">
        <w:tc>
          <w:tcPr>
            <w:tcW w:w="540" w:type="dxa"/>
          </w:tcPr>
          <w:p w:rsidR="00E666C9" w:rsidRPr="001A3A3D" w:rsidRDefault="00E666C9" w:rsidP="0084012F">
            <w:pPr>
              <w:jc w:val="center"/>
              <w:rPr>
                <w:rFonts w:eastAsia="Calibri"/>
                <w:sz w:val="24"/>
                <w:szCs w:val="24"/>
              </w:rPr>
            </w:pPr>
            <w:r>
              <w:rPr>
                <w:rFonts w:eastAsia="Calibri"/>
                <w:sz w:val="24"/>
                <w:szCs w:val="24"/>
              </w:rPr>
              <w:t>7.</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Непокоренные День снятия блокады Ленинграда, День разгрома немецко-фашистских войск в Сталинградской битве</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27.01-02.02.2025</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rPr>
          <w:trHeight w:val="562"/>
        </w:trPr>
        <w:tc>
          <w:tcPr>
            <w:tcW w:w="9361" w:type="dxa"/>
            <w:gridSpan w:val="6"/>
          </w:tcPr>
          <w:p w:rsidR="00E666C9" w:rsidRPr="00910060" w:rsidRDefault="00E666C9" w:rsidP="0084012F">
            <w:pPr>
              <w:jc w:val="center"/>
              <w:rPr>
                <w:rFonts w:eastAsia="Calibri"/>
                <w:b/>
                <w:bCs/>
                <w:sz w:val="24"/>
                <w:szCs w:val="24"/>
              </w:rPr>
            </w:pPr>
            <w:r w:rsidRPr="00910060">
              <w:rPr>
                <w:rFonts w:eastAsia="Calibri"/>
                <w:b/>
                <w:bCs/>
                <w:sz w:val="24"/>
                <w:szCs w:val="24"/>
              </w:rPr>
              <w:t>Февраль</w:t>
            </w:r>
          </w:p>
          <w:p w:rsidR="00E666C9" w:rsidRPr="00910060" w:rsidRDefault="00E666C9" w:rsidP="0084012F">
            <w:pPr>
              <w:jc w:val="center"/>
              <w:rPr>
                <w:rFonts w:eastAsia="Calibri"/>
                <w:b/>
                <w:bCs/>
                <w:sz w:val="24"/>
                <w:szCs w:val="24"/>
              </w:rPr>
            </w:pPr>
            <w:r w:rsidRPr="00910060">
              <w:rPr>
                <w:rFonts w:eastAsia="Calibri"/>
                <w:b/>
                <w:bCs/>
                <w:sz w:val="24"/>
                <w:szCs w:val="24"/>
              </w:rPr>
              <w:t>Месячник героико-патриотического воспитания «Мое Отечество»</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Акция «Поздравь Защитника»</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01 – 09.02.2024</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 xml:space="preserve">Совет </w:t>
            </w:r>
            <w:r w:rsidRPr="00910060">
              <w:rPr>
                <w:rFonts w:eastAsia="Calibri"/>
                <w:sz w:val="24"/>
                <w:szCs w:val="24"/>
              </w:rPr>
              <w:lastRenderedPageBreak/>
              <w:t>старшеклассников</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lastRenderedPageBreak/>
              <w:t>2.</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Предметные недели. Неделя иностранного языка</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03 – 07.02.2024</w:t>
            </w:r>
          </w:p>
        </w:tc>
        <w:tc>
          <w:tcPr>
            <w:tcW w:w="2340" w:type="dxa"/>
          </w:tcPr>
          <w:p w:rsidR="00E666C9" w:rsidRPr="00910060" w:rsidRDefault="00E666C9" w:rsidP="0084012F">
            <w:pPr>
              <w:jc w:val="center"/>
              <w:rPr>
                <w:rFonts w:eastAsia="Calibri"/>
                <w:sz w:val="24"/>
                <w:szCs w:val="24"/>
              </w:rPr>
            </w:pPr>
            <w:r>
              <w:rPr>
                <w:rFonts w:eastAsia="Calibri"/>
                <w:sz w:val="24"/>
                <w:szCs w:val="24"/>
              </w:rPr>
              <w:t>Учителя иностранного языка</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3</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 xml:space="preserve">К Дню защитника Отечества </w:t>
            </w:r>
            <w:r>
              <w:rPr>
                <w:rFonts w:eastAsia="Calibri"/>
                <w:sz w:val="24"/>
                <w:szCs w:val="24"/>
              </w:rPr>
              <w:t>военно-спортивная игра «Зарница»</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17 – 21.02.2024</w:t>
            </w:r>
          </w:p>
        </w:tc>
        <w:tc>
          <w:tcPr>
            <w:tcW w:w="2340" w:type="dxa"/>
          </w:tcPr>
          <w:p w:rsidR="00E666C9" w:rsidRPr="00910060" w:rsidRDefault="00E666C9" w:rsidP="0084012F">
            <w:pPr>
              <w:jc w:val="center"/>
              <w:rPr>
                <w:rFonts w:eastAsia="Calibri"/>
                <w:sz w:val="24"/>
                <w:szCs w:val="24"/>
              </w:rPr>
            </w:pPr>
            <w:r>
              <w:rPr>
                <w:rFonts w:eastAsia="Calibri"/>
                <w:sz w:val="24"/>
                <w:szCs w:val="24"/>
              </w:rPr>
              <w:t>Педагог-организатор, учителя физкультуры, 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4.</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Предметные недели. Неделя литературы</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24 – 28.02.2024</w:t>
            </w:r>
          </w:p>
        </w:tc>
        <w:tc>
          <w:tcPr>
            <w:tcW w:w="2340" w:type="dxa"/>
          </w:tcPr>
          <w:p w:rsidR="00E666C9" w:rsidRPr="00910060" w:rsidRDefault="00E666C9" w:rsidP="0084012F">
            <w:pPr>
              <w:jc w:val="center"/>
              <w:rPr>
                <w:rFonts w:eastAsia="Calibri"/>
                <w:sz w:val="24"/>
                <w:szCs w:val="24"/>
              </w:rPr>
            </w:pPr>
            <w:r>
              <w:rPr>
                <w:rFonts w:eastAsia="Calibri"/>
                <w:sz w:val="24"/>
                <w:szCs w:val="24"/>
              </w:rPr>
              <w:t>Учителя литературы</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6</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Школа безопасности (тематические мероприятия)</w:t>
            </w:r>
          </w:p>
        </w:tc>
        <w:tc>
          <w:tcPr>
            <w:tcW w:w="1350" w:type="dxa"/>
          </w:tcPr>
          <w:p w:rsidR="00E666C9" w:rsidRPr="00BF6F23" w:rsidRDefault="00E666C9" w:rsidP="0084012F">
            <w:pPr>
              <w:jc w:val="center"/>
              <w:rPr>
                <w:rFonts w:eastAsia="Calibri"/>
                <w:sz w:val="24"/>
                <w:szCs w:val="24"/>
                <w:lang w:val="en-US"/>
              </w:rPr>
            </w:pPr>
            <w:r w:rsidRPr="00910060">
              <w:rPr>
                <w:rFonts w:eastAsia="Calibri"/>
                <w:sz w:val="24"/>
                <w:szCs w:val="24"/>
              </w:rPr>
              <w:t>5</w:t>
            </w:r>
            <w:r>
              <w:rPr>
                <w:rFonts w:eastAsia="Calibri"/>
                <w:sz w:val="24"/>
                <w:szCs w:val="24"/>
                <w:lang w:val="en-US"/>
              </w:rPr>
              <w:t xml:space="preserve"> - 10</w:t>
            </w:r>
          </w:p>
        </w:tc>
        <w:tc>
          <w:tcPr>
            <w:tcW w:w="1812" w:type="dxa"/>
          </w:tcPr>
          <w:p w:rsidR="00E666C9" w:rsidRPr="00910060" w:rsidRDefault="00E666C9" w:rsidP="0084012F">
            <w:pPr>
              <w:jc w:val="center"/>
              <w:rPr>
                <w:rFonts w:eastAsia="Calibri"/>
                <w:sz w:val="24"/>
                <w:szCs w:val="24"/>
              </w:rPr>
            </w:pPr>
            <w:r w:rsidRPr="00910060">
              <w:rPr>
                <w:rFonts w:eastAsia="Calibri"/>
                <w:sz w:val="24"/>
                <w:szCs w:val="24"/>
              </w:rPr>
              <w:t>В течение месяца</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rPr>
          <w:trHeight w:val="562"/>
        </w:trPr>
        <w:tc>
          <w:tcPr>
            <w:tcW w:w="9361" w:type="dxa"/>
            <w:gridSpan w:val="6"/>
          </w:tcPr>
          <w:p w:rsidR="00E666C9" w:rsidRPr="00910060" w:rsidRDefault="00E666C9" w:rsidP="0084012F">
            <w:pPr>
              <w:jc w:val="center"/>
              <w:rPr>
                <w:rFonts w:eastAsia="Calibri"/>
                <w:b/>
                <w:bCs/>
                <w:sz w:val="24"/>
                <w:szCs w:val="24"/>
              </w:rPr>
            </w:pPr>
            <w:r w:rsidRPr="00910060">
              <w:rPr>
                <w:rFonts w:eastAsia="Calibri"/>
                <w:b/>
                <w:bCs/>
                <w:sz w:val="24"/>
                <w:szCs w:val="24"/>
              </w:rPr>
              <w:t xml:space="preserve">Март </w:t>
            </w:r>
          </w:p>
          <w:p w:rsidR="00E666C9" w:rsidRPr="00910060" w:rsidRDefault="00E666C9" w:rsidP="0084012F">
            <w:pPr>
              <w:jc w:val="center"/>
              <w:rPr>
                <w:rFonts w:eastAsia="Calibri"/>
                <w:b/>
                <w:bCs/>
                <w:sz w:val="24"/>
                <w:szCs w:val="24"/>
              </w:rPr>
            </w:pPr>
            <w:r w:rsidRPr="00910060">
              <w:rPr>
                <w:rFonts w:eastAsia="Calibri"/>
                <w:b/>
                <w:bCs/>
                <w:sz w:val="24"/>
                <w:szCs w:val="24"/>
              </w:rPr>
              <w:t>Месячник духовно-нравственного воспитания «Иди дорогою добра»</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Праздничный концерт-поздравление педагогов с 238 февромартом</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04 – 07.03.2025</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Педагог-организатор, педагоги доп. образования</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2</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Предметные недели. Неделя спорта и обж</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03 – 06.03.2025</w:t>
            </w:r>
          </w:p>
        </w:tc>
        <w:tc>
          <w:tcPr>
            <w:tcW w:w="2340" w:type="dxa"/>
          </w:tcPr>
          <w:p w:rsidR="00E666C9" w:rsidRPr="00910060" w:rsidRDefault="00E666C9" w:rsidP="0084012F">
            <w:pPr>
              <w:jc w:val="center"/>
              <w:rPr>
                <w:rFonts w:eastAsia="Calibri"/>
                <w:sz w:val="24"/>
                <w:szCs w:val="24"/>
              </w:rPr>
            </w:pPr>
            <w:r>
              <w:rPr>
                <w:rFonts w:eastAsia="Calibri"/>
                <w:sz w:val="24"/>
                <w:szCs w:val="24"/>
              </w:rPr>
              <w:t>Учителя физкультуры и обж</w:t>
            </w:r>
          </w:p>
        </w:tc>
      </w:tr>
      <w:tr w:rsidR="00E666C9" w:rsidRPr="00910060" w:rsidTr="0084012F">
        <w:tc>
          <w:tcPr>
            <w:tcW w:w="540" w:type="dxa"/>
          </w:tcPr>
          <w:p w:rsidR="00E666C9" w:rsidRDefault="00E666C9" w:rsidP="0084012F">
            <w:pPr>
              <w:jc w:val="center"/>
              <w:rPr>
                <w:rFonts w:eastAsia="Calibri"/>
                <w:sz w:val="24"/>
                <w:szCs w:val="24"/>
              </w:rPr>
            </w:pPr>
            <w:r>
              <w:rPr>
                <w:rFonts w:eastAsia="Calibri"/>
                <w:sz w:val="24"/>
                <w:szCs w:val="24"/>
              </w:rPr>
              <w:t>3.</w:t>
            </w:r>
          </w:p>
        </w:tc>
        <w:tc>
          <w:tcPr>
            <w:tcW w:w="3319" w:type="dxa"/>
            <w:gridSpan w:val="2"/>
          </w:tcPr>
          <w:p w:rsidR="00E666C9" w:rsidRDefault="00E666C9" w:rsidP="0084012F">
            <w:pPr>
              <w:jc w:val="both"/>
              <w:rPr>
                <w:rFonts w:eastAsia="Calibri"/>
                <w:sz w:val="24"/>
                <w:szCs w:val="24"/>
              </w:rPr>
            </w:pPr>
            <w:r>
              <w:rPr>
                <w:rFonts w:eastAsia="Calibri"/>
                <w:sz w:val="24"/>
                <w:szCs w:val="24"/>
              </w:rPr>
              <w:t>Предметные недели. Неделя математики</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Pr>
                <w:rFonts w:eastAsia="Calibri"/>
                <w:sz w:val="24"/>
                <w:szCs w:val="24"/>
              </w:rPr>
              <w:t>10 – 14.03.2025</w:t>
            </w:r>
          </w:p>
        </w:tc>
        <w:tc>
          <w:tcPr>
            <w:tcW w:w="2340" w:type="dxa"/>
          </w:tcPr>
          <w:p w:rsidR="00E666C9" w:rsidRDefault="00E666C9" w:rsidP="0084012F">
            <w:pPr>
              <w:jc w:val="center"/>
              <w:rPr>
                <w:rFonts w:eastAsia="Calibri"/>
                <w:sz w:val="24"/>
                <w:szCs w:val="24"/>
              </w:rPr>
            </w:pPr>
            <w:r>
              <w:rPr>
                <w:rFonts w:eastAsia="Calibri"/>
                <w:sz w:val="24"/>
                <w:szCs w:val="24"/>
              </w:rPr>
              <w:t>Учителя математики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4.</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Неделя детской книги</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10 – 28.03.2025</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Педагог-библиотекарь,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5.</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Предметные недели. Неделя обществознания</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Pr>
                <w:rFonts w:eastAsia="Calibri"/>
                <w:sz w:val="24"/>
                <w:szCs w:val="24"/>
              </w:rPr>
              <w:t>17 – 21.03.2025</w:t>
            </w:r>
          </w:p>
        </w:tc>
        <w:tc>
          <w:tcPr>
            <w:tcW w:w="2340" w:type="dxa"/>
          </w:tcPr>
          <w:p w:rsidR="00E666C9" w:rsidRPr="00910060" w:rsidRDefault="00E666C9" w:rsidP="0084012F">
            <w:pPr>
              <w:jc w:val="center"/>
              <w:rPr>
                <w:rFonts w:eastAsia="Calibri"/>
                <w:sz w:val="24"/>
                <w:szCs w:val="24"/>
              </w:rPr>
            </w:pPr>
            <w:r>
              <w:rPr>
                <w:rFonts w:eastAsia="Calibri"/>
                <w:sz w:val="24"/>
                <w:szCs w:val="24"/>
              </w:rPr>
              <w:t>Учителя обществознания</w:t>
            </w:r>
          </w:p>
        </w:tc>
      </w:tr>
      <w:tr w:rsidR="00E666C9" w:rsidRPr="00910060" w:rsidTr="0084012F">
        <w:tc>
          <w:tcPr>
            <w:tcW w:w="540" w:type="dxa"/>
          </w:tcPr>
          <w:p w:rsidR="00E666C9" w:rsidRDefault="00E666C9" w:rsidP="0084012F">
            <w:pPr>
              <w:jc w:val="center"/>
              <w:rPr>
                <w:rFonts w:eastAsia="Calibri"/>
                <w:sz w:val="24"/>
                <w:szCs w:val="24"/>
              </w:rPr>
            </w:pPr>
            <w:r>
              <w:rPr>
                <w:rFonts w:eastAsia="Calibri"/>
                <w:sz w:val="24"/>
                <w:szCs w:val="24"/>
              </w:rPr>
              <w:t>6.</w:t>
            </w:r>
          </w:p>
        </w:tc>
        <w:tc>
          <w:tcPr>
            <w:tcW w:w="3319" w:type="dxa"/>
            <w:gridSpan w:val="2"/>
          </w:tcPr>
          <w:p w:rsidR="00E666C9" w:rsidRDefault="00E666C9" w:rsidP="0084012F">
            <w:pPr>
              <w:jc w:val="both"/>
              <w:rPr>
                <w:rFonts w:eastAsia="Calibri"/>
                <w:sz w:val="24"/>
                <w:szCs w:val="24"/>
              </w:rPr>
            </w:pPr>
            <w:r>
              <w:rPr>
                <w:rFonts w:eastAsia="Calibri"/>
                <w:sz w:val="24"/>
                <w:szCs w:val="24"/>
              </w:rPr>
              <w:t>Предметные недели. Неделя психологии</w:t>
            </w:r>
          </w:p>
        </w:tc>
        <w:tc>
          <w:tcPr>
            <w:tcW w:w="1350" w:type="dxa"/>
          </w:tcPr>
          <w:p w:rsidR="00E666C9"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Pr>
                <w:rFonts w:eastAsia="Calibri"/>
                <w:sz w:val="24"/>
                <w:szCs w:val="24"/>
              </w:rPr>
              <w:t>24 – 28.03.2025</w:t>
            </w:r>
          </w:p>
        </w:tc>
        <w:tc>
          <w:tcPr>
            <w:tcW w:w="2340" w:type="dxa"/>
          </w:tcPr>
          <w:p w:rsidR="00E666C9" w:rsidRDefault="00E666C9" w:rsidP="0084012F">
            <w:pPr>
              <w:jc w:val="center"/>
              <w:rPr>
                <w:rFonts w:eastAsia="Calibri"/>
                <w:sz w:val="24"/>
                <w:szCs w:val="24"/>
              </w:rPr>
            </w:pPr>
            <w:r>
              <w:rPr>
                <w:rFonts w:eastAsia="Calibri"/>
                <w:sz w:val="24"/>
                <w:szCs w:val="24"/>
              </w:rPr>
              <w:t>Педагоги-психологи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5.</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Международный день театра. Акция «Я иду в театр»</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25 – 29.03.2025</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rPr>
          <w:trHeight w:val="562"/>
        </w:trPr>
        <w:tc>
          <w:tcPr>
            <w:tcW w:w="9361" w:type="dxa"/>
            <w:gridSpan w:val="6"/>
          </w:tcPr>
          <w:p w:rsidR="00E666C9" w:rsidRPr="00910060" w:rsidRDefault="00E666C9" w:rsidP="0084012F">
            <w:pPr>
              <w:jc w:val="center"/>
              <w:rPr>
                <w:rFonts w:eastAsia="Calibri"/>
                <w:b/>
                <w:bCs/>
                <w:sz w:val="24"/>
                <w:szCs w:val="24"/>
              </w:rPr>
            </w:pPr>
            <w:r w:rsidRPr="00910060">
              <w:rPr>
                <w:rFonts w:eastAsia="Calibri"/>
                <w:b/>
                <w:bCs/>
                <w:sz w:val="24"/>
                <w:szCs w:val="24"/>
              </w:rPr>
              <w:t xml:space="preserve">Апрель </w:t>
            </w:r>
          </w:p>
          <w:p w:rsidR="00E666C9" w:rsidRPr="00910060" w:rsidRDefault="00E666C9" w:rsidP="0084012F">
            <w:pPr>
              <w:jc w:val="center"/>
              <w:rPr>
                <w:rFonts w:eastAsia="Calibri"/>
                <w:b/>
                <w:bCs/>
                <w:sz w:val="24"/>
                <w:szCs w:val="24"/>
              </w:rPr>
            </w:pPr>
            <w:r w:rsidRPr="00910060">
              <w:rPr>
                <w:rFonts w:eastAsia="Calibri"/>
                <w:b/>
                <w:bCs/>
                <w:sz w:val="24"/>
                <w:szCs w:val="24"/>
              </w:rPr>
              <w:t>Месячник природоохранной и экологической деятельности «Цвети, Земля»</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Акция «За здоровье и безопасность наших детей». Всемирный день здоровья. День чистых рук.</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01 – 04.04.2025</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Зам по ВР, социальный педагог, педагог-организатор, совет старшеклассников</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2.</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Всемирный день здоровья</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910060" w:rsidRDefault="00E666C9" w:rsidP="0084012F">
            <w:pPr>
              <w:jc w:val="center"/>
              <w:rPr>
                <w:rFonts w:eastAsia="Calibri"/>
                <w:sz w:val="24"/>
                <w:szCs w:val="24"/>
              </w:rPr>
            </w:pPr>
            <w:r>
              <w:rPr>
                <w:rFonts w:eastAsia="Calibri"/>
                <w:sz w:val="24"/>
                <w:szCs w:val="24"/>
              </w:rPr>
              <w:t>07.04.2025</w:t>
            </w:r>
          </w:p>
        </w:tc>
        <w:tc>
          <w:tcPr>
            <w:tcW w:w="2340" w:type="dxa"/>
          </w:tcPr>
          <w:p w:rsidR="00E666C9" w:rsidRPr="00910060" w:rsidRDefault="00E666C9" w:rsidP="0084012F">
            <w:pPr>
              <w:jc w:val="center"/>
              <w:rPr>
                <w:rFonts w:eastAsia="Calibri"/>
                <w:sz w:val="24"/>
                <w:szCs w:val="24"/>
              </w:rPr>
            </w:pPr>
            <w:r w:rsidRPr="00C3419E">
              <w:rPr>
                <w:rFonts w:eastAsia="Calibri"/>
                <w:sz w:val="24"/>
                <w:szCs w:val="24"/>
              </w:rPr>
              <w:t>Учителя физкультуры, совет старшеклассников</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3</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День космонавтики</w:t>
            </w:r>
            <w:r>
              <w:rPr>
                <w:rFonts w:eastAsia="Calibri"/>
                <w:sz w:val="24"/>
                <w:szCs w:val="24"/>
              </w:rPr>
              <w:t xml:space="preserve"> (тематические мероприятия)</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08 – 11.04.2025</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w:t>
            </w:r>
            <w:r>
              <w:rPr>
                <w:rFonts w:eastAsia="Calibri"/>
                <w:sz w:val="24"/>
                <w:szCs w:val="24"/>
              </w:rPr>
              <w:t>, воспитатели</w:t>
            </w:r>
          </w:p>
        </w:tc>
      </w:tr>
      <w:tr w:rsidR="00E666C9" w:rsidRPr="00910060" w:rsidTr="0084012F">
        <w:tc>
          <w:tcPr>
            <w:tcW w:w="540" w:type="dxa"/>
          </w:tcPr>
          <w:p w:rsidR="00E666C9" w:rsidRDefault="00E666C9" w:rsidP="0084012F">
            <w:pPr>
              <w:jc w:val="center"/>
              <w:rPr>
                <w:rFonts w:eastAsia="Calibri"/>
                <w:sz w:val="24"/>
                <w:szCs w:val="24"/>
              </w:rPr>
            </w:pPr>
            <w:r>
              <w:rPr>
                <w:rFonts w:eastAsia="Calibri"/>
                <w:sz w:val="24"/>
                <w:szCs w:val="24"/>
              </w:rPr>
              <w:t>4.</w:t>
            </w:r>
          </w:p>
        </w:tc>
        <w:tc>
          <w:tcPr>
            <w:tcW w:w="3319" w:type="dxa"/>
            <w:gridSpan w:val="2"/>
          </w:tcPr>
          <w:p w:rsidR="00E666C9" w:rsidRPr="00910060" w:rsidRDefault="00E666C9" w:rsidP="0084012F">
            <w:pPr>
              <w:jc w:val="both"/>
              <w:rPr>
                <w:rFonts w:eastAsia="Calibri"/>
                <w:sz w:val="24"/>
                <w:szCs w:val="24"/>
              </w:rPr>
            </w:pPr>
            <w:r w:rsidRPr="00C3419E">
              <w:rPr>
                <w:rFonts w:eastAsia="Calibri"/>
                <w:sz w:val="24"/>
                <w:szCs w:val="24"/>
              </w:rPr>
              <w:t>Акция «Посылка солдату»</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Default="00E666C9" w:rsidP="0084012F">
            <w:pPr>
              <w:jc w:val="center"/>
              <w:rPr>
                <w:rFonts w:eastAsia="Calibri"/>
                <w:sz w:val="24"/>
                <w:szCs w:val="24"/>
              </w:rPr>
            </w:pPr>
            <w:r w:rsidRPr="00C3419E">
              <w:rPr>
                <w:rFonts w:eastAsia="Calibri"/>
                <w:sz w:val="24"/>
                <w:szCs w:val="24"/>
              </w:rPr>
              <w:t>07 – 18.04.2025</w:t>
            </w:r>
          </w:p>
        </w:tc>
        <w:tc>
          <w:tcPr>
            <w:tcW w:w="2340" w:type="dxa"/>
          </w:tcPr>
          <w:p w:rsidR="00E666C9" w:rsidRPr="00910060" w:rsidRDefault="00E666C9" w:rsidP="0084012F">
            <w:pPr>
              <w:jc w:val="center"/>
              <w:rPr>
                <w:rFonts w:eastAsia="Calibri"/>
                <w:sz w:val="24"/>
                <w:szCs w:val="24"/>
              </w:rPr>
            </w:pPr>
            <w:r w:rsidRPr="00C3419E">
              <w:rPr>
                <w:rFonts w:eastAsia="Calibri"/>
                <w:sz w:val="24"/>
                <w:szCs w:val="24"/>
              </w:rPr>
              <w:t>Совет старшеклассников</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5.</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 xml:space="preserve">Научно-практическая </w:t>
            </w:r>
            <w:r>
              <w:rPr>
                <w:rFonts w:eastAsia="Calibri"/>
                <w:sz w:val="24"/>
                <w:szCs w:val="24"/>
              </w:rPr>
              <w:lastRenderedPageBreak/>
              <w:t>конференция</w:t>
            </w:r>
          </w:p>
        </w:tc>
        <w:tc>
          <w:tcPr>
            <w:tcW w:w="1350" w:type="dxa"/>
          </w:tcPr>
          <w:p w:rsidR="00E666C9" w:rsidRPr="00910060" w:rsidRDefault="00E666C9" w:rsidP="0084012F">
            <w:pPr>
              <w:jc w:val="center"/>
              <w:rPr>
                <w:rFonts w:eastAsia="Calibri"/>
                <w:sz w:val="24"/>
                <w:szCs w:val="24"/>
              </w:rPr>
            </w:pPr>
            <w:r>
              <w:rPr>
                <w:rFonts w:eastAsia="Calibri"/>
                <w:sz w:val="24"/>
                <w:szCs w:val="24"/>
              </w:rPr>
              <w:lastRenderedPageBreak/>
              <w:t>5 - 10</w:t>
            </w:r>
          </w:p>
        </w:tc>
        <w:tc>
          <w:tcPr>
            <w:tcW w:w="1812" w:type="dxa"/>
          </w:tcPr>
          <w:p w:rsidR="00E666C9" w:rsidRPr="00910060" w:rsidRDefault="00E666C9" w:rsidP="0084012F">
            <w:pPr>
              <w:jc w:val="center"/>
              <w:rPr>
                <w:rFonts w:eastAsia="Calibri"/>
                <w:sz w:val="24"/>
                <w:szCs w:val="24"/>
              </w:rPr>
            </w:pPr>
            <w:r>
              <w:rPr>
                <w:rFonts w:eastAsia="Calibri"/>
                <w:sz w:val="24"/>
                <w:szCs w:val="24"/>
              </w:rPr>
              <w:t>21 – 25.04.2025</w:t>
            </w:r>
          </w:p>
        </w:tc>
        <w:tc>
          <w:tcPr>
            <w:tcW w:w="2340" w:type="dxa"/>
          </w:tcPr>
          <w:p w:rsidR="00E666C9" w:rsidRPr="00910060" w:rsidRDefault="00E666C9" w:rsidP="0084012F">
            <w:pPr>
              <w:jc w:val="center"/>
              <w:rPr>
                <w:rFonts w:eastAsia="Calibri"/>
                <w:sz w:val="24"/>
                <w:szCs w:val="24"/>
              </w:rPr>
            </w:pPr>
            <w:r>
              <w:rPr>
                <w:rFonts w:eastAsia="Calibri"/>
                <w:sz w:val="24"/>
                <w:szCs w:val="24"/>
              </w:rPr>
              <w:t xml:space="preserve">Классные </w:t>
            </w:r>
            <w:r>
              <w:rPr>
                <w:rFonts w:eastAsia="Calibri"/>
                <w:sz w:val="24"/>
                <w:szCs w:val="24"/>
              </w:rPr>
              <w:lastRenderedPageBreak/>
              <w:t>руководители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lastRenderedPageBreak/>
              <w:t>6</w:t>
            </w:r>
            <w:r w:rsidRPr="00910060">
              <w:rPr>
                <w:rFonts w:eastAsia="Calibri"/>
                <w:sz w:val="24"/>
                <w:szCs w:val="24"/>
              </w:rPr>
              <w:t xml:space="preserve">. </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Экологический десант «Школа – территория чистоты»</w:t>
            </w:r>
          </w:p>
        </w:tc>
        <w:tc>
          <w:tcPr>
            <w:tcW w:w="1350" w:type="dxa"/>
          </w:tcPr>
          <w:p w:rsidR="00E666C9" w:rsidRPr="00910060" w:rsidRDefault="00E666C9" w:rsidP="0084012F">
            <w:pPr>
              <w:jc w:val="center"/>
              <w:rPr>
                <w:rFonts w:eastAsia="Calibri"/>
                <w:sz w:val="24"/>
                <w:szCs w:val="24"/>
              </w:rPr>
            </w:pPr>
            <w:r>
              <w:rPr>
                <w:rFonts w:eastAsia="Calibri"/>
                <w:sz w:val="24"/>
                <w:szCs w:val="24"/>
              </w:rPr>
              <w:t xml:space="preserve"> </w:t>
            </w: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sidRPr="00C3419E">
              <w:rPr>
                <w:rFonts w:eastAsia="Calibri"/>
                <w:sz w:val="24"/>
                <w:szCs w:val="24"/>
              </w:rPr>
              <w:t>21 - 25.04.2025</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Администрация школы</w:t>
            </w:r>
            <w:r>
              <w:rPr>
                <w:rFonts w:eastAsia="Calibri"/>
                <w:sz w:val="24"/>
                <w:szCs w:val="24"/>
              </w:rPr>
              <w:t>, Совет старшеклассников</w:t>
            </w:r>
          </w:p>
        </w:tc>
      </w:tr>
      <w:tr w:rsidR="00E666C9" w:rsidRPr="00910060" w:rsidTr="0084012F">
        <w:trPr>
          <w:trHeight w:val="562"/>
        </w:trPr>
        <w:tc>
          <w:tcPr>
            <w:tcW w:w="9361" w:type="dxa"/>
            <w:gridSpan w:val="6"/>
          </w:tcPr>
          <w:p w:rsidR="00E666C9" w:rsidRPr="00910060" w:rsidRDefault="00E666C9" w:rsidP="0084012F">
            <w:pPr>
              <w:jc w:val="center"/>
              <w:rPr>
                <w:rFonts w:eastAsia="Calibri"/>
                <w:b/>
                <w:bCs/>
                <w:sz w:val="24"/>
                <w:szCs w:val="24"/>
              </w:rPr>
            </w:pPr>
            <w:r w:rsidRPr="00910060">
              <w:rPr>
                <w:rFonts w:eastAsia="Calibri"/>
                <w:b/>
                <w:bCs/>
                <w:sz w:val="24"/>
                <w:szCs w:val="24"/>
              </w:rPr>
              <w:t>Май</w:t>
            </w:r>
          </w:p>
          <w:p w:rsidR="00E666C9" w:rsidRPr="00910060" w:rsidRDefault="00E666C9" w:rsidP="0084012F">
            <w:pPr>
              <w:jc w:val="center"/>
              <w:rPr>
                <w:rFonts w:eastAsia="Calibri"/>
                <w:b/>
                <w:bCs/>
                <w:sz w:val="24"/>
                <w:szCs w:val="24"/>
              </w:rPr>
            </w:pPr>
            <w:r w:rsidRPr="00910060">
              <w:rPr>
                <w:rFonts w:eastAsia="Calibri"/>
                <w:b/>
                <w:bCs/>
                <w:sz w:val="24"/>
                <w:szCs w:val="24"/>
              </w:rPr>
              <w:t>Месячник воинской славы России «Никто не забыт и ничто не забыто»</w:t>
            </w:r>
          </w:p>
          <w:p w:rsidR="00E666C9" w:rsidRPr="00910060" w:rsidRDefault="00E666C9" w:rsidP="0084012F">
            <w:pPr>
              <w:jc w:val="center"/>
              <w:rPr>
                <w:rFonts w:eastAsia="Calibri"/>
                <w:b/>
                <w:bCs/>
                <w:sz w:val="24"/>
                <w:szCs w:val="24"/>
              </w:rPr>
            </w:pP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319" w:type="dxa"/>
            <w:gridSpan w:val="2"/>
          </w:tcPr>
          <w:p w:rsidR="00E666C9" w:rsidRPr="00910060" w:rsidRDefault="00E666C9" w:rsidP="0084012F">
            <w:pPr>
              <w:jc w:val="both"/>
              <w:rPr>
                <w:rFonts w:eastAsia="Calibri"/>
                <w:sz w:val="24"/>
                <w:szCs w:val="24"/>
              </w:rPr>
            </w:pPr>
            <w:r w:rsidRPr="00910060">
              <w:rPr>
                <w:rFonts w:eastAsia="Calibri"/>
                <w:sz w:val="24"/>
                <w:szCs w:val="24"/>
              </w:rPr>
              <w:t>День Победы</w:t>
            </w:r>
            <w:r>
              <w:rPr>
                <w:rFonts w:eastAsia="Calibri"/>
                <w:sz w:val="24"/>
                <w:szCs w:val="24"/>
              </w:rPr>
              <w:t xml:space="preserve"> </w:t>
            </w:r>
            <w:r w:rsidRPr="00C3419E">
              <w:rPr>
                <w:rFonts w:eastAsia="Calibri"/>
                <w:sz w:val="24"/>
                <w:szCs w:val="24"/>
              </w:rPr>
              <w:t>(памятные мероприятия и праздничный концерт)</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sidRPr="00C3419E">
              <w:rPr>
                <w:rFonts w:eastAsia="Calibri"/>
                <w:sz w:val="24"/>
                <w:szCs w:val="24"/>
              </w:rPr>
              <w:t>05 - 08.05.2025</w:t>
            </w:r>
          </w:p>
        </w:tc>
        <w:tc>
          <w:tcPr>
            <w:tcW w:w="2340" w:type="dxa"/>
          </w:tcPr>
          <w:p w:rsidR="00E666C9" w:rsidRPr="00910060" w:rsidRDefault="00E666C9" w:rsidP="0084012F">
            <w:pPr>
              <w:jc w:val="center"/>
              <w:rPr>
                <w:rFonts w:eastAsia="Calibri"/>
                <w:sz w:val="24"/>
                <w:szCs w:val="24"/>
              </w:rPr>
            </w:pPr>
            <w:r w:rsidRPr="00910060">
              <w:rPr>
                <w:rFonts w:eastAsia="Calibri"/>
                <w:sz w:val="24"/>
                <w:szCs w:val="24"/>
              </w:rPr>
              <w:t>Педагог-организатор, педагоги доп. образования</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2.</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Праздник «Школа – наш дом»</w:t>
            </w:r>
          </w:p>
        </w:tc>
        <w:tc>
          <w:tcPr>
            <w:tcW w:w="1350" w:type="dxa"/>
          </w:tcPr>
          <w:p w:rsidR="00E666C9" w:rsidRPr="00910060" w:rsidRDefault="00E666C9" w:rsidP="0084012F">
            <w:pPr>
              <w:jc w:val="center"/>
              <w:rPr>
                <w:rFonts w:eastAsia="Calibri"/>
                <w:sz w:val="24"/>
                <w:szCs w:val="24"/>
              </w:rPr>
            </w:pPr>
            <w:r>
              <w:rPr>
                <w:rFonts w:eastAsia="Calibri"/>
                <w:sz w:val="24"/>
                <w:szCs w:val="24"/>
              </w:rPr>
              <w:t>5 - 10</w:t>
            </w:r>
          </w:p>
        </w:tc>
        <w:tc>
          <w:tcPr>
            <w:tcW w:w="1812" w:type="dxa"/>
          </w:tcPr>
          <w:p w:rsidR="00E666C9" w:rsidRPr="00C3419E" w:rsidRDefault="00E666C9" w:rsidP="0084012F">
            <w:pPr>
              <w:jc w:val="center"/>
              <w:rPr>
                <w:rFonts w:eastAsia="Calibri"/>
                <w:sz w:val="24"/>
                <w:szCs w:val="24"/>
              </w:rPr>
            </w:pPr>
            <w:r>
              <w:rPr>
                <w:rFonts w:eastAsia="Calibri"/>
                <w:sz w:val="24"/>
                <w:szCs w:val="24"/>
              </w:rPr>
              <w:t>15 – 20.05.2025</w:t>
            </w:r>
          </w:p>
        </w:tc>
        <w:tc>
          <w:tcPr>
            <w:tcW w:w="2340" w:type="dxa"/>
          </w:tcPr>
          <w:p w:rsidR="00E666C9" w:rsidRPr="00910060" w:rsidRDefault="00E666C9" w:rsidP="0084012F">
            <w:pPr>
              <w:jc w:val="center"/>
              <w:rPr>
                <w:rFonts w:eastAsia="Calibri"/>
                <w:sz w:val="24"/>
                <w:szCs w:val="24"/>
              </w:rPr>
            </w:pPr>
            <w:r>
              <w:rPr>
                <w:rFonts w:eastAsia="Calibri"/>
                <w:sz w:val="24"/>
                <w:szCs w:val="24"/>
              </w:rPr>
              <w:t>Педагог-организатор, педагоги доп.образования, 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bookmarkStart w:id="104" w:name="_Hlk146033616"/>
            <w:r>
              <w:rPr>
                <w:rFonts w:eastAsia="Calibri"/>
                <w:sz w:val="24"/>
                <w:szCs w:val="24"/>
              </w:rPr>
              <w:t>2</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Праздник последнего звонка</w:t>
            </w:r>
          </w:p>
        </w:tc>
        <w:tc>
          <w:tcPr>
            <w:tcW w:w="1350" w:type="dxa"/>
          </w:tcPr>
          <w:p w:rsidR="00E666C9" w:rsidRPr="00910060" w:rsidRDefault="00E666C9" w:rsidP="0084012F">
            <w:pPr>
              <w:jc w:val="center"/>
              <w:rPr>
                <w:rFonts w:eastAsia="Calibri"/>
                <w:sz w:val="24"/>
                <w:szCs w:val="24"/>
              </w:rPr>
            </w:pPr>
            <w:r>
              <w:rPr>
                <w:rFonts w:eastAsia="Calibri"/>
                <w:sz w:val="24"/>
                <w:szCs w:val="24"/>
              </w:rPr>
              <w:t>9 - 10</w:t>
            </w:r>
          </w:p>
        </w:tc>
        <w:tc>
          <w:tcPr>
            <w:tcW w:w="1812" w:type="dxa"/>
          </w:tcPr>
          <w:p w:rsidR="00E666C9" w:rsidRPr="00910060" w:rsidRDefault="00E666C9" w:rsidP="0084012F">
            <w:pPr>
              <w:jc w:val="center"/>
              <w:rPr>
                <w:rFonts w:eastAsia="Calibri"/>
                <w:sz w:val="24"/>
                <w:szCs w:val="24"/>
              </w:rPr>
            </w:pPr>
            <w:r>
              <w:rPr>
                <w:rFonts w:eastAsia="Calibri"/>
                <w:sz w:val="24"/>
                <w:szCs w:val="24"/>
              </w:rPr>
              <w:t>20 – 26.05.2025</w:t>
            </w:r>
          </w:p>
        </w:tc>
        <w:tc>
          <w:tcPr>
            <w:tcW w:w="2340" w:type="dxa"/>
          </w:tcPr>
          <w:p w:rsidR="00E666C9" w:rsidRPr="00910060" w:rsidRDefault="00E666C9" w:rsidP="0084012F">
            <w:pPr>
              <w:jc w:val="center"/>
              <w:rPr>
                <w:rFonts w:eastAsia="Calibri"/>
                <w:sz w:val="24"/>
                <w:szCs w:val="24"/>
              </w:rPr>
            </w:pPr>
            <w:r>
              <w:rPr>
                <w:rFonts w:eastAsia="Calibri"/>
                <w:sz w:val="24"/>
                <w:szCs w:val="24"/>
              </w:rPr>
              <w:t>Педагог-организатор, педагоги доп.образования, классные руководители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3</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Итоговая линейка по результатам учебного года</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812" w:type="dxa"/>
          </w:tcPr>
          <w:p w:rsidR="00E666C9" w:rsidRPr="00910060" w:rsidRDefault="00E666C9" w:rsidP="0084012F">
            <w:pPr>
              <w:jc w:val="center"/>
              <w:rPr>
                <w:rFonts w:eastAsia="Calibri"/>
                <w:sz w:val="24"/>
                <w:szCs w:val="24"/>
              </w:rPr>
            </w:pPr>
            <w:r>
              <w:rPr>
                <w:rFonts w:eastAsia="Calibri"/>
                <w:sz w:val="24"/>
                <w:szCs w:val="24"/>
              </w:rPr>
              <w:t>26 – 30.05.2024</w:t>
            </w:r>
          </w:p>
        </w:tc>
        <w:tc>
          <w:tcPr>
            <w:tcW w:w="2340" w:type="dxa"/>
          </w:tcPr>
          <w:p w:rsidR="00E666C9" w:rsidRPr="00910060" w:rsidRDefault="00E666C9" w:rsidP="0084012F">
            <w:pPr>
              <w:jc w:val="center"/>
              <w:rPr>
                <w:rFonts w:eastAsia="Calibri"/>
                <w:sz w:val="24"/>
                <w:szCs w:val="24"/>
              </w:rPr>
            </w:pPr>
            <w:r>
              <w:rPr>
                <w:rFonts w:eastAsia="Calibri"/>
                <w:sz w:val="24"/>
                <w:szCs w:val="24"/>
              </w:rPr>
              <w:t>Администрация школы, педагог-организатор</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4</w:t>
            </w:r>
            <w:r w:rsidRPr="00910060">
              <w:rPr>
                <w:rFonts w:eastAsia="Calibri"/>
                <w:sz w:val="24"/>
                <w:szCs w:val="24"/>
              </w:rPr>
              <w:t>.</w:t>
            </w:r>
          </w:p>
        </w:tc>
        <w:tc>
          <w:tcPr>
            <w:tcW w:w="3319" w:type="dxa"/>
            <w:gridSpan w:val="2"/>
          </w:tcPr>
          <w:p w:rsidR="00E666C9" w:rsidRPr="00910060" w:rsidRDefault="00E666C9" w:rsidP="0084012F">
            <w:pPr>
              <w:jc w:val="both"/>
              <w:rPr>
                <w:rFonts w:eastAsia="Calibri"/>
                <w:sz w:val="24"/>
                <w:szCs w:val="24"/>
              </w:rPr>
            </w:pPr>
            <w:r>
              <w:rPr>
                <w:rFonts w:eastAsia="Calibri"/>
                <w:sz w:val="24"/>
                <w:szCs w:val="24"/>
              </w:rPr>
              <w:t>Операция «Подросток» (участие в профилактической акции)</w:t>
            </w:r>
          </w:p>
        </w:tc>
        <w:tc>
          <w:tcPr>
            <w:tcW w:w="1350"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812" w:type="dxa"/>
          </w:tcPr>
          <w:p w:rsidR="00E666C9" w:rsidRPr="00910060" w:rsidRDefault="00E666C9" w:rsidP="0084012F">
            <w:pPr>
              <w:rPr>
                <w:rFonts w:eastAsia="Calibri"/>
                <w:sz w:val="24"/>
                <w:szCs w:val="24"/>
              </w:rPr>
            </w:pPr>
            <w:r>
              <w:rPr>
                <w:rFonts w:eastAsia="Calibri"/>
                <w:sz w:val="24"/>
                <w:szCs w:val="24"/>
              </w:rPr>
              <w:t>26 – 30.05.2024</w:t>
            </w:r>
          </w:p>
        </w:tc>
        <w:tc>
          <w:tcPr>
            <w:tcW w:w="2340" w:type="dxa"/>
          </w:tcPr>
          <w:p w:rsidR="00E666C9" w:rsidRPr="00910060" w:rsidRDefault="00E666C9" w:rsidP="0084012F">
            <w:pPr>
              <w:jc w:val="center"/>
              <w:rPr>
                <w:rFonts w:eastAsia="Calibri"/>
                <w:sz w:val="24"/>
                <w:szCs w:val="24"/>
              </w:rPr>
            </w:pPr>
            <w:r>
              <w:rPr>
                <w:rFonts w:eastAsia="Calibri"/>
                <w:sz w:val="24"/>
                <w:szCs w:val="24"/>
              </w:rPr>
              <w:t>Зам директора по ВР, социальный педагог, классные руководители, воспитатели</w:t>
            </w:r>
          </w:p>
        </w:tc>
      </w:tr>
      <w:bookmarkEnd w:id="104"/>
    </w:tbl>
    <w:p w:rsidR="00E666C9" w:rsidRPr="00910060" w:rsidRDefault="00E666C9" w:rsidP="00E666C9">
      <w:pPr>
        <w:spacing w:after="200" w:line="276" w:lineRule="auto"/>
        <w:jc w:val="both"/>
        <w:rPr>
          <w:rFonts w:eastAsia="Calibri"/>
          <w:sz w:val="24"/>
          <w:szCs w:val="24"/>
        </w:rPr>
      </w:pPr>
    </w:p>
    <w:p w:rsidR="00E666C9" w:rsidRPr="00F3445D" w:rsidRDefault="00E666C9" w:rsidP="00E666C9">
      <w:pPr>
        <w:spacing w:after="200" w:line="276" w:lineRule="auto"/>
        <w:jc w:val="center"/>
        <w:rPr>
          <w:rFonts w:eastAsia="Calibri"/>
          <w:b/>
          <w:bCs/>
          <w:sz w:val="24"/>
          <w:szCs w:val="24"/>
        </w:rPr>
      </w:pPr>
      <w:r w:rsidRPr="00F3445D">
        <w:rPr>
          <w:rFonts w:eastAsia="Calibri"/>
          <w:b/>
          <w:bCs/>
          <w:sz w:val="24"/>
          <w:szCs w:val="24"/>
        </w:rPr>
        <w:t>Июнь-август</w:t>
      </w:r>
    </w:p>
    <w:tbl>
      <w:tblPr>
        <w:tblStyle w:val="af"/>
        <w:tblW w:w="0" w:type="auto"/>
        <w:tblLook w:val="04A0" w:firstRow="1" w:lastRow="0" w:firstColumn="1" w:lastColumn="0" w:noHBand="0" w:noVBand="1"/>
      </w:tblPr>
      <w:tblGrid>
        <w:gridCol w:w="540"/>
        <w:gridCol w:w="3411"/>
        <w:gridCol w:w="1397"/>
        <w:gridCol w:w="1854"/>
        <w:gridCol w:w="2369"/>
      </w:tblGrid>
      <w:tr w:rsidR="00E666C9" w:rsidRPr="00F3445D" w:rsidTr="0084012F">
        <w:tc>
          <w:tcPr>
            <w:tcW w:w="540" w:type="dxa"/>
          </w:tcPr>
          <w:p w:rsidR="00E666C9" w:rsidRPr="00F3445D" w:rsidRDefault="00E666C9" w:rsidP="0084012F">
            <w:pPr>
              <w:jc w:val="center"/>
              <w:rPr>
                <w:rFonts w:eastAsia="Calibri"/>
                <w:sz w:val="24"/>
                <w:szCs w:val="24"/>
              </w:rPr>
            </w:pPr>
            <w:r w:rsidRPr="00F3445D">
              <w:rPr>
                <w:rFonts w:eastAsia="Calibri"/>
                <w:sz w:val="24"/>
                <w:szCs w:val="24"/>
              </w:rPr>
              <w:t>1.</w:t>
            </w:r>
          </w:p>
        </w:tc>
        <w:tc>
          <w:tcPr>
            <w:tcW w:w="3411" w:type="dxa"/>
          </w:tcPr>
          <w:p w:rsidR="00E666C9" w:rsidRPr="00F3445D" w:rsidRDefault="00E666C9" w:rsidP="0084012F">
            <w:pPr>
              <w:jc w:val="both"/>
              <w:rPr>
                <w:rFonts w:eastAsia="Calibri"/>
                <w:sz w:val="24"/>
                <w:szCs w:val="24"/>
              </w:rPr>
            </w:pPr>
            <w:r w:rsidRPr="00F3445D">
              <w:rPr>
                <w:rFonts w:eastAsia="Calibri"/>
                <w:sz w:val="24"/>
                <w:szCs w:val="24"/>
              </w:rPr>
              <w:t xml:space="preserve">Размещение информации для обучающихся, родителей (законных представителей) и педагогов на сайте школы и в школьной группе </w:t>
            </w:r>
            <w:r w:rsidRPr="00F3445D">
              <w:rPr>
                <w:rFonts w:eastAsia="Calibri"/>
                <w:sz w:val="24"/>
                <w:szCs w:val="24"/>
                <w:lang w:val="en-US"/>
              </w:rPr>
              <w:t>VK</w:t>
            </w:r>
            <w:r w:rsidRPr="00F3445D">
              <w:rPr>
                <w:rFonts w:eastAsia="Calibri"/>
                <w:sz w:val="24"/>
                <w:szCs w:val="24"/>
              </w:rPr>
              <w:t xml:space="preserve"> </w:t>
            </w:r>
          </w:p>
        </w:tc>
        <w:tc>
          <w:tcPr>
            <w:tcW w:w="1397" w:type="dxa"/>
          </w:tcPr>
          <w:p w:rsidR="00E666C9" w:rsidRPr="00F3445D" w:rsidRDefault="00E666C9" w:rsidP="0084012F">
            <w:pPr>
              <w:jc w:val="center"/>
              <w:rPr>
                <w:rFonts w:eastAsia="Calibri"/>
                <w:sz w:val="24"/>
                <w:szCs w:val="24"/>
              </w:rPr>
            </w:pPr>
            <w:r w:rsidRPr="00F3445D">
              <w:rPr>
                <w:rFonts w:eastAsia="Calibri"/>
                <w:sz w:val="24"/>
                <w:szCs w:val="24"/>
              </w:rPr>
              <w:t>5</w:t>
            </w:r>
            <w:r>
              <w:rPr>
                <w:rFonts w:eastAsia="Calibri"/>
                <w:sz w:val="24"/>
                <w:szCs w:val="24"/>
              </w:rPr>
              <w:t xml:space="preserve"> - 10</w:t>
            </w:r>
          </w:p>
        </w:tc>
        <w:tc>
          <w:tcPr>
            <w:tcW w:w="1854" w:type="dxa"/>
          </w:tcPr>
          <w:p w:rsidR="00E666C9" w:rsidRPr="00F3445D" w:rsidRDefault="00E666C9" w:rsidP="0084012F">
            <w:pPr>
              <w:jc w:val="center"/>
              <w:rPr>
                <w:rFonts w:eastAsia="Calibri"/>
                <w:sz w:val="24"/>
                <w:szCs w:val="24"/>
              </w:rPr>
            </w:pPr>
            <w:r w:rsidRPr="00F3445D">
              <w:rPr>
                <w:rFonts w:eastAsia="Calibri"/>
                <w:sz w:val="24"/>
                <w:szCs w:val="24"/>
              </w:rPr>
              <w:t>Июнь-август</w:t>
            </w:r>
          </w:p>
        </w:tc>
        <w:tc>
          <w:tcPr>
            <w:tcW w:w="2369" w:type="dxa"/>
          </w:tcPr>
          <w:p w:rsidR="00E666C9" w:rsidRPr="00F3445D" w:rsidRDefault="00E666C9" w:rsidP="0084012F">
            <w:pPr>
              <w:jc w:val="center"/>
              <w:rPr>
                <w:rFonts w:eastAsia="Calibri"/>
                <w:sz w:val="24"/>
                <w:szCs w:val="24"/>
              </w:rPr>
            </w:pPr>
            <w:r w:rsidRPr="00F3445D">
              <w:rPr>
                <w:rFonts w:eastAsia="Calibri"/>
                <w:sz w:val="24"/>
                <w:szCs w:val="24"/>
              </w:rPr>
              <w:t>Администрация школы, администратор сайта и группы, классные руководители</w:t>
            </w:r>
          </w:p>
        </w:tc>
      </w:tr>
    </w:tbl>
    <w:p w:rsidR="00E666C9" w:rsidRDefault="00E666C9" w:rsidP="00E666C9">
      <w:pPr>
        <w:spacing w:after="200" w:line="276" w:lineRule="auto"/>
        <w:jc w:val="center"/>
        <w:rPr>
          <w:rFonts w:eastAsia="Calibri"/>
          <w:b/>
          <w:bCs/>
          <w:sz w:val="28"/>
          <w:szCs w:val="28"/>
        </w:rPr>
      </w:pPr>
    </w:p>
    <w:p w:rsidR="00E666C9" w:rsidRDefault="00E666C9" w:rsidP="00E666C9">
      <w:pPr>
        <w:spacing w:after="200" w:line="276" w:lineRule="auto"/>
        <w:jc w:val="center"/>
        <w:rPr>
          <w:rFonts w:eastAsia="Calibri"/>
          <w:b/>
          <w:bCs/>
          <w:sz w:val="28"/>
          <w:szCs w:val="28"/>
        </w:rPr>
      </w:pPr>
    </w:p>
    <w:p w:rsidR="00E666C9" w:rsidRPr="00910060" w:rsidRDefault="00E666C9" w:rsidP="00E666C9">
      <w:pPr>
        <w:spacing w:after="200" w:line="276" w:lineRule="auto"/>
        <w:jc w:val="center"/>
        <w:rPr>
          <w:rFonts w:eastAsia="Calibri"/>
          <w:b/>
          <w:bCs/>
          <w:sz w:val="28"/>
          <w:szCs w:val="28"/>
        </w:rPr>
      </w:pPr>
      <w:r w:rsidRPr="00910060">
        <w:rPr>
          <w:rFonts w:eastAsia="Calibri"/>
          <w:b/>
          <w:bCs/>
          <w:sz w:val="28"/>
          <w:szCs w:val="28"/>
        </w:rPr>
        <w:t>Модуль «Педагогическое руководство»</w:t>
      </w:r>
    </w:p>
    <w:tbl>
      <w:tblPr>
        <w:tblStyle w:val="af"/>
        <w:tblW w:w="0" w:type="auto"/>
        <w:tblLook w:val="04A0" w:firstRow="1" w:lastRow="0" w:firstColumn="1" w:lastColumn="0" w:noHBand="0" w:noVBand="1"/>
      </w:tblPr>
      <w:tblGrid>
        <w:gridCol w:w="540"/>
        <w:gridCol w:w="3294"/>
        <w:gridCol w:w="1398"/>
        <w:gridCol w:w="2083"/>
        <w:gridCol w:w="2256"/>
      </w:tblGrid>
      <w:tr w:rsidR="00E666C9" w:rsidRPr="00910060" w:rsidTr="0084012F">
        <w:tc>
          <w:tcPr>
            <w:tcW w:w="540" w:type="dxa"/>
          </w:tcPr>
          <w:p w:rsidR="00E666C9" w:rsidRPr="00910060" w:rsidRDefault="00E666C9" w:rsidP="0084012F">
            <w:pPr>
              <w:jc w:val="both"/>
              <w:rPr>
                <w:rFonts w:eastAsia="Calibri"/>
                <w:sz w:val="24"/>
                <w:szCs w:val="24"/>
              </w:rPr>
            </w:pPr>
            <w:bookmarkStart w:id="105" w:name="_Hlk146064321"/>
            <w:r w:rsidRPr="00910060">
              <w:rPr>
                <w:rFonts w:eastAsia="Calibri"/>
                <w:sz w:val="24"/>
                <w:szCs w:val="24"/>
              </w:rPr>
              <w:t>№ п/п</w:t>
            </w:r>
          </w:p>
        </w:tc>
        <w:tc>
          <w:tcPr>
            <w:tcW w:w="3294" w:type="dxa"/>
          </w:tcPr>
          <w:p w:rsidR="00E666C9" w:rsidRPr="00910060" w:rsidRDefault="00E666C9" w:rsidP="0084012F">
            <w:pPr>
              <w:jc w:val="center"/>
              <w:rPr>
                <w:rFonts w:eastAsia="Calibri"/>
                <w:sz w:val="24"/>
                <w:szCs w:val="24"/>
              </w:rPr>
            </w:pPr>
            <w:r w:rsidRPr="00910060">
              <w:rPr>
                <w:rFonts w:eastAsia="Calibri"/>
                <w:sz w:val="24"/>
                <w:szCs w:val="24"/>
              </w:rPr>
              <w:t>Дела, события, мероприятия</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Классы</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 xml:space="preserve">Сроки </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Ответственные</w:t>
            </w:r>
          </w:p>
        </w:tc>
      </w:tr>
      <w:bookmarkEnd w:id="105"/>
      <w:tr w:rsidR="00E666C9" w:rsidRPr="00910060" w:rsidTr="0084012F">
        <w:tc>
          <w:tcPr>
            <w:tcW w:w="9571" w:type="dxa"/>
            <w:gridSpan w:val="5"/>
          </w:tcPr>
          <w:p w:rsidR="00E666C9" w:rsidRPr="00910060" w:rsidRDefault="00E666C9" w:rsidP="0084012F">
            <w:pPr>
              <w:tabs>
                <w:tab w:val="left" w:pos="6096"/>
              </w:tabs>
              <w:jc w:val="center"/>
              <w:rPr>
                <w:rFonts w:eastAsia="Calibri"/>
                <w:b/>
                <w:bCs/>
                <w:sz w:val="24"/>
                <w:szCs w:val="24"/>
              </w:rPr>
            </w:pPr>
            <w:r w:rsidRPr="00910060">
              <w:rPr>
                <w:rFonts w:eastAsia="Calibri"/>
                <w:b/>
                <w:bCs/>
                <w:sz w:val="24"/>
                <w:szCs w:val="24"/>
              </w:rPr>
              <w:t>Работа с классным коллективом</w:t>
            </w:r>
          </w:p>
        </w:tc>
      </w:tr>
      <w:tr w:rsidR="00E666C9" w:rsidRPr="00910060" w:rsidTr="0084012F">
        <w:trPr>
          <w:trHeight w:val="288"/>
        </w:trPr>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Знакомство с классами</w:t>
            </w:r>
          </w:p>
        </w:tc>
        <w:tc>
          <w:tcPr>
            <w:tcW w:w="1398" w:type="dxa"/>
          </w:tcPr>
          <w:p w:rsidR="00E666C9" w:rsidRPr="00910060" w:rsidRDefault="00E666C9" w:rsidP="0084012F">
            <w:pPr>
              <w:jc w:val="center"/>
              <w:rPr>
                <w:rFonts w:eastAsia="Calibri"/>
                <w:sz w:val="24"/>
                <w:szCs w:val="24"/>
              </w:rPr>
            </w:pPr>
            <w:r>
              <w:rPr>
                <w:rFonts w:eastAsia="Calibri"/>
                <w:sz w:val="24"/>
                <w:szCs w:val="24"/>
              </w:rPr>
              <w:t>5</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Август-сентябрь</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 xml:space="preserve">Классные </w:t>
            </w:r>
            <w:r w:rsidRPr="00910060">
              <w:rPr>
                <w:rFonts w:eastAsia="Calibri"/>
                <w:sz w:val="24"/>
                <w:szCs w:val="24"/>
              </w:rPr>
              <w:lastRenderedPageBreak/>
              <w:t>руководители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lastRenderedPageBreak/>
              <w:t>2.</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Изучение классных коллективов</w:t>
            </w:r>
          </w:p>
        </w:tc>
        <w:tc>
          <w:tcPr>
            <w:tcW w:w="1398" w:type="dxa"/>
          </w:tcPr>
          <w:p w:rsidR="00E666C9" w:rsidRPr="00910060" w:rsidRDefault="00E666C9" w:rsidP="0084012F">
            <w:pPr>
              <w:jc w:val="center"/>
              <w:rPr>
                <w:rFonts w:eastAsia="Calibri"/>
                <w:sz w:val="24"/>
                <w:szCs w:val="24"/>
              </w:rPr>
            </w:pPr>
            <w:r>
              <w:rPr>
                <w:rFonts w:eastAsia="Calibri"/>
                <w:sz w:val="24"/>
                <w:szCs w:val="24"/>
                <w:lang w:val="en-US"/>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начале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3.</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Планирование воспитательной работы с классом</w:t>
            </w:r>
          </w:p>
        </w:tc>
        <w:tc>
          <w:tcPr>
            <w:tcW w:w="1398" w:type="dxa"/>
          </w:tcPr>
          <w:p w:rsidR="00E666C9" w:rsidRPr="00910060" w:rsidRDefault="00E666C9" w:rsidP="0084012F">
            <w:pPr>
              <w:spacing w:line="276" w:lineRule="auto"/>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Август</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4.</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Оформление классных уголков</w:t>
            </w:r>
          </w:p>
        </w:tc>
        <w:tc>
          <w:tcPr>
            <w:tcW w:w="1398" w:type="dxa"/>
          </w:tcPr>
          <w:p w:rsidR="00E666C9" w:rsidRPr="00910060" w:rsidRDefault="00E666C9" w:rsidP="0084012F">
            <w:pPr>
              <w:contextualSpacing/>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течение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5.</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Проведение социометрии, заполнение социального паспорта класса</w:t>
            </w:r>
          </w:p>
        </w:tc>
        <w:tc>
          <w:tcPr>
            <w:tcW w:w="1398" w:type="dxa"/>
          </w:tcPr>
          <w:p w:rsidR="00E666C9" w:rsidRPr="00910060" w:rsidRDefault="00E666C9" w:rsidP="0084012F">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 xml:space="preserve">Сентябрь </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6.</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Информационные и тематические классные/клубные часы, беседы (согласно годовым индивидуальным планам классных руководителей и воспитателей)</w:t>
            </w:r>
          </w:p>
        </w:tc>
        <w:tc>
          <w:tcPr>
            <w:tcW w:w="1398" w:type="dxa"/>
          </w:tcPr>
          <w:p w:rsidR="00E666C9" w:rsidRPr="00910060" w:rsidRDefault="00E666C9" w:rsidP="0084012F">
            <w:pPr>
              <w:contextualSpacing/>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7.</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Контроль посещаемости занятий, готовности к урокам, контроль успеваемости, внешнего вида и наличия сменной обуви</w:t>
            </w:r>
          </w:p>
        </w:tc>
        <w:tc>
          <w:tcPr>
            <w:tcW w:w="1398" w:type="dxa"/>
          </w:tcPr>
          <w:p w:rsidR="00E666C9" w:rsidRPr="00910060" w:rsidRDefault="00E666C9" w:rsidP="0084012F">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both"/>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8.</w:t>
            </w:r>
          </w:p>
        </w:tc>
        <w:tc>
          <w:tcPr>
            <w:tcW w:w="3294" w:type="dxa"/>
          </w:tcPr>
          <w:p w:rsidR="00E666C9" w:rsidRPr="00910060" w:rsidRDefault="00E666C9" w:rsidP="0084012F">
            <w:pPr>
              <w:jc w:val="both"/>
              <w:rPr>
                <w:rFonts w:eastAsia="Calibri"/>
                <w:sz w:val="24"/>
                <w:szCs w:val="24"/>
              </w:rPr>
            </w:pPr>
            <w:r>
              <w:rPr>
                <w:rFonts w:eastAsia="Calibri"/>
                <w:sz w:val="24"/>
                <w:szCs w:val="24"/>
              </w:rPr>
              <w:t xml:space="preserve">Активное </w:t>
            </w:r>
            <w:r w:rsidRPr="00910060">
              <w:rPr>
                <w:rFonts w:eastAsia="Calibri"/>
                <w:sz w:val="24"/>
                <w:szCs w:val="24"/>
              </w:rPr>
              <w:t>участие в общешкольных ключевых делах</w:t>
            </w:r>
          </w:p>
        </w:tc>
        <w:tc>
          <w:tcPr>
            <w:tcW w:w="1398" w:type="dxa"/>
          </w:tcPr>
          <w:p w:rsidR="00E666C9" w:rsidRPr="00910060" w:rsidRDefault="00E666C9" w:rsidP="0084012F">
            <w:pPr>
              <w:contextualSpacing/>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E666C9" w:rsidRPr="00910060" w:rsidRDefault="00E666C9" w:rsidP="0084012F">
            <w:pPr>
              <w:jc w:val="both"/>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9.</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Классные коллективные творческие дела и мероприятия</w:t>
            </w:r>
          </w:p>
        </w:tc>
        <w:tc>
          <w:tcPr>
            <w:tcW w:w="1398" w:type="dxa"/>
          </w:tcPr>
          <w:p w:rsidR="00E666C9" w:rsidRPr="00910060" w:rsidRDefault="00E666C9" w:rsidP="0084012F">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both"/>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10.</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Экскурсии, выходы в учреждения культуры города и региона</w:t>
            </w:r>
          </w:p>
        </w:tc>
        <w:tc>
          <w:tcPr>
            <w:tcW w:w="1398" w:type="dxa"/>
          </w:tcPr>
          <w:p w:rsidR="00E666C9" w:rsidRPr="00910060" w:rsidRDefault="00E666C9" w:rsidP="0084012F">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both"/>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11.</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Инструктажи по безопасности жизнедеятельности</w:t>
            </w:r>
          </w:p>
        </w:tc>
        <w:tc>
          <w:tcPr>
            <w:tcW w:w="1398" w:type="dxa"/>
          </w:tcPr>
          <w:p w:rsidR="00E666C9" w:rsidRPr="00910060" w:rsidRDefault="00E666C9" w:rsidP="0084012F">
            <w:pPr>
              <w:contextualSpacing/>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both"/>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12.</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Подведение промежуточных итогов воспитательной деятельности классов и школы</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Ноябрь 2023</w:t>
            </w:r>
          </w:p>
          <w:p w:rsidR="00E666C9" w:rsidRPr="00910060" w:rsidRDefault="00E666C9" w:rsidP="0084012F">
            <w:pPr>
              <w:jc w:val="center"/>
              <w:rPr>
                <w:rFonts w:eastAsia="Calibri"/>
                <w:sz w:val="24"/>
                <w:szCs w:val="24"/>
              </w:rPr>
            </w:pPr>
            <w:r w:rsidRPr="00910060">
              <w:rPr>
                <w:rFonts w:eastAsia="Calibri"/>
                <w:sz w:val="24"/>
                <w:szCs w:val="24"/>
              </w:rPr>
              <w:t>Февраль 2024</w:t>
            </w:r>
          </w:p>
          <w:p w:rsidR="00E666C9" w:rsidRPr="00910060" w:rsidRDefault="00E666C9" w:rsidP="0084012F">
            <w:pPr>
              <w:jc w:val="center"/>
              <w:rPr>
                <w:rFonts w:eastAsia="Calibri"/>
                <w:sz w:val="24"/>
                <w:szCs w:val="24"/>
              </w:rPr>
            </w:pPr>
            <w:r w:rsidRPr="00910060">
              <w:rPr>
                <w:rFonts w:eastAsia="Calibri"/>
                <w:sz w:val="24"/>
                <w:szCs w:val="24"/>
              </w:rPr>
              <w:t>Май 2024</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 xml:space="preserve">Зам. директора по УВР, зам. директора по ВР, классные руководители, воспитатели </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13.</w:t>
            </w:r>
          </w:p>
        </w:tc>
        <w:tc>
          <w:tcPr>
            <w:tcW w:w="3294" w:type="dxa"/>
          </w:tcPr>
          <w:p w:rsidR="00E666C9" w:rsidRPr="00910060" w:rsidRDefault="00E666C9" w:rsidP="0084012F">
            <w:pPr>
              <w:jc w:val="both"/>
              <w:rPr>
                <w:rFonts w:eastAsia="Calibri"/>
                <w:sz w:val="24"/>
                <w:szCs w:val="24"/>
              </w:rPr>
            </w:pPr>
            <w:r w:rsidRPr="00910060">
              <w:rPr>
                <w:rFonts w:eastAsia="Calibri"/>
                <w:sz w:val="24"/>
                <w:szCs w:val="24"/>
              </w:rPr>
              <w:t>Прогноз летней занятости обучающихся</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Март-апрель 2024</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14.</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Анализ воспитательной работы с классом за учебный год</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Май 2024</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9571" w:type="dxa"/>
            <w:gridSpan w:val="5"/>
          </w:tcPr>
          <w:p w:rsidR="00E666C9" w:rsidRPr="00910060" w:rsidRDefault="00E666C9" w:rsidP="0084012F">
            <w:pPr>
              <w:jc w:val="center"/>
              <w:rPr>
                <w:rFonts w:eastAsia="Calibri"/>
                <w:b/>
                <w:bCs/>
                <w:sz w:val="24"/>
                <w:szCs w:val="24"/>
              </w:rPr>
            </w:pPr>
            <w:r w:rsidRPr="00910060">
              <w:rPr>
                <w:rFonts w:eastAsia="Calibri"/>
                <w:b/>
                <w:bCs/>
                <w:sz w:val="24"/>
                <w:szCs w:val="24"/>
              </w:rPr>
              <w:t>Индивидуальная работа с обучающимися</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Адаптация вновь прибывших обучающихся в классе</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lastRenderedPageBreak/>
              <w:t>2.</w:t>
            </w:r>
          </w:p>
        </w:tc>
        <w:tc>
          <w:tcPr>
            <w:tcW w:w="3294" w:type="dxa"/>
          </w:tcPr>
          <w:p w:rsidR="00E666C9" w:rsidRPr="00910060" w:rsidRDefault="00E666C9" w:rsidP="0084012F">
            <w:pPr>
              <w:contextualSpacing/>
              <w:jc w:val="both"/>
              <w:rPr>
                <w:rFonts w:eastAsia="Calibri"/>
                <w:sz w:val="24"/>
                <w:szCs w:val="24"/>
              </w:rPr>
            </w:pPr>
            <w:r>
              <w:rPr>
                <w:rFonts w:eastAsia="Calibri"/>
                <w:sz w:val="24"/>
                <w:szCs w:val="24"/>
              </w:rPr>
              <w:t>Изучение личностных особенностей школьников</w:t>
            </w:r>
          </w:p>
        </w:tc>
        <w:tc>
          <w:tcPr>
            <w:tcW w:w="1398" w:type="dxa"/>
          </w:tcPr>
          <w:p w:rsidR="00E666C9" w:rsidRPr="00B10396" w:rsidRDefault="00E666C9" w:rsidP="0084012F">
            <w:pPr>
              <w:jc w:val="center"/>
              <w:rPr>
                <w:rFonts w:eastAsia="Calibri"/>
                <w:sz w:val="24"/>
                <w:szCs w:val="24"/>
                <w:lang w:val="en-US"/>
              </w:rPr>
            </w:pPr>
            <w:r>
              <w:rPr>
                <w:rFonts w:eastAsia="Calibri"/>
                <w:sz w:val="24"/>
                <w:szCs w:val="24"/>
                <w:lang w:val="en-US"/>
              </w:rPr>
              <w:t>5 -10</w:t>
            </w:r>
          </w:p>
        </w:tc>
        <w:tc>
          <w:tcPr>
            <w:tcW w:w="2083" w:type="dxa"/>
          </w:tcPr>
          <w:p w:rsidR="00E666C9" w:rsidRPr="00B10396" w:rsidRDefault="00E666C9" w:rsidP="0084012F">
            <w:pPr>
              <w:jc w:val="center"/>
              <w:rPr>
                <w:rFonts w:eastAsia="Calibri"/>
                <w:sz w:val="24"/>
                <w:szCs w:val="24"/>
              </w:rPr>
            </w:pPr>
            <w:r>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3</w:t>
            </w:r>
            <w:r w:rsidRPr="00910060">
              <w:rPr>
                <w:rFonts w:eastAsia="Calibri"/>
                <w:sz w:val="24"/>
                <w:szCs w:val="24"/>
              </w:rPr>
              <w:t>.</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Вовлечение во внеурочную деятельность, в объединения дополнительного образования</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 педагоги дополнительного образования</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4</w:t>
            </w:r>
            <w:r w:rsidRPr="00910060">
              <w:rPr>
                <w:rFonts w:eastAsia="Calibri"/>
                <w:sz w:val="24"/>
                <w:szCs w:val="24"/>
              </w:rPr>
              <w:t>.</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Индивидуальные беседы с обучающимися</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По мере необходимости</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5</w:t>
            </w:r>
            <w:r w:rsidRPr="00910060">
              <w:rPr>
                <w:rFonts w:eastAsia="Calibri"/>
                <w:sz w:val="24"/>
                <w:szCs w:val="24"/>
              </w:rPr>
              <w:t>.</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Работа с детьми, имеющими трудности в обучение и поведении</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 педагоги-предметники, социальный педагог</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6</w:t>
            </w:r>
            <w:r w:rsidRPr="00910060">
              <w:rPr>
                <w:rFonts w:eastAsia="Calibri"/>
                <w:sz w:val="24"/>
                <w:szCs w:val="24"/>
              </w:rPr>
              <w:t>.</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Ведение портфолио с обучающимися класса</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7</w:t>
            </w:r>
            <w:r w:rsidRPr="00910060">
              <w:rPr>
                <w:rFonts w:eastAsia="Calibri"/>
                <w:sz w:val="24"/>
                <w:szCs w:val="24"/>
              </w:rPr>
              <w:t>.</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Вовлечение обучающихся в детские общественные объединения</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8</w:t>
            </w:r>
            <w:r w:rsidRPr="00910060">
              <w:rPr>
                <w:rFonts w:eastAsia="Calibri"/>
                <w:sz w:val="24"/>
                <w:szCs w:val="24"/>
              </w:rPr>
              <w:t>.</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Привлечение обучающихся к участию в олимпиадах, конкурсах и т.д.</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 учителя-предметники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t>9</w:t>
            </w:r>
            <w:r w:rsidRPr="00910060">
              <w:rPr>
                <w:rFonts w:eastAsia="Calibri"/>
                <w:sz w:val="24"/>
                <w:szCs w:val="24"/>
              </w:rPr>
              <w:t>.</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Подготовка характеристик для ПМПК</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Согласно годовому плану</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9571" w:type="dxa"/>
            <w:gridSpan w:val="5"/>
          </w:tcPr>
          <w:p w:rsidR="00E666C9" w:rsidRPr="00910060" w:rsidRDefault="00E666C9" w:rsidP="0084012F">
            <w:pPr>
              <w:jc w:val="center"/>
              <w:rPr>
                <w:rFonts w:eastAsia="Calibri"/>
                <w:b/>
                <w:bCs/>
                <w:sz w:val="24"/>
                <w:szCs w:val="24"/>
              </w:rPr>
            </w:pPr>
            <w:r w:rsidRPr="00910060">
              <w:rPr>
                <w:rFonts w:eastAsia="Calibri"/>
                <w:b/>
                <w:bCs/>
                <w:sz w:val="24"/>
                <w:szCs w:val="24"/>
              </w:rPr>
              <w:t>Работа с родителями (законными представителями) обучающихся</w:t>
            </w:r>
          </w:p>
        </w:tc>
      </w:tr>
      <w:tr w:rsidR="00E666C9" w:rsidRPr="00910060" w:rsidTr="0084012F">
        <w:tc>
          <w:tcPr>
            <w:tcW w:w="540" w:type="dxa"/>
          </w:tcPr>
          <w:p w:rsidR="00E666C9" w:rsidRPr="00910060" w:rsidRDefault="00E666C9" w:rsidP="0084012F">
            <w:pPr>
              <w:jc w:val="center"/>
              <w:rPr>
                <w:rFonts w:eastAsia="Calibri"/>
                <w:sz w:val="24"/>
                <w:szCs w:val="24"/>
              </w:rPr>
            </w:pPr>
            <w:bookmarkStart w:id="106" w:name="_Hlk146064222"/>
            <w:r w:rsidRPr="00910060">
              <w:rPr>
                <w:rFonts w:eastAsia="Calibri"/>
                <w:sz w:val="24"/>
                <w:szCs w:val="24"/>
              </w:rPr>
              <w:t>1.</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Классные родительские собрания</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Согласно планам классных руководителей</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w:t>
            </w:r>
          </w:p>
        </w:tc>
      </w:tr>
      <w:bookmarkEnd w:id="106"/>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2.</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Совместные дела, праздники, конкурсы, соревнования</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Согласно планам классных руководителей, воспитателей</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3.</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Беседы и консультации с родителями (законными представителями) обучающихся, имеющих трудности в обучении и поведении</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По мере необходимости</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9571" w:type="dxa"/>
            <w:gridSpan w:val="5"/>
          </w:tcPr>
          <w:p w:rsidR="00E666C9" w:rsidRPr="00910060" w:rsidRDefault="00E666C9" w:rsidP="0084012F">
            <w:pPr>
              <w:jc w:val="center"/>
              <w:rPr>
                <w:rFonts w:eastAsia="Calibri"/>
                <w:sz w:val="24"/>
                <w:szCs w:val="24"/>
              </w:rPr>
            </w:pPr>
            <w:r w:rsidRPr="00910060">
              <w:rPr>
                <w:rFonts w:eastAsia="Calibri"/>
                <w:b/>
                <w:bCs/>
                <w:sz w:val="24"/>
                <w:szCs w:val="24"/>
              </w:rPr>
              <w:t xml:space="preserve">                           Работа с педагогами, работающими в классе</w:t>
            </w:r>
          </w:p>
        </w:tc>
      </w:tr>
      <w:tr w:rsidR="00E666C9" w:rsidRPr="00910060" w:rsidTr="0084012F">
        <w:tc>
          <w:tcPr>
            <w:tcW w:w="540"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3294" w:type="dxa"/>
          </w:tcPr>
          <w:p w:rsidR="00E666C9" w:rsidRPr="00910060" w:rsidRDefault="00E666C9" w:rsidP="0084012F">
            <w:pPr>
              <w:contextualSpacing/>
              <w:jc w:val="both"/>
              <w:rPr>
                <w:rFonts w:eastAsia="Calibri"/>
                <w:sz w:val="24"/>
                <w:szCs w:val="24"/>
              </w:rPr>
            </w:pPr>
            <w:r w:rsidRPr="00910060">
              <w:rPr>
                <w:rFonts w:eastAsia="Calibri"/>
                <w:sz w:val="24"/>
                <w:szCs w:val="24"/>
              </w:rPr>
              <w:t xml:space="preserve">Консультации с педагогами (соблюдение единых требований в воспитании, предупреждение и </w:t>
            </w:r>
            <w:r w:rsidRPr="00910060">
              <w:rPr>
                <w:rFonts w:eastAsia="Calibri"/>
                <w:sz w:val="24"/>
                <w:szCs w:val="24"/>
              </w:rPr>
              <w:lastRenderedPageBreak/>
              <w:t>разрешение конфликтов)</w:t>
            </w:r>
          </w:p>
        </w:tc>
        <w:tc>
          <w:tcPr>
            <w:tcW w:w="1398" w:type="dxa"/>
          </w:tcPr>
          <w:p w:rsidR="00E666C9" w:rsidRPr="00910060" w:rsidRDefault="00E666C9" w:rsidP="0084012F">
            <w:pPr>
              <w:jc w:val="center"/>
              <w:rPr>
                <w:rFonts w:eastAsia="Calibri"/>
                <w:sz w:val="24"/>
                <w:szCs w:val="24"/>
              </w:rPr>
            </w:pPr>
            <w:r w:rsidRPr="00910060">
              <w:rPr>
                <w:rFonts w:eastAsia="Calibri"/>
                <w:sz w:val="24"/>
                <w:szCs w:val="24"/>
              </w:rPr>
              <w:lastRenderedPageBreak/>
              <w:t>5</w:t>
            </w:r>
            <w:r>
              <w:rPr>
                <w:rFonts w:eastAsia="Calibri"/>
                <w:sz w:val="24"/>
                <w:szCs w:val="24"/>
              </w:rPr>
              <w:t xml:space="preserve"> - 10</w:t>
            </w:r>
          </w:p>
        </w:tc>
        <w:tc>
          <w:tcPr>
            <w:tcW w:w="2083" w:type="dxa"/>
          </w:tcPr>
          <w:p w:rsidR="00E666C9" w:rsidRPr="00910060" w:rsidRDefault="00E666C9" w:rsidP="0084012F">
            <w:pPr>
              <w:jc w:val="center"/>
              <w:rPr>
                <w:rFonts w:eastAsia="Calibri"/>
                <w:sz w:val="24"/>
                <w:szCs w:val="24"/>
              </w:rPr>
            </w:pPr>
            <w:r w:rsidRPr="00910060">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jc w:val="center"/>
              <w:rPr>
                <w:rFonts w:eastAsia="Calibri"/>
                <w:sz w:val="24"/>
                <w:szCs w:val="24"/>
              </w:rPr>
            </w:pPr>
            <w:r>
              <w:rPr>
                <w:rFonts w:eastAsia="Calibri"/>
                <w:sz w:val="24"/>
                <w:szCs w:val="24"/>
              </w:rPr>
              <w:lastRenderedPageBreak/>
              <w:t>2.</w:t>
            </w:r>
          </w:p>
        </w:tc>
        <w:tc>
          <w:tcPr>
            <w:tcW w:w="3294" w:type="dxa"/>
          </w:tcPr>
          <w:p w:rsidR="00E666C9" w:rsidRPr="00910060" w:rsidRDefault="00E666C9" w:rsidP="0084012F">
            <w:pPr>
              <w:contextualSpacing/>
              <w:jc w:val="both"/>
              <w:rPr>
                <w:rFonts w:eastAsia="Calibri"/>
                <w:sz w:val="24"/>
                <w:szCs w:val="24"/>
              </w:rPr>
            </w:pPr>
            <w:r>
              <w:rPr>
                <w:rFonts w:eastAsia="Calibri"/>
                <w:sz w:val="24"/>
                <w:szCs w:val="24"/>
              </w:rPr>
              <w:t>Привлечение учителей к участию в родительских собраниях</w:t>
            </w:r>
          </w:p>
        </w:tc>
        <w:tc>
          <w:tcPr>
            <w:tcW w:w="1398" w:type="dxa"/>
          </w:tcPr>
          <w:p w:rsidR="00E666C9" w:rsidRPr="00910060" w:rsidRDefault="00E666C9" w:rsidP="0084012F">
            <w:pPr>
              <w:jc w:val="center"/>
              <w:rPr>
                <w:rFonts w:eastAsia="Calibri"/>
                <w:sz w:val="24"/>
                <w:szCs w:val="24"/>
              </w:rPr>
            </w:pPr>
            <w:r>
              <w:rPr>
                <w:rFonts w:eastAsia="Calibri"/>
                <w:sz w:val="24"/>
                <w:szCs w:val="24"/>
              </w:rPr>
              <w:t>5 - 10</w:t>
            </w:r>
          </w:p>
        </w:tc>
        <w:tc>
          <w:tcPr>
            <w:tcW w:w="2083" w:type="dxa"/>
          </w:tcPr>
          <w:p w:rsidR="00E666C9" w:rsidRPr="00910060" w:rsidRDefault="00E666C9" w:rsidP="0084012F">
            <w:pPr>
              <w:jc w:val="center"/>
              <w:rPr>
                <w:rFonts w:eastAsia="Calibri"/>
                <w:sz w:val="24"/>
                <w:szCs w:val="24"/>
              </w:rPr>
            </w:pPr>
            <w:r>
              <w:rPr>
                <w:rFonts w:eastAsia="Calibri"/>
                <w:sz w:val="24"/>
                <w:szCs w:val="24"/>
              </w:rPr>
              <w:t>В течение учебного года</w:t>
            </w:r>
          </w:p>
        </w:tc>
        <w:tc>
          <w:tcPr>
            <w:tcW w:w="2256" w:type="dxa"/>
          </w:tcPr>
          <w:p w:rsidR="00E666C9" w:rsidRPr="00910060" w:rsidRDefault="00E666C9" w:rsidP="0084012F">
            <w:pPr>
              <w:jc w:val="center"/>
              <w:rPr>
                <w:rFonts w:eastAsia="Calibri"/>
                <w:sz w:val="24"/>
                <w:szCs w:val="24"/>
              </w:rPr>
            </w:pPr>
            <w:r>
              <w:rPr>
                <w:rFonts w:eastAsia="Calibri"/>
                <w:sz w:val="24"/>
                <w:szCs w:val="24"/>
              </w:rPr>
              <w:t>Классные руководители</w:t>
            </w:r>
          </w:p>
        </w:tc>
      </w:tr>
      <w:tr w:rsidR="00E666C9" w:rsidRPr="00910060" w:rsidTr="0084012F">
        <w:tc>
          <w:tcPr>
            <w:tcW w:w="540" w:type="dxa"/>
          </w:tcPr>
          <w:p w:rsidR="00E666C9" w:rsidRDefault="00E666C9" w:rsidP="0084012F">
            <w:pPr>
              <w:jc w:val="center"/>
              <w:rPr>
                <w:rFonts w:eastAsia="Calibri"/>
                <w:sz w:val="24"/>
                <w:szCs w:val="24"/>
              </w:rPr>
            </w:pPr>
            <w:r>
              <w:rPr>
                <w:rFonts w:eastAsia="Calibri"/>
                <w:sz w:val="24"/>
                <w:szCs w:val="24"/>
              </w:rPr>
              <w:t>3.</w:t>
            </w:r>
          </w:p>
        </w:tc>
        <w:tc>
          <w:tcPr>
            <w:tcW w:w="3294" w:type="dxa"/>
          </w:tcPr>
          <w:p w:rsidR="00E666C9" w:rsidRDefault="00E666C9" w:rsidP="0084012F">
            <w:pPr>
              <w:contextualSpacing/>
              <w:jc w:val="both"/>
              <w:rPr>
                <w:rFonts w:eastAsia="Calibri"/>
                <w:sz w:val="24"/>
                <w:szCs w:val="24"/>
              </w:rPr>
            </w:pPr>
            <w:r>
              <w:rPr>
                <w:rFonts w:eastAsia="Calibri"/>
                <w:sz w:val="24"/>
                <w:szCs w:val="24"/>
              </w:rPr>
              <w:t>Привлечение учителей к участию во внутриклассных делах</w:t>
            </w:r>
          </w:p>
        </w:tc>
        <w:tc>
          <w:tcPr>
            <w:tcW w:w="1398" w:type="dxa"/>
          </w:tcPr>
          <w:p w:rsidR="00E666C9" w:rsidRDefault="00E666C9" w:rsidP="0084012F">
            <w:pPr>
              <w:jc w:val="center"/>
              <w:rPr>
                <w:rFonts w:eastAsia="Calibri"/>
                <w:sz w:val="24"/>
                <w:szCs w:val="24"/>
              </w:rPr>
            </w:pPr>
            <w:r>
              <w:rPr>
                <w:rFonts w:eastAsia="Calibri"/>
                <w:sz w:val="24"/>
                <w:szCs w:val="24"/>
              </w:rPr>
              <w:t>5 - 10</w:t>
            </w:r>
          </w:p>
        </w:tc>
        <w:tc>
          <w:tcPr>
            <w:tcW w:w="2083" w:type="dxa"/>
          </w:tcPr>
          <w:p w:rsidR="00E666C9" w:rsidRDefault="00E666C9" w:rsidP="0084012F">
            <w:pPr>
              <w:jc w:val="center"/>
              <w:rPr>
                <w:rFonts w:eastAsia="Calibri"/>
                <w:sz w:val="24"/>
                <w:szCs w:val="24"/>
              </w:rPr>
            </w:pPr>
            <w:r>
              <w:rPr>
                <w:rFonts w:eastAsia="Calibri"/>
                <w:sz w:val="24"/>
                <w:szCs w:val="24"/>
              </w:rPr>
              <w:t>В течение учебного года</w:t>
            </w:r>
          </w:p>
        </w:tc>
        <w:tc>
          <w:tcPr>
            <w:tcW w:w="2256" w:type="dxa"/>
          </w:tcPr>
          <w:p w:rsidR="00E666C9" w:rsidRDefault="00E666C9" w:rsidP="0084012F">
            <w:pPr>
              <w:jc w:val="center"/>
              <w:rPr>
                <w:rFonts w:eastAsia="Calibri"/>
                <w:sz w:val="24"/>
                <w:szCs w:val="24"/>
              </w:rPr>
            </w:pPr>
            <w:r>
              <w:rPr>
                <w:rFonts w:eastAsia="Calibri"/>
                <w:sz w:val="24"/>
                <w:szCs w:val="24"/>
              </w:rPr>
              <w:t>Классные руководители, воспитатели</w:t>
            </w:r>
          </w:p>
        </w:tc>
      </w:tr>
    </w:tbl>
    <w:p w:rsidR="00E666C9" w:rsidRPr="00910060" w:rsidRDefault="00E666C9" w:rsidP="00E666C9">
      <w:pPr>
        <w:tabs>
          <w:tab w:val="left" w:pos="8316"/>
        </w:tabs>
        <w:spacing w:after="200" w:line="276" w:lineRule="auto"/>
        <w:rPr>
          <w:rFonts w:eastAsia="Calibri"/>
          <w:sz w:val="24"/>
          <w:szCs w:val="24"/>
        </w:rPr>
      </w:pPr>
    </w:p>
    <w:p w:rsidR="00E666C9" w:rsidRDefault="00E666C9" w:rsidP="00E666C9">
      <w:pPr>
        <w:tabs>
          <w:tab w:val="left" w:pos="8316"/>
        </w:tabs>
        <w:spacing w:after="200" w:line="276" w:lineRule="auto"/>
        <w:jc w:val="center"/>
        <w:rPr>
          <w:rFonts w:eastAsia="Calibri"/>
          <w:b/>
          <w:bCs/>
          <w:sz w:val="28"/>
          <w:szCs w:val="28"/>
        </w:rPr>
      </w:pPr>
    </w:p>
    <w:p w:rsidR="00E666C9" w:rsidRPr="00910060" w:rsidRDefault="00E666C9" w:rsidP="00E666C9">
      <w:pPr>
        <w:tabs>
          <w:tab w:val="left" w:pos="8316"/>
        </w:tabs>
        <w:spacing w:after="200" w:line="276" w:lineRule="auto"/>
        <w:jc w:val="center"/>
        <w:rPr>
          <w:rFonts w:eastAsia="Calibri"/>
          <w:b/>
          <w:bCs/>
          <w:sz w:val="28"/>
          <w:szCs w:val="28"/>
        </w:rPr>
      </w:pPr>
      <w:r w:rsidRPr="00910060">
        <w:rPr>
          <w:rFonts w:eastAsia="Calibri"/>
          <w:b/>
          <w:bCs/>
          <w:sz w:val="28"/>
          <w:szCs w:val="28"/>
        </w:rPr>
        <w:t>Модуль «Урочная деятельность»</w:t>
      </w:r>
    </w:p>
    <w:p w:rsidR="00E666C9" w:rsidRPr="00910060" w:rsidRDefault="00E666C9" w:rsidP="00E666C9">
      <w:pPr>
        <w:tabs>
          <w:tab w:val="left" w:pos="8316"/>
        </w:tabs>
        <w:spacing w:after="200" w:line="276" w:lineRule="auto"/>
        <w:jc w:val="center"/>
        <w:rPr>
          <w:rFonts w:eastAsia="Calibri"/>
          <w:b/>
          <w:bCs/>
          <w:sz w:val="24"/>
          <w:szCs w:val="24"/>
        </w:rPr>
      </w:pPr>
      <w:r w:rsidRPr="00910060">
        <w:rPr>
          <w:rFonts w:eastAsia="Calibri"/>
          <w:b/>
          <w:bCs/>
          <w:sz w:val="24"/>
          <w:szCs w:val="24"/>
        </w:rPr>
        <w:t>(согласно рабочим программам и индивидуальным планам педагогов-предметников)</w:t>
      </w:r>
    </w:p>
    <w:tbl>
      <w:tblPr>
        <w:tblStyle w:val="af"/>
        <w:tblW w:w="0" w:type="auto"/>
        <w:tblLook w:val="04A0" w:firstRow="1" w:lastRow="0" w:firstColumn="1" w:lastColumn="0" w:noHBand="0" w:noVBand="1"/>
      </w:tblPr>
      <w:tblGrid>
        <w:gridCol w:w="540"/>
        <w:gridCol w:w="3290"/>
        <w:gridCol w:w="1410"/>
        <w:gridCol w:w="2220"/>
        <w:gridCol w:w="2111"/>
      </w:tblGrid>
      <w:tr w:rsidR="00E666C9" w:rsidRPr="00910060" w:rsidTr="0084012F">
        <w:tc>
          <w:tcPr>
            <w:tcW w:w="541" w:type="dxa"/>
          </w:tcPr>
          <w:p w:rsidR="00E666C9" w:rsidRPr="00910060" w:rsidRDefault="00E666C9" w:rsidP="0084012F">
            <w:pPr>
              <w:jc w:val="both"/>
              <w:rPr>
                <w:rFonts w:eastAsia="Calibri"/>
                <w:sz w:val="24"/>
                <w:szCs w:val="24"/>
              </w:rPr>
            </w:pPr>
            <w:bookmarkStart w:id="107" w:name="_Hlk146108286"/>
            <w:r w:rsidRPr="00910060">
              <w:rPr>
                <w:rFonts w:eastAsia="Calibri"/>
                <w:sz w:val="24"/>
                <w:szCs w:val="24"/>
              </w:rPr>
              <w:t>№ п/п</w:t>
            </w:r>
          </w:p>
        </w:tc>
        <w:tc>
          <w:tcPr>
            <w:tcW w:w="6054" w:type="dxa"/>
          </w:tcPr>
          <w:p w:rsidR="00E666C9" w:rsidRPr="00910060" w:rsidRDefault="00E666C9" w:rsidP="0084012F">
            <w:pPr>
              <w:jc w:val="center"/>
              <w:rPr>
                <w:rFonts w:eastAsia="Calibri"/>
                <w:sz w:val="24"/>
                <w:szCs w:val="24"/>
              </w:rPr>
            </w:pPr>
            <w:r w:rsidRPr="00910060">
              <w:rPr>
                <w:rFonts w:eastAsia="Calibri"/>
                <w:sz w:val="24"/>
                <w:szCs w:val="24"/>
              </w:rPr>
              <w:t>Дела, события, мероприятия</w:t>
            </w:r>
          </w:p>
        </w:tc>
        <w:tc>
          <w:tcPr>
            <w:tcW w:w="2467" w:type="dxa"/>
          </w:tcPr>
          <w:p w:rsidR="00E666C9" w:rsidRPr="00910060" w:rsidRDefault="00E666C9" w:rsidP="0084012F">
            <w:pPr>
              <w:jc w:val="center"/>
              <w:rPr>
                <w:rFonts w:eastAsia="Calibri"/>
                <w:sz w:val="24"/>
                <w:szCs w:val="24"/>
              </w:rPr>
            </w:pPr>
            <w:r w:rsidRPr="00910060">
              <w:rPr>
                <w:rFonts w:eastAsia="Calibri"/>
                <w:sz w:val="24"/>
                <w:szCs w:val="24"/>
              </w:rPr>
              <w:t>Классы</w:t>
            </w:r>
          </w:p>
        </w:tc>
        <w:tc>
          <w:tcPr>
            <w:tcW w:w="2794" w:type="dxa"/>
          </w:tcPr>
          <w:p w:rsidR="00E666C9" w:rsidRPr="00910060" w:rsidRDefault="00E666C9" w:rsidP="0084012F">
            <w:pPr>
              <w:jc w:val="center"/>
              <w:rPr>
                <w:rFonts w:eastAsia="Calibri"/>
                <w:sz w:val="24"/>
                <w:szCs w:val="24"/>
              </w:rPr>
            </w:pPr>
            <w:r w:rsidRPr="00910060">
              <w:rPr>
                <w:rFonts w:eastAsia="Calibri"/>
                <w:sz w:val="24"/>
                <w:szCs w:val="24"/>
              </w:rPr>
              <w:t xml:space="preserve">Сроки </w:t>
            </w:r>
          </w:p>
        </w:tc>
        <w:tc>
          <w:tcPr>
            <w:tcW w:w="2930" w:type="dxa"/>
          </w:tcPr>
          <w:p w:rsidR="00E666C9" w:rsidRPr="00910060" w:rsidRDefault="00E666C9" w:rsidP="0084012F">
            <w:pPr>
              <w:jc w:val="center"/>
              <w:rPr>
                <w:rFonts w:eastAsia="Calibri"/>
                <w:sz w:val="24"/>
                <w:szCs w:val="24"/>
              </w:rPr>
            </w:pPr>
            <w:r w:rsidRPr="00910060">
              <w:rPr>
                <w:rFonts w:eastAsia="Calibri"/>
                <w:sz w:val="24"/>
                <w:szCs w:val="24"/>
              </w:rPr>
              <w:t>Ответственные</w:t>
            </w:r>
          </w:p>
        </w:tc>
      </w:tr>
      <w:bookmarkEnd w:id="107"/>
      <w:tr w:rsidR="00E666C9" w:rsidRPr="00910060" w:rsidTr="0084012F">
        <w:tc>
          <w:tcPr>
            <w:tcW w:w="541"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6054" w:type="dxa"/>
          </w:tcPr>
          <w:p w:rsidR="00E666C9" w:rsidRPr="00910060" w:rsidRDefault="00E666C9" w:rsidP="0084012F">
            <w:pPr>
              <w:jc w:val="both"/>
              <w:rPr>
                <w:rFonts w:eastAsia="Calibri"/>
                <w:sz w:val="24"/>
                <w:szCs w:val="24"/>
              </w:rPr>
            </w:pPr>
            <w:r w:rsidRPr="00910060">
              <w:rPr>
                <w:rFonts w:eastAsia="Calibri"/>
                <w:sz w:val="24"/>
                <w:szCs w:val="24"/>
              </w:rPr>
              <w:t>Использование воспитательных возможностей содержания учебного предмета</w:t>
            </w:r>
          </w:p>
        </w:tc>
        <w:tc>
          <w:tcPr>
            <w:tcW w:w="2467"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jc w:val="center"/>
              <w:rPr>
                <w:rFonts w:eastAsia="Calibri"/>
                <w:sz w:val="24"/>
                <w:szCs w:val="24"/>
              </w:rPr>
            </w:pPr>
            <w:r w:rsidRPr="00910060">
              <w:rPr>
                <w:rFonts w:eastAsia="Calibri"/>
                <w:sz w:val="24"/>
                <w:szCs w:val="24"/>
              </w:rPr>
              <w:t xml:space="preserve">Постоянно </w:t>
            </w:r>
          </w:p>
        </w:tc>
        <w:tc>
          <w:tcPr>
            <w:tcW w:w="2930" w:type="dxa"/>
          </w:tcPr>
          <w:p w:rsidR="00E666C9" w:rsidRPr="00910060" w:rsidRDefault="00E666C9" w:rsidP="0084012F">
            <w:pPr>
              <w:jc w:val="center"/>
              <w:rPr>
                <w:rFonts w:eastAsia="Calibri"/>
                <w:sz w:val="24"/>
                <w:szCs w:val="24"/>
              </w:rPr>
            </w:pPr>
            <w:r w:rsidRPr="00910060">
              <w:rPr>
                <w:rFonts w:eastAsia="Calibri"/>
                <w:sz w:val="24"/>
                <w:szCs w:val="24"/>
              </w:rPr>
              <w:t>Педагоги-предметники</w:t>
            </w:r>
          </w:p>
        </w:tc>
      </w:tr>
      <w:tr w:rsidR="00E666C9" w:rsidRPr="00910060" w:rsidTr="0084012F">
        <w:tc>
          <w:tcPr>
            <w:tcW w:w="541" w:type="dxa"/>
          </w:tcPr>
          <w:p w:rsidR="00E666C9" w:rsidRPr="00910060" w:rsidRDefault="00E666C9" w:rsidP="0084012F">
            <w:pPr>
              <w:tabs>
                <w:tab w:val="left" w:pos="8316"/>
              </w:tabs>
              <w:spacing w:after="200" w:line="276" w:lineRule="auto"/>
              <w:jc w:val="center"/>
              <w:rPr>
                <w:rFonts w:eastAsia="Calibri"/>
                <w:sz w:val="24"/>
                <w:szCs w:val="24"/>
              </w:rPr>
            </w:pPr>
            <w:r w:rsidRPr="00910060">
              <w:rPr>
                <w:rFonts w:eastAsia="Calibri"/>
                <w:sz w:val="24"/>
                <w:szCs w:val="24"/>
              </w:rPr>
              <w:t>2.</w:t>
            </w:r>
          </w:p>
        </w:tc>
        <w:tc>
          <w:tcPr>
            <w:tcW w:w="6054" w:type="dxa"/>
          </w:tcPr>
          <w:p w:rsidR="00E666C9" w:rsidRPr="00910060" w:rsidRDefault="00E666C9" w:rsidP="0084012F">
            <w:pPr>
              <w:tabs>
                <w:tab w:val="left" w:pos="8316"/>
              </w:tabs>
              <w:spacing w:after="200" w:line="276" w:lineRule="auto"/>
              <w:rPr>
                <w:rFonts w:eastAsia="Calibri"/>
                <w:sz w:val="24"/>
                <w:szCs w:val="24"/>
              </w:rPr>
            </w:pPr>
            <w:r w:rsidRPr="00910060">
              <w:rPr>
                <w:rFonts w:eastAsia="Calibri"/>
                <w:sz w:val="24"/>
                <w:szCs w:val="24"/>
              </w:rPr>
              <w:t>Проведение олимпиад, конкурсов и викторин</w:t>
            </w:r>
          </w:p>
        </w:tc>
        <w:tc>
          <w:tcPr>
            <w:tcW w:w="2467" w:type="dxa"/>
          </w:tcPr>
          <w:p w:rsidR="00E666C9" w:rsidRPr="00910060" w:rsidRDefault="00E666C9" w:rsidP="0084012F">
            <w:pPr>
              <w:tabs>
                <w:tab w:val="left" w:pos="8316"/>
              </w:tabs>
              <w:spacing w:after="200" w:line="276" w:lineRule="auto"/>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spacing w:after="200" w:line="276" w:lineRule="auto"/>
              <w:jc w:val="center"/>
              <w:rPr>
                <w:rFonts w:eastAsia="Calibri"/>
                <w:sz w:val="24"/>
                <w:szCs w:val="24"/>
              </w:rPr>
            </w:pPr>
            <w:r w:rsidRPr="00910060">
              <w:rPr>
                <w:rFonts w:eastAsia="Calibri"/>
                <w:sz w:val="24"/>
                <w:szCs w:val="24"/>
              </w:rPr>
              <w:t>По графику</w:t>
            </w:r>
          </w:p>
        </w:tc>
        <w:tc>
          <w:tcPr>
            <w:tcW w:w="2930" w:type="dxa"/>
          </w:tcPr>
          <w:p w:rsidR="00E666C9" w:rsidRPr="00910060" w:rsidRDefault="00E666C9" w:rsidP="0084012F">
            <w:pPr>
              <w:tabs>
                <w:tab w:val="left" w:pos="8316"/>
              </w:tabs>
              <w:spacing w:after="200" w:line="276" w:lineRule="auto"/>
              <w:jc w:val="center"/>
              <w:rPr>
                <w:rFonts w:eastAsia="Calibri"/>
                <w:sz w:val="24"/>
                <w:szCs w:val="24"/>
              </w:rPr>
            </w:pPr>
            <w:r w:rsidRPr="00910060">
              <w:rPr>
                <w:rFonts w:eastAsia="Calibri"/>
                <w:sz w:val="24"/>
                <w:szCs w:val="24"/>
              </w:rPr>
              <w:t>Педагоги-предметники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3.</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Организация и поддержка исследовательской деятельности обучающихся</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По мере необходимости</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Педагоги-предметники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4.</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Применение интерактивных форм работы</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По мере необходимости</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Педагоги-предметники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Включение игровых процедур</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По мере необходимости</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Педагоги-предметники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6.</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Организация шефства мотивированных обучающихся над низко мотивированными</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Педагоги-предметники, классные руководители, воспитатели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7.</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Музейные уроки (экскурсионная деятельность по музейным экспозициям, экскурсии в музеи города, интегрированные уроки на площадках музеев)</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Согласно индивидуальным планам педагогов-предметников</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Педагоги-предметники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8.</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Библиотечные уроки</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Согласно индивидуальным планам педагогов-предметников</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Педагоги-предметники</w:t>
            </w:r>
          </w:p>
        </w:tc>
      </w:tr>
    </w:tbl>
    <w:p w:rsidR="00E666C9" w:rsidRPr="00910060" w:rsidRDefault="00E666C9" w:rsidP="00E666C9">
      <w:pPr>
        <w:tabs>
          <w:tab w:val="left" w:pos="8316"/>
        </w:tabs>
        <w:spacing w:after="200" w:line="276" w:lineRule="auto"/>
        <w:jc w:val="center"/>
        <w:rPr>
          <w:rFonts w:eastAsia="Calibri"/>
          <w:b/>
          <w:bCs/>
          <w:sz w:val="24"/>
          <w:szCs w:val="24"/>
        </w:rPr>
      </w:pPr>
    </w:p>
    <w:p w:rsidR="00E666C9" w:rsidRDefault="00E666C9" w:rsidP="00E666C9">
      <w:pPr>
        <w:tabs>
          <w:tab w:val="left" w:pos="8316"/>
        </w:tabs>
        <w:spacing w:after="200" w:line="276" w:lineRule="auto"/>
        <w:jc w:val="center"/>
        <w:rPr>
          <w:rFonts w:eastAsia="Calibri"/>
          <w:b/>
          <w:bCs/>
          <w:sz w:val="28"/>
          <w:szCs w:val="28"/>
        </w:rPr>
      </w:pPr>
    </w:p>
    <w:p w:rsidR="00E666C9" w:rsidRDefault="00E666C9" w:rsidP="00E666C9">
      <w:pPr>
        <w:tabs>
          <w:tab w:val="left" w:pos="8316"/>
        </w:tabs>
        <w:spacing w:after="200" w:line="276" w:lineRule="auto"/>
        <w:jc w:val="center"/>
        <w:rPr>
          <w:rFonts w:eastAsia="Calibri"/>
          <w:b/>
          <w:bCs/>
          <w:sz w:val="28"/>
          <w:szCs w:val="28"/>
        </w:rPr>
      </w:pPr>
    </w:p>
    <w:p w:rsidR="00E666C9" w:rsidRPr="00910060" w:rsidRDefault="00E666C9" w:rsidP="00E666C9">
      <w:pPr>
        <w:tabs>
          <w:tab w:val="left" w:pos="8316"/>
        </w:tabs>
        <w:spacing w:after="200" w:line="276" w:lineRule="auto"/>
        <w:jc w:val="center"/>
        <w:rPr>
          <w:rFonts w:eastAsia="Calibri"/>
          <w:b/>
          <w:bCs/>
          <w:sz w:val="28"/>
          <w:szCs w:val="28"/>
        </w:rPr>
      </w:pPr>
      <w:r w:rsidRPr="00910060">
        <w:rPr>
          <w:rFonts w:eastAsia="Calibri"/>
          <w:b/>
          <w:bCs/>
          <w:sz w:val="28"/>
          <w:szCs w:val="28"/>
        </w:rPr>
        <w:lastRenderedPageBreak/>
        <w:t>Модуль «Внеурочная деятельность»</w:t>
      </w:r>
    </w:p>
    <w:p w:rsidR="00E666C9" w:rsidRPr="00910060" w:rsidRDefault="00E666C9" w:rsidP="00E666C9">
      <w:pPr>
        <w:tabs>
          <w:tab w:val="left" w:pos="8316"/>
        </w:tabs>
        <w:spacing w:after="200" w:line="276" w:lineRule="auto"/>
        <w:jc w:val="center"/>
        <w:rPr>
          <w:rFonts w:eastAsia="Calibri"/>
          <w:b/>
          <w:bCs/>
          <w:sz w:val="24"/>
          <w:szCs w:val="24"/>
        </w:rPr>
      </w:pPr>
      <w:r w:rsidRPr="00910060">
        <w:rPr>
          <w:rFonts w:eastAsia="Calibri"/>
          <w:b/>
          <w:bCs/>
          <w:sz w:val="24"/>
          <w:szCs w:val="24"/>
        </w:rPr>
        <w:t>(в соответствии с планом внеурочной деятельности)</w:t>
      </w:r>
    </w:p>
    <w:p w:rsidR="00E666C9" w:rsidRPr="00910060" w:rsidRDefault="00E666C9" w:rsidP="00E666C9">
      <w:pPr>
        <w:tabs>
          <w:tab w:val="left" w:pos="8316"/>
        </w:tabs>
        <w:spacing w:after="200" w:line="276" w:lineRule="auto"/>
        <w:jc w:val="center"/>
        <w:rPr>
          <w:rFonts w:eastAsia="Calibri"/>
          <w:sz w:val="24"/>
          <w:szCs w:val="24"/>
        </w:rPr>
      </w:pPr>
      <w:r w:rsidRPr="00910060">
        <w:rPr>
          <w:rFonts w:eastAsia="Calibri"/>
          <w:sz w:val="24"/>
          <w:szCs w:val="24"/>
        </w:rPr>
        <w:t>Вставить ссылку…</w:t>
      </w:r>
    </w:p>
    <w:p w:rsidR="00E666C9" w:rsidRDefault="00E666C9" w:rsidP="00E666C9">
      <w:pPr>
        <w:tabs>
          <w:tab w:val="left" w:pos="8316"/>
        </w:tabs>
        <w:spacing w:after="200" w:line="276" w:lineRule="auto"/>
        <w:jc w:val="center"/>
        <w:rPr>
          <w:rFonts w:eastAsia="Calibri"/>
          <w:b/>
          <w:bCs/>
          <w:sz w:val="24"/>
          <w:szCs w:val="24"/>
        </w:rPr>
      </w:pPr>
    </w:p>
    <w:p w:rsidR="00E666C9" w:rsidRDefault="00E666C9" w:rsidP="00E666C9">
      <w:pPr>
        <w:tabs>
          <w:tab w:val="left" w:pos="8316"/>
        </w:tabs>
        <w:spacing w:after="200" w:line="276" w:lineRule="auto"/>
        <w:jc w:val="center"/>
        <w:rPr>
          <w:rFonts w:eastAsia="Calibri"/>
          <w:b/>
          <w:bCs/>
          <w:sz w:val="28"/>
          <w:szCs w:val="28"/>
        </w:rPr>
      </w:pPr>
      <w:r w:rsidRPr="00490D0B">
        <w:rPr>
          <w:rFonts w:eastAsia="Calibri"/>
          <w:b/>
          <w:bCs/>
          <w:sz w:val="28"/>
          <w:szCs w:val="28"/>
        </w:rPr>
        <w:t>Модуль «Самоуправление»</w:t>
      </w:r>
    </w:p>
    <w:p w:rsidR="00E666C9" w:rsidRPr="00490D0B" w:rsidRDefault="00E666C9" w:rsidP="00E666C9">
      <w:pPr>
        <w:tabs>
          <w:tab w:val="left" w:pos="8316"/>
        </w:tabs>
        <w:spacing w:after="200" w:line="276" w:lineRule="auto"/>
        <w:jc w:val="center"/>
        <w:rPr>
          <w:rFonts w:eastAsia="Calibri"/>
          <w:b/>
          <w:bCs/>
          <w:sz w:val="28"/>
          <w:szCs w:val="28"/>
        </w:rPr>
      </w:pPr>
    </w:p>
    <w:tbl>
      <w:tblPr>
        <w:tblStyle w:val="af"/>
        <w:tblW w:w="0" w:type="auto"/>
        <w:tblLook w:val="04A0" w:firstRow="1" w:lastRow="0" w:firstColumn="1" w:lastColumn="0" w:noHBand="0" w:noVBand="1"/>
      </w:tblPr>
      <w:tblGrid>
        <w:gridCol w:w="540"/>
        <w:gridCol w:w="3274"/>
        <w:gridCol w:w="1417"/>
        <w:gridCol w:w="2224"/>
        <w:gridCol w:w="2116"/>
      </w:tblGrid>
      <w:tr w:rsidR="00E666C9" w:rsidRPr="00910060" w:rsidTr="0084012F">
        <w:tc>
          <w:tcPr>
            <w:tcW w:w="541" w:type="dxa"/>
          </w:tcPr>
          <w:p w:rsidR="00E666C9" w:rsidRPr="00910060" w:rsidRDefault="00E666C9" w:rsidP="0084012F">
            <w:pPr>
              <w:jc w:val="both"/>
              <w:rPr>
                <w:rFonts w:eastAsia="Calibri"/>
                <w:sz w:val="24"/>
                <w:szCs w:val="24"/>
              </w:rPr>
            </w:pPr>
            <w:bookmarkStart w:id="108" w:name="_Hlk146109419"/>
            <w:r w:rsidRPr="00910060">
              <w:rPr>
                <w:rFonts w:eastAsia="Calibri"/>
                <w:sz w:val="24"/>
                <w:szCs w:val="24"/>
              </w:rPr>
              <w:t>№ п/п</w:t>
            </w:r>
          </w:p>
        </w:tc>
        <w:tc>
          <w:tcPr>
            <w:tcW w:w="6054" w:type="dxa"/>
          </w:tcPr>
          <w:p w:rsidR="00E666C9" w:rsidRPr="00910060" w:rsidRDefault="00E666C9" w:rsidP="0084012F">
            <w:pPr>
              <w:jc w:val="center"/>
              <w:rPr>
                <w:rFonts w:eastAsia="Calibri"/>
                <w:sz w:val="24"/>
                <w:szCs w:val="24"/>
              </w:rPr>
            </w:pPr>
            <w:r w:rsidRPr="00910060">
              <w:rPr>
                <w:rFonts w:eastAsia="Calibri"/>
                <w:sz w:val="24"/>
                <w:szCs w:val="24"/>
              </w:rPr>
              <w:t>Дела, события, мероприятия</w:t>
            </w:r>
          </w:p>
        </w:tc>
        <w:tc>
          <w:tcPr>
            <w:tcW w:w="2467" w:type="dxa"/>
          </w:tcPr>
          <w:p w:rsidR="00E666C9" w:rsidRPr="00910060" w:rsidRDefault="00E666C9" w:rsidP="0084012F">
            <w:pPr>
              <w:jc w:val="center"/>
              <w:rPr>
                <w:rFonts w:eastAsia="Calibri"/>
                <w:sz w:val="24"/>
                <w:szCs w:val="24"/>
              </w:rPr>
            </w:pPr>
            <w:r w:rsidRPr="00910060">
              <w:rPr>
                <w:rFonts w:eastAsia="Calibri"/>
                <w:sz w:val="24"/>
                <w:szCs w:val="24"/>
              </w:rPr>
              <w:t>Классы</w:t>
            </w:r>
          </w:p>
        </w:tc>
        <w:tc>
          <w:tcPr>
            <w:tcW w:w="2794" w:type="dxa"/>
          </w:tcPr>
          <w:p w:rsidR="00E666C9" w:rsidRPr="00910060" w:rsidRDefault="00E666C9" w:rsidP="0084012F">
            <w:pPr>
              <w:jc w:val="center"/>
              <w:rPr>
                <w:rFonts w:eastAsia="Calibri"/>
                <w:sz w:val="24"/>
                <w:szCs w:val="24"/>
              </w:rPr>
            </w:pPr>
            <w:r w:rsidRPr="00910060">
              <w:rPr>
                <w:rFonts w:eastAsia="Calibri"/>
                <w:sz w:val="24"/>
                <w:szCs w:val="24"/>
              </w:rPr>
              <w:t xml:space="preserve">Сроки </w:t>
            </w:r>
          </w:p>
        </w:tc>
        <w:tc>
          <w:tcPr>
            <w:tcW w:w="2930" w:type="dxa"/>
          </w:tcPr>
          <w:p w:rsidR="00E666C9" w:rsidRPr="00910060" w:rsidRDefault="00E666C9" w:rsidP="0084012F">
            <w:pPr>
              <w:jc w:val="center"/>
              <w:rPr>
                <w:rFonts w:eastAsia="Calibri"/>
                <w:sz w:val="24"/>
                <w:szCs w:val="24"/>
              </w:rPr>
            </w:pPr>
            <w:r w:rsidRPr="00910060">
              <w:rPr>
                <w:rFonts w:eastAsia="Calibri"/>
                <w:sz w:val="24"/>
                <w:szCs w:val="24"/>
              </w:rPr>
              <w:t>Ответственные</w:t>
            </w:r>
          </w:p>
        </w:tc>
      </w:tr>
      <w:bookmarkEnd w:id="108"/>
      <w:tr w:rsidR="00E666C9" w:rsidRPr="00910060" w:rsidTr="0084012F">
        <w:tc>
          <w:tcPr>
            <w:tcW w:w="541" w:type="dxa"/>
          </w:tcPr>
          <w:p w:rsidR="00E666C9" w:rsidRPr="00910060" w:rsidRDefault="00E666C9" w:rsidP="0084012F">
            <w:pPr>
              <w:jc w:val="center"/>
              <w:rPr>
                <w:rFonts w:eastAsia="Calibri"/>
                <w:sz w:val="24"/>
                <w:szCs w:val="24"/>
              </w:rPr>
            </w:pPr>
            <w:r w:rsidRPr="00910060">
              <w:rPr>
                <w:rFonts w:eastAsia="Calibri"/>
                <w:sz w:val="24"/>
                <w:szCs w:val="24"/>
              </w:rPr>
              <w:t>1.</w:t>
            </w:r>
          </w:p>
        </w:tc>
        <w:tc>
          <w:tcPr>
            <w:tcW w:w="6054" w:type="dxa"/>
          </w:tcPr>
          <w:p w:rsidR="00E666C9" w:rsidRPr="00910060" w:rsidRDefault="00E666C9" w:rsidP="0084012F">
            <w:pPr>
              <w:rPr>
                <w:rFonts w:eastAsia="Calibri"/>
                <w:sz w:val="24"/>
                <w:szCs w:val="24"/>
              </w:rPr>
            </w:pPr>
            <w:r>
              <w:rPr>
                <w:rFonts w:eastAsia="Calibri"/>
                <w:sz w:val="24"/>
                <w:szCs w:val="24"/>
              </w:rPr>
              <w:t>Выборы лидеров в Совет старшеклассников</w:t>
            </w:r>
          </w:p>
        </w:tc>
        <w:tc>
          <w:tcPr>
            <w:tcW w:w="2467" w:type="dxa"/>
          </w:tcPr>
          <w:p w:rsidR="00E666C9" w:rsidRPr="00910060" w:rsidRDefault="00E666C9" w:rsidP="0084012F">
            <w:pPr>
              <w:jc w:val="center"/>
              <w:rPr>
                <w:rFonts w:eastAsia="Calibri"/>
                <w:sz w:val="24"/>
                <w:szCs w:val="24"/>
              </w:rPr>
            </w:pPr>
            <w:r>
              <w:rPr>
                <w:rFonts w:eastAsia="Calibri"/>
                <w:sz w:val="24"/>
                <w:szCs w:val="24"/>
              </w:rPr>
              <w:t>6 - 10</w:t>
            </w:r>
          </w:p>
        </w:tc>
        <w:tc>
          <w:tcPr>
            <w:tcW w:w="2794" w:type="dxa"/>
          </w:tcPr>
          <w:p w:rsidR="00E666C9" w:rsidRPr="00910060" w:rsidRDefault="00E666C9" w:rsidP="0084012F">
            <w:pPr>
              <w:jc w:val="center"/>
              <w:rPr>
                <w:rFonts w:eastAsia="Calibri"/>
                <w:sz w:val="24"/>
                <w:szCs w:val="24"/>
              </w:rPr>
            </w:pPr>
            <w:r>
              <w:rPr>
                <w:rFonts w:eastAsia="Calibri"/>
                <w:sz w:val="24"/>
                <w:szCs w:val="24"/>
              </w:rPr>
              <w:t xml:space="preserve">Сентябрь </w:t>
            </w:r>
          </w:p>
        </w:tc>
        <w:tc>
          <w:tcPr>
            <w:tcW w:w="2930" w:type="dxa"/>
          </w:tcPr>
          <w:p w:rsidR="00E666C9" w:rsidRPr="00910060" w:rsidRDefault="00E666C9" w:rsidP="0084012F">
            <w:pPr>
              <w:jc w:val="center"/>
              <w:rPr>
                <w:rFonts w:eastAsia="Calibri"/>
                <w:sz w:val="24"/>
                <w:szCs w:val="24"/>
              </w:rPr>
            </w:pPr>
            <w:r>
              <w:rPr>
                <w:rFonts w:eastAsia="Calibri"/>
                <w:sz w:val="24"/>
                <w:szCs w:val="24"/>
              </w:rPr>
              <w:t>Педагог-организатор, к</w:t>
            </w:r>
            <w:r w:rsidRPr="00910060">
              <w:rPr>
                <w:rFonts w:eastAsia="Calibri"/>
                <w:sz w:val="24"/>
                <w:szCs w:val="24"/>
              </w:rPr>
              <w:t>лассные руководители, воспитатели</w:t>
            </w:r>
          </w:p>
        </w:tc>
      </w:tr>
      <w:tr w:rsidR="00E666C9" w:rsidRPr="00910060" w:rsidTr="0084012F">
        <w:tc>
          <w:tcPr>
            <w:tcW w:w="541" w:type="dxa"/>
          </w:tcPr>
          <w:p w:rsidR="00E666C9" w:rsidRPr="00910060" w:rsidRDefault="00E666C9" w:rsidP="0084012F">
            <w:pPr>
              <w:jc w:val="center"/>
              <w:rPr>
                <w:rFonts w:eastAsia="Calibri"/>
                <w:sz w:val="24"/>
                <w:szCs w:val="24"/>
              </w:rPr>
            </w:pPr>
            <w:r w:rsidRPr="00910060">
              <w:rPr>
                <w:rFonts w:eastAsia="Calibri"/>
                <w:sz w:val="24"/>
                <w:szCs w:val="24"/>
              </w:rPr>
              <w:t>2.</w:t>
            </w:r>
          </w:p>
        </w:tc>
        <w:tc>
          <w:tcPr>
            <w:tcW w:w="6054" w:type="dxa"/>
          </w:tcPr>
          <w:p w:rsidR="00E666C9" w:rsidRPr="00910060" w:rsidRDefault="00E666C9" w:rsidP="0084012F">
            <w:pPr>
              <w:rPr>
                <w:rFonts w:eastAsia="Calibri"/>
                <w:sz w:val="24"/>
                <w:szCs w:val="24"/>
              </w:rPr>
            </w:pPr>
            <w:r>
              <w:rPr>
                <w:rFonts w:eastAsia="Calibri"/>
                <w:sz w:val="24"/>
                <w:szCs w:val="24"/>
              </w:rPr>
              <w:t>Распределение обязанностей, составление плана работы на год</w:t>
            </w:r>
          </w:p>
        </w:tc>
        <w:tc>
          <w:tcPr>
            <w:tcW w:w="2467" w:type="dxa"/>
          </w:tcPr>
          <w:p w:rsidR="00E666C9" w:rsidRPr="00910060" w:rsidRDefault="00E666C9" w:rsidP="0084012F">
            <w:pPr>
              <w:jc w:val="center"/>
              <w:rPr>
                <w:rFonts w:eastAsia="Calibri"/>
                <w:sz w:val="24"/>
                <w:szCs w:val="24"/>
              </w:rPr>
            </w:pPr>
            <w:r>
              <w:rPr>
                <w:rFonts w:eastAsia="Calibri"/>
                <w:sz w:val="24"/>
                <w:szCs w:val="24"/>
              </w:rPr>
              <w:t>6 - 10</w:t>
            </w:r>
          </w:p>
        </w:tc>
        <w:tc>
          <w:tcPr>
            <w:tcW w:w="2794" w:type="dxa"/>
          </w:tcPr>
          <w:p w:rsidR="00E666C9" w:rsidRPr="00910060" w:rsidRDefault="00E666C9" w:rsidP="0084012F">
            <w:pPr>
              <w:jc w:val="center"/>
              <w:rPr>
                <w:rFonts w:eastAsia="Calibri"/>
                <w:sz w:val="24"/>
                <w:szCs w:val="24"/>
              </w:rPr>
            </w:pPr>
            <w:r>
              <w:rPr>
                <w:rFonts w:eastAsia="Calibri"/>
                <w:sz w:val="24"/>
                <w:szCs w:val="24"/>
              </w:rPr>
              <w:t xml:space="preserve">Сентябрь </w:t>
            </w:r>
          </w:p>
        </w:tc>
        <w:tc>
          <w:tcPr>
            <w:tcW w:w="293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1" w:type="dxa"/>
          </w:tcPr>
          <w:p w:rsidR="00E666C9" w:rsidRPr="00910060" w:rsidRDefault="00E666C9" w:rsidP="0084012F">
            <w:pPr>
              <w:jc w:val="center"/>
              <w:rPr>
                <w:rFonts w:eastAsia="Calibri"/>
                <w:sz w:val="24"/>
                <w:szCs w:val="24"/>
              </w:rPr>
            </w:pPr>
            <w:r>
              <w:rPr>
                <w:rFonts w:eastAsia="Calibri"/>
                <w:sz w:val="24"/>
                <w:szCs w:val="24"/>
              </w:rPr>
              <w:t>3.</w:t>
            </w:r>
          </w:p>
        </w:tc>
        <w:tc>
          <w:tcPr>
            <w:tcW w:w="6054" w:type="dxa"/>
          </w:tcPr>
          <w:p w:rsidR="00E666C9" w:rsidRDefault="00E666C9" w:rsidP="0084012F">
            <w:pPr>
              <w:rPr>
                <w:rFonts w:eastAsia="Calibri"/>
                <w:sz w:val="24"/>
                <w:szCs w:val="24"/>
              </w:rPr>
            </w:pPr>
            <w:r>
              <w:rPr>
                <w:rFonts w:eastAsia="Calibri"/>
                <w:sz w:val="24"/>
                <w:szCs w:val="24"/>
              </w:rPr>
              <w:t>Работа в соответствии с обязанностями и годовым планом работы</w:t>
            </w:r>
          </w:p>
        </w:tc>
        <w:tc>
          <w:tcPr>
            <w:tcW w:w="2467" w:type="dxa"/>
          </w:tcPr>
          <w:p w:rsidR="00E666C9" w:rsidRDefault="00E666C9" w:rsidP="0084012F">
            <w:pPr>
              <w:jc w:val="center"/>
              <w:rPr>
                <w:rFonts w:eastAsia="Calibri"/>
                <w:sz w:val="24"/>
                <w:szCs w:val="24"/>
              </w:rPr>
            </w:pPr>
          </w:p>
        </w:tc>
        <w:tc>
          <w:tcPr>
            <w:tcW w:w="2794" w:type="dxa"/>
          </w:tcPr>
          <w:p w:rsidR="00E666C9" w:rsidRDefault="00E666C9" w:rsidP="0084012F">
            <w:pPr>
              <w:jc w:val="center"/>
              <w:rPr>
                <w:rFonts w:eastAsia="Calibri"/>
                <w:sz w:val="24"/>
                <w:szCs w:val="24"/>
              </w:rPr>
            </w:pPr>
            <w:r>
              <w:rPr>
                <w:rFonts w:eastAsia="Calibri"/>
                <w:sz w:val="24"/>
                <w:szCs w:val="24"/>
              </w:rPr>
              <w:t>В течение года</w:t>
            </w:r>
          </w:p>
        </w:tc>
        <w:tc>
          <w:tcPr>
            <w:tcW w:w="2930" w:type="dxa"/>
          </w:tcPr>
          <w:p w:rsidR="00E666C9" w:rsidRPr="00910060" w:rsidRDefault="00E666C9" w:rsidP="0084012F">
            <w:pPr>
              <w:jc w:val="center"/>
              <w:rPr>
                <w:rFonts w:eastAsia="Calibri"/>
                <w:sz w:val="24"/>
                <w:szCs w:val="24"/>
              </w:rPr>
            </w:pPr>
            <w:r>
              <w:rPr>
                <w:rFonts w:eastAsia="Calibri"/>
                <w:sz w:val="24"/>
                <w:szCs w:val="24"/>
              </w:rPr>
              <w:t>Педагог-организатор, педагоги-кураторы</w:t>
            </w:r>
          </w:p>
        </w:tc>
      </w:tr>
      <w:tr w:rsidR="00E666C9" w:rsidRPr="00910060" w:rsidTr="0084012F">
        <w:tc>
          <w:tcPr>
            <w:tcW w:w="541" w:type="dxa"/>
          </w:tcPr>
          <w:p w:rsidR="00E666C9" w:rsidRPr="00910060" w:rsidRDefault="00E666C9" w:rsidP="0084012F">
            <w:pPr>
              <w:jc w:val="center"/>
              <w:rPr>
                <w:rFonts w:eastAsia="Calibri"/>
                <w:sz w:val="24"/>
                <w:szCs w:val="24"/>
              </w:rPr>
            </w:pPr>
            <w:r>
              <w:rPr>
                <w:rFonts w:eastAsia="Calibri"/>
                <w:sz w:val="24"/>
                <w:szCs w:val="24"/>
              </w:rPr>
              <w:t>4</w:t>
            </w:r>
            <w:r w:rsidRPr="00910060">
              <w:rPr>
                <w:rFonts w:eastAsia="Calibri"/>
                <w:sz w:val="24"/>
                <w:szCs w:val="24"/>
              </w:rPr>
              <w:t>.</w:t>
            </w:r>
          </w:p>
        </w:tc>
        <w:tc>
          <w:tcPr>
            <w:tcW w:w="6054" w:type="dxa"/>
          </w:tcPr>
          <w:p w:rsidR="00E666C9" w:rsidRPr="00910060" w:rsidRDefault="00E666C9" w:rsidP="0084012F">
            <w:pPr>
              <w:rPr>
                <w:rFonts w:eastAsia="Calibri"/>
                <w:sz w:val="24"/>
                <w:szCs w:val="24"/>
              </w:rPr>
            </w:pPr>
            <w:r w:rsidRPr="00910060">
              <w:rPr>
                <w:rFonts w:eastAsia="Calibri"/>
                <w:sz w:val="24"/>
                <w:szCs w:val="24"/>
              </w:rPr>
              <w:t>Участие обучающихся в социально значимой деятельности</w:t>
            </w:r>
          </w:p>
        </w:tc>
        <w:tc>
          <w:tcPr>
            <w:tcW w:w="2467"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jc w:val="center"/>
              <w:rPr>
                <w:rFonts w:eastAsia="Calibri"/>
                <w:sz w:val="24"/>
                <w:szCs w:val="24"/>
              </w:rPr>
            </w:pPr>
            <w:r w:rsidRPr="00910060">
              <w:rPr>
                <w:rFonts w:eastAsia="Calibri"/>
                <w:sz w:val="24"/>
                <w:szCs w:val="24"/>
              </w:rPr>
              <w:t>Согласно общешкольному плану и индивидуальным планам педагогов</w:t>
            </w:r>
          </w:p>
        </w:tc>
        <w:tc>
          <w:tcPr>
            <w:tcW w:w="293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1" w:type="dxa"/>
          </w:tcPr>
          <w:p w:rsidR="00E666C9" w:rsidRPr="00910060" w:rsidRDefault="00E666C9" w:rsidP="0084012F">
            <w:pPr>
              <w:jc w:val="center"/>
              <w:rPr>
                <w:rFonts w:eastAsia="Calibri"/>
                <w:sz w:val="24"/>
                <w:szCs w:val="24"/>
              </w:rPr>
            </w:pPr>
            <w:r>
              <w:rPr>
                <w:rFonts w:eastAsia="Calibri"/>
                <w:sz w:val="24"/>
                <w:szCs w:val="24"/>
              </w:rPr>
              <w:t>5</w:t>
            </w:r>
            <w:r w:rsidRPr="00910060">
              <w:rPr>
                <w:rFonts w:eastAsia="Calibri"/>
                <w:sz w:val="24"/>
                <w:szCs w:val="24"/>
              </w:rPr>
              <w:t>.</w:t>
            </w:r>
          </w:p>
        </w:tc>
        <w:tc>
          <w:tcPr>
            <w:tcW w:w="6054" w:type="dxa"/>
          </w:tcPr>
          <w:p w:rsidR="00E666C9" w:rsidRPr="00910060" w:rsidRDefault="00E666C9" w:rsidP="0084012F">
            <w:pPr>
              <w:rPr>
                <w:rFonts w:eastAsia="Calibri"/>
                <w:sz w:val="24"/>
                <w:szCs w:val="24"/>
              </w:rPr>
            </w:pPr>
            <w:r w:rsidRPr="00910060">
              <w:rPr>
                <w:rFonts w:eastAsia="Calibri"/>
                <w:sz w:val="24"/>
                <w:szCs w:val="24"/>
              </w:rPr>
              <w:t>Привлечение обучающихся к участию в деятельности детских общественных объединений</w:t>
            </w:r>
          </w:p>
        </w:tc>
        <w:tc>
          <w:tcPr>
            <w:tcW w:w="2467" w:type="dxa"/>
          </w:tcPr>
          <w:p w:rsidR="00E666C9" w:rsidRPr="00910060" w:rsidRDefault="00E666C9" w:rsidP="0084012F">
            <w:pPr>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jc w:val="center"/>
              <w:rPr>
                <w:rFonts w:eastAsia="Calibri"/>
                <w:sz w:val="24"/>
                <w:szCs w:val="24"/>
              </w:rPr>
            </w:pPr>
            <w:r w:rsidRPr="00910060">
              <w:rPr>
                <w:rFonts w:eastAsia="Calibri"/>
                <w:sz w:val="24"/>
                <w:szCs w:val="24"/>
              </w:rPr>
              <w:t>В течение года</w:t>
            </w:r>
          </w:p>
        </w:tc>
        <w:tc>
          <w:tcPr>
            <w:tcW w:w="2930" w:type="dxa"/>
          </w:tcPr>
          <w:p w:rsidR="00E666C9" w:rsidRPr="00910060" w:rsidRDefault="00E666C9" w:rsidP="0084012F">
            <w:pPr>
              <w:jc w:val="center"/>
              <w:rPr>
                <w:rFonts w:eastAsia="Calibri"/>
                <w:sz w:val="24"/>
                <w:szCs w:val="24"/>
              </w:rPr>
            </w:pPr>
            <w:r w:rsidRPr="00910060">
              <w:rPr>
                <w:rFonts w:eastAsia="Calibri"/>
                <w:sz w:val="24"/>
                <w:szCs w:val="24"/>
              </w:rPr>
              <w:t>Классные руководители, воспитатели</w:t>
            </w:r>
          </w:p>
        </w:tc>
      </w:tr>
    </w:tbl>
    <w:p w:rsidR="00E666C9" w:rsidRPr="00910060" w:rsidRDefault="00E666C9" w:rsidP="00E666C9">
      <w:pPr>
        <w:tabs>
          <w:tab w:val="left" w:pos="8316"/>
        </w:tabs>
        <w:spacing w:after="200" w:line="276" w:lineRule="auto"/>
        <w:jc w:val="center"/>
        <w:rPr>
          <w:rFonts w:eastAsia="Calibri"/>
          <w:b/>
          <w:bCs/>
          <w:sz w:val="24"/>
          <w:szCs w:val="24"/>
        </w:rPr>
      </w:pPr>
    </w:p>
    <w:p w:rsidR="00E666C9" w:rsidRPr="00910060" w:rsidRDefault="00E666C9" w:rsidP="00E666C9">
      <w:pPr>
        <w:tabs>
          <w:tab w:val="left" w:pos="8316"/>
        </w:tabs>
        <w:spacing w:after="200" w:line="276" w:lineRule="auto"/>
        <w:jc w:val="center"/>
        <w:rPr>
          <w:rFonts w:eastAsia="Calibri"/>
          <w:b/>
          <w:bCs/>
          <w:sz w:val="28"/>
          <w:szCs w:val="28"/>
        </w:rPr>
      </w:pPr>
      <w:r w:rsidRPr="00910060">
        <w:rPr>
          <w:rFonts w:eastAsia="Calibri"/>
          <w:b/>
          <w:bCs/>
          <w:sz w:val="28"/>
          <w:szCs w:val="28"/>
        </w:rPr>
        <w:t>Модуль «Профориентация»</w:t>
      </w:r>
    </w:p>
    <w:tbl>
      <w:tblPr>
        <w:tblStyle w:val="af"/>
        <w:tblW w:w="0" w:type="auto"/>
        <w:tblLook w:val="04A0" w:firstRow="1" w:lastRow="0" w:firstColumn="1" w:lastColumn="0" w:noHBand="0" w:noVBand="1"/>
      </w:tblPr>
      <w:tblGrid>
        <w:gridCol w:w="540"/>
        <w:gridCol w:w="3630"/>
        <w:gridCol w:w="1450"/>
        <w:gridCol w:w="1583"/>
        <w:gridCol w:w="2142"/>
      </w:tblGrid>
      <w:tr w:rsidR="00E666C9" w:rsidRPr="00910060" w:rsidTr="0084012F">
        <w:tc>
          <w:tcPr>
            <w:tcW w:w="540" w:type="dxa"/>
          </w:tcPr>
          <w:p w:rsidR="00E666C9" w:rsidRPr="00910060" w:rsidRDefault="00E666C9" w:rsidP="0084012F">
            <w:pPr>
              <w:tabs>
                <w:tab w:val="left" w:pos="8316"/>
              </w:tabs>
              <w:spacing w:line="276" w:lineRule="auto"/>
              <w:jc w:val="center"/>
              <w:rPr>
                <w:rFonts w:eastAsia="Calibri"/>
                <w:sz w:val="24"/>
                <w:szCs w:val="24"/>
              </w:rPr>
            </w:pPr>
            <w:bookmarkStart w:id="109" w:name="_Hlk146119709"/>
            <w:r w:rsidRPr="00910060">
              <w:rPr>
                <w:rFonts w:eastAsia="Calibri"/>
                <w:sz w:val="24"/>
                <w:szCs w:val="24"/>
              </w:rPr>
              <w:t>№ п/п</w:t>
            </w:r>
          </w:p>
        </w:tc>
        <w:tc>
          <w:tcPr>
            <w:tcW w:w="3630"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Дела, события, мероприятия</w:t>
            </w:r>
          </w:p>
        </w:tc>
        <w:tc>
          <w:tcPr>
            <w:tcW w:w="1450"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Классы</w:t>
            </w:r>
          </w:p>
        </w:tc>
        <w:tc>
          <w:tcPr>
            <w:tcW w:w="1583"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 xml:space="preserve">Сроки </w:t>
            </w:r>
          </w:p>
        </w:tc>
        <w:tc>
          <w:tcPr>
            <w:tcW w:w="2142"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Ответственные</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t>1.</w:t>
            </w:r>
          </w:p>
        </w:tc>
        <w:tc>
          <w:tcPr>
            <w:tcW w:w="3630" w:type="dxa"/>
          </w:tcPr>
          <w:p w:rsidR="00E666C9" w:rsidRDefault="00E666C9" w:rsidP="0084012F">
            <w:pPr>
              <w:tabs>
                <w:tab w:val="left" w:pos="8316"/>
              </w:tabs>
              <w:rPr>
                <w:rFonts w:eastAsia="Calibri"/>
                <w:sz w:val="24"/>
                <w:szCs w:val="24"/>
              </w:rPr>
            </w:pPr>
            <w:r>
              <w:rPr>
                <w:rFonts w:eastAsia="Calibri"/>
                <w:sz w:val="24"/>
                <w:szCs w:val="24"/>
              </w:rPr>
              <w:t>Реализация профориентационной программы «Шаги к профессии»</w:t>
            </w:r>
          </w:p>
        </w:tc>
        <w:tc>
          <w:tcPr>
            <w:tcW w:w="1450" w:type="dxa"/>
          </w:tcPr>
          <w:p w:rsidR="00E666C9" w:rsidRDefault="00E666C9" w:rsidP="0084012F">
            <w:pPr>
              <w:tabs>
                <w:tab w:val="left" w:pos="8316"/>
              </w:tabs>
              <w:jc w:val="center"/>
              <w:rPr>
                <w:rFonts w:eastAsia="Calibri"/>
                <w:sz w:val="24"/>
                <w:szCs w:val="24"/>
              </w:rPr>
            </w:pPr>
            <w:r>
              <w:rPr>
                <w:rFonts w:eastAsia="Calibri"/>
                <w:sz w:val="24"/>
                <w:szCs w:val="24"/>
              </w:rPr>
              <w:t>6 - 10</w:t>
            </w:r>
          </w:p>
        </w:tc>
        <w:tc>
          <w:tcPr>
            <w:tcW w:w="1583" w:type="dxa"/>
          </w:tcPr>
          <w:p w:rsidR="00E666C9" w:rsidRDefault="00E666C9" w:rsidP="0084012F">
            <w:pPr>
              <w:tabs>
                <w:tab w:val="left" w:pos="8316"/>
              </w:tabs>
              <w:jc w:val="center"/>
              <w:rPr>
                <w:rFonts w:eastAsia="Calibri"/>
                <w:sz w:val="24"/>
                <w:szCs w:val="24"/>
              </w:rPr>
            </w:pPr>
            <w:r>
              <w:rPr>
                <w:rFonts w:eastAsia="Calibri"/>
                <w:sz w:val="24"/>
                <w:szCs w:val="24"/>
              </w:rPr>
              <w:t>В течение года</w:t>
            </w:r>
          </w:p>
        </w:tc>
        <w:tc>
          <w:tcPr>
            <w:tcW w:w="2142" w:type="dxa"/>
          </w:tcPr>
          <w:p w:rsidR="00E666C9" w:rsidRDefault="00E666C9" w:rsidP="0084012F">
            <w:pPr>
              <w:tabs>
                <w:tab w:val="left" w:pos="8316"/>
              </w:tabs>
              <w:jc w:val="center"/>
              <w:rPr>
                <w:rFonts w:eastAsia="Calibri"/>
                <w:sz w:val="24"/>
                <w:szCs w:val="24"/>
              </w:rPr>
            </w:pPr>
            <w:r>
              <w:rPr>
                <w:rFonts w:eastAsia="Calibri"/>
                <w:sz w:val="24"/>
                <w:szCs w:val="24"/>
              </w:rPr>
              <w:t>Социальный педагог, воспитатели, классные руководители</w:t>
            </w:r>
          </w:p>
        </w:tc>
      </w:tr>
      <w:bookmarkEnd w:id="109"/>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t>2</w:t>
            </w:r>
            <w:r w:rsidRPr="00910060">
              <w:rPr>
                <w:rFonts w:eastAsia="Calibri"/>
                <w:sz w:val="24"/>
                <w:szCs w:val="24"/>
              </w:rPr>
              <w:t>.</w:t>
            </w:r>
          </w:p>
        </w:tc>
        <w:tc>
          <w:tcPr>
            <w:tcW w:w="3630" w:type="dxa"/>
          </w:tcPr>
          <w:p w:rsidR="00E666C9" w:rsidRPr="00910060" w:rsidRDefault="00E666C9" w:rsidP="0084012F">
            <w:pPr>
              <w:tabs>
                <w:tab w:val="left" w:pos="8316"/>
              </w:tabs>
              <w:rPr>
                <w:rFonts w:eastAsia="Calibri"/>
                <w:sz w:val="24"/>
                <w:szCs w:val="24"/>
              </w:rPr>
            </w:pPr>
            <w:r>
              <w:rPr>
                <w:rFonts w:eastAsia="Calibri"/>
                <w:sz w:val="24"/>
                <w:szCs w:val="24"/>
              </w:rPr>
              <w:t>Проведение весенней профориентационной кампании для обучающихся</w:t>
            </w:r>
          </w:p>
        </w:tc>
        <w:tc>
          <w:tcPr>
            <w:tcW w:w="1450" w:type="dxa"/>
          </w:tcPr>
          <w:p w:rsidR="00E666C9" w:rsidRPr="00910060" w:rsidRDefault="00E666C9" w:rsidP="0084012F">
            <w:pPr>
              <w:tabs>
                <w:tab w:val="left" w:pos="8316"/>
              </w:tabs>
              <w:jc w:val="center"/>
              <w:rPr>
                <w:rFonts w:eastAsia="Calibri"/>
                <w:sz w:val="24"/>
                <w:szCs w:val="24"/>
              </w:rPr>
            </w:pPr>
            <w:r>
              <w:rPr>
                <w:rFonts w:eastAsia="Calibri"/>
                <w:sz w:val="24"/>
                <w:szCs w:val="24"/>
              </w:rPr>
              <w:t>9 - 10</w:t>
            </w:r>
          </w:p>
        </w:tc>
        <w:tc>
          <w:tcPr>
            <w:tcW w:w="1583" w:type="dxa"/>
          </w:tcPr>
          <w:p w:rsidR="00E666C9" w:rsidRPr="00910060" w:rsidRDefault="00E666C9" w:rsidP="0084012F">
            <w:pPr>
              <w:tabs>
                <w:tab w:val="left" w:pos="8316"/>
              </w:tabs>
              <w:jc w:val="center"/>
              <w:rPr>
                <w:rFonts w:eastAsia="Calibri"/>
                <w:sz w:val="24"/>
                <w:szCs w:val="24"/>
              </w:rPr>
            </w:pPr>
            <w:r>
              <w:rPr>
                <w:rFonts w:eastAsia="Calibri"/>
                <w:sz w:val="24"/>
                <w:szCs w:val="24"/>
              </w:rPr>
              <w:t>Март-апрель</w:t>
            </w:r>
          </w:p>
        </w:tc>
        <w:tc>
          <w:tcPr>
            <w:tcW w:w="2142" w:type="dxa"/>
          </w:tcPr>
          <w:p w:rsidR="00E666C9" w:rsidRPr="00910060" w:rsidRDefault="00E666C9" w:rsidP="0084012F">
            <w:pPr>
              <w:tabs>
                <w:tab w:val="left" w:pos="8316"/>
              </w:tabs>
              <w:jc w:val="center"/>
              <w:rPr>
                <w:rFonts w:eastAsia="Calibri"/>
                <w:sz w:val="24"/>
                <w:szCs w:val="24"/>
              </w:rPr>
            </w:pPr>
            <w:r>
              <w:rPr>
                <w:rFonts w:eastAsia="Calibri"/>
                <w:sz w:val="24"/>
                <w:szCs w:val="24"/>
              </w:rPr>
              <w:t>Социальный педагог, классные руководители</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t>3</w:t>
            </w:r>
            <w:r w:rsidRPr="00910060">
              <w:rPr>
                <w:rFonts w:eastAsia="Calibri"/>
                <w:sz w:val="24"/>
                <w:szCs w:val="24"/>
              </w:rPr>
              <w:t>.</w:t>
            </w:r>
          </w:p>
        </w:tc>
        <w:tc>
          <w:tcPr>
            <w:tcW w:w="3630" w:type="dxa"/>
          </w:tcPr>
          <w:p w:rsidR="00E666C9" w:rsidRPr="00910060" w:rsidRDefault="00E666C9" w:rsidP="0084012F">
            <w:pPr>
              <w:tabs>
                <w:tab w:val="left" w:pos="8316"/>
              </w:tabs>
              <w:rPr>
                <w:rFonts w:eastAsia="Calibri"/>
                <w:sz w:val="24"/>
                <w:szCs w:val="24"/>
              </w:rPr>
            </w:pPr>
            <w:r w:rsidRPr="00910060">
              <w:rPr>
                <w:rFonts w:eastAsia="Calibri"/>
                <w:sz w:val="24"/>
                <w:szCs w:val="24"/>
              </w:rPr>
              <w:t xml:space="preserve">Проведение обзорных тематических экскурсий с целью ознакомления с </w:t>
            </w:r>
            <w:r>
              <w:rPr>
                <w:rFonts w:eastAsia="Calibri"/>
                <w:sz w:val="24"/>
                <w:szCs w:val="24"/>
              </w:rPr>
              <w:t xml:space="preserve">работой </w:t>
            </w:r>
            <w:r>
              <w:rPr>
                <w:rFonts w:eastAsia="Calibri"/>
                <w:sz w:val="24"/>
                <w:szCs w:val="24"/>
              </w:rPr>
              <w:lastRenderedPageBreak/>
              <w:t>предприятий, условиями труда, технологическим процессом</w:t>
            </w:r>
          </w:p>
        </w:tc>
        <w:tc>
          <w:tcPr>
            <w:tcW w:w="1450" w:type="dxa"/>
          </w:tcPr>
          <w:p w:rsidR="00E666C9" w:rsidRPr="00910060" w:rsidRDefault="00E666C9" w:rsidP="0084012F">
            <w:pPr>
              <w:tabs>
                <w:tab w:val="left" w:pos="8316"/>
              </w:tabs>
              <w:jc w:val="center"/>
              <w:rPr>
                <w:rFonts w:eastAsia="Calibri"/>
                <w:sz w:val="24"/>
                <w:szCs w:val="24"/>
              </w:rPr>
            </w:pPr>
            <w:r>
              <w:rPr>
                <w:rFonts w:eastAsia="Calibri"/>
                <w:sz w:val="24"/>
                <w:szCs w:val="24"/>
              </w:rPr>
              <w:lastRenderedPageBreak/>
              <w:t>8 - 10</w:t>
            </w:r>
          </w:p>
        </w:tc>
        <w:tc>
          <w:tcPr>
            <w:tcW w:w="158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E666C9" w:rsidRPr="00910060" w:rsidRDefault="00E666C9" w:rsidP="0084012F">
            <w:pPr>
              <w:tabs>
                <w:tab w:val="left" w:pos="8316"/>
              </w:tabs>
              <w:jc w:val="center"/>
              <w:rPr>
                <w:rFonts w:eastAsia="Calibri"/>
                <w:sz w:val="24"/>
                <w:szCs w:val="24"/>
              </w:rPr>
            </w:pPr>
            <w:r>
              <w:rPr>
                <w:rFonts w:eastAsia="Calibri"/>
                <w:sz w:val="24"/>
                <w:szCs w:val="24"/>
              </w:rPr>
              <w:t>Социальный педагог, в</w:t>
            </w:r>
            <w:r w:rsidRPr="00910060">
              <w:rPr>
                <w:rFonts w:eastAsia="Calibri"/>
                <w:sz w:val="24"/>
                <w:szCs w:val="24"/>
              </w:rPr>
              <w:t xml:space="preserve">оспитатели, </w:t>
            </w:r>
            <w:r w:rsidRPr="00910060">
              <w:rPr>
                <w:rFonts w:eastAsia="Calibri"/>
                <w:sz w:val="24"/>
                <w:szCs w:val="24"/>
              </w:rPr>
              <w:lastRenderedPageBreak/>
              <w:t>классные руководители</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lastRenderedPageBreak/>
              <w:t>4</w:t>
            </w:r>
            <w:r w:rsidRPr="00910060">
              <w:rPr>
                <w:rFonts w:eastAsia="Calibri"/>
                <w:sz w:val="24"/>
                <w:szCs w:val="24"/>
              </w:rPr>
              <w:t>.</w:t>
            </w:r>
          </w:p>
        </w:tc>
        <w:tc>
          <w:tcPr>
            <w:tcW w:w="3630" w:type="dxa"/>
          </w:tcPr>
          <w:p w:rsidR="00E666C9" w:rsidRPr="00910060" w:rsidRDefault="00E666C9" w:rsidP="0084012F">
            <w:pPr>
              <w:tabs>
                <w:tab w:val="left" w:pos="8316"/>
              </w:tabs>
              <w:rPr>
                <w:rFonts w:eastAsia="Calibri"/>
                <w:sz w:val="24"/>
                <w:szCs w:val="24"/>
              </w:rPr>
            </w:pPr>
            <w:r w:rsidRPr="00910060">
              <w:rPr>
                <w:rFonts w:eastAsia="Calibri"/>
                <w:sz w:val="24"/>
                <w:szCs w:val="24"/>
              </w:rPr>
              <w:t>Вовлечение обучающихся в общественно-полезную деятельность в соответствии с познавательными интересами</w:t>
            </w:r>
          </w:p>
        </w:tc>
        <w:tc>
          <w:tcPr>
            <w:tcW w:w="145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58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t>5</w:t>
            </w:r>
            <w:r w:rsidRPr="00910060">
              <w:rPr>
                <w:rFonts w:eastAsia="Calibri"/>
                <w:sz w:val="24"/>
                <w:szCs w:val="24"/>
              </w:rPr>
              <w:t>.</w:t>
            </w:r>
          </w:p>
        </w:tc>
        <w:tc>
          <w:tcPr>
            <w:tcW w:w="3630" w:type="dxa"/>
          </w:tcPr>
          <w:p w:rsidR="00E666C9" w:rsidRPr="00910060" w:rsidRDefault="00E666C9" w:rsidP="0084012F">
            <w:pPr>
              <w:tabs>
                <w:tab w:val="left" w:pos="8316"/>
              </w:tabs>
              <w:rPr>
                <w:rFonts w:eastAsia="Calibri"/>
                <w:sz w:val="24"/>
                <w:szCs w:val="24"/>
              </w:rPr>
            </w:pPr>
            <w:r>
              <w:rPr>
                <w:rFonts w:eastAsia="Calibri"/>
                <w:sz w:val="24"/>
                <w:szCs w:val="24"/>
              </w:rPr>
              <w:t>Участие в мероприятиях Абилимпикс</w:t>
            </w:r>
          </w:p>
        </w:tc>
        <w:tc>
          <w:tcPr>
            <w:tcW w:w="1450" w:type="dxa"/>
          </w:tcPr>
          <w:p w:rsidR="00E666C9" w:rsidRPr="00910060" w:rsidRDefault="00E666C9" w:rsidP="0084012F">
            <w:pPr>
              <w:tabs>
                <w:tab w:val="left" w:pos="8316"/>
              </w:tabs>
              <w:jc w:val="center"/>
              <w:rPr>
                <w:rFonts w:eastAsia="Calibri"/>
                <w:sz w:val="24"/>
                <w:szCs w:val="24"/>
              </w:rPr>
            </w:pPr>
            <w:r>
              <w:rPr>
                <w:rFonts w:eastAsia="Calibri"/>
                <w:sz w:val="24"/>
                <w:szCs w:val="24"/>
              </w:rPr>
              <w:t>8 - 10</w:t>
            </w:r>
          </w:p>
        </w:tc>
        <w:tc>
          <w:tcPr>
            <w:tcW w:w="158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E666C9" w:rsidRPr="00910060" w:rsidRDefault="00E666C9" w:rsidP="0084012F">
            <w:pPr>
              <w:tabs>
                <w:tab w:val="left" w:pos="8316"/>
              </w:tabs>
              <w:jc w:val="center"/>
              <w:rPr>
                <w:rFonts w:eastAsia="Calibri"/>
                <w:sz w:val="24"/>
                <w:szCs w:val="24"/>
              </w:rPr>
            </w:pPr>
            <w:r>
              <w:rPr>
                <w:rFonts w:eastAsia="Calibri"/>
                <w:sz w:val="24"/>
                <w:szCs w:val="24"/>
              </w:rPr>
              <w:t>Учителя технологии</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t>6</w:t>
            </w:r>
            <w:r w:rsidRPr="00910060">
              <w:rPr>
                <w:rFonts w:eastAsia="Calibri"/>
                <w:sz w:val="24"/>
                <w:szCs w:val="24"/>
              </w:rPr>
              <w:t>.</w:t>
            </w:r>
          </w:p>
        </w:tc>
        <w:tc>
          <w:tcPr>
            <w:tcW w:w="3630" w:type="dxa"/>
          </w:tcPr>
          <w:p w:rsidR="00E666C9" w:rsidRPr="00910060" w:rsidRDefault="00E666C9" w:rsidP="0084012F">
            <w:pPr>
              <w:tabs>
                <w:tab w:val="left" w:pos="8316"/>
              </w:tabs>
              <w:rPr>
                <w:rFonts w:eastAsia="Calibri"/>
                <w:sz w:val="24"/>
                <w:szCs w:val="24"/>
              </w:rPr>
            </w:pPr>
            <w:r>
              <w:rPr>
                <w:rFonts w:eastAsia="Calibri"/>
                <w:sz w:val="24"/>
                <w:szCs w:val="24"/>
              </w:rPr>
              <w:t>Прохождение профессиональных проб, мастер-классов в рамках Дней открытых дверей в образовательных организациях СПО</w:t>
            </w:r>
          </w:p>
        </w:tc>
        <w:tc>
          <w:tcPr>
            <w:tcW w:w="1450" w:type="dxa"/>
          </w:tcPr>
          <w:p w:rsidR="00E666C9" w:rsidRPr="00910060" w:rsidRDefault="00E666C9" w:rsidP="0084012F">
            <w:pPr>
              <w:tabs>
                <w:tab w:val="left" w:pos="8316"/>
              </w:tabs>
              <w:jc w:val="center"/>
              <w:rPr>
                <w:rFonts w:eastAsia="Calibri"/>
                <w:sz w:val="24"/>
                <w:szCs w:val="24"/>
              </w:rPr>
            </w:pPr>
            <w:r>
              <w:rPr>
                <w:rFonts w:eastAsia="Calibri"/>
                <w:sz w:val="24"/>
                <w:szCs w:val="24"/>
              </w:rPr>
              <w:t>8 - 10</w:t>
            </w:r>
          </w:p>
        </w:tc>
        <w:tc>
          <w:tcPr>
            <w:tcW w:w="158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E666C9" w:rsidRPr="00910060" w:rsidRDefault="00E666C9" w:rsidP="0084012F">
            <w:pPr>
              <w:tabs>
                <w:tab w:val="left" w:pos="8316"/>
              </w:tabs>
              <w:jc w:val="center"/>
              <w:rPr>
                <w:rFonts w:eastAsia="Calibri"/>
                <w:sz w:val="24"/>
                <w:szCs w:val="24"/>
              </w:rPr>
            </w:pPr>
            <w:r>
              <w:rPr>
                <w:rFonts w:eastAsia="Calibri"/>
                <w:sz w:val="24"/>
                <w:szCs w:val="24"/>
              </w:rPr>
              <w:t>Социальный педагог, воспитатели, классные руководители</w:t>
            </w:r>
            <w:r w:rsidRPr="00910060">
              <w:rPr>
                <w:rFonts w:eastAsia="Calibri"/>
                <w:sz w:val="24"/>
                <w:szCs w:val="24"/>
              </w:rPr>
              <w:t xml:space="preserve"> </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t>7</w:t>
            </w:r>
            <w:r w:rsidRPr="00910060">
              <w:rPr>
                <w:rFonts w:eastAsia="Calibri"/>
                <w:sz w:val="24"/>
                <w:szCs w:val="24"/>
              </w:rPr>
              <w:t>.</w:t>
            </w:r>
          </w:p>
        </w:tc>
        <w:tc>
          <w:tcPr>
            <w:tcW w:w="3630" w:type="dxa"/>
          </w:tcPr>
          <w:p w:rsidR="00E666C9" w:rsidRPr="00910060" w:rsidRDefault="00E666C9" w:rsidP="0084012F">
            <w:pPr>
              <w:tabs>
                <w:tab w:val="left" w:pos="8316"/>
              </w:tabs>
              <w:rPr>
                <w:rFonts w:eastAsia="Calibri"/>
                <w:sz w:val="24"/>
                <w:szCs w:val="24"/>
              </w:rPr>
            </w:pPr>
            <w:r w:rsidRPr="00910060">
              <w:rPr>
                <w:rFonts w:eastAsia="Calibri"/>
                <w:sz w:val="24"/>
                <w:szCs w:val="24"/>
              </w:rPr>
              <w:t>Проектно-исследовательская деятельность обучающихся</w:t>
            </w:r>
          </w:p>
        </w:tc>
        <w:tc>
          <w:tcPr>
            <w:tcW w:w="1450" w:type="dxa"/>
          </w:tcPr>
          <w:p w:rsidR="00E666C9" w:rsidRPr="00910060" w:rsidRDefault="00E666C9" w:rsidP="0084012F">
            <w:pPr>
              <w:tabs>
                <w:tab w:val="left" w:pos="8316"/>
              </w:tabs>
              <w:jc w:val="center"/>
              <w:rPr>
                <w:rFonts w:eastAsia="Calibri"/>
                <w:sz w:val="24"/>
                <w:szCs w:val="24"/>
              </w:rPr>
            </w:pPr>
            <w:r>
              <w:rPr>
                <w:rFonts w:eastAsia="Calibri"/>
                <w:sz w:val="24"/>
                <w:szCs w:val="24"/>
              </w:rPr>
              <w:t>5</w:t>
            </w:r>
            <w:r w:rsidRPr="00910060">
              <w:rPr>
                <w:rFonts w:eastAsia="Calibri"/>
                <w:sz w:val="24"/>
                <w:szCs w:val="24"/>
              </w:rPr>
              <w:t xml:space="preserve"> - 10</w:t>
            </w:r>
          </w:p>
        </w:tc>
        <w:tc>
          <w:tcPr>
            <w:tcW w:w="158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Учителя-предметники. воспитатели, классные руководители</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t>8</w:t>
            </w:r>
            <w:r w:rsidRPr="00910060">
              <w:rPr>
                <w:rFonts w:eastAsia="Calibri"/>
                <w:sz w:val="24"/>
                <w:szCs w:val="24"/>
              </w:rPr>
              <w:t>.</w:t>
            </w:r>
          </w:p>
        </w:tc>
        <w:tc>
          <w:tcPr>
            <w:tcW w:w="3630" w:type="dxa"/>
          </w:tcPr>
          <w:p w:rsidR="00E666C9" w:rsidRPr="00910060" w:rsidRDefault="00E666C9" w:rsidP="0084012F">
            <w:pPr>
              <w:tabs>
                <w:tab w:val="left" w:pos="8316"/>
              </w:tabs>
              <w:rPr>
                <w:rFonts w:eastAsia="Calibri"/>
                <w:sz w:val="24"/>
                <w:szCs w:val="24"/>
              </w:rPr>
            </w:pPr>
            <w:r w:rsidRPr="00910060">
              <w:rPr>
                <w:rFonts w:eastAsia="Calibri"/>
                <w:sz w:val="24"/>
                <w:szCs w:val="24"/>
              </w:rPr>
              <w:t>Предметно-практическая деятельность в кружках и секциях дополнительного образования</w:t>
            </w:r>
          </w:p>
        </w:tc>
        <w:tc>
          <w:tcPr>
            <w:tcW w:w="1450" w:type="dxa"/>
          </w:tcPr>
          <w:p w:rsidR="00E666C9" w:rsidRPr="004F7B70" w:rsidRDefault="00E666C9" w:rsidP="0084012F">
            <w:pPr>
              <w:tabs>
                <w:tab w:val="left" w:pos="8316"/>
              </w:tabs>
              <w:jc w:val="center"/>
              <w:rPr>
                <w:rFonts w:eastAsia="Calibri"/>
                <w:sz w:val="24"/>
                <w:szCs w:val="24"/>
                <w:lang w:val="en-US"/>
              </w:rPr>
            </w:pPr>
            <w:r>
              <w:rPr>
                <w:rFonts w:eastAsia="Calibri"/>
                <w:sz w:val="24"/>
                <w:szCs w:val="24"/>
              </w:rPr>
              <w:t>5</w:t>
            </w:r>
            <w:r w:rsidRPr="00910060">
              <w:rPr>
                <w:rFonts w:eastAsia="Calibri"/>
                <w:sz w:val="24"/>
                <w:szCs w:val="24"/>
              </w:rPr>
              <w:t xml:space="preserve"> - </w:t>
            </w:r>
            <w:r>
              <w:rPr>
                <w:rFonts w:eastAsia="Calibri"/>
                <w:sz w:val="24"/>
                <w:szCs w:val="24"/>
                <w:lang w:val="en-US"/>
              </w:rPr>
              <w:t>10</w:t>
            </w:r>
          </w:p>
        </w:tc>
        <w:tc>
          <w:tcPr>
            <w:tcW w:w="158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t>9</w:t>
            </w:r>
            <w:r w:rsidRPr="00910060">
              <w:rPr>
                <w:rFonts w:eastAsia="Calibri"/>
                <w:sz w:val="24"/>
                <w:szCs w:val="24"/>
              </w:rPr>
              <w:t>.</w:t>
            </w:r>
          </w:p>
        </w:tc>
        <w:tc>
          <w:tcPr>
            <w:tcW w:w="3630" w:type="dxa"/>
          </w:tcPr>
          <w:p w:rsidR="00E666C9" w:rsidRPr="00910060" w:rsidRDefault="00E666C9" w:rsidP="0084012F">
            <w:pPr>
              <w:tabs>
                <w:tab w:val="left" w:pos="8316"/>
              </w:tabs>
              <w:rPr>
                <w:rFonts w:eastAsia="Calibri"/>
                <w:sz w:val="24"/>
                <w:szCs w:val="24"/>
              </w:rPr>
            </w:pPr>
            <w:r w:rsidRPr="00910060">
              <w:rPr>
                <w:rFonts w:eastAsia="Calibri"/>
                <w:sz w:val="24"/>
                <w:szCs w:val="24"/>
              </w:rPr>
              <w:t>Профориентационные игры</w:t>
            </w:r>
          </w:p>
        </w:tc>
        <w:tc>
          <w:tcPr>
            <w:tcW w:w="1450" w:type="dxa"/>
          </w:tcPr>
          <w:p w:rsidR="00E666C9" w:rsidRPr="00910060" w:rsidRDefault="00E666C9" w:rsidP="0084012F">
            <w:pPr>
              <w:tabs>
                <w:tab w:val="left" w:pos="8316"/>
              </w:tabs>
              <w:jc w:val="center"/>
              <w:rPr>
                <w:rFonts w:eastAsia="Calibri"/>
                <w:sz w:val="24"/>
                <w:szCs w:val="24"/>
              </w:rPr>
            </w:pPr>
            <w:r>
              <w:rPr>
                <w:rFonts w:eastAsia="Calibri"/>
                <w:sz w:val="24"/>
                <w:szCs w:val="24"/>
              </w:rPr>
              <w:t>5</w:t>
            </w:r>
            <w:r w:rsidRPr="00910060">
              <w:rPr>
                <w:rFonts w:eastAsia="Calibri"/>
                <w:sz w:val="24"/>
                <w:szCs w:val="24"/>
              </w:rPr>
              <w:t xml:space="preserve"> - 10</w:t>
            </w:r>
          </w:p>
        </w:tc>
        <w:tc>
          <w:tcPr>
            <w:tcW w:w="158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Воспитатели, классные руководители</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1</w:t>
            </w:r>
            <w:r>
              <w:rPr>
                <w:rFonts w:eastAsia="Calibri"/>
                <w:sz w:val="24"/>
                <w:szCs w:val="24"/>
              </w:rPr>
              <w:t>0</w:t>
            </w:r>
            <w:r w:rsidRPr="00910060">
              <w:rPr>
                <w:rFonts w:eastAsia="Calibri"/>
                <w:sz w:val="24"/>
                <w:szCs w:val="24"/>
              </w:rPr>
              <w:t>.</w:t>
            </w:r>
          </w:p>
        </w:tc>
        <w:tc>
          <w:tcPr>
            <w:tcW w:w="3630" w:type="dxa"/>
          </w:tcPr>
          <w:p w:rsidR="00E666C9" w:rsidRPr="00910060" w:rsidRDefault="00E666C9" w:rsidP="0084012F">
            <w:pPr>
              <w:tabs>
                <w:tab w:val="left" w:pos="8316"/>
              </w:tabs>
              <w:rPr>
                <w:rFonts w:eastAsia="Calibri"/>
                <w:sz w:val="24"/>
                <w:szCs w:val="24"/>
              </w:rPr>
            </w:pPr>
            <w:r w:rsidRPr="00910060">
              <w:rPr>
                <w:rFonts w:eastAsia="Calibri"/>
                <w:sz w:val="24"/>
                <w:szCs w:val="24"/>
              </w:rPr>
              <w:t>Экскурсии, встречи с представителями различных профессий, в том числе с бывшими выпускниками школы</w:t>
            </w:r>
          </w:p>
        </w:tc>
        <w:tc>
          <w:tcPr>
            <w:tcW w:w="145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5-10</w:t>
            </w:r>
          </w:p>
        </w:tc>
        <w:tc>
          <w:tcPr>
            <w:tcW w:w="158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42"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Соц. педагог, воспитатели, классные руководители</w:t>
            </w:r>
          </w:p>
        </w:tc>
      </w:tr>
      <w:tr w:rsidR="00E666C9" w:rsidRPr="00910060" w:rsidTr="0084012F">
        <w:tc>
          <w:tcPr>
            <w:tcW w:w="540" w:type="dxa"/>
          </w:tcPr>
          <w:p w:rsidR="00E666C9" w:rsidRPr="00910060" w:rsidRDefault="00E666C9" w:rsidP="0084012F">
            <w:pPr>
              <w:tabs>
                <w:tab w:val="left" w:pos="8316"/>
              </w:tabs>
              <w:jc w:val="center"/>
              <w:rPr>
                <w:rFonts w:eastAsia="Calibri"/>
                <w:sz w:val="24"/>
                <w:szCs w:val="24"/>
              </w:rPr>
            </w:pPr>
            <w:r>
              <w:rPr>
                <w:rFonts w:eastAsia="Calibri"/>
                <w:sz w:val="24"/>
                <w:szCs w:val="24"/>
              </w:rPr>
              <w:t>11.</w:t>
            </w:r>
          </w:p>
        </w:tc>
        <w:tc>
          <w:tcPr>
            <w:tcW w:w="3630" w:type="dxa"/>
          </w:tcPr>
          <w:p w:rsidR="00E666C9" w:rsidRPr="00910060" w:rsidRDefault="00E666C9" w:rsidP="0084012F">
            <w:pPr>
              <w:tabs>
                <w:tab w:val="left" w:pos="8316"/>
              </w:tabs>
              <w:rPr>
                <w:rFonts w:eastAsia="Calibri"/>
                <w:sz w:val="24"/>
                <w:szCs w:val="24"/>
              </w:rPr>
            </w:pPr>
            <w:r>
              <w:rPr>
                <w:rFonts w:eastAsia="Calibri"/>
                <w:sz w:val="24"/>
                <w:szCs w:val="24"/>
              </w:rPr>
              <w:t>Участие в социально значимых проектах (АНО «Белая трость» проект «Деловой город»)</w:t>
            </w:r>
          </w:p>
        </w:tc>
        <w:tc>
          <w:tcPr>
            <w:tcW w:w="1450" w:type="dxa"/>
          </w:tcPr>
          <w:p w:rsidR="00E666C9" w:rsidRPr="00910060" w:rsidRDefault="00E666C9" w:rsidP="0084012F">
            <w:pPr>
              <w:tabs>
                <w:tab w:val="left" w:pos="8316"/>
              </w:tabs>
              <w:jc w:val="center"/>
              <w:rPr>
                <w:rFonts w:eastAsia="Calibri"/>
                <w:sz w:val="24"/>
                <w:szCs w:val="24"/>
              </w:rPr>
            </w:pPr>
            <w:r>
              <w:rPr>
                <w:rFonts w:eastAsia="Calibri"/>
                <w:sz w:val="24"/>
                <w:szCs w:val="24"/>
              </w:rPr>
              <w:t>5 - 10</w:t>
            </w:r>
          </w:p>
        </w:tc>
        <w:tc>
          <w:tcPr>
            <w:tcW w:w="1583" w:type="dxa"/>
          </w:tcPr>
          <w:p w:rsidR="00E666C9" w:rsidRPr="00910060" w:rsidRDefault="00E666C9" w:rsidP="0084012F">
            <w:pPr>
              <w:tabs>
                <w:tab w:val="left" w:pos="8316"/>
              </w:tabs>
              <w:jc w:val="center"/>
              <w:rPr>
                <w:rFonts w:eastAsia="Calibri"/>
                <w:sz w:val="24"/>
                <w:szCs w:val="24"/>
              </w:rPr>
            </w:pPr>
            <w:r>
              <w:rPr>
                <w:rFonts w:eastAsia="Calibri"/>
                <w:sz w:val="24"/>
                <w:szCs w:val="24"/>
              </w:rPr>
              <w:t>В течение года</w:t>
            </w:r>
          </w:p>
        </w:tc>
        <w:tc>
          <w:tcPr>
            <w:tcW w:w="2142" w:type="dxa"/>
          </w:tcPr>
          <w:p w:rsidR="00E666C9" w:rsidRPr="00910060" w:rsidRDefault="00E666C9" w:rsidP="0084012F">
            <w:pPr>
              <w:tabs>
                <w:tab w:val="left" w:pos="8316"/>
              </w:tabs>
              <w:jc w:val="center"/>
              <w:rPr>
                <w:rFonts w:eastAsia="Calibri"/>
                <w:sz w:val="24"/>
                <w:szCs w:val="24"/>
              </w:rPr>
            </w:pPr>
            <w:r>
              <w:rPr>
                <w:rFonts w:eastAsia="Calibri"/>
                <w:sz w:val="24"/>
                <w:szCs w:val="24"/>
              </w:rPr>
              <w:t>Зам директора по ВР, педагоги школы</w:t>
            </w:r>
          </w:p>
        </w:tc>
      </w:tr>
    </w:tbl>
    <w:p w:rsidR="00E666C9" w:rsidRPr="00910060" w:rsidRDefault="00E666C9" w:rsidP="00E666C9">
      <w:pPr>
        <w:tabs>
          <w:tab w:val="left" w:pos="8316"/>
        </w:tabs>
        <w:spacing w:after="200" w:line="276" w:lineRule="auto"/>
        <w:rPr>
          <w:rFonts w:eastAsia="Calibri"/>
          <w:b/>
          <w:bCs/>
          <w:sz w:val="28"/>
          <w:szCs w:val="28"/>
        </w:rPr>
      </w:pPr>
    </w:p>
    <w:p w:rsidR="00E666C9" w:rsidRDefault="00E666C9" w:rsidP="00E666C9">
      <w:pPr>
        <w:tabs>
          <w:tab w:val="left" w:pos="8316"/>
        </w:tabs>
        <w:spacing w:after="200" w:line="276" w:lineRule="auto"/>
        <w:jc w:val="center"/>
        <w:rPr>
          <w:rFonts w:eastAsia="Calibri"/>
          <w:b/>
          <w:bCs/>
          <w:sz w:val="28"/>
          <w:szCs w:val="28"/>
        </w:rPr>
      </w:pPr>
    </w:p>
    <w:p w:rsidR="00E666C9" w:rsidRPr="00910060" w:rsidRDefault="00E666C9" w:rsidP="00E666C9">
      <w:pPr>
        <w:tabs>
          <w:tab w:val="left" w:pos="8316"/>
        </w:tabs>
        <w:spacing w:after="200" w:line="276" w:lineRule="auto"/>
        <w:jc w:val="center"/>
        <w:rPr>
          <w:rFonts w:eastAsia="Calibri"/>
          <w:b/>
          <w:bCs/>
          <w:sz w:val="28"/>
          <w:szCs w:val="28"/>
        </w:rPr>
      </w:pPr>
      <w:r w:rsidRPr="00910060">
        <w:rPr>
          <w:rFonts w:eastAsia="Calibri"/>
          <w:b/>
          <w:bCs/>
          <w:sz w:val="28"/>
          <w:szCs w:val="28"/>
        </w:rPr>
        <w:t>Модуль «Взаимодействие с родителями»</w:t>
      </w:r>
    </w:p>
    <w:tbl>
      <w:tblPr>
        <w:tblStyle w:val="af"/>
        <w:tblW w:w="0" w:type="auto"/>
        <w:tblLook w:val="04A0" w:firstRow="1" w:lastRow="0" w:firstColumn="1" w:lastColumn="0" w:noHBand="0" w:noVBand="1"/>
      </w:tblPr>
      <w:tblGrid>
        <w:gridCol w:w="541"/>
        <w:gridCol w:w="3383"/>
        <w:gridCol w:w="1351"/>
        <w:gridCol w:w="1937"/>
        <w:gridCol w:w="2133"/>
      </w:tblGrid>
      <w:tr w:rsidR="00E666C9" w:rsidRPr="00910060" w:rsidTr="0084012F">
        <w:tc>
          <w:tcPr>
            <w:tcW w:w="541"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 п/п</w:t>
            </w:r>
          </w:p>
        </w:tc>
        <w:tc>
          <w:tcPr>
            <w:tcW w:w="3383"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Дела, события, мероприятия</w:t>
            </w:r>
          </w:p>
        </w:tc>
        <w:tc>
          <w:tcPr>
            <w:tcW w:w="1351"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Классы</w:t>
            </w:r>
          </w:p>
        </w:tc>
        <w:tc>
          <w:tcPr>
            <w:tcW w:w="1937"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 xml:space="preserve">Сроки </w:t>
            </w:r>
          </w:p>
        </w:tc>
        <w:tc>
          <w:tcPr>
            <w:tcW w:w="2133"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Ответственные</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1.</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Общешкольные родительские собрания</w:t>
            </w:r>
          </w:p>
        </w:tc>
        <w:tc>
          <w:tcPr>
            <w:tcW w:w="135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Администрация школы</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2.</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Классные родительские собрания (согласно индивидуальным планам работы классных руководителей)</w:t>
            </w:r>
          </w:p>
        </w:tc>
        <w:tc>
          <w:tcPr>
            <w:tcW w:w="135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Классные руководители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3.</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Создание родительской инициативной группы, планирование работы</w:t>
            </w:r>
          </w:p>
        </w:tc>
        <w:tc>
          <w:tcPr>
            <w:tcW w:w="135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Классные руководители, председатели родительских </w:t>
            </w:r>
            <w:r w:rsidRPr="00910060">
              <w:rPr>
                <w:rFonts w:eastAsia="Calibri"/>
                <w:sz w:val="24"/>
                <w:szCs w:val="24"/>
              </w:rPr>
              <w:lastRenderedPageBreak/>
              <w:t>комитетов</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lastRenderedPageBreak/>
              <w:t>4.</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Работа в рамках деятельности Совета школы и действующих комиссий</w:t>
            </w:r>
          </w:p>
        </w:tc>
        <w:tc>
          <w:tcPr>
            <w:tcW w:w="135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Администрация школы, классные руководители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Участие родителей (законных представителей) в работе ПМПк</w:t>
            </w:r>
          </w:p>
        </w:tc>
        <w:tc>
          <w:tcPr>
            <w:tcW w:w="135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2023-май 2024</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Администрация школы, классные руководители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6.</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Привлечение родителей к организации и проведению плановых мероприятий в школе</w:t>
            </w:r>
          </w:p>
        </w:tc>
        <w:tc>
          <w:tcPr>
            <w:tcW w:w="135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Администрация школы, классные руководители, педагоги доп. образования</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7.</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Педагогическое просвещение родителей по вопросам воспитания детей (рекомендации по безопасности в период каникул, встречи с приглашенными специалистами: работниками социальной службы, врачами, инспекторами ПДН, ГИБДД по вопросам профилактики)</w:t>
            </w:r>
          </w:p>
        </w:tc>
        <w:tc>
          <w:tcPr>
            <w:tcW w:w="135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Социальный педагог, классные руководители, воспитатели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8.</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Индивидуальные консультации/беседы, рекомендации по запросу родителей</w:t>
            </w:r>
          </w:p>
        </w:tc>
        <w:tc>
          <w:tcPr>
            <w:tcW w:w="1351" w:type="dxa"/>
          </w:tcPr>
          <w:p w:rsidR="00E666C9" w:rsidRPr="00FA55BD" w:rsidRDefault="00E666C9" w:rsidP="0084012F">
            <w:pPr>
              <w:tabs>
                <w:tab w:val="left" w:pos="8316"/>
              </w:tabs>
              <w:jc w:val="center"/>
              <w:rPr>
                <w:rFonts w:eastAsia="Calibri"/>
                <w:sz w:val="24"/>
                <w:szCs w:val="24"/>
                <w:lang w:val="en-US"/>
              </w:rPr>
            </w:pPr>
            <w:r w:rsidRPr="00910060">
              <w:rPr>
                <w:rFonts w:eastAsia="Calibri"/>
                <w:sz w:val="24"/>
                <w:szCs w:val="24"/>
              </w:rPr>
              <w:t>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Администрация школы, специалисты сопровождения, классные руководители, воспитатели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9.</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Взаимодействие со школьной службой сопровождения</w:t>
            </w:r>
          </w:p>
        </w:tc>
        <w:tc>
          <w:tcPr>
            <w:tcW w:w="1351" w:type="dxa"/>
          </w:tcPr>
          <w:p w:rsidR="00E666C9" w:rsidRPr="00910060" w:rsidRDefault="00E666C9" w:rsidP="0084012F">
            <w:pPr>
              <w:tabs>
                <w:tab w:val="left" w:pos="8316"/>
              </w:tabs>
              <w:jc w:val="center"/>
              <w:rPr>
                <w:rFonts w:eastAsia="Calibri"/>
                <w:sz w:val="24"/>
                <w:szCs w:val="24"/>
              </w:rPr>
            </w:pPr>
          </w:p>
        </w:tc>
        <w:tc>
          <w:tcPr>
            <w:tcW w:w="1937" w:type="dxa"/>
          </w:tcPr>
          <w:p w:rsidR="00E666C9" w:rsidRPr="00910060" w:rsidRDefault="00E666C9" w:rsidP="0084012F">
            <w:pPr>
              <w:tabs>
                <w:tab w:val="left" w:pos="8316"/>
              </w:tabs>
              <w:jc w:val="center"/>
              <w:rPr>
                <w:rFonts w:eastAsia="Calibri"/>
                <w:sz w:val="24"/>
                <w:szCs w:val="24"/>
              </w:rPr>
            </w:pPr>
          </w:p>
        </w:tc>
        <w:tc>
          <w:tcPr>
            <w:tcW w:w="2133" w:type="dxa"/>
          </w:tcPr>
          <w:p w:rsidR="00E666C9" w:rsidRPr="00910060" w:rsidRDefault="00E666C9" w:rsidP="0084012F">
            <w:pPr>
              <w:tabs>
                <w:tab w:val="left" w:pos="8316"/>
              </w:tabs>
              <w:jc w:val="center"/>
              <w:rPr>
                <w:rFonts w:eastAsia="Calibri"/>
                <w:sz w:val="24"/>
                <w:szCs w:val="24"/>
              </w:rPr>
            </w:pP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10.</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Совместные с детьми походы, экскурсии</w:t>
            </w:r>
          </w:p>
        </w:tc>
        <w:tc>
          <w:tcPr>
            <w:tcW w:w="135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11.</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Работа Совета профилактики с семьями, требующими особого педагогического внимания и семьями «группы риска»</w:t>
            </w:r>
          </w:p>
        </w:tc>
        <w:tc>
          <w:tcPr>
            <w:tcW w:w="135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12.</w:t>
            </w:r>
          </w:p>
        </w:tc>
        <w:tc>
          <w:tcPr>
            <w:tcW w:w="3383" w:type="dxa"/>
          </w:tcPr>
          <w:p w:rsidR="00E666C9" w:rsidRPr="00910060" w:rsidRDefault="00E666C9" w:rsidP="0084012F">
            <w:pPr>
              <w:tabs>
                <w:tab w:val="left" w:pos="8316"/>
              </w:tabs>
              <w:rPr>
                <w:rFonts w:eastAsia="Calibri"/>
                <w:sz w:val="24"/>
                <w:szCs w:val="24"/>
              </w:rPr>
            </w:pPr>
            <w:r w:rsidRPr="00910060">
              <w:rPr>
                <w:rFonts w:eastAsia="Calibri"/>
                <w:sz w:val="24"/>
                <w:szCs w:val="24"/>
              </w:rPr>
              <w:t xml:space="preserve">Размещение информации для родителей на сайте школы, на странице школы в </w:t>
            </w:r>
            <w:r w:rsidRPr="00910060">
              <w:rPr>
                <w:rFonts w:eastAsia="Calibri"/>
                <w:sz w:val="24"/>
                <w:szCs w:val="24"/>
                <w:lang w:val="en-US"/>
              </w:rPr>
              <w:t>VK</w:t>
            </w:r>
          </w:p>
        </w:tc>
        <w:tc>
          <w:tcPr>
            <w:tcW w:w="1351" w:type="dxa"/>
          </w:tcPr>
          <w:p w:rsidR="00E666C9" w:rsidRPr="00F3445D" w:rsidRDefault="00E666C9" w:rsidP="0084012F">
            <w:pPr>
              <w:tabs>
                <w:tab w:val="left" w:pos="8316"/>
              </w:tabs>
              <w:jc w:val="center"/>
              <w:rPr>
                <w:rFonts w:eastAsia="Calibri"/>
                <w:sz w:val="24"/>
                <w:szCs w:val="24"/>
              </w:rPr>
            </w:pPr>
            <w:r w:rsidRPr="00EE47D3">
              <w:rPr>
                <w:rFonts w:eastAsia="Calibri"/>
                <w:sz w:val="24"/>
                <w:szCs w:val="24"/>
              </w:rPr>
              <w:t xml:space="preserve"> </w:t>
            </w:r>
            <w:r w:rsidRPr="00910060">
              <w:rPr>
                <w:rFonts w:eastAsia="Calibri"/>
                <w:sz w:val="24"/>
                <w:szCs w:val="24"/>
                <w:lang w:val="en-US"/>
              </w:rPr>
              <w:t>5</w:t>
            </w:r>
            <w:r>
              <w:rPr>
                <w:rFonts w:eastAsia="Calibri"/>
                <w:sz w:val="24"/>
                <w:szCs w:val="24"/>
              </w:rPr>
              <w:t xml:space="preserve"> - 10</w:t>
            </w:r>
          </w:p>
        </w:tc>
        <w:tc>
          <w:tcPr>
            <w:tcW w:w="193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133"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Администрация школы, классные руководители, воспитатели</w:t>
            </w:r>
          </w:p>
        </w:tc>
      </w:tr>
    </w:tbl>
    <w:p w:rsidR="00E666C9" w:rsidRPr="00910060" w:rsidRDefault="00E666C9" w:rsidP="00E666C9">
      <w:pPr>
        <w:tabs>
          <w:tab w:val="left" w:pos="8316"/>
        </w:tabs>
        <w:spacing w:after="200" w:line="276" w:lineRule="auto"/>
        <w:jc w:val="center"/>
        <w:rPr>
          <w:rFonts w:eastAsia="Calibri"/>
          <w:b/>
          <w:bCs/>
          <w:sz w:val="24"/>
          <w:szCs w:val="24"/>
        </w:rPr>
      </w:pPr>
    </w:p>
    <w:p w:rsidR="00E666C9" w:rsidRPr="00910060" w:rsidRDefault="00E666C9" w:rsidP="00E666C9">
      <w:pPr>
        <w:tabs>
          <w:tab w:val="left" w:pos="8316"/>
        </w:tabs>
        <w:spacing w:after="200" w:line="276" w:lineRule="auto"/>
        <w:jc w:val="center"/>
        <w:rPr>
          <w:rFonts w:eastAsia="Calibri"/>
          <w:b/>
          <w:bCs/>
          <w:sz w:val="28"/>
          <w:szCs w:val="28"/>
        </w:rPr>
      </w:pPr>
      <w:r w:rsidRPr="00910060">
        <w:rPr>
          <w:rFonts w:eastAsia="Calibri"/>
          <w:b/>
          <w:bCs/>
          <w:sz w:val="28"/>
          <w:szCs w:val="28"/>
        </w:rPr>
        <w:t>Модуль «Организация предметно-пространственной среды»</w:t>
      </w:r>
    </w:p>
    <w:tbl>
      <w:tblPr>
        <w:tblStyle w:val="af"/>
        <w:tblW w:w="0" w:type="auto"/>
        <w:tblLook w:val="04A0" w:firstRow="1" w:lastRow="0" w:firstColumn="1" w:lastColumn="0" w:noHBand="0" w:noVBand="1"/>
      </w:tblPr>
      <w:tblGrid>
        <w:gridCol w:w="540"/>
        <w:gridCol w:w="3175"/>
        <w:gridCol w:w="1306"/>
        <w:gridCol w:w="2260"/>
        <w:gridCol w:w="2290"/>
      </w:tblGrid>
      <w:tr w:rsidR="00E666C9" w:rsidRPr="00910060" w:rsidTr="0084012F">
        <w:tc>
          <w:tcPr>
            <w:tcW w:w="541" w:type="dxa"/>
          </w:tcPr>
          <w:p w:rsidR="00E666C9" w:rsidRPr="00910060" w:rsidRDefault="00E666C9" w:rsidP="0084012F">
            <w:pPr>
              <w:tabs>
                <w:tab w:val="left" w:pos="8316"/>
              </w:tabs>
              <w:spacing w:line="276" w:lineRule="auto"/>
              <w:jc w:val="center"/>
              <w:rPr>
                <w:rFonts w:eastAsia="Calibri"/>
                <w:sz w:val="24"/>
                <w:szCs w:val="24"/>
              </w:rPr>
            </w:pPr>
            <w:bookmarkStart w:id="110" w:name="_Hlk146192805"/>
            <w:r w:rsidRPr="00910060">
              <w:rPr>
                <w:rFonts w:eastAsia="Calibri"/>
                <w:sz w:val="24"/>
                <w:szCs w:val="24"/>
              </w:rPr>
              <w:t>№ п/п</w:t>
            </w:r>
          </w:p>
        </w:tc>
        <w:tc>
          <w:tcPr>
            <w:tcW w:w="6054"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Дела, события, мероприятия</w:t>
            </w:r>
          </w:p>
        </w:tc>
        <w:tc>
          <w:tcPr>
            <w:tcW w:w="2467"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Классы</w:t>
            </w:r>
          </w:p>
        </w:tc>
        <w:tc>
          <w:tcPr>
            <w:tcW w:w="2794"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 xml:space="preserve">Сроки </w:t>
            </w:r>
          </w:p>
        </w:tc>
        <w:tc>
          <w:tcPr>
            <w:tcW w:w="2930"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Ответственные</w:t>
            </w:r>
          </w:p>
        </w:tc>
      </w:tr>
      <w:bookmarkEnd w:id="110"/>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1.</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Государственная символика: Герб, Флаг, Гимн</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Постоянно </w:t>
            </w:r>
          </w:p>
        </w:tc>
        <w:tc>
          <w:tcPr>
            <w:tcW w:w="2930" w:type="dxa"/>
          </w:tcPr>
          <w:p w:rsidR="00E666C9" w:rsidRPr="00910060" w:rsidRDefault="00E666C9" w:rsidP="0084012F">
            <w:pPr>
              <w:tabs>
                <w:tab w:val="left" w:pos="8316"/>
              </w:tabs>
              <w:jc w:val="center"/>
              <w:rPr>
                <w:rFonts w:eastAsia="Calibri"/>
                <w:sz w:val="24"/>
                <w:szCs w:val="24"/>
              </w:rPr>
            </w:pPr>
            <w:r>
              <w:rPr>
                <w:rFonts w:eastAsia="Calibri"/>
                <w:sz w:val="24"/>
                <w:szCs w:val="24"/>
              </w:rPr>
              <w:t xml:space="preserve">Администрация школы, классные </w:t>
            </w:r>
            <w:r>
              <w:rPr>
                <w:rFonts w:eastAsia="Calibri"/>
                <w:sz w:val="24"/>
                <w:szCs w:val="24"/>
              </w:rPr>
              <w:lastRenderedPageBreak/>
              <w:t>руководители, воспитатели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lastRenderedPageBreak/>
              <w:t>2.</w:t>
            </w:r>
          </w:p>
        </w:tc>
        <w:tc>
          <w:tcPr>
            <w:tcW w:w="6054" w:type="dxa"/>
          </w:tcPr>
          <w:p w:rsidR="00E666C9" w:rsidRPr="00910060" w:rsidRDefault="00E666C9" w:rsidP="0084012F">
            <w:pPr>
              <w:tabs>
                <w:tab w:val="left" w:pos="8316"/>
              </w:tabs>
              <w:rPr>
                <w:rFonts w:eastAsia="Calibri"/>
                <w:sz w:val="24"/>
                <w:szCs w:val="24"/>
                <w:lang w:val="en-US"/>
              </w:rPr>
            </w:pPr>
            <w:r w:rsidRPr="00910060">
              <w:rPr>
                <w:rFonts w:eastAsia="Calibri"/>
                <w:sz w:val="24"/>
                <w:szCs w:val="24"/>
              </w:rPr>
              <w:t>Оформление школьных информационных стендов</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Pr="00910060" w:rsidRDefault="00E666C9" w:rsidP="0084012F">
            <w:pPr>
              <w:tabs>
                <w:tab w:val="left" w:pos="8316"/>
              </w:tabs>
              <w:jc w:val="center"/>
              <w:rPr>
                <w:rFonts w:eastAsia="Calibri"/>
                <w:sz w:val="24"/>
                <w:szCs w:val="24"/>
              </w:rPr>
            </w:pPr>
            <w:r>
              <w:rPr>
                <w:rFonts w:eastAsia="Calibri"/>
                <w:sz w:val="24"/>
                <w:szCs w:val="24"/>
              </w:rPr>
              <w:t>Администрация школы, классные руководители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3.</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Оформление классных/групповых уголков</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4.</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Выставки рисунков, плакатов, поделок</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Согласно общешкольному календарному плану</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Классные руководители, воспитатели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Тематические выставки</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Согласно планам работы МО педагогов-предметников</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Руководители МО</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6.</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Тематические выставки в школьной библиотеке</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Согласно плану работы педагога-библиотекаря</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Педагог-библиотекарь</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7.</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Оформление окон и стен школы рисунками, фотографиями, надписями (новогоднее оформление, оформление, посвященное Дню Победы)</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Декабрь 2023, май 2024</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Педагог-организатор, классные руководители, воспитатели</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8.</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Выпуск школьной газеты</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Совет старшеклассников</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9.</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Трудовые десанты по уборке территории</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В течение года</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Совет старшеклассников</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10.</w:t>
            </w:r>
          </w:p>
        </w:tc>
        <w:tc>
          <w:tcPr>
            <w:tcW w:w="6054" w:type="dxa"/>
          </w:tcPr>
          <w:p w:rsidR="00E666C9" w:rsidRPr="00910060" w:rsidRDefault="00E666C9" w:rsidP="0084012F">
            <w:pPr>
              <w:tabs>
                <w:tab w:val="left" w:pos="8316"/>
              </w:tabs>
              <w:rPr>
                <w:rFonts w:eastAsia="Calibri"/>
                <w:sz w:val="24"/>
                <w:szCs w:val="24"/>
                <w:lang w:val="en-US"/>
              </w:rPr>
            </w:pPr>
            <w:r w:rsidRPr="00910060">
              <w:rPr>
                <w:rFonts w:eastAsia="Calibri"/>
                <w:sz w:val="24"/>
                <w:szCs w:val="24"/>
              </w:rPr>
              <w:t>Недели добрых дел</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Согласно общешкольному календарному плану</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Совет старшеклассников</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11.</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Контроль за чистотой и порядком школьных помещений</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Согласно плану работы Совета старшеклассников</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Совет старшеклассников</w:t>
            </w:r>
          </w:p>
        </w:tc>
      </w:tr>
    </w:tbl>
    <w:p w:rsidR="00E666C9" w:rsidRPr="00910060" w:rsidRDefault="00E666C9" w:rsidP="00E666C9">
      <w:pPr>
        <w:tabs>
          <w:tab w:val="left" w:pos="8316"/>
        </w:tabs>
        <w:spacing w:after="200" w:line="276" w:lineRule="auto"/>
        <w:rPr>
          <w:rFonts w:eastAsia="Calibri"/>
          <w:b/>
          <w:bCs/>
          <w:sz w:val="28"/>
          <w:szCs w:val="28"/>
        </w:rPr>
      </w:pPr>
    </w:p>
    <w:p w:rsidR="00E666C9" w:rsidRDefault="00E666C9" w:rsidP="00E666C9">
      <w:pPr>
        <w:tabs>
          <w:tab w:val="left" w:pos="8316"/>
        </w:tabs>
        <w:spacing w:after="200" w:line="276" w:lineRule="auto"/>
        <w:rPr>
          <w:rFonts w:eastAsia="Calibri"/>
          <w:b/>
          <w:bCs/>
          <w:sz w:val="28"/>
          <w:szCs w:val="28"/>
        </w:rPr>
      </w:pPr>
    </w:p>
    <w:p w:rsidR="00E666C9" w:rsidRPr="00910060" w:rsidRDefault="00E666C9" w:rsidP="00E666C9">
      <w:pPr>
        <w:tabs>
          <w:tab w:val="left" w:pos="8316"/>
        </w:tabs>
        <w:spacing w:after="200" w:line="276" w:lineRule="auto"/>
        <w:jc w:val="center"/>
        <w:rPr>
          <w:rFonts w:eastAsia="Calibri"/>
          <w:b/>
          <w:bCs/>
          <w:sz w:val="28"/>
          <w:szCs w:val="28"/>
        </w:rPr>
      </w:pPr>
      <w:r w:rsidRPr="00910060">
        <w:rPr>
          <w:rFonts w:eastAsia="Calibri"/>
          <w:b/>
          <w:bCs/>
          <w:sz w:val="28"/>
          <w:szCs w:val="28"/>
        </w:rPr>
        <w:t>Модуль «Профилактика и безопасность»</w:t>
      </w:r>
    </w:p>
    <w:p w:rsidR="00E666C9" w:rsidRPr="00910060" w:rsidRDefault="00E666C9" w:rsidP="00E666C9">
      <w:pPr>
        <w:tabs>
          <w:tab w:val="left" w:pos="8316"/>
        </w:tabs>
        <w:spacing w:after="200" w:line="276" w:lineRule="auto"/>
        <w:jc w:val="center"/>
        <w:rPr>
          <w:rFonts w:eastAsia="Calibri"/>
          <w:b/>
          <w:bCs/>
          <w:sz w:val="24"/>
          <w:szCs w:val="24"/>
        </w:rPr>
      </w:pPr>
      <w:r w:rsidRPr="00910060">
        <w:rPr>
          <w:rFonts w:eastAsia="Calibri"/>
          <w:b/>
          <w:bCs/>
          <w:sz w:val="24"/>
          <w:szCs w:val="24"/>
        </w:rPr>
        <w:t>(согласно комплексному плану профилактической работы)</w:t>
      </w:r>
    </w:p>
    <w:p w:rsidR="00E666C9" w:rsidRPr="00910060" w:rsidRDefault="00E666C9" w:rsidP="00E666C9">
      <w:pPr>
        <w:tabs>
          <w:tab w:val="left" w:pos="8316"/>
        </w:tabs>
        <w:spacing w:after="200" w:line="276" w:lineRule="auto"/>
        <w:jc w:val="center"/>
        <w:rPr>
          <w:rFonts w:eastAsia="Calibri"/>
          <w:sz w:val="24"/>
          <w:szCs w:val="24"/>
        </w:rPr>
      </w:pPr>
      <w:r w:rsidRPr="00910060">
        <w:rPr>
          <w:rFonts w:eastAsia="Calibri"/>
          <w:sz w:val="24"/>
          <w:szCs w:val="24"/>
        </w:rPr>
        <w:t>Вставить ссылку…</w:t>
      </w:r>
    </w:p>
    <w:p w:rsidR="00E666C9" w:rsidRPr="00910060" w:rsidRDefault="00E666C9" w:rsidP="00E666C9">
      <w:pPr>
        <w:tabs>
          <w:tab w:val="left" w:pos="8316"/>
        </w:tabs>
        <w:spacing w:after="200" w:line="276" w:lineRule="auto"/>
        <w:jc w:val="center"/>
        <w:rPr>
          <w:rFonts w:eastAsia="Calibri"/>
          <w:b/>
          <w:bCs/>
          <w:sz w:val="24"/>
          <w:szCs w:val="24"/>
        </w:rPr>
      </w:pPr>
    </w:p>
    <w:p w:rsidR="00E666C9" w:rsidRDefault="00E666C9" w:rsidP="00E666C9">
      <w:pPr>
        <w:tabs>
          <w:tab w:val="left" w:pos="8316"/>
        </w:tabs>
        <w:spacing w:after="200" w:line="276" w:lineRule="auto"/>
        <w:jc w:val="center"/>
        <w:rPr>
          <w:rFonts w:eastAsia="Calibri"/>
          <w:b/>
          <w:bCs/>
          <w:sz w:val="28"/>
          <w:szCs w:val="28"/>
        </w:rPr>
      </w:pPr>
      <w:r w:rsidRPr="00910060">
        <w:rPr>
          <w:rFonts w:eastAsia="Calibri"/>
          <w:b/>
          <w:bCs/>
          <w:sz w:val="28"/>
          <w:szCs w:val="28"/>
        </w:rPr>
        <w:t>Модуль «Дополнительное образование»</w:t>
      </w:r>
    </w:p>
    <w:p w:rsidR="00E666C9" w:rsidRPr="00910060" w:rsidRDefault="00E666C9" w:rsidP="00E666C9">
      <w:pPr>
        <w:tabs>
          <w:tab w:val="left" w:pos="8316"/>
        </w:tabs>
        <w:spacing w:after="200" w:line="276" w:lineRule="auto"/>
        <w:jc w:val="center"/>
        <w:rPr>
          <w:rFonts w:eastAsia="Calibri"/>
          <w:b/>
          <w:bCs/>
          <w:sz w:val="28"/>
          <w:szCs w:val="28"/>
        </w:rPr>
      </w:pPr>
    </w:p>
    <w:tbl>
      <w:tblPr>
        <w:tblStyle w:val="af"/>
        <w:tblW w:w="0" w:type="auto"/>
        <w:tblLook w:val="04A0" w:firstRow="1" w:lastRow="0" w:firstColumn="1" w:lastColumn="0" w:noHBand="0" w:noVBand="1"/>
      </w:tblPr>
      <w:tblGrid>
        <w:gridCol w:w="540"/>
        <w:gridCol w:w="3489"/>
        <w:gridCol w:w="1541"/>
        <w:gridCol w:w="1789"/>
        <w:gridCol w:w="2212"/>
      </w:tblGrid>
      <w:tr w:rsidR="00E666C9" w:rsidRPr="00910060" w:rsidTr="0084012F">
        <w:tc>
          <w:tcPr>
            <w:tcW w:w="541"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lastRenderedPageBreak/>
              <w:t>№ п/п</w:t>
            </w:r>
          </w:p>
        </w:tc>
        <w:tc>
          <w:tcPr>
            <w:tcW w:w="6054"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Дела, события, мероприятия</w:t>
            </w:r>
          </w:p>
        </w:tc>
        <w:tc>
          <w:tcPr>
            <w:tcW w:w="2467"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Классы</w:t>
            </w:r>
          </w:p>
        </w:tc>
        <w:tc>
          <w:tcPr>
            <w:tcW w:w="2794"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 xml:space="preserve">Сроки </w:t>
            </w:r>
          </w:p>
        </w:tc>
        <w:tc>
          <w:tcPr>
            <w:tcW w:w="2930" w:type="dxa"/>
          </w:tcPr>
          <w:p w:rsidR="00E666C9" w:rsidRPr="00910060" w:rsidRDefault="00E666C9" w:rsidP="0084012F">
            <w:pPr>
              <w:tabs>
                <w:tab w:val="left" w:pos="8316"/>
              </w:tabs>
              <w:spacing w:line="276" w:lineRule="auto"/>
              <w:jc w:val="center"/>
              <w:rPr>
                <w:rFonts w:eastAsia="Calibri"/>
                <w:sz w:val="24"/>
                <w:szCs w:val="24"/>
              </w:rPr>
            </w:pPr>
            <w:r w:rsidRPr="00910060">
              <w:rPr>
                <w:rFonts w:eastAsia="Calibri"/>
                <w:sz w:val="24"/>
                <w:szCs w:val="24"/>
              </w:rPr>
              <w:t>Ответственные</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1.</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Театр танца «Радуга»</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Крапивченко Е.С.</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2.</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Изостудия</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Буслаев А.Н.</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3.</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Художественная обработка глина</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 xml:space="preserve"> 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Финк В.В.</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4.</w:t>
            </w:r>
          </w:p>
        </w:tc>
        <w:tc>
          <w:tcPr>
            <w:tcW w:w="6054" w:type="dxa"/>
          </w:tcPr>
          <w:p w:rsidR="00E666C9" w:rsidRPr="00910060" w:rsidRDefault="00E666C9" w:rsidP="0084012F">
            <w:pPr>
              <w:tabs>
                <w:tab w:val="left" w:pos="8316"/>
              </w:tabs>
              <w:rPr>
                <w:rFonts w:eastAsia="Calibri"/>
                <w:sz w:val="24"/>
                <w:szCs w:val="24"/>
              </w:rPr>
            </w:pPr>
            <w:r>
              <w:rPr>
                <w:rFonts w:eastAsia="Calibri"/>
                <w:sz w:val="24"/>
                <w:szCs w:val="24"/>
              </w:rPr>
              <w:t xml:space="preserve">Художественная обработка камня </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Pr="00910060" w:rsidRDefault="00E666C9" w:rsidP="0084012F">
            <w:pPr>
              <w:tabs>
                <w:tab w:val="left" w:pos="8316"/>
              </w:tabs>
              <w:jc w:val="center"/>
              <w:rPr>
                <w:rFonts w:eastAsia="Calibri"/>
                <w:sz w:val="24"/>
                <w:szCs w:val="24"/>
              </w:rPr>
            </w:pPr>
            <w:r>
              <w:rPr>
                <w:rFonts w:eastAsia="Calibri"/>
                <w:sz w:val="24"/>
                <w:szCs w:val="24"/>
              </w:rPr>
              <w:t>Финк В.В.</w:t>
            </w:r>
          </w:p>
        </w:tc>
      </w:tr>
      <w:tr w:rsidR="00E666C9" w:rsidRPr="00910060" w:rsidTr="0084012F">
        <w:tc>
          <w:tcPr>
            <w:tcW w:w="541"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p>
        </w:tc>
        <w:tc>
          <w:tcPr>
            <w:tcW w:w="6054" w:type="dxa"/>
          </w:tcPr>
          <w:p w:rsidR="00E666C9" w:rsidRPr="00910060" w:rsidRDefault="00E666C9" w:rsidP="0084012F">
            <w:pPr>
              <w:tabs>
                <w:tab w:val="left" w:pos="8316"/>
              </w:tabs>
              <w:rPr>
                <w:rFonts w:eastAsia="Calibri"/>
                <w:sz w:val="24"/>
                <w:szCs w:val="24"/>
              </w:rPr>
            </w:pPr>
            <w:r w:rsidRPr="00910060">
              <w:rPr>
                <w:rFonts w:eastAsia="Calibri"/>
                <w:sz w:val="24"/>
                <w:szCs w:val="24"/>
              </w:rPr>
              <w:t>Вокальный ансамбль «Разноцветные голоса»</w:t>
            </w:r>
          </w:p>
        </w:tc>
        <w:tc>
          <w:tcPr>
            <w:tcW w:w="2467"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5</w:t>
            </w:r>
            <w:r>
              <w:rPr>
                <w:rFonts w:eastAsia="Calibri"/>
                <w:sz w:val="24"/>
                <w:szCs w:val="24"/>
              </w:rPr>
              <w:t xml:space="preserve">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Зырянова О.В.</w:t>
            </w:r>
          </w:p>
        </w:tc>
      </w:tr>
      <w:tr w:rsidR="00E666C9" w:rsidRPr="00910060" w:rsidTr="0084012F">
        <w:tc>
          <w:tcPr>
            <w:tcW w:w="541" w:type="dxa"/>
          </w:tcPr>
          <w:p w:rsidR="00E666C9" w:rsidRPr="009C5728" w:rsidRDefault="00E666C9" w:rsidP="0084012F">
            <w:pPr>
              <w:tabs>
                <w:tab w:val="left" w:pos="8316"/>
              </w:tabs>
              <w:jc w:val="center"/>
              <w:rPr>
                <w:rFonts w:eastAsia="Calibri"/>
                <w:sz w:val="24"/>
                <w:szCs w:val="24"/>
              </w:rPr>
            </w:pPr>
            <w:r>
              <w:rPr>
                <w:rFonts w:eastAsia="Calibri"/>
                <w:sz w:val="24"/>
                <w:szCs w:val="24"/>
              </w:rPr>
              <w:t>6.</w:t>
            </w:r>
          </w:p>
        </w:tc>
        <w:tc>
          <w:tcPr>
            <w:tcW w:w="6054" w:type="dxa"/>
          </w:tcPr>
          <w:p w:rsidR="00E666C9" w:rsidRPr="00910060" w:rsidRDefault="00E666C9" w:rsidP="0084012F">
            <w:pPr>
              <w:tabs>
                <w:tab w:val="left" w:pos="8316"/>
              </w:tabs>
              <w:rPr>
                <w:rFonts w:eastAsia="Calibri"/>
                <w:sz w:val="24"/>
                <w:szCs w:val="24"/>
              </w:rPr>
            </w:pPr>
            <w:r>
              <w:rPr>
                <w:rFonts w:eastAsia="Calibri"/>
                <w:sz w:val="24"/>
                <w:szCs w:val="24"/>
              </w:rPr>
              <w:t>Основы ювелирного мастерства</w:t>
            </w:r>
          </w:p>
        </w:tc>
        <w:tc>
          <w:tcPr>
            <w:tcW w:w="2467" w:type="dxa"/>
          </w:tcPr>
          <w:p w:rsidR="00E666C9" w:rsidRPr="00910060" w:rsidRDefault="00E666C9" w:rsidP="0084012F">
            <w:pPr>
              <w:tabs>
                <w:tab w:val="left" w:pos="8316"/>
              </w:tabs>
              <w:jc w:val="center"/>
              <w:rPr>
                <w:rFonts w:eastAsia="Calibri"/>
                <w:sz w:val="24"/>
                <w:szCs w:val="24"/>
              </w:rPr>
            </w:pPr>
            <w:r>
              <w:rPr>
                <w:rFonts w:eastAsia="Calibri"/>
                <w:sz w:val="24"/>
                <w:szCs w:val="24"/>
              </w:rPr>
              <w:t>5 - 10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Pr="00910060" w:rsidRDefault="00E666C9" w:rsidP="0084012F">
            <w:pPr>
              <w:tabs>
                <w:tab w:val="left" w:pos="8316"/>
              </w:tabs>
              <w:jc w:val="center"/>
              <w:rPr>
                <w:rFonts w:eastAsia="Calibri"/>
                <w:sz w:val="24"/>
                <w:szCs w:val="24"/>
              </w:rPr>
            </w:pPr>
            <w:r>
              <w:rPr>
                <w:rFonts w:eastAsia="Calibri"/>
                <w:sz w:val="24"/>
                <w:szCs w:val="24"/>
              </w:rPr>
              <w:t>Пономарев А.В.</w:t>
            </w:r>
          </w:p>
        </w:tc>
      </w:tr>
      <w:tr w:rsidR="00E666C9" w:rsidRPr="00910060" w:rsidTr="0084012F">
        <w:tc>
          <w:tcPr>
            <w:tcW w:w="541" w:type="dxa"/>
          </w:tcPr>
          <w:p w:rsidR="00E666C9" w:rsidRDefault="00E666C9" w:rsidP="0084012F">
            <w:pPr>
              <w:tabs>
                <w:tab w:val="left" w:pos="8316"/>
              </w:tabs>
              <w:jc w:val="center"/>
              <w:rPr>
                <w:rFonts w:eastAsia="Calibri"/>
                <w:sz w:val="24"/>
                <w:szCs w:val="24"/>
              </w:rPr>
            </w:pPr>
            <w:r>
              <w:rPr>
                <w:rFonts w:eastAsia="Calibri"/>
                <w:sz w:val="24"/>
                <w:szCs w:val="24"/>
              </w:rPr>
              <w:t>7.</w:t>
            </w:r>
          </w:p>
        </w:tc>
        <w:tc>
          <w:tcPr>
            <w:tcW w:w="6054" w:type="dxa"/>
          </w:tcPr>
          <w:p w:rsidR="00E666C9" w:rsidRDefault="00E666C9" w:rsidP="0084012F">
            <w:pPr>
              <w:tabs>
                <w:tab w:val="left" w:pos="8316"/>
              </w:tabs>
              <w:rPr>
                <w:rFonts w:eastAsia="Calibri"/>
                <w:sz w:val="24"/>
                <w:szCs w:val="24"/>
              </w:rPr>
            </w:pPr>
            <w:r>
              <w:rPr>
                <w:rFonts w:eastAsia="Calibri"/>
                <w:sz w:val="24"/>
                <w:szCs w:val="24"/>
              </w:rPr>
              <w:t>Макетирование и моделирование</w:t>
            </w:r>
          </w:p>
        </w:tc>
        <w:tc>
          <w:tcPr>
            <w:tcW w:w="2467" w:type="dxa"/>
          </w:tcPr>
          <w:p w:rsidR="00E666C9" w:rsidRDefault="00E666C9" w:rsidP="0084012F">
            <w:pPr>
              <w:tabs>
                <w:tab w:val="left" w:pos="8316"/>
              </w:tabs>
              <w:jc w:val="center"/>
              <w:rPr>
                <w:rFonts w:eastAsia="Calibri"/>
                <w:sz w:val="24"/>
                <w:szCs w:val="24"/>
              </w:rPr>
            </w:pPr>
            <w:r>
              <w:rPr>
                <w:rFonts w:eastAsia="Calibri"/>
                <w:sz w:val="24"/>
                <w:szCs w:val="24"/>
              </w:rPr>
              <w:t>5 - 10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Default="00E666C9" w:rsidP="0084012F">
            <w:pPr>
              <w:tabs>
                <w:tab w:val="left" w:pos="8316"/>
              </w:tabs>
              <w:jc w:val="center"/>
              <w:rPr>
                <w:rFonts w:eastAsia="Calibri"/>
                <w:sz w:val="24"/>
                <w:szCs w:val="24"/>
              </w:rPr>
            </w:pPr>
            <w:r>
              <w:rPr>
                <w:rFonts w:eastAsia="Calibri"/>
                <w:sz w:val="24"/>
                <w:szCs w:val="24"/>
              </w:rPr>
              <w:t>Матлашевский В.А.</w:t>
            </w:r>
          </w:p>
        </w:tc>
      </w:tr>
      <w:tr w:rsidR="00E666C9" w:rsidRPr="00910060" w:rsidTr="0084012F">
        <w:tc>
          <w:tcPr>
            <w:tcW w:w="541" w:type="dxa"/>
          </w:tcPr>
          <w:p w:rsidR="00E666C9" w:rsidRDefault="00E666C9" w:rsidP="0084012F">
            <w:pPr>
              <w:tabs>
                <w:tab w:val="left" w:pos="8316"/>
              </w:tabs>
              <w:jc w:val="center"/>
              <w:rPr>
                <w:rFonts w:eastAsia="Calibri"/>
                <w:sz w:val="24"/>
                <w:szCs w:val="24"/>
              </w:rPr>
            </w:pPr>
            <w:r>
              <w:rPr>
                <w:rFonts w:eastAsia="Calibri"/>
                <w:sz w:val="24"/>
                <w:szCs w:val="24"/>
              </w:rPr>
              <w:t>8.</w:t>
            </w:r>
          </w:p>
        </w:tc>
        <w:tc>
          <w:tcPr>
            <w:tcW w:w="6054" w:type="dxa"/>
          </w:tcPr>
          <w:p w:rsidR="00E666C9" w:rsidRDefault="00E666C9" w:rsidP="0084012F">
            <w:pPr>
              <w:tabs>
                <w:tab w:val="left" w:pos="8316"/>
              </w:tabs>
              <w:rPr>
                <w:rFonts w:eastAsia="Calibri"/>
                <w:sz w:val="24"/>
                <w:szCs w:val="24"/>
              </w:rPr>
            </w:pPr>
            <w:r>
              <w:rPr>
                <w:rFonts w:eastAsia="Calibri"/>
                <w:sz w:val="24"/>
                <w:szCs w:val="24"/>
              </w:rPr>
              <w:t>Школьный театр</w:t>
            </w:r>
          </w:p>
        </w:tc>
        <w:tc>
          <w:tcPr>
            <w:tcW w:w="2467" w:type="dxa"/>
          </w:tcPr>
          <w:p w:rsidR="00E666C9" w:rsidRDefault="00E666C9" w:rsidP="0084012F">
            <w:pPr>
              <w:tabs>
                <w:tab w:val="left" w:pos="8316"/>
              </w:tabs>
              <w:jc w:val="center"/>
              <w:rPr>
                <w:rFonts w:eastAsia="Calibri"/>
                <w:sz w:val="24"/>
                <w:szCs w:val="24"/>
              </w:rPr>
            </w:pPr>
            <w:r>
              <w:rPr>
                <w:rFonts w:eastAsia="Calibri"/>
                <w:sz w:val="24"/>
                <w:szCs w:val="24"/>
              </w:rPr>
              <w:t>5 - 10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Default="00E666C9" w:rsidP="0084012F">
            <w:pPr>
              <w:tabs>
                <w:tab w:val="left" w:pos="8316"/>
              </w:tabs>
              <w:jc w:val="center"/>
              <w:rPr>
                <w:rFonts w:eastAsia="Calibri"/>
                <w:sz w:val="24"/>
                <w:szCs w:val="24"/>
              </w:rPr>
            </w:pPr>
            <w:r>
              <w:rPr>
                <w:rFonts w:eastAsia="Calibri"/>
                <w:sz w:val="24"/>
                <w:szCs w:val="24"/>
              </w:rPr>
              <w:t>Проценко Ю.С.</w:t>
            </w:r>
          </w:p>
        </w:tc>
      </w:tr>
      <w:tr w:rsidR="00E666C9" w:rsidRPr="00910060" w:rsidTr="0084012F">
        <w:tc>
          <w:tcPr>
            <w:tcW w:w="541" w:type="dxa"/>
          </w:tcPr>
          <w:p w:rsidR="00E666C9" w:rsidRDefault="00E666C9" w:rsidP="0084012F">
            <w:pPr>
              <w:tabs>
                <w:tab w:val="left" w:pos="8316"/>
              </w:tabs>
              <w:jc w:val="center"/>
              <w:rPr>
                <w:rFonts w:eastAsia="Calibri"/>
                <w:sz w:val="24"/>
                <w:szCs w:val="24"/>
              </w:rPr>
            </w:pPr>
            <w:r>
              <w:rPr>
                <w:rFonts w:eastAsia="Calibri"/>
                <w:sz w:val="24"/>
                <w:szCs w:val="24"/>
              </w:rPr>
              <w:t>9.</w:t>
            </w:r>
          </w:p>
        </w:tc>
        <w:tc>
          <w:tcPr>
            <w:tcW w:w="6054" w:type="dxa"/>
          </w:tcPr>
          <w:p w:rsidR="00E666C9" w:rsidRDefault="00E666C9" w:rsidP="0084012F">
            <w:pPr>
              <w:tabs>
                <w:tab w:val="left" w:pos="8316"/>
              </w:tabs>
              <w:rPr>
                <w:rFonts w:eastAsia="Calibri"/>
                <w:sz w:val="24"/>
                <w:szCs w:val="24"/>
              </w:rPr>
            </w:pPr>
            <w:r>
              <w:rPr>
                <w:rFonts w:eastAsia="Calibri"/>
                <w:sz w:val="24"/>
                <w:szCs w:val="24"/>
              </w:rPr>
              <w:t>Школьный музей</w:t>
            </w:r>
          </w:p>
        </w:tc>
        <w:tc>
          <w:tcPr>
            <w:tcW w:w="2467" w:type="dxa"/>
          </w:tcPr>
          <w:p w:rsidR="00E666C9" w:rsidRDefault="00E666C9" w:rsidP="0084012F">
            <w:pPr>
              <w:tabs>
                <w:tab w:val="left" w:pos="8316"/>
              </w:tabs>
              <w:jc w:val="center"/>
              <w:rPr>
                <w:rFonts w:eastAsia="Calibri"/>
                <w:sz w:val="24"/>
                <w:szCs w:val="24"/>
              </w:rPr>
            </w:pPr>
            <w:r>
              <w:rPr>
                <w:rFonts w:eastAsia="Calibri"/>
                <w:sz w:val="24"/>
                <w:szCs w:val="24"/>
              </w:rPr>
              <w:t>5 - 10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Default="00E666C9" w:rsidP="0084012F">
            <w:pPr>
              <w:tabs>
                <w:tab w:val="left" w:pos="8316"/>
              </w:tabs>
              <w:jc w:val="center"/>
              <w:rPr>
                <w:rFonts w:eastAsia="Calibri"/>
                <w:sz w:val="24"/>
                <w:szCs w:val="24"/>
              </w:rPr>
            </w:pPr>
            <w:r>
              <w:rPr>
                <w:rFonts w:eastAsia="Calibri"/>
                <w:sz w:val="24"/>
                <w:szCs w:val="24"/>
              </w:rPr>
              <w:t>Богдашова Н.В.</w:t>
            </w:r>
          </w:p>
        </w:tc>
      </w:tr>
      <w:tr w:rsidR="00E666C9" w:rsidRPr="00910060" w:rsidTr="0084012F">
        <w:tc>
          <w:tcPr>
            <w:tcW w:w="541" w:type="dxa"/>
          </w:tcPr>
          <w:p w:rsidR="00E666C9" w:rsidRDefault="00E666C9" w:rsidP="0084012F">
            <w:pPr>
              <w:tabs>
                <w:tab w:val="left" w:pos="8316"/>
              </w:tabs>
              <w:jc w:val="center"/>
              <w:rPr>
                <w:rFonts w:eastAsia="Calibri"/>
                <w:sz w:val="24"/>
                <w:szCs w:val="24"/>
              </w:rPr>
            </w:pPr>
            <w:r>
              <w:rPr>
                <w:rFonts w:eastAsia="Calibri"/>
                <w:sz w:val="24"/>
                <w:szCs w:val="24"/>
              </w:rPr>
              <w:t>10.</w:t>
            </w:r>
          </w:p>
        </w:tc>
        <w:tc>
          <w:tcPr>
            <w:tcW w:w="6054" w:type="dxa"/>
          </w:tcPr>
          <w:p w:rsidR="00E666C9" w:rsidRDefault="00E666C9" w:rsidP="0084012F">
            <w:pPr>
              <w:tabs>
                <w:tab w:val="left" w:pos="8316"/>
              </w:tabs>
              <w:rPr>
                <w:rFonts w:eastAsia="Calibri"/>
                <w:sz w:val="24"/>
                <w:szCs w:val="24"/>
              </w:rPr>
            </w:pPr>
            <w:r>
              <w:rPr>
                <w:rFonts w:eastAsia="Calibri"/>
                <w:sz w:val="24"/>
                <w:szCs w:val="24"/>
              </w:rPr>
              <w:t>Школа конферансье</w:t>
            </w:r>
          </w:p>
        </w:tc>
        <w:tc>
          <w:tcPr>
            <w:tcW w:w="2467" w:type="dxa"/>
          </w:tcPr>
          <w:p w:rsidR="00E666C9" w:rsidRDefault="00E666C9" w:rsidP="0084012F">
            <w:pPr>
              <w:tabs>
                <w:tab w:val="left" w:pos="8316"/>
              </w:tabs>
              <w:jc w:val="center"/>
              <w:rPr>
                <w:rFonts w:eastAsia="Calibri"/>
                <w:sz w:val="24"/>
                <w:szCs w:val="24"/>
              </w:rPr>
            </w:pPr>
            <w:r>
              <w:rPr>
                <w:rFonts w:eastAsia="Calibri"/>
                <w:sz w:val="24"/>
                <w:szCs w:val="24"/>
              </w:rPr>
              <w:t>5 - 10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Default="00E666C9" w:rsidP="0084012F">
            <w:pPr>
              <w:tabs>
                <w:tab w:val="left" w:pos="8316"/>
              </w:tabs>
              <w:jc w:val="center"/>
              <w:rPr>
                <w:rFonts w:eastAsia="Calibri"/>
                <w:sz w:val="24"/>
                <w:szCs w:val="24"/>
              </w:rPr>
            </w:pPr>
            <w:r>
              <w:rPr>
                <w:rFonts w:eastAsia="Calibri"/>
                <w:sz w:val="24"/>
                <w:szCs w:val="24"/>
              </w:rPr>
              <w:t>Дмитриева Л.В.</w:t>
            </w:r>
          </w:p>
        </w:tc>
      </w:tr>
      <w:tr w:rsidR="00E666C9" w:rsidRPr="00910060" w:rsidTr="0084012F">
        <w:tc>
          <w:tcPr>
            <w:tcW w:w="541" w:type="dxa"/>
          </w:tcPr>
          <w:p w:rsidR="00E666C9" w:rsidRDefault="00E666C9" w:rsidP="0084012F">
            <w:pPr>
              <w:tabs>
                <w:tab w:val="left" w:pos="8316"/>
              </w:tabs>
              <w:jc w:val="center"/>
              <w:rPr>
                <w:rFonts w:eastAsia="Calibri"/>
                <w:sz w:val="24"/>
                <w:szCs w:val="24"/>
              </w:rPr>
            </w:pPr>
            <w:r>
              <w:rPr>
                <w:rFonts w:eastAsia="Calibri"/>
                <w:sz w:val="24"/>
                <w:szCs w:val="24"/>
              </w:rPr>
              <w:t>11.</w:t>
            </w:r>
          </w:p>
        </w:tc>
        <w:tc>
          <w:tcPr>
            <w:tcW w:w="6054" w:type="dxa"/>
          </w:tcPr>
          <w:p w:rsidR="00E666C9" w:rsidRDefault="00E666C9" w:rsidP="0084012F">
            <w:pPr>
              <w:tabs>
                <w:tab w:val="left" w:pos="8316"/>
              </w:tabs>
              <w:rPr>
                <w:rFonts w:eastAsia="Calibri"/>
                <w:sz w:val="24"/>
                <w:szCs w:val="24"/>
              </w:rPr>
            </w:pPr>
            <w:r>
              <w:rPr>
                <w:rFonts w:eastAsia="Calibri"/>
                <w:sz w:val="24"/>
                <w:szCs w:val="24"/>
              </w:rPr>
              <w:t>Спортивные игры</w:t>
            </w:r>
          </w:p>
        </w:tc>
        <w:tc>
          <w:tcPr>
            <w:tcW w:w="2467" w:type="dxa"/>
          </w:tcPr>
          <w:p w:rsidR="00E666C9" w:rsidRDefault="00E666C9" w:rsidP="0084012F">
            <w:pPr>
              <w:tabs>
                <w:tab w:val="left" w:pos="8316"/>
              </w:tabs>
              <w:jc w:val="center"/>
              <w:rPr>
                <w:rFonts w:eastAsia="Calibri"/>
                <w:sz w:val="24"/>
                <w:szCs w:val="24"/>
              </w:rPr>
            </w:pPr>
            <w:r>
              <w:rPr>
                <w:rFonts w:eastAsia="Calibri"/>
                <w:sz w:val="24"/>
                <w:szCs w:val="24"/>
              </w:rPr>
              <w:t>5 - 10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Default="00E666C9" w:rsidP="0084012F">
            <w:pPr>
              <w:tabs>
                <w:tab w:val="left" w:pos="8316"/>
              </w:tabs>
              <w:jc w:val="center"/>
              <w:rPr>
                <w:rFonts w:eastAsia="Calibri"/>
                <w:sz w:val="24"/>
                <w:szCs w:val="24"/>
              </w:rPr>
            </w:pPr>
            <w:r>
              <w:rPr>
                <w:rFonts w:eastAsia="Calibri"/>
                <w:sz w:val="24"/>
                <w:szCs w:val="24"/>
              </w:rPr>
              <w:t>Малькова Н.А.</w:t>
            </w:r>
          </w:p>
        </w:tc>
      </w:tr>
      <w:tr w:rsidR="00E666C9" w:rsidRPr="00910060" w:rsidTr="0084012F">
        <w:tc>
          <w:tcPr>
            <w:tcW w:w="541" w:type="dxa"/>
          </w:tcPr>
          <w:p w:rsidR="00E666C9" w:rsidRDefault="00E666C9" w:rsidP="0084012F">
            <w:pPr>
              <w:tabs>
                <w:tab w:val="left" w:pos="8316"/>
              </w:tabs>
              <w:jc w:val="center"/>
              <w:rPr>
                <w:rFonts w:eastAsia="Calibri"/>
                <w:sz w:val="24"/>
                <w:szCs w:val="24"/>
              </w:rPr>
            </w:pPr>
            <w:r>
              <w:rPr>
                <w:rFonts w:eastAsia="Calibri"/>
                <w:sz w:val="24"/>
                <w:szCs w:val="24"/>
              </w:rPr>
              <w:t>12.</w:t>
            </w:r>
          </w:p>
        </w:tc>
        <w:tc>
          <w:tcPr>
            <w:tcW w:w="6054" w:type="dxa"/>
          </w:tcPr>
          <w:p w:rsidR="00E666C9" w:rsidRDefault="00E666C9" w:rsidP="0084012F">
            <w:pPr>
              <w:tabs>
                <w:tab w:val="left" w:pos="8316"/>
              </w:tabs>
              <w:rPr>
                <w:rFonts w:eastAsia="Calibri"/>
                <w:sz w:val="24"/>
                <w:szCs w:val="24"/>
              </w:rPr>
            </w:pPr>
            <w:r>
              <w:rPr>
                <w:rFonts w:eastAsia="Calibri"/>
                <w:sz w:val="24"/>
                <w:szCs w:val="24"/>
              </w:rPr>
              <w:t>Сити-ферма</w:t>
            </w:r>
          </w:p>
        </w:tc>
        <w:tc>
          <w:tcPr>
            <w:tcW w:w="2467" w:type="dxa"/>
          </w:tcPr>
          <w:p w:rsidR="00E666C9" w:rsidRDefault="00E666C9" w:rsidP="0084012F">
            <w:pPr>
              <w:tabs>
                <w:tab w:val="left" w:pos="8316"/>
              </w:tabs>
              <w:jc w:val="center"/>
              <w:rPr>
                <w:rFonts w:eastAsia="Calibri"/>
                <w:sz w:val="24"/>
                <w:szCs w:val="24"/>
              </w:rPr>
            </w:pPr>
            <w:r>
              <w:rPr>
                <w:rFonts w:eastAsia="Calibri"/>
                <w:sz w:val="24"/>
                <w:szCs w:val="24"/>
              </w:rPr>
              <w:t>5 - 10</w:t>
            </w:r>
          </w:p>
        </w:tc>
        <w:tc>
          <w:tcPr>
            <w:tcW w:w="2794" w:type="dxa"/>
          </w:tcPr>
          <w:p w:rsidR="00E666C9" w:rsidRPr="00910060" w:rsidRDefault="00E666C9" w:rsidP="0084012F">
            <w:pPr>
              <w:tabs>
                <w:tab w:val="left" w:pos="8316"/>
              </w:tabs>
              <w:jc w:val="center"/>
              <w:rPr>
                <w:rFonts w:eastAsia="Calibri"/>
                <w:sz w:val="24"/>
                <w:szCs w:val="24"/>
              </w:rPr>
            </w:pPr>
            <w:r w:rsidRPr="00910060">
              <w:rPr>
                <w:rFonts w:eastAsia="Calibri"/>
                <w:sz w:val="24"/>
                <w:szCs w:val="24"/>
              </w:rPr>
              <w:t>Сентябрь 2023 – май 2024</w:t>
            </w:r>
          </w:p>
        </w:tc>
        <w:tc>
          <w:tcPr>
            <w:tcW w:w="2930" w:type="dxa"/>
          </w:tcPr>
          <w:p w:rsidR="00E666C9" w:rsidRDefault="00E666C9" w:rsidP="0084012F">
            <w:pPr>
              <w:tabs>
                <w:tab w:val="left" w:pos="8316"/>
              </w:tabs>
              <w:jc w:val="center"/>
              <w:rPr>
                <w:rFonts w:eastAsia="Calibri"/>
                <w:sz w:val="24"/>
                <w:szCs w:val="24"/>
              </w:rPr>
            </w:pPr>
            <w:r>
              <w:rPr>
                <w:rFonts w:eastAsia="Calibri"/>
                <w:sz w:val="24"/>
                <w:szCs w:val="24"/>
              </w:rPr>
              <w:t>Евсеева Т.В.</w:t>
            </w:r>
          </w:p>
        </w:tc>
      </w:tr>
    </w:tbl>
    <w:p w:rsidR="00E666C9" w:rsidRPr="00910060" w:rsidRDefault="00E666C9" w:rsidP="00E666C9">
      <w:pPr>
        <w:spacing w:after="200" w:line="276" w:lineRule="auto"/>
        <w:rPr>
          <w:rFonts w:eastAsia="Calibri"/>
          <w:b/>
          <w:sz w:val="28"/>
          <w:szCs w:val="28"/>
        </w:rPr>
      </w:pPr>
    </w:p>
    <w:p w:rsidR="00E666C9" w:rsidRDefault="00E666C9" w:rsidP="00E666C9"/>
    <w:p w:rsidR="008040FA" w:rsidRPr="002F4E36" w:rsidRDefault="00C42341" w:rsidP="008000A8">
      <w:pPr>
        <w:pStyle w:val="Pa4"/>
        <w:spacing w:line="240" w:lineRule="auto"/>
        <w:ind w:firstLine="709"/>
        <w:jc w:val="both"/>
        <w:rPr>
          <w:rFonts w:ascii="Times New Roman" w:hAnsi="Times New Roman" w:cs="Times New Roman"/>
          <w:b/>
          <w:color w:val="000000"/>
        </w:rPr>
      </w:pPr>
      <w:bookmarkStart w:id="111" w:name="_GoBack"/>
      <w:bookmarkEnd w:id="111"/>
      <w:r>
        <w:rPr>
          <w:rFonts w:ascii="Times New Roman" w:hAnsi="Times New Roman" w:cs="Times New Roman"/>
          <w:b/>
          <w:color w:val="0D0D0D" w:themeColor="text1" w:themeTint="F2"/>
        </w:rPr>
        <w:t>3</w:t>
      </w:r>
      <w:r w:rsidR="008040FA" w:rsidRPr="002F4E36">
        <w:rPr>
          <w:rFonts w:ascii="Times New Roman" w:hAnsi="Times New Roman" w:cs="Times New Roman"/>
          <w:b/>
          <w:color w:val="0D0D0D" w:themeColor="text1" w:themeTint="F2"/>
        </w:rPr>
        <w:t xml:space="preserve">.3.5. Характеристика условий реализации основной образовательной программы основного общего </w:t>
      </w:r>
      <w:r w:rsidR="008040FA" w:rsidRPr="002F4E36">
        <w:rPr>
          <w:rFonts w:ascii="Times New Roman" w:hAnsi="Times New Roman" w:cs="Times New Roman"/>
          <w:b/>
          <w:color w:val="000000"/>
        </w:rPr>
        <w:t>образования в соответствии с требованиями ФГОС ООО</w:t>
      </w:r>
    </w:p>
    <w:p w:rsidR="008040FA" w:rsidRPr="002F4E36" w:rsidRDefault="00C42341" w:rsidP="008000A8">
      <w:pPr>
        <w:pStyle w:val="Pa5"/>
        <w:spacing w:line="240" w:lineRule="auto"/>
        <w:ind w:firstLine="709"/>
        <w:jc w:val="both"/>
        <w:rPr>
          <w:rFonts w:ascii="Times New Roman" w:hAnsi="Times New Roman" w:cs="Times New Roman"/>
          <w:b/>
          <w:color w:val="000000"/>
        </w:rPr>
      </w:pPr>
      <w:r>
        <w:rPr>
          <w:rFonts w:ascii="Times New Roman" w:hAnsi="Times New Roman" w:cs="Times New Roman"/>
          <w:b/>
          <w:color w:val="000000"/>
        </w:rPr>
        <w:t>3</w:t>
      </w:r>
      <w:r w:rsidR="008040FA" w:rsidRPr="002F4E36">
        <w:rPr>
          <w:rFonts w:ascii="Times New Roman" w:hAnsi="Times New Roman" w:cs="Times New Roman"/>
          <w:b/>
          <w:color w:val="000000"/>
        </w:rPr>
        <w:t>.3.5.1. Описание кадровых условий реализации основной образовательной программы основного общего образования</w:t>
      </w:r>
    </w:p>
    <w:p w:rsidR="008040FA" w:rsidRPr="002F4E36" w:rsidRDefault="0080514C" w:rsidP="008000A8">
      <w:pPr>
        <w:pStyle w:val="Pa5"/>
        <w:spacing w:line="240" w:lineRule="auto"/>
        <w:ind w:firstLine="709"/>
        <w:jc w:val="both"/>
        <w:rPr>
          <w:rFonts w:ascii="Times New Roman" w:hAnsi="Times New Roman" w:cs="Times New Roman"/>
          <w:color w:val="000000"/>
        </w:rPr>
      </w:pPr>
      <w:bookmarkStart w:id="112" w:name="_Hlk96885184"/>
      <w:bookmarkEnd w:id="101"/>
      <w:r w:rsidRPr="002F4E36">
        <w:rPr>
          <w:rFonts w:ascii="Times New Roman" w:hAnsi="Times New Roman" w:cs="Times New Roman"/>
          <w:color w:val="000000"/>
        </w:rPr>
        <w:t>ГБОУ СО "ЕШИ № 13"</w:t>
      </w:r>
      <w:r w:rsidR="008040FA" w:rsidRPr="002F4E36">
        <w:rPr>
          <w:rFonts w:ascii="Times New Roman" w:hAnsi="Times New Roman" w:cs="Times New Roman"/>
          <w:color w:val="000000"/>
        </w:rPr>
        <w:t>, реализующая АООП О</w:t>
      </w:r>
      <w:r w:rsidRPr="002F4E36">
        <w:rPr>
          <w:rFonts w:ascii="Times New Roman" w:hAnsi="Times New Roman" w:cs="Times New Roman"/>
          <w:color w:val="000000"/>
        </w:rPr>
        <w:t xml:space="preserve">ОО (вариант 2.2.2), </w:t>
      </w:r>
      <w:r w:rsidR="008040FA" w:rsidRPr="002F4E36">
        <w:rPr>
          <w:rFonts w:ascii="Times New Roman" w:hAnsi="Times New Roman" w:cs="Times New Roman"/>
          <w:color w:val="000000"/>
        </w:rPr>
        <w:t>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rsidR="008040FA" w:rsidRPr="002F4E36" w:rsidRDefault="008040FA" w:rsidP="008000A8">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Кадровые условия представлены следующей группой требований:</w:t>
      </w:r>
    </w:p>
    <w:p w:rsidR="00AE68FE" w:rsidRDefault="008040FA" w:rsidP="00AE68FE">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достаточная степень укомплектованности работниками, необходимыми для реализации АООП ООО (вариант 2.2.2)</w:t>
      </w:r>
      <w:r w:rsidR="00AE68FE">
        <w:rPr>
          <w:rFonts w:ascii="Times New Roman" w:hAnsi="Times New Roman" w:cs="Times New Roman"/>
          <w:color w:val="000000"/>
        </w:rPr>
        <w:t>- 100%;</w:t>
      </w:r>
    </w:p>
    <w:p w:rsidR="00AE68FE" w:rsidRPr="002F4E36" w:rsidRDefault="008040FA" w:rsidP="00AE68FE">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соответствие квалификации работников специфике реализуемой АООП ООО (вариант 2.2.2)</w:t>
      </w:r>
      <w:r w:rsidR="00AE68FE" w:rsidRPr="00AE68FE">
        <w:rPr>
          <w:rFonts w:ascii="Times New Roman" w:hAnsi="Times New Roman" w:cs="Times New Roman"/>
          <w:color w:val="000000"/>
        </w:rPr>
        <w:t xml:space="preserve"> </w:t>
      </w:r>
      <w:r w:rsidR="00AE68FE" w:rsidRPr="002F4E36">
        <w:rPr>
          <w:rFonts w:ascii="Times New Roman" w:hAnsi="Times New Roman" w:cs="Times New Roman"/>
          <w:color w:val="000000"/>
        </w:rPr>
        <w:t>педагогических и руководящих работников (</w:t>
      </w:r>
      <w:r w:rsidR="00AE68FE">
        <w:rPr>
          <w:rFonts w:ascii="Times New Roman" w:hAnsi="Times New Roman" w:cs="Times New Roman"/>
          <w:color w:val="000000"/>
        </w:rPr>
        <w:t>24 учителя- предметника, 92% с высшим образованием, 92% имеют Высшую и первую категорию</w:t>
      </w:r>
      <w:r w:rsidR="00AE68FE" w:rsidRPr="002F4E36">
        <w:rPr>
          <w:rFonts w:ascii="Times New Roman" w:hAnsi="Times New Roman" w:cs="Times New Roman"/>
          <w:color w:val="000000"/>
        </w:rPr>
        <w:t xml:space="preserve">) , </w:t>
      </w:r>
      <w:r w:rsidR="00AE68FE">
        <w:rPr>
          <w:rFonts w:ascii="Times New Roman" w:hAnsi="Times New Roman" w:cs="Times New Roman"/>
          <w:color w:val="000000"/>
        </w:rPr>
        <w:t xml:space="preserve">100% </w:t>
      </w:r>
      <w:r w:rsidR="00AE68FE" w:rsidRPr="002F4E36">
        <w:rPr>
          <w:rFonts w:ascii="Times New Roman" w:hAnsi="Times New Roman" w:cs="Times New Roman"/>
          <w:color w:val="000000"/>
        </w:rPr>
        <w:t>специалистов</w:t>
      </w:r>
      <w:r w:rsidR="00AE68FE">
        <w:rPr>
          <w:rFonts w:ascii="Times New Roman" w:hAnsi="Times New Roman" w:cs="Times New Roman"/>
          <w:color w:val="000000"/>
        </w:rPr>
        <w:t xml:space="preserve"> сопровождения имеют высшее образование, </w:t>
      </w:r>
      <w:r w:rsidR="00D65BE7">
        <w:rPr>
          <w:rFonts w:ascii="Times New Roman" w:hAnsi="Times New Roman" w:cs="Times New Roman"/>
          <w:color w:val="000000"/>
        </w:rPr>
        <w:t>75% имеют</w:t>
      </w:r>
      <w:r w:rsidR="00D65BE7" w:rsidRPr="00D65BE7">
        <w:rPr>
          <w:rFonts w:ascii="Times New Roman" w:hAnsi="Times New Roman" w:cs="Times New Roman"/>
          <w:color w:val="000000"/>
        </w:rPr>
        <w:t xml:space="preserve"> </w:t>
      </w:r>
      <w:r w:rsidR="00D65BE7">
        <w:rPr>
          <w:rFonts w:ascii="Times New Roman" w:hAnsi="Times New Roman" w:cs="Times New Roman"/>
          <w:color w:val="000000"/>
        </w:rPr>
        <w:t>Высшую и первую категорию</w:t>
      </w:r>
      <w:r w:rsidR="00AE68FE" w:rsidRPr="002F4E36">
        <w:rPr>
          <w:rFonts w:ascii="Times New Roman" w:hAnsi="Times New Roman" w:cs="Times New Roman"/>
          <w:color w:val="000000"/>
        </w:rPr>
        <w:t>;</w:t>
      </w:r>
      <w:r w:rsidR="00D65BE7">
        <w:rPr>
          <w:rFonts w:ascii="Times New Roman" w:hAnsi="Times New Roman" w:cs="Times New Roman"/>
          <w:color w:val="000000"/>
        </w:rPr>
        <w:t xml:space="preserve"> 100% воспитателей имеют высшее образование, 72% имеют</w:t>
      </w:r>
      <w:r w:rsidR="00D65BE7" w:rsidRPr="00D65BE7">
        <w:rPr>
          <w:rFonts w:ascii="Times New Roman" w:hAnsi="Times New Roman" w:cs="Times New Roman"/>
          <w:color w:val="000000"/>
        </w:rPr>
        <w:t xml:space="preserve"> </w:t>
      </w:r>
      <w:r w:rsidR="00D65BE7">
        <w:rPr>
          <w:rFonts w:ascii="Times New Roman" w:hAnsi="Times New Roman" w:cs="Times New Roman"/>
          <w:color w:val="000000"/>
        </w:rPr>
        <w:t>Высшую и первую категорию;</w:t>
      </w:r>
    </w:p>
    <w:p w:rsidR="008040FA" w:rsidRPr="002F4E36" w:rsidRDefault="008040FA" w:rsidP="008000A8">
      <w:pPr>
        <w:pStyle w:val="Pa5"/>
        <w:spacing w:line="240" w:lineRule="auto"/>
        <w:ind w:firstLine="709"/>
        <w:jc w:val="both"/>
        <w:rPr>
          <w:rFonts w:ascii="Times New Roman" w:hAnsi="Times New Roman" w:cs="Times New Roman"/>
          <w:color w:val="000000"/>
        </w:rPr>
      </w:pPr>
      <w:bookmarkStart w:id="113" w:name="_Hlk72686789"/>
      <w:r w:rsidRPr="002F4E36">
        <w:rPr>
          <w:rFonts w:ascii="Times New Roman" w:hAnsi="Times New Roman" w:cs="Times New Roman"/>
          <w:color w:val="000000"/>
        </w:rPr>
        <w:t>– непрерывность профессионального развития педагогических кадров, участвующих в реал</w:t>
      </w:r>
      <w:r w:rsidR="00AE68FE">
        <w:rPr>
          <w:rFonts w:ascii="Times New Roman" w:hAnsi="Times New Roman" w:cs="Times New Roman"/>
          <w:color w:val="000000"/>
        </w:rPr>
        <w:t>изации АООП ООО (вариант 2.2.2) – 100% учителей-предметников пов</w:t>
      </w:r>
      <w:r w:rsidR="00D65BE7">
        <w:rPr>
          <w:rFonts w:ascii="Times New Roman" w:hAnsi="Times New Roman" w:cs="Times New Roman"/>
          <w:color w:val="000000"/>
        </w:rPr>
        <w:t>ы</w:t>
      </w:r>
      <w:r w:rsidR="00AE68FE">
        <w:rPr>
          <w:rFonts w:ascii="Times New Roman" w:hAnsi="Times New Roman" w:cs="Times New Roman"/>
          <w:color w:val="000000"/>
        </w:rPr>
        <w:t>сили квалификацию;</w:t>
      </w:r>
      <w:r w:rsidR="00D65BE7">
        <w:rPr>
          <w:rFonts w:ascii="Times New Roman" w:hAnsi="Times New Roman" w:cs="Times New Roman"/>
          <w:color w:val="000000"/>
        </w:rPr>
        <w:t>92% специалистов и 94%воспитателей.</w:t>
      </w:r>
    </w:p>
    <w:p w:rsidR="008040FA" w:rsidRPr="002F4E36" w:rsidRDefault="008040FA" w:rsidP="008000A8">
      <w:pPr>
        <w:pStyle w:val="Pa5"/>
        <w:spacing w:line="240" w:lineRule="auto"/>
        <w:ind w:firstLine="709"/>
        <w:jc w:val="both"/>
        <w:rPr>
          <w:rFonts w:ascii="Times New Roman" w:hAnsi="Times New Roman" w:cs="Times New Roman"/>
          <w:color w:val="000000"/>
        </w:rPr>
      </w:pPr>
      <w:bookmarkStart w:id="114" w:name="_Hlk72686890"/>
      <w:bookmarkEnd w:id="113"/>
    </w:p>
    <w:p w:rsidR="008040FA" w:rsidRPr="002F4E36" w:rsidRDefault="008040FA" w:rsidP="008040FA">
      <w:pPr>
        <w:pStyle w:val="Pa5"/>
        <w:spacing w:line="240" w:lineRule="auto"/>
        <w:ind w:firstLine="709"/>
        <w:jc w:val="both"/>
        <w:rPr>
          <w:rFonts w:ascii="Times New Roman" w:hAnsi="Times New Roman" w:cs="Times New Roman"/>
          <w:color w:val="000000"/>
        </w:rPr>
      </w:pPr>
      <w:bookmarkStart w:id="115" w:name="_Hlk72686949"/>
      <w:bookmarkEnd w:id="114"/>
      <w:r w:rsidRPr="002F4E36">
        <w:rPr>
          <w:rFonts w:ascii="Times New Roman" w:hAnsi="Times New Roman" w:cs="Times New Roman"/>
          <w:color w:val="000000"/>
        </w:rPr>
        <w:lastRenderedPageBreak/>
        <w:t>При реализации АООП ООО (вариант 2.2.2) при возникновении необходимости организ</w:t>
      </w:r>
      <w:r w:rsidR="00D65BE7">
        <w:rPr>
          <w:rFonts w:ascii="Times New Roman" w:hAnsi="Times New Roman" w:cs="Times New Roman"/>
          <w:color w:val="000000"/>
        </w:rPr>
        <w:t xml:space="preserve">ованы </w:t>
      </w:r>
      <w:r w:rsidRPr="002F4E36">
        <w:rPr>
          <w:rFonts w:ascii="Times New Roman" w:hAnsi="Times New Roman" w:cs="Times New Roman"/>
          <w:color w:val="000000"/>
        </w:rPr>
        <w:t>консультаци</w:t>
      </w:r>
      <w:r w:rsidR="00D65BE7">
        <w:rPr>
          <w:rFonts w:ascii="Times New Roman" w:hAnsi="Times New Roman" w:cs="Times New Roman"/>
          <w:color w:val="000000"/>
        </w:rPr>
        <w:t>и</w:t>
      </w:r>
      <w:r w:rsidRPr="002F4E36">
        <w:rPr>
          <w:rFonts w:ascii="Times New Roman" w:hAnsi="Times New Roman" w:cs="Times New Roman"/>
          <w:color w:val="000000"/>
        </w:rPr>
        <w:t xml:space="preserve"> специалистов которые включены в штатное расписание образовательной организации</w:t>
      </w:r>
      <w:r w:rsidR="00D65BE7">
        <w:rPr>
          <w:rFonts w:ascii="Times New Roman" w:hAnsi="Times New Roman" w:cs="Times New Roman"/>
          <w:color w:val="000000"/>
        </w:rPr>
        <w:t>:</w:t>
      </w:r>
      <w:r w:rsidRPr="002F4E36">
        <w:rPr>
          <w:rFonts w:ascii="Times New Roman" w:hAnsi="Times New Roman" w:cs="Times New Roman"/>
          <w:color w:val="000000"/>
        </w:rPr>
        <w:t xml:space="preserve"> врач-сурдолог, психиатр, </w:t>
      </w:r>
      <w:r w:rsidR="00D65BE7">
        <w:rPr>
          <w:rFonts w:ascii="Times New Roman" w:hAnsi="Times New Roman" w:cs="Times New Roman"/>
          <w:color w:val="000000"/>
        </w:rPr>
        <w:t>педиатр.</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Образовательная организация обеспечива</w:t>
      </w:r>
      <w:r w:rsidR="00D65BE7">
        <w:rPr>
          <w:rFonts w:ascii="Times New Roman" w:hAnsi="Times New Roman" w:cs="Times New Roman"/>
          <w:color w:val="000000"/>
        </w:rPr>
        <w:t>ет</w:t>
      </w:r>
      <w:r w:rsidRPr="002F4E36">
        <w:rPr>
          <w:rFonts w:ascii="Times New Roman" w:hAnsi="Times New Roman" w:cs="Times New Roman"/>
          <w:color w:val="000000"/>
        </w:rPr>
        <w:t>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bookmarkEnd w:id="115"/>
    </w:p>
    <w:p w:rsidR="008040FA" w:rsidRPr="002F4E36" w:rsidRDefault="008040FA" w:rsidP="008040FA">
      <w:pPr>
        <w:pStyle w:val="Pa5"/>
        <w:spacing w:line="240" w:lineRule="auto"/>
        <w:ind w:firstLine="709"/>
        <w:jc w:val="both"/>
        <w:rPr>
          <w:rFonts w:ascii="Times New Roman" w:hAnsi="Times New Roman" w:cs="Times New Roman"/>
          <w:color w:val="000000"/>
        </w:rPr>
      </w:pPr>
      <w:bookmarkStart w:id="116" w:name="_Hlk72686983"/>
      <w:r w:rsidRPr="002F4E36">
        <w:rPr>
          <w:rFonts w:ascii="Times New Roman" w:hAnsi="Times New Roman" w:cs="Times New Roman"/>
          <w:color w:val="000000"/>
        </w:rPr>
        <w:t xml:space="preserve">В числе форм повышения квалификации </w:t>
      </w:r>
      <w:r w:rsidR="00D65BE7">
        <w:rPr>
          <w:rFonts w:ascii="Times New Roman" w:hAnsi="Times New Roman" w:cs="Times New Roman"/>
          <w:color w:val="000000"/>
        </w:rPr>
        <w:t>имеются</w:t>
      </w:r>
      <w:r w:rsidRPr="002F4E36">
        <w:rPr>
          <w:rFonts w:ascii="Times New Roman" w:hAnsi="Times New Roman" w:cs="Times New Roman"/>
          <w:color w:val="000000"/>
        </w:rPr>
        <w:t xml:space="preserve"> следующие:</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послевузовское обучение в вузах, включая магистратуру, аспирантуру, докторантуру;</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xml:space="preserve">– обучение на курсах повышения квалификации и в связи с прохождением профессиональной переподготовки; </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прохождение стажировки;</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2.2.1, 2.2.2);</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участие в реализации педагогических проектов;</w:t>
      </w:r>
    </w:p>
    <w:p w:rsidR="008040FA" w:rsidRPr="002F4E36" w:rsidRDefault="008040FA" w:rsidP="008040FA">
      <w:pPr>
        <w:pStyle w:val="Pa5"/>
        <w:spacing w:line="240" w:lineRule="auto"/>
        <w:ind w:firstLine="709"/>
        <w:jc w:val="both"/>
        <w:rPr>
          <w:rFonts w:ascii="Times New Roman" w:hAnsi="Times New Roman" w:cs="Times New Roman"/>
          <w:color w:val="000000"/>
        </w:rPr>
      </w:pPr>
      <w:r w:rsidRPr="002F4E36">
        <w:rPr>
          <w:rFonts w:ascii="Times New Roman" w:hAnsi="Times New Roman" w:cs="Times New Roman"/>
          <w:color w:val="000000"/>
        </w:rPr>
        <w:t>– подготовка к опубликованию методических материалов, отвечающих специфике профессиональной деятельности и др.</w:t>
      </w:r>
    </w:p>
    <w:p w:rsidR="008040FA" w:rsidRPr="002F4E36" w:rsidRDefault="008040FA" w:rsidP="008040FA">
      <w:pPr>
        <w:pStyle w:val="Pa5"/>
        <w:spacing w:line="240" w:lineRule="auto"/>
        <w:ind w:firstLine="709"/>
        <w:jc w:val="both"/>
        <w:rPr>
          <w:rFonts w:ascii="Times New Roman" w:hAnsi="Times New Roman" w:cs="Times New Roman"/>
          <w:color w:val="000000"/>
        </w:rPr>
      </w:pPr>
      <w:bookmarkStart w:id="117" w:name="_Hlk72687019"/>
      <w:bookmarkEnd w:id="116"/>
    </w:p>
    <w:p w:rsidR="008040FA" w:rsidRPr="002F4E36" w:rsidRDefault="008040FA" w:rsidP="008040FA">
      <w:pPr>
        <w:pStyle w:val="Pa5"/>
        <w:spacing w:line="240" w:lineRule="auto"/>
        <w:ind w:firstLine="709"/>
        <w:jc w:val="both"/>
        <w:rPr>
          <w:rFonts w:ascii="Times New Roman" w:hAnsi="Times New Roman" w:cs="Times New Roman"/>
          <w:color w:val="000000"/>
        </w:rPr>
      </w:pPr>
      <w:bookmarkStart w:id="118" w:name="_Hlk72687036"/>
      <w:bookmarkEnd w:id="117"/>
      <w:r w:rsidRPr="002F4E36">
        <w:rPr>
          <w:rFonts w:ascii="Times New Roman" w:hAnsi="Times New Roman" w:cs="Times New Roman"/>
          <w:color w:val="000000"/>
        </w:rPr>
        <w:t>Разработка показателей и индикаторов осуществляется образовательной организацией в соответствии со спецификой реализуемой АООП ООО (вариант 2.2.2). При оценке качества деятельности учителей принимается во внимание востребованность их услуг (в том числе в рамках внеурочной деятельности) обучающимися 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w:t>
      </w:r>
      <w:bookmarkEnd w:id="118"/>
    </w:p>
    <w:p w:rsidR="008040FA" w:rsidRPr="002F4E36" w:rsidRDefault="00C42341" w:rsidP="008040FA">
      <w:pPr>
        <w:pStyle w:val="Pa5"/>
        <w:spacing w:line="240" w:lineRule="auto"/>
        <w:ind w:firstLine="709"/>
        <w:jc w:val="both"/>
        <w:rPr>
          <w:rFonts w:ascii="Times New Roman" w:hAnsi="Times New Roman" w:cs="Times New Roman"/>
          <w:b/>
          <w:color w:val="000000"/>
        </w:rPr>
      </w:pPr>
      <w:r>
        <w:rPr>
          <w:rFonts w:ascii="Times New Roman" w:hAnsi="Times New Roman" w:cs="Times New Roman"/>
          <w:b/>
          <w:color w:val="000000"/>
        </w:rPr>
        <w:t>3</w:t>
      </w:r>
      <w:r w:rsidR="008040FA" w:rsidRPr="002F4E36">
        <w:rPr>
          <w:rFonts w:ascii="Times New Roman" w:hAnsi="Times New Roman" w:cs="Times New Roman"/>
          <w:b/>
          <w:color w:val="000000"/>
        </w:rPr>
        <w:t>.3.5.2. Описание психолого-педагогических условий реализации основной образовательной программы основного общего образования</w:t>
      </w:r>
    </w:p>
    <w:p w:rsidR="008040FA" w:rsidRPr="002F4E36" w:rsidRDefault="008040FA" w:rsidP="008040FA">
      <w:pPr>
        <w:ind w:firstLine="709"/>
        <w:jc w:val="both"/>
        <w:rPr>
          <w:sz w:val="24"/>
          <w:szCs w:val="24"/>
        </w:rPr>
      </w:pPr>
      <w:r w:rsidRPr="002F4E36">
        <w:rPr>
          <w:sz w:val="24"/>
          <w:szCs w:val="24"/>
        </w:rPr>
        <w:t>Психолого-педагогические условия реализации АООП ООО (вариант 2.2.2) включают:</w:t>
      </w:r>
    </w:p>
    <w:p w:rsidR="008040FA" w:rsidRPr="002F4E36" w:rsidRDefault="008040FA" w:rsidP="008040FA">
      <w:pPr>
        <w:pStyle w:val="ab"/>
        <w:numPr>
          <w:ilvl w:val="0"/>
          <w:numId w:val="83"/>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обеспечение преемственности содержания и форм организации образовательно-коррекционного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rsidR="008040FA" w:rsidRPr="002F4E36" w:rsidRDefault="008040FA" w:rsidP="008040FA">
      <w:pPr>
        <w:pStyle w:val="ab"/>
        <w:numPr>
          <w:ilvl w:val="0"/>
          <w:numId w:val="83"/>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rsidR="008040FA" w:rsidRPr="002F4E36" w:rsidRDefault="008040FA" w:rsidP="008040FA">
      <w:pPr>
        <w:pStyle w:val="ab"/>
        <w:numPr>
          <w:ilvl w:val="0"/>
          <w:numId w:val="83"/>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rsidR="008040FA" w:rsidRPr="002F4E36" w:rsidRDefault="008040FA" w:rsidP="008040FA">
      <w:pPr>
        <w:ind w:firstLine="709"/>
        <w:jc w:val="both"/>
        <w:rPr>
          <w:sz w:val="24"/>
          <w:szCs w:val="24"/>
        </w:rPr>
      </w:pPr>
      <w:bookmarkStart w:id="119" w:name="_Hlk72687099"/>
      <w:r w:rsidRPr="002F4E36">
        <w:rPr>
          <w:sz w:val="24"/>
          <w:szCs w:val="24"/>
        </w:rPr>
        <w:t xml:space="preserve">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w:t>
      </w:r>
      <w:r w:rsidRPr="002F4E36">
        <w:rPr>
          <w:sz w:val="24"/>
          <w:szCs w:val="24"/>
        </w:rPr>
        <w:lastRenderedPageBreak/>
        <w:t>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rsidR="008040FA" w:rsidRPr="002F4E36" w:rsidRDefault="008040FA" w:rsidP="008040FA">
      <w:pPr>
        <w:ind w:firstLine="709"/>
        <w:jc w:val="both"/>
        <w:rPr>
          <w:sz w:val="24"/>
          <w:szCs w:val="24"/>
        </w:rPr>
      </w:pPr>
      <w:r w:rsidRPr="002F4E36">
        <w:rPr>
          <w:sz w:val="24"/>
          <w:szCs w:val="24"/>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rsidR="008040FA" w:rsidRPr="002F4E36" w:rsidRDefault="008040FA" w:rsidP="008040FA">
      <w:pPr>
        <w:ind w:firstLine="709"/>
        <w:jc w:val="both"/>
        <w:rPr>
          <w:sz w:val="24"/>
          <w:szCs w:val="24"/>
        </w:rPr>
      </w:pPr>
      <w:r w:rsidRPr="002F4E36">
        <w:rPr>
          <w:sz w:val="24"/>
          <w:szCs w:val="24"/>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учётом результатов диагностики; просвещение; профилактику; развивающую работу; коррекционную работу. </w:t>
      </w:r>
    </w:p>
    <w:p w:rsidR="008040FA" w:rsidRPr="002F4E36" w:rsidRDefault="008040FA" w:rsidP="008040FA">
      <w:pPr>
        <w:ind w:firstLine="709"/>
        <w:jc w:val="both"/>
        <w:rPr>
          <w:sz w:val="24"/>
          <w:szCs w:val="24"/>
        </w:rPr>
      </w:pPr>
      <w:r w:rsidRPr="002F4E36">
        <w:rPr>
          <w:sz w:val="24"/>
          <w:szCs w:val="24"/>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2F4E36">
        <w:rPr>
          <w:rStyle w:val="Zag11"/>
          <w:rFonts w:eastAsia="@Arial Unicode MS"/>
          <w:sz w:val="24"/>
          <w:szCs w:val="24"/>
        </w:rPr>
        <w:t xml:space="preserve">обучающихся, проявивших особые способности (одаренность); </w:t>
      </w:r>
      <w:r w:rsidRPr="002F4E36">
        <w:rPr>
          <w:sz w:val="24"/>
          <w:szCs w:val="24"/>
        </w:rPr>
        <w:t xml:space="preserve">психолого-педагогическую поддержку участников олимпиадного движения. </w:t>
      </w:r>
    </w:p>
    <w:p w:rsidR="008040FA" w:rsidRPr="002F4E36" w:rsidRDefault="008040FA" w:rsidP="008040FA">
      <w:pPr>
        <w:ind w:firstLine="709"/>
        <w:jc w:val="both"/>
        <w:rPr>
          <w:sz w:val="24"/>
          <w:szCs w:val="24"/>
        </w:rPr>
      </w:pPr>
      <w:r w:rsidRPr="002F4E36">
        <w:rPr>
          <w:sz w:val="24"/>
          <w:szCs w:val="24"/>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bookmarkEnd w:id="119"/>
    </w:p>
    <w:p w:rsidR="008040FA" w:rsidRPr="002F4E36" w:rsidRDefault="00C42341" w:rsidP="008040FA">
      <w:pPr>
        <w:ind w:firstLine="709"/>
        <w:jc w:val="both"/>
        <w:rPr>
          <w:b/>
          <w:color w:val="0D0D0D" w:themeColor="text1" w:themeTint="F2"/>
          <w:sz w:val="24"/>
          <w:szCs w:val="24"/>
        </w:rPr>
      </w:pPr>
      <w:r>
        <w:rPr>
          <w:b/>
          <w:color w:val="000000"/>
          <w:sz w:val="24"/>
          <w:szCs w:val="24"/>
        </w:rPr>
        <w:t>3</w:t>
      </w:r>
      <w:r w:rsidR="008040FA" w:rsidRPr="002F4E36">
        <w:rPr>
          <w:b/>
          <w:color w:val="000000"/>
          <w:sz w:val="24"/>
          <w:szCs w:val="24"/>
        </w:rPr>
        <w:t>.3.5.3. Финансово-экономические условия реализации основной образовательной программы основного общего образования</w:t>
      </w:r>
    </w:p>
    <w:p w:rsidR="008040FA" w:rsidRPr="002F4E36" w:rsidRDefault="008040FA" w:rsidP="008040FA">
      <w:pPr>
        <w:ind w:firstLine="709"/>
        <w:jc w:val="both"/>
        <w:rPr>
          <w:sz w:val="24"/>
          <w:szCs w:val="24"/>
        </w:rPr>
      </w:pPr>
      <w:r w:rsidRPr="002F4E36">
        <w:rPr>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нарушениями слуха базируется на нормах закона «Об образовании в Российской Федерации» (п.3 части 1 ст. 8; </w:t>
      </w:r>
      <w:r w:rsidRPr="002F4E36">
        <w:rPr>
          <w:kern w:val="2"/>
          <w:sz w:val="24"/>
          <w:szCs w:val="24"/>
        </w:rPr>
        <w:t xml:space="preserve">п. 2 ст. 99) </w:t>
      </w:r>
      <w:r w:rsidRPr="002F4E36">
        <w:rPr>
          <w:sz w:val="24"/>
          <w:szCs w:val="24"/>
        </w:rPr>
        <w:t>и положениях, прописанных в разделе 1.5.3 Примерной основной образовательной программы основного общего образования.</w:t>
      </w:r>
    </w:p>
    <w:p w:rsidR="008040FA" w:rsidRPr="002F4E36" w:rsidRDefault="008040FA" w:rsidP="008040FA">
      <w:pPr>
        <w:pStyle w:val="ad"/>
        <w:spacing w:after="0" w:line="240" w:lineRule="auto"/>
        <w:ind w:firstLine="709"/>
        <w:jc w:val="both"/>
        <w:rPr>
          <w:rFonts w:ascii="Times New Roman" w:hAnsi="Times New Roman" w:cs="Times New Roman"/>
          <w:color w:val="231F20"/>
          <w:sz w:val="24"/>
          <w:szCs w:val="24"/>
        </w:rPr>
      </w:pPr>
      <w:r w:rsidRPr="002F4E36">
        <w:rPr>
          <w:rFonts w:ascii="Times New Roman" w:hAnsi="Times New Roman" w:cs="Times New Roman"/>
          <w:color w:val="231F20"/>
          <w:sz w:val="24"/>
          <w:szCs w:val="24"/>
        </w:rPr>
        <w:t xml:space="preserve">Финансовое обеспечение реализации </w:t>
      </w:r>
      <w:r w:rsidRPr="002F4E36">
        <w:rPr>
          <w:rFonts w:ascii="Times New Roman" w:hAnsi="Times New Roman" w:cs="Times New Roman"/>
          <w:sz w:val="24"/>
          <w:szCs w:val="24"/>
        </w:rPr>
        <w:t xml:space="preserve">адаптированной основной образовательной программы основного общего образования обучающихся с нарушениями слуха опирается на исполнение расходных обязательств, обеспечивающих государственные гарантии прав </w:t>
      </w:r>
      <w:r w:rsidRPr="002F4E36">
        <w:rPr>
          <w:rFonts w:ascii="Times New Roman" w:hAnsi="Times New Roman" w:cs="Times New Roman"/>
          <w:color w:val="231F20"/>
          <w:sz w:val="24"/>
          <w:szCs w:val="24"/>
        </w:rPr>
        <w:t xml:space="preserve">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8040FA" w:rsidRPr="002F4E36" w:rsidRDefault="008040FA" w:rsidP="008040FA">
      <w:pPr>
        <w:ind w:firstLine="709"/>
        <w:jc w:val="both"/>
        <w:rPr>
          <w:sz w:val="24"/>
          <w:szCs w:val="24"/>
        </w:rPr>
      </w:pPr>
      <w:r w:rsidRPr="002F4E36">
        <w:rPr>
          <w:sz w:val="24"/>
          <w:szCs w:val="24"/>
        </w:rPr>
        <w:t>Финансирование реализации АООП ООО обучающихся с нарушениями слуха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8040FA" w:rsidRPr="002F4E36" w:rsidRDefault="008040FA" w:rsidP="008040FA">
      <w:pPr>
        <w:pStyle w:val="ad"/>
        <w:spacing w:after="0" w:line="240" w:lineRule="auto"/>
        <w:ind w:firstLine="709"/>
        <w:jc w:val="both"/>
        <w:rPr>
          <w:rFonts w:ascii="Times New Roman" w:hAnsi="Times New Roman" w:cs="Times New Roman"/>
          <w:sz w:val="24"/>
          <w:szCs w:val="24"/>
        </w:rPr>
      </w:pPr>
      <w:r w:rsidRPr="002F4E36">
        <w:rPr>
          <w:rFonts w:ascii="Times New Roman" w:hAnsi="Times New Roman" w:cs="Times New Roman"/>
          <w:sz w:val="24"/>
          <w:szCs w:val="24"/>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w:t>
      </w:r>
      <w:r w:rsidRPr="002F4E36">
        <w:rPr>
          <w:rFonts w:ascii="Times New Roman" w:hAnsi="Times New Roman" w:cs="Times New Roman"/>
          <w:sz w:val="24"/>
          <w:szCs w:val="24"/>
        </w:rPr>
        <w:lastRenderedPageBreak/>
        <w:t>образования обучающихся с нарушениями слуха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нарушениями слуха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040FA" w:rsidRPr="002F4E36" w:rsidRDefault="008040FA" w:rsidP="008040FA">
      <w:pPr>
        <w:shd w:val="clear" w:color="auto" w:fill="FFFFFF"/>
        <w:ind w:firstLine="709"/>
        <w:jc w:val="both"/>
        <w:rPr>
          <w:b/>
          <w:bCs/>
          <w:color w:val="0D0D0D" w:themeColor="text1" w:themeTint="F2"/>
          <w:sz w:val="24"/>
          <w:szCs w:val="24"/>
        </w:rPr>
      </w:pPr>
      <w:r w:rsidRPr="002F4E36">
        <w:rPr>
          <w:sz w:val="24"/>
          <w:szCs w:val="24"/>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r w:rsidRPr="002F4E36">
        <w:rPr>
          <w:color w:val="0D0D0D" w:themeColor="text1" w:themeTint="F2"/>
          <w:sz w:val="24"/>
          <w:szCs w:val="24"/>
        </w:rPr>
        <w:t>муниципальных) услуг (выполнение работ) государственным (муниципальным) учреждением».</w:t>
      </w:r>
    </w:p>
    <w:p w:rsidR="008040FA" w:rsidRPr="002F4E36" w:rsidRDefault="008040FA" w:rsidP="008040FA">
      <w:pPr>
        <w:shd w:val="clear" w:color="auto" w:fill="FFFFFF"/>
        <w:ind w:firstLine="709"/>
        <w:jc w:val="both"/>
        <w:rPr>
          <w:sz w:val="24"/>
          <w:szCs w:val="24"/>
        </w:rPr>
      </w:pPr>
      <w:r w:rsidRPr="002F4E36">
        <w:rPr>
          <w:color w:val="0D0D0D" w:themeColor="text1" w:themeTint="F2"/>
          <w:sz w:val="24"/>
          <w:szCs w:val="24"/>
        </w:rPr>
        <w:t xml:space="preserve">Согласно требованиям ФГОС ООО 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w:t>
      </w:r>
      <w:r w:rsidRPr="002F4E36">
        <w:rPr>
          <w:sz w:val="24"/>
          <w:szCs w:val="24"/>
        </w:rPr>
        <w:t>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в объеме не менее 5 часов в неделю.</w:t>
      </w:r>
    </w:p>
    <w:p w:rsidR="008040FA" w:rsidRPr="002F4E36" w:rsidRDefault="008040FA" w:rsidP="008040FA">
      <w:pPr>
        <w:ind w:firstLine="709"/>
        <w:jc w:val="both"/>
        <w:rPr>
          <w:sz w:val="24"/>
          <w:szCs w:val="24"/>
        </w:rPr>
      </w:pPr>
      <w:r w:rsidRPr="002F4E36">
        <w:rPr>
          <w:sz w:val="24"/>
          <w:szCs w:val="24"/>
        </w:rPr>
        <w:t>Финансовое обеспечение реализации ПАООП ООО обучающихся с нарушениями слуха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8040FA" w:rsidRPr="002F4E36" w:rsidRDefault="008040FA" w:rsidP="008040FA">
      <w:pPr>
        <w:ind w:firstLine="709"/>
        <w:jc w:val="both"/>
        <w:rPr>
          <w:color w:val="000000"/>
          <w:sz w:val="24"/>
          <w:szCs w:val="24"/>
        </w:rPr>
      </w:pPr>
      <w:r w:rsidRPr="002F4E36">
        <w:rPr>
          <w:b/>
          <w:bCs/>
          <w:sz w:val="24"/>
          <w:szCs w:val="24"/>
        </w:rPr>
        <w:t xml:space="preserve">Материально-техническое и учебно-методическое обеспечение </w:t>
      </w:r>
      <w:r w:rsidRPr="002F4E36">
        <w:rPr>
          <w:b/>
          <w:bCs/>
          <w:color w:val="211D1E"/>
          <w:sz w:val="24"/>
          <w:szCs w:val="24"/>
        </w:rPr>
        <w:t>программы основного общего образования</w:t>
      </w:r>
    </w:p>
    <w:p w:rsidR="008040FA" w:rsidRPr="002F4E36" w:rsidRDefault="008040FA" w:rsidP="008040FA">
      <w:pPr>
        <w:ind w:firstLine="709"/>
        <w:jc w:val="both"/>
        <w:rPr>
          <w:sz w:val="24"/>
          <w:szCs w:val="24"/>
        </w:rPr>
      </w:pPr>
      <w:bookmarkStart w:id="120" w:name="_Hlk72687582"/>
      <w:r w:rsidRPr="002F4E36">
        <w:rPr>
          <w:bCs/>
          <w:sz w:val="24"/>
          <w:szCs w:val="24"/>
        </w:rPr>
        <w:t xml:space="preserve">Под </w:t>
      </w:r>
      <w:r w:rsidRPr="002F4E36">
        <w:rPr>
          <w:bCs/>
          <w:i/>
          <w:sz w:val="24"/>
          <w:szCs w:val="24"/>
        </w:rPr>
        <w:t>информационно-образовательной средой</w:t>
      </w:r>
      <w:r w:rsidRPr="002F4E36">
        <w:rPr>
          <w:bCs/>
          <w:sz w:val="24"/>
          <w:szCs w:val="24"/>
        </w:rPr>
        <w:t xml:space="preserve"> (ИОС) </w:t>
      </w:r>
      <w:r w:rsidRPr="002F4E36">
        <w:rPr>
          <w:sz w:val="24"/>
          <w:szCs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040FA" w:rsidRPr="002F4E36" w:rsidRDefault="008040FA" w:rsidP="008040FA">
      <w:pPr>
        <w:ind w:firstLine="709"/>
        <w:jc w:val="both"/>
        <w:rPr>
          <w:sz w:val="24"/>
          <w:szCs w:val="24"/>
        </w:rPr>
      </w:pPr>
      <w:r w:rsidRPr="002F4E36">
        <w:rPr>
          <w:bCs/>
          <w:iCs/>
          <w:sz w:val="24"/>
          <w:szCs w:val="24"/>
        </w:rPr>
        <w:t>Создаваемая в образовательной организации ИОС строится в соответствии со следующей иерархией:</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единая информационно-образовательная среда страны;</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единая информационно-образовательная среда региона;</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информационно-образовательная среда образовательной организации;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lastRenderedPageBreak/>
        <w:t>предметная информационно-образовательная среда;</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информационно-образовательная среда УМК;</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информационно-образовательная среда компонентов УМК;</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информационно-образовательная среда элементов УМК.</w:t>
      </w:r>
    </w:p>
    <w:p w:rsidR="008040FA" w:rsidRPr="002F4E36" w:rsidRDefault="008040FA" w:rsidP="008040FA">
      <w:pPr>
        <w:ind w:firstLine="709"/>
        <w:jc w:val="both"/>
        <w:rPr>
          <w:sz w:val="24"/>
          <w:szCs w:val="24"/>
        </w:rPr>
      </w:pPr>
      <w:r w:rsidRPr="002F4E36">
        <w:rPr>
          <w:bCs/>
          <w:iCs/>
          <w:sz w:val="24"/>
          <w:szCs w:val="24"/>
        </w:rPr>
        <w:t xml:space="preserve">Основными элементами ИОС являются: </w:t>
      </w:r>
      <w:r w:rsidRPr="002F4E36">
        <w:rPr>
          <w:sz w:val="24"/>
          <w:szCs w:val="24"/>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8040FA" w:rsidRPr="002F4E36" w:rsidRDefault="008040FA" w:rsidP="008040FA">
      <w:pPr>
        <w:ind w:firstLine="709"/>
        <w:jc w:val="both"/>
        <w:rPr>
          <w:sz w:val="24"/>
          <w:szCs w:val="24"/>
        </w:rPr>
      </w:pPr>
      <w:r w:rsidRPr="002F4E36">
        <w:rPr>
          <w:bCs/>
          <w:iCs/>
          <w:sz w:val="24"/>
          <w:szCs w:val="24"/>
        </w:rPr>
        <w:t>Необходимое для использования ИКТ оборудование</w:t>
      </w:r>
      <w:r w:rsidRPr="002F4E36">
        <w:rPr>
          <w:sz w:val="24"/>
          <w:szCs w:val="24"/>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040FA" w:rsidRPr="002F4E36" w:rsidRDefault="008040FA" w:rsidP="008040FA">
      <w:pPr>
        <w:ind w:firstLine="709"/>
        <w:jc w:val="both"/>
        <w:rPr>
          <w:sz w:val="24"/>
          <w:szCs w:val="24"/>
        </w:rPr>
      </w:pPr>
      <w:r w:rsidRPr="002F4E36">
        <w:rPr>
          <w:bCs/>
          <w:iCs/>
          <w:sz w:val="24"/>
          <w:szCs w:val="24"/>
        </w:rPr>
        <w:t>Учебно-методическое и информационное оснащение образовательного процесса</w:t>
      </w:r>
      <w:r w:rsidRPr="002F4E36">
        <w:rPr>
          <w:sz w:val="24"/>
          <w:szCs w:val="24"/>
        </w:rPr>
        <w:t xml:space="preserve"> обеспечивает возможность:</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выступления с аудио-, видео- и графическим экранным сопровождением;</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 xml:space="preserve">вывода информации на бумагу </w:t>
      </w:r>
      <w:r w:rsidR="00FC41BB" w:rsidRPr="002F4E36">
        <w:rPr>
          <w:rFonts w:ascii="Times New Roman" w:hAnsi="Times New Roman" w:cs="Times New Roman"/>
          <w:sz w:val="24"/>
          <w:szCs w:val="24"/>
        </w:rPr>
        <w:t>;</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поиска и получения информации;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вещания (подкастинга), использования носимых аудио-, видеоустройств для учебной деятельности на уроке и вне урока;</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lastRenderedPageBreak/>
        <w:t>создания, заполнения и анализа баз данных, в том числе определителей; их наглядного представления;</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040FA" w:rsidRPr="002F4E36" w:rsidRDefault="008040FA" w:rsidP="008040FA">
      <w:pPr>
        <w:pStyle w:val="ab"/>
        <w:numPr>
          <w:ilvl w:val="0"/>
          <w:numId w:val="79"/>
        </w:numPr>
        <w:tabs>
          <w:tab w:val="left" w:pos="993"/>
        </w:tabs>
        <w:spacing w:after="0" w:line="240" w:lineRule="auto"/>
        <w:ind w:left="0" w:firstLine="709"/>
        <w:jc w:val="both"/>
        <w:rPr>
          <w:rFonts w:ascii="Times New Roman" w:hAnsi="Times New Roman" w:cs="Times New Roman"/>
          <w:sz w:val="24"/>
          <w:szCs w:val="24"/>
        </w:rPr>
      </w:pPr>
      <w:r w:rsidRPr="002F4E36">
        <w:rPr>
          <w:rFonts w:ascii="Times New Roman" w:hAnsi="Times New Roman" w:cs="Times New Roman"/>
          <w:sz w:val="24"/>
          <w:szCs w:val="24"/>
        </w:rPr>
        <w:t>выпуска школьных печатных изданий, работы школьного телевидения.</w:t>
      </w:r>
    </w:p>
    <w:p w:rsidR="008040FA" w:rsidRPr="002F4E36" w:rsidRDefault="008040FA" w:rsidP="008040FA">
      <w:pPr>
        <w:jc w:val="both"/>
        <w:rPr>
          <w:b/>
          <w:bCs/>
          <w:sz w:val="24"/>
          <w:szCs w:val="24"/>
        </w:rPr>
      </w:pPr>
      <w:bookmarkStart w:id="121" w:name="_Hlk72687607"/>
      <w:bookmarkEnd w:id="120"/>
    </w:p>
    <w:p w:rsidR="008040FA" w:rsidRPr="002F4E36" w:rsidRDefault="008040FA" w:rsidP="008040FA">
      <w:pPr>
        <w:ind w:firstLine="709"/>
        <w:jc w:val="both"/>
        <w:rPr>
          <w:sz w:val="24"/>
          <w:szCs w:val="24"/>
        </w:rPr>
      </w:pPr>
      <w:r w:rsidRPr="002F4E36">
        <w:rPr>
          <w:bCs/>
          <w:sz w:val="24"/>
          <w:szCs w:val="24"/>
        </w:rPr>
        <w:t>Технические средства:</w:t>
      </w:r>
      <w:r w:rsidRPr="002F4E36">
        <w:rPr>
          <w:sz w:val="24"/>
          <w:szCs w:val="24"/>
        </w:rPr>
        <w:t> мультимедийный проектор и экран; принтер монохромный; принтер цветной; цифровой фотоаппарат; цифровая видеокамера; графический планшет; сканер; микрофон; оборудование компьютерной сети; устройство глобального позиционирования; цифровой микроскоп; доска со средствами, обеспечивающими обратную связь.</w:t>
      </w:r>
    </w:p>
    <w:bookmarkEnd w:id="121"/>
    <w:p w:rsidR="008040FA" w:rsidRPr="002F4E36" w:rsidRDefault="008040FA" w:rsidP="008040FA">
      <w:pPr>
        <w:ind w:firstLine="709"/>
        <w:jc w:val="both"/>
        <w:rPr>
          <w:color w:val="000000"/>
          <w:sz w:val="24"/>
          <w:szCs w:val="24"/>
          <w:highlight w:val="yellow"/>
        </w:rPr>
      </w:pPr>
      <w:r w:rsidRPr="002F4E36">
        <w:rPr>
          <w:b/>
          <w:bCs/>
          <w:color w:val="211D1E"/>
          <w:sz w:val="24"/>
          <w:szCs w:val="24"/>
        </w:rPr>
        <w:t>Материально-технические условия реализации адаптированной основной образовательной программы основного общего образования</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 xml:space="preserve">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w:t>
      </w:r>
      <w:r w:rsidRPr="002F4E36">
        <w:rPr>
          <w:rFonts w:ascii="Times New Roman" w:hAnsi="Times New Roman" w:cs="Times New Roman"/>
          <w:sz w:val="24"/>
          <w:szCs w:val="24"/>
        </w:rPr>
        <w:t xml:space="preserve">Материально-техническая база </w:t>
      </w:r>
      <w:r w:rsidRPr="002F4E36">
        <w:rPr>
          <w:rFonts w:ascii="Times New Roman" w:hAnsi="Times New Roman" w:cs="Times New Roman"/>
          <w:color w:val="auto"/>
          <w:sz w:val="24"/>
          <w:szCs w:val="24"/>
        </w:rPr>
        <w:t xml:space="preserve">образовательной организации </w:t>
      </w:r>
      <w:r w:rsidRPr="002F4E36">
        <w:rPr>
          <w:rFonts w:ascii="Times New Roman" w:hAnsi="Times New Roman" w:cs="Times New Roman"/>
          <w:color w:val="auto"/>
          <w:sz w:val="24"/>
          <w:szCs w:val="24"/>
        </w:rPr>
        <w:lastRenderedPageBreak/>
        <w:t>требует соответствия задачам, касающимся реализации АООП ООО (вариант 2.2.2),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bookmarkStart w:id="122" w:name="_Hlk72687262"/>
      <w:r w:rsidRPr="002F4E36">
        <w:rPr>
          <w:rFonts w:ascii="Times New Roman" w:hAnsi="Times New Roman" w:cs="Times New Roman"/>
          <w:color w:val="auto"/>
          <w:sz w:val="24"/>
          <w:szCs w:val="24"/>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color w:val="auto"/>
          <w:sz w:val="24"/>
          <w:szCs w:val="24"/>
        </w:rPr>
        <w:t>– требования стандарта и Положения о лицензировании образовательной деятельности</w:t>
      </w:r>
      <w:r w:rsidRPr="002F4E36">
        <w:rPr>
          <w:rFonts w:ascii="Times New Roman" w:hAnsi="Times New Roman" w:cs="Times New Roman"/>
          <w:sz w:val="24"/>
          <w:szCs w:val="24"/>
        </w:rPr>
        <w:t xml:space="preserve">; </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color w:val="auto"/>
          <w:sz w:val="24"/>
          <w:szCs w:val="24"/>
        </w:rPr>
        <w:t xml:space="preserve">– </w:t>
      </w:r>
      <w:r w:rsidRPr="002F4E36">
        <w:rPr>
          <w:rFonts w:ascii="Times New Roman" w:hAnsi="Times New Roman" w:cs="Times New Roman"/>
          <w:sz w:val="24"/>
          <w:szCs w:val="24"/>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bookmarkEnd w:id="122"/>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sz w:val="24"/>
          <w:szCs w:val="24"/>
        </w:rPr>
        <w:t>Определение материально-технического обеспечения образовательно-коррекционного процесса, реализуемого на основе АООП (вариант 2.2.2), требует учёта особых образовательных потребностей обучающихся с нарушениями слуха, что выражается в специфичности подходов:</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организации образовательно-коррекционного пространства;</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 к использованию в образовательно-коррекционном процессе технических средств, обеспечивающих обучающимся с нарушением слуха комфортный доступ к образованию, включая возможность систематического получения специализированной коррекционной помощи;</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sz w:val="24"/>
          <w:szCs w:val="24"/>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определению и реализации условий взаимодействия участников образовательных отношений;</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w:t>
      </w:r>
      <w:r w:rsidRPr="002F4E36">
        <w:rPr>
          <w:rFonts w:ascii="Times New Roman" w:hAnsi="Times New Roman" w:cs="Times New Roman"/>
          <w:sz w:val="24"/>
          <w:szCs w:val="24"/>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w:t>
      </w:r>
    </w:p>
    <w:p w:rsidR="008040FA" w:rsidRPr="002F4E36" w:rsidRDefault="008040FA" w:rsidP="008040FA">
      <w:pPr>
        <w:pStyle w:val="14TexstOSNOVA1012"/>
        <w:spacing w:line="240" w:lineRule="auto"/>
        <w:ind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lastRenderedPageBreak/>
        <w:t xml:space="preserve">При наличии необходимости, в том числе в связи с реализацией образовательно-коррекционного процесса в условиях удалённой работы, </w:t>
      </w:r>
      <w:r w:rsidRPr="002F4E36">
        <w:rPr>
          <w:rFonts w:ascii="Times New Roman" w:hAnsi="Times New Roman" w:cs="Times New Roman"/>
          <w:sz w:val="24"/>
          <w:szCs w:val="24"/>
        </w:rPr>
        <w:t>специалисты и обучающиеся должны быть обеспечены полным комплектом компьютерного и периферийного оборудования.</w:t>
      </w:r>
    </w:p>
    <w:p w:rsidR="008040FA" w:rsidRPr="002F4E36" w:rsidRDefault="008040FA" w:rsidP="008040FA">
      <w:pPr>
        <w:pStyle w:val="14TexstOSNOVA1012"/>
        <w:spacing w:line="240" w:lineRule="auto"/>
        <w:ind w:firstLine="709"/>
        <w:rPr>
          <w:rFonts w:ascii="Times New Roman" w:hAnsi="Times New Roman" w:cs="Times New Roman"/>
          <w:sz w:val="24"/>
          <w:szCs w:val="24"/>
        </w:rPr>
      </w:pPr>
      <w:r w:rsidRPr="002F4E36">
        <w:rPr>
          <w:rFonts w:ascii="Times New Roman" w:hAnsi="Times New Roman" w:cs="Times New Roman"/>
          <w:color w:val="auto"/>
          <w:sz w:val="24"/>
          <w:szCs w:val="24"/>
        </w:rPr>
        <w:t xml:space="preserve">В образовательной организации должны быть созданы </w:t>
      </w:r>
      <w:r w:rsidRPr="002F4E36">
        <w:rPr>
          <w:rFonts w:ascii="Times New Roman" w:hAnsi="Times New Roman" w:cs="Times New Roman"/>
          <w:sz w:val="24"/>
          <w:szCs w:val="24"/>
        </w:rPr>
        <w:t xml:space="preserve">условия для функционирования современной информационной образовательно-коррекционной среды. </w:t>
      </w:r>
      <w:r w:rsidRPr="002F4E36">
        <w:rPr>
          <w:rFonts w:ascii="Times New Roman" w:hAnsi="Times New Roman" w:cs="Times New Roman"/>
          <w:color w:val="auto"/>
          <w:sz w:val="24"/>
          <w:szCs w:val="24"/>
        </w:rPr>
        <w:t xml:space="preserve">Информационное обеспечение образовательно-коррекционного процесса </w:t>
      </w:r>
      <w:r w:rsidRPr="002F4E36">
        <w:rPr>
          <w:rFonts w:ascii="Times New Roman" w:hAnsi="Times New Roman" w:cs="Times New Roman"/>
          <w:sz w:val="24"/>
          <w:szCs w:val="24"/>
        </w:rPr>
        <w:t>обеспечивается 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2.2.2).</w:t>
      </w:r>
    </w:p>
    <w:p w:rsidR="008040FA" w:rsidRPr="002F4E36" w:rsidRDefault="008040FA" w:rsidP="008040FA">
      <w:pPr>
        <w:ind w:firstLine="709"/>
        <w:jc w:val="both"/>
        <w:rPr>
          <w:sz w:val="24"/>
          <w:szCs w:val="24"/>
        </w:rPr>
      </w:pPr>
      <w:r w:rsidRPr="002F4E36">
        <w:rPr>
          <w:sz w:val="24"/>
          <w:szCs w:val="24"/>
        </w:rPr>
        <w:t>Создание в образовательной организации информационной образовательно-коррекц</w:t>
      </w:r>
      <w:r w:rsidR="00D5526F" w:rsidRPr="002F4E36">
        <w:rPr>
          <w:sz w:val="24"/>
          <w:szCs w:val="24"/>
        </w:rPr>
        <w:t>ионной среды  обеспечивает</w:t>
      </w:r>
      <w:r w:rsidRPr="002F4E36">
        <w:rPr>
          <w:sz w:val="24"/>
          <w:szCs w:val="24"/>
        </w:rPr>
        <w:t xml:space="preserve"> осуществление в электронной (цифровой) форме различных видов деятельности, связанных:</w:t>
      </w:r>
    </w:p>
    <w:p w:rsidR="008040FA" w:rsidRPr="002F4E36" w:rsidRDefault="008040FA" w:rsidP="008040FA">
      <w:pPr>
        <w:pStyle w:val="ab"/>
        <w:numPr>
          <w:ilvl w:val="0"/>
          <w:numId w:val="54"/>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планированием и непосредственной реализацией образовательно-коррекционного процесса;</w:t>
      </w:r>
    </w:p>
    <w:p w:rsidR="008040FA" w:rsidRPr="002F4E36" w:rsidRDefault="008040FA" w:rsidP="008040FA">
      <w:pPr>
        <w:pStyle w:val="ab"/>
        <w:numPr>
          <w:ilvl w:val="0"/>
          <w:numId w:val="55"/>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rsidR="008040FA" w:rsidRPr="002F4E36" w:rsidRDefault="008040FA" w:rsidP="008040FA">
      <w:pPr>
        <w:pStyle w:val="ab"/>
        <w:numPr>
          <w:ilvl w:val="0"/>
          <w:numId w:val="56"/>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фиксацией хода образовательно-коррекционного процесса и результатов освоения обучающимися АООП ООО (вариант 2.2.2);</w:t>
      </w:r>
    </w:p>
    <w:p w:rsidR="008040FA" w:rsidRPr="002F4E36" w:rsidRDefault="008040FA" w:rsidP="008040FA">
      <w:pPr>
        <w:pStyle w:val="ab"/>
        <w:numPr>
          <w:ilvl w:val="0"/>
          <w:numId w:val="57"/>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bookmarkStart w:id="123" w:name="_Hlk72687412"/>
      <w:r w:rsidRPr="002F4E36">
        <w:rPr>
          <w:rFonts w:ascii="Times New Roman" w:hAnsi="Times New Roman" w:cs="Times New Roman"/>
          <w:sz w:val="24"/>
          <w:szCs w:val="24"/>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rsidR="008040FA" w:rsidRPr="002F4E36" w:rsidRDefault="008040FA" w:rsidP="008040FA">
      <w:pPr>
        <w:pStyle w:val="ab"/>
        <w:numPr>
          <w:ilvl w:val="0"/>
          <w:numId w:val="58"/>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rsidR="008040FA" w:rsidRPr="002F4E36" w:rsidRDefault="008040FA" w:rsidP="008040FA">
      <w:pPr>
        <w:pStyle w:val="ab"/>
        <w:numPr>
          <w:ilvl w:val="0"/>
          <w:numId w:val="59"/>
        </w:numPr>
        <w:pBdr>
          <w:top w:val="nil"/>
          <w:left w:val="nil"/>
          <w:bottom w:val="nil"/>
          <w:right w:val="nil"/>
          <w:between w:val="nil"/>
          <w:bar w:val="nil"/>
        </w:pBdr>
        <w:tabs>
          <w:tab w:val="left" w:pos="851"/>
        </w:tabs>
        <w:spacing w:after="0" w:line="240" w:lineRule="auto"/>
        <w:ind w:left="0" w:firstLine="709"/>
        <w:contextualSpacing w:val="0"/>
        <w:jc w:val="both"/>
        <w:rPr>
          <w:rFonts w:ascii="Times New Roman" w:hAnsi="Times New Roman" w:cs="Times New Roman"/>
          <w:sz w:val="24"/>
          <w:szCs w:val="24"/>
        </w:rPr>
      </w:pPr>
      <w:r w:rsidRPr="002F4E36">
        <w:rPr>
          <w:rFonts w:ascii="Times New Roman" w:hAnsi="Times New Roman" w:cs="Times New Roman"/>
          <w:sz w:val="24"/>
          <w:szCs w:val="24"/>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rsidR="008040FA" w:rsidRPr="002F4E36" w:rsidRDefault="008040FA" w:rsidP="008040FA">
      <w:pPr>
        <w:ind w:firstLine="709"/>
        <w:jc w:val="both"/>
        <w:rPr>
          <w:color w:val="000000"/>
          <w:sz w:val="24"/>
          <w:szCs w:val="24"/>
        </w:rPr>
      </w:pPr>
      <w:bookmarkStart w:id="124" w:name="_Hlk72687479"/>
      <w:bookmarkEnd w:id="123"/>
      <w:r w:rsidRPr="002F4E36">
        <w:rPr>
          <w:sz w:val="24"/>
          <w:szCs w:val="24"/>
        </w:rPr>
        <w:t xml:space="preserve">Использование цифровых технологий в непосредственной образовательно-коррекционной работе с обучающимися должно обеспечивать </w:t>
      </w:r>
      <w:r w:rsidRPr="002F4E36">
        <w:rPr>
          <w:bCs/>
          <w:sz w:val="24"/>
          <w:szCs w:val="24"/>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2F4E36">
        <w:rPr>
          <w:sz w:val="24"/>
          <w:szCs w:val="24"/>
        </w:rPr>
        <w:t>–</w:t>
      </w:r>
      <w:r w:rsidRPr="002F4E36">
        <w:rPr>
          <w:bCs/>
          <w:sz w:val="24"/>
          <w:szCs w:val="24"/>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2F4E36">
        <w:rPr>
          <w:color w:val="000000"/>
          <w:sz w:val="24"/>
          <w:szCs w:val="24"/>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rsidR="008040FA" w:rsidRPr="002F4E36" w:rsidRDefault="008040FA" w:rsidP="008040FA">
      <w:pPr>
        <w:ind w:firstLine="709"/>
        <w:jc w:val="both"/>
        <w:rPr>
          <w:bCs/>
          <w:i/>
          <w:sz w:val="24"/>
          <w:szCs w:val="24"/>
        </w:rPr>
      </w:pPr>
    </w:p>
    <w:p w:rsidR="008040FA" w:rsidRPr="002F4E36" w:rsidRDefault="008040FA" w:rsidP="008040FA">
      <w:pPr>
        <w:ind w:firstLine="709"/>
        <w:jc w:val="both"/>
        <w:rPr>
          <w:bCs/>
          <w:i/>
          <w:sz w:val="24"/>
          <w:szCs w:val="24"/>
        </w:rPr>
      </w:pPr>
      <w:r w:rsidRPr="002F4E36">
        <w:rPr>
          <w:bCs/>
          <w:i/>
          <w:sz w:val="24"/>
          <w:szCs w:val="24"/>
        </w:rPr>
        <w:t>Общие требования к организации образовательно-коррекционного пространства</w:t>
      </w:r>
    </w:p>
    <w:p w:rsidR="008040FA" w:rsidRPr="002F4E36" w:rsidRDefault="008040FA" w:rsidP="008040FA">
      <w:pPr>
        <w:ind w:firstLine="709"/>
        <w:jc w:val="both"/>
        <w:rPr>
          <w:sz w:val="24"/>
          <w:szCs w:val="24"/>
        </w:rPr>
      </w:pPr>
      <w:r w:rsidRPr="002F4E36">
        <w:rPr>
          <w:sz w:val="24"/>
          <w:szCs w:val="24"/>
        </w:rPr>
        <w:t>Материально-техническ</w:t>
      </w:r>
      <w:r w:rsidR="008A7C2F" w:rsidRPr="002F4E36">
        <w:rPr>
          <w:sz w:val="24"/>
          <w:szCs w:val="24"/>
        </w:rPr>
        <w:t>ие условия реализации АООП ООО обеспечивают</w:t>
      </w:r>
      <w:r w:rsidRPr="002F4E36">
        <w:rPr>
          <w:sz w:val="24"/>
          <w:szCs w:val="24"/>
        </w:rPr>
        <w:t>:</w:t>
      </w:r>
    </w:p>
    <w:p w:rsidR="008040FA" w:rsidRPr="002F4E36" w:rsidRDefault="008040FA" w:rsidP="008040FA">
      <w:pPr>
        <w:ind w:firstLine="709"/>
        <w:jc w:val="both"/>
        <w:rPr>
          <w:sz w:val="24"/>
          <w:szCs w:val="24"/>
        </w:rPr>
      </w:pPr>
      <w:r w:rsidRPr="002F4E36">
        <w:rPr>
          <w:sz w:val="24"/>
          <w:szCs w:val="24"/>
        </w:rPr>
        <w:t>– достижение обучающимися результатов, освоения АООП ООО (вариант 2.2.2);</w:t>
      </w:r>
    </w:p>
    <w:p w:rsidR="008040FA" w:rsidRPr="002F4E36" w:rsidRDefault="008040FA" w:rsidP="008040FA">
      <w:pPr>
        <w:ind w:firstLine="709"/>
        <w:jc w:val="both"/>
        <w:rPr>
          <w:sz w:val="24"/>
          <w:szCs w:val="24"/>
        </w:rPr>
      </w:pPr>
      <w:bookmarkStart w:id="125" w:name="_Hlk72687522"/>
      <w:bookmarkEnd w:id="124"/>
      <w:r w:rsidRPr="002F4E36">
        <w:rPr>
          <w:sz w:val="24"/>
          <w:szCs w:val="24"/>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rsidR="008040FA" w:rsidRPr="002F4E36" w:rsidRDefault="008040FA" w:rsidP="008040FA">
      <w:pPr>
        <w:ind w:firstLine="709"/>
        <w:jc w:val="both"/>
        <w:rPr>
          <w:sz w:val="24"/>
          <w:szCs w:val="24"/>
        </w:rPr>
      </w:pPr>
      <w:r w:rsidRPr="002F4E36">
        <w:rPr>
          <w:sz w:val="24"/>
          <w:szCs w:val="24"/>
        </w:rPr>
        <w:t xml:space="preserve">– беспрепятственный доступ обучающихся к информации, объектам </w:t>
      </w:r>
      <w:r w:rsidRPr="002F4E36">
        <w:rPr>
          <w:sz w:val="24"/>
          <w:szCs w:val="24"/>
        </w:rPr>
        <w:lastRenderedPageBreak/>
        <w:t>инфраструктуры образовательной организации</w:t>
      </w:r>
      <w:r w:rsidRPr="002F4E36">
        <w:rPr>
          <w:sz w:val="24"/>
          <w:szCs w:val="24"/>
          <w:vertAlign w:val="superscript"/>
        </w:rPr>
        <w:footnoteReference w:id="158"/>
      </w:r>
      <w:r w:rsidRPr="002F4E36">
        <w:rPr>
          <w:sz w:val="24"/>
          <w:szCs w:val="24"/>
        </w:rPr>
        <w:t>.</w:t>
      </w:r>
    </w:p>
    <w:p w:rsidR="008040FA" w:rsidRPr="002F4E36" w:rsidRDefault="008040FA" w:rsidP="008040FA">
      <w:pPr>
        <w:ind w:firstLine="709"/>
        <w:jc w:val="both"/>
        <w:rPr>
          <w:sz w:val="24"/>
          <w:szCs w:val="24"/>
        </w:rPr>
      </w:pPr>
      <w:r w:rsidRPr="002F4E36">
        <w:rPr>
          <w:sz w:val="24"/>
          <w:szCs w:val="24"/>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rsidR="008040FA" w:rsidRPr="002F4E36" w:rsidRDefault="008040FA" w:rsidP="008040FA">
      <w:pPr>
        <w:ind w:firstLine="709"/>
        <w:jc w:val="both"/>
        <w:rPr>
          <w:sz w:val="24"/>
          <w:szCs w:val="24"/>
        </w:rPr>
      </w:pPr>
      <w:r w:rsidRPr="002F4E36">
        <w:rPr>
          <w:sz w:val="24"/>
          <w:szCs w:val="24"/>
        </w:rPr>
        <w:t xml:space="preserve">Обучающиеся с нарушениями слуха, место жительства которых находится в удалении от образовательной организации, </w:t>
      </w:r>
      <w:r w:rsidR="00364B2E" w:rsidRPr="002F4E36">
        <w:rPr>
          <w:sz w:val="24"/>
          <w:szCs w:val="24"/>
        </w:rPr>
        <w:t xml:space="preserve">имеют </w:t>
      </w:r>
      <w:r w:rsidRPr="002F4E36">
        <w:rPr>
          <w:sz w:val="24"/>
          <w:szCs w:val="24"/>
        </w:rPr>
        <w:t>возможность интернатного проживания.</w:t>
      </w:r>
    </w:p>
    <w:p w:rsidR="008040FA" w:rsidRPr="002F4E36" w:rsidRDefault="008040FA" w:rsidP="008040FA">
      <w:pPr>
        <w:ind w:firstLine="709"/>
        <w:jc w:val="both"/>
        <w:rPr>
          <w:sz w:val="24"/>
          <w:szCs w:val="24"/>
        </w:rPr>
      </w:pPr>
      <w:r w:rsidRPr="002F4E36">
        <w:rPr>
          <w:sz w:val="24"/>
          <w:szCs w:val="24"/>
        </w:rPr>
        <w:t xml:space="preserve">В здании </w:t>
      </w:r>
      <w:r w:rsidR="00364B2E" w:rsidRPr="002F4E36">
        <w:rPr>
          <w:sz w:val="24"/>
          <w:szCs w:val="24"/>
        </w:rPr>
        <w:t>имеются</w:t>
      </w:r>
      <w:r w:rsidRPr="002F4E36">
        <w:rPr>
          <w:sz w:val="24"/>
          <w:szCs w:val="24"/>
        </w:rPr>
        <w:t xml:space="preserve"> в наличии комфортные оборудованные помещения, в т.ч. учебные кабинеты</w:t>
      </w:r>
      <w:r w:rsidR="008A7C2F" w:rsidRPr="002F4E36">
        <w:rPr>
          <w:sz w:val="24"/>
          <w:szCs w:val="24"/>
        </w:rPr>
        <w:t xml:space="preserve"> обновленные в рамках проекта «Доброшкола» (кабинет биологии, кабинет физики, тренажерный зал)</w:t>
      </w:r>
      <w:r w:rsidRPr="002F4E36">
        <w:rPr>
          <w:sz w:val="24"/>
          <w:szCs w:val="24"/>
        </w:rPr>
        <w:t>, залы (спортивный, актовый и др.), специальные кабинеты для осуществления индивидуальной и групповой работы по Программе коррекционной работы</w:t>
      </w:r>
      <w:r w:rsidR="008A7C2F" w:rsidRPr="002F4E36">
        <w:rPr>
          <w:sz w:val="24"/>
          <w:szCs w:val="24"/>
        </w:rPr>
        <w:t xml:space="preserve"> (сенсорная комната)</w:t>
      </w:r>
      <w:r w:rsidRPr="002F4E36">
        <w:rPr>
          <w:sz w:val="24"/>
          <w:szCs w:val="24"/>
        </w:rPr>
        <w:t xml:space="preserve">,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занятий/курсов в рамках внеурочной деятельности </w:t>
      </w:r>
      <w:r w:rsidR="008A7C2F" w:rsidRPr="002F4E36">
        <w:rPr>
          <w:sz w:val="24"/>
          <w:szCs w:val="24"/>
        </w:rPr>
        <w:t xml:space="preserve"> (Арт-студия, мастерская агропромышленного комплекса, мастерская повара, мастерская рабочего по обслуживанию зданий, гончарная мастерская, швейная мастерская, кабинет психолога) </w:t>
      </w:r>
    </w:p>
    <w:p w:rsidR="008040FA" w:rsidRPr="002F4E36" w:rsidRDefault="008040FA" w:rsidP="008040FA">
      <w:pPr>
        <w:ind w:firstLine="709"/>
        <w:jc w:val="both"/>
        <w:rPr>
          <w:sz w:val="24"/>
          <w:szCs w:val="24"/>
        </w:rPr>
      </w:pPr>
      <w:r w:rsidRPr="002F4E36">
        <w:rPr>
          <w:sz w:val="24"/>
          <w:szCs w:val="24"/>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rsidR="008040FA" w:rsidRPr="002F4E36" w:rsidRDefault="008040FA" w:rsidP="008040FA">
      <w:pPr>
        <w:ind w:firstLine="709"/>
        <w:jc w:val="both"/>
        <w:rPr>
          <w:sz w:val="24"/>
          <w:szCs w:val="24"/>
        </w:rPr>
      </w:pPr>
      <w:r w:rsidRPr="002F4E36">
        <w:rPr>
          <w:bCs/>
          <w:i/>
          <w:sz w:val="24"/>
          <w:szCs w:val="24"/>
        </w:rPr>
        <w:t>Требования к организации учебных мест обучающихся</w:t>
      </w:r>
    </w:p>
    <w:p w:rsidR="008040FA" w:rsidRPr="002F4E36" w:rsidRDefault="008A7C2F" w:rsidP="008040FA">
      <w:pPr>
        <w:pStyle w:val="18TexstSPISOK1"/>
        <w:spacing w:line="240" w:lineRule="auto"/>
        <w:ind w:left="0"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 xml:space="preserve">Каждая классная комната </w:t>
      </w:r>
      <w:r w:rsidR="008040FA" w:rsidRPr="002F4E36">
        <w:rPr>
          <w:rFonts w:ascii="Times New Roman" w:hAnsi="Times New Roman" w:cs="Times New Roman"/>
          <w:color w:val="auto"/>
          <w:sz w:val="24"/>
          <w:szCs w:val="24"/>
        </w:rPr>
        <w:t xml:space="preserve">оборудована партами, регулируемыми по высоте </w:t>
      </w:r>
      <w:r w:rsidR="008040FA" w:rsidRPr="002F4E36">
        <w:rPr>
          <w:rFonts w:ascii="Times New Roman" w:hAnsi="Times New Roman" w:cs="Times New Roman"/>
          <w:sz w:val="24"/>
          <w:szCs w:val="24"/>
        </w:rPr>
        <w:t xml:space="preserve">– </w:t>
      </w:r>
      <w:r w:rsidR="008040FA" w:rsidRPr="002F4E36">
        <w:rPr>
          <w:rFonts w:ascii="Times New Roman" w:hAnsi="Times New Roman" w:cs="Times New Roman"/>
          <w:color w:val="auto"/>
          <w:sz w:val="24"/>
          <w:szCs w:val="24"/>
        </w:rPr>
        <w:t xml:space="preserve">в соответствии с ростом обучающихся. Место, на котором размещается парта, должно позволять обучающемуся </w:t>
      </w:r>
      <w:r w:rsidR="008040FA" w:rsidRPr="002F4E36">
        <w:rPr>
          <w:rFonts w:ascii="Times New Roman" w:hAnsi="Times New Roman" w:cs="Times New Roman"/>
          <w:sz w:val="24"/>
          <w:szCs w:val="24"/>
        </w:rPr>
        <w:t>видеть не только лицо учителя, но и лица большинства одноклассников. Оптимальной является расстановка парт (рабочих столов) полукругом</w:t>
      </w:r>
      <w:r w:rsidR="008040FA" w:rsidRPr="002F4E36">
        <w:rPr>
          <w:rFonts w:ascii="Times New Roman" w:hAnsi="Times New Roman" w:cs="Times New Roman"/>
          <w:sz w:val="24"/>
          <w:szCs w:val="24"/>
          <w:vertAlign w:val="superscript"/>
        </w:rPr>
        <w:footnoteReference w:id="159"/>
      </w:r>
      <w:r w:rsidR="008040FA" w:rsidRPr="002F4E36">
        <w:rPr>
          <w:rFonts w:ascii="Times New Roman" w:hAnsi="Times New Roman" w:cs="Times New Roman"/>
          <w:sz w:val="24"/>
          <w:szCs w:val="24"/>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w:t>
      </w:r>
      <w:r w:rsidR="008040FA" w:rsidRPr="002F4E36">
        <w:rPr>
          <w:rFonts w:ascii="Times New Roman" w:hAnsi="Times New Roman" w:cs="Times New Roman"/>
          <w:color w:val="auto"/>
          <w:sz w:val="24"/>
          <w:szCs w:val="24"/>
        </w:rPr>
        <w:t>, а также видеть находящийся за учителем фон.</w:t>
      </w:r>
    </w:p>
    <w:p w:rsidR="008040FA" w:rsidRPr="002F4E36" w:rsidRDefault="008040FA" w:rsidP="008040FA">
      <w:pPr>
        <w:pStyle w:val="18TexstSPISOK1"/>
        <w:spacing w:line="240" w:lineRule="auto"/>
        <w:ind w:left="0" w:firstLine="709"/>
        <w:rPr>
          <w:rFonts w:ascii="Times New Roman" w:hAnsi="Times New Roman" w:cs="Times New Roman"/>
          <w:color w:val="auto"/>
          <w:sz w:val="24"/>
          <w:szCs w:val="24"/>
        </w:rPr>
      </w:pPr>
      <w:r w:rsidRPr="002F4E36">
        <w:rPr>
          <w:rFonts w:ascii="Times New Roman" w:hAnsi="Times New Roman" w:cs="Times New Roman"/>
          <w:bCs/>
          <w:i/>
          <w:sz w:val="24"/>
          <w:szCs w:val="24"/>
        </w:rPr>
        <w:t>Требования к специальным техническим средствам обучения</w:t>
      </w:r>
    </w:p>
    <w:p w:rsidR="008040FA" w:rsidRPr="002F4E36" w:rsidRDefault="008040FA" w:rsidP="008040FA">
      <w:pPr>
        <w:pStyle w:val="18TexstSPISOK1"/>
        <w:spacing w:line="240" w:lineRule="auto"/>
        <w:ind w:left="0" w:firstLine="709"/>
        <w:rPr>
          <w:rFonts w:ascii="Times New Roman" w:hAnsi="Times New Roman" w:cs="Times New Roman"/>
          <w:color w:val="auto"/>
          <w:sz w:val="24"/>
          <w:szCs w:val="24"/>
        </w:rPr>
      </w:pPr>
      <w:r w:rsidRPr="002F4E36">
        <w:rPr>
          <w:rFonts w:ascii="Times New Roman" w:hAnsi="Times New Roman" w:cs="Times New Roman"/>
          <w:color w:val="auto"/>
          <w:sz w:val="24"/>
          <w:szCs w:val="24"/>
        </w:rP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w:t>
      </w:r>
      <w:r w:rsidRPr="002F4E36">
        <w:rPr>
          <w:rFonts w:ascii="Times New Roman" w:hAnsi="Times New Roman" w:cs="Times New Roman"/>
          <w:color w:val="auto"/>
          <w:sz w:val="24"/>
          <w:szCs w:val="24"/>
          <w:lang w:val="en-US"/>
        </w:rPr>
        <w:t>FM</w:t>
      </w:r>
      <w:r w:rsidRPr="002F4E36">
        <w:rPr>
          <w:rFonts w:ascii="Times New Roman" w:hAnsi="Times New Roman" w:cs="Times New Roman"/>
          <w:color w:val="auto"/>
          <w:sz w:val="24"/>
          <w:szCs w:val="24"/>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rsidR="008040FA" w:rsidRPr="002F4E36" w:rsidRDefault="008040FA" w:rsidP="008040FA">
      <w:pPr>
        <w:pStyle w:val="18TexstSPISOK1"/>
        <w:spacing w:line="240" w:lineRule="auto"/>
        <w:ind w:left="0" w:firstLine="709"/>
        <w:rPr>
          <w:rFonts w:ascii="Times New Roman" w:hAnsi="Times New Roman" w:cs="Times New Roman"/>
          <w:i/>
          <w:color w:val="auto"/>
          <w:sz w:val="24"/>
          <w:szCs w:val="24"/>
        </w:rPr>
      </w:pPr>
      <w:r w:rsidRPr="002F4E36">
        <w:rPr>
          <w:rFonts w:ascii="Times New Roman" w:hAnsi="Times New Roman" w:cs="Times New Roman"/>
          <w:i/>
          <w:color w:val="auto"/>
          <w:sz w:val="24"/>
          <w:szCs w:val="24"/>
        </w:rPr>
        <w:t>Требования к библиотечному фону образовательной организации</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color w:val="auto"/>
          <w:sz w:val="24"/>
          <w:szCs w:val="24"/>
        </w:rPr>
        <w:t xml:space="preserve">Формирование библиотечного фонда (БФ) осуществляется в соответствии с требованиями ФЗ </w:t>
      </w:r>
      <w:r w:rsidRPr="002F4E36">
        <w:rPr>
          <w:rFonts w:ascii="Times New Roman" w:hAnsi="Times New Roman" w:cs="Times New Roman"/>
          <w:sz w:val="24"/>
          <w:szCs w:val="24"/>
        </w:rPr>
        <w:t xml:space="preserve">«Об образовании в Российской Федерации», а также Уставом и иными локальными нормативными документами образовательной организации. </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БФ, выступая в качестве одного из показателей, определяющих качество образования,</w:t>
      </w:r>
      <w:r w:rsidR="008A7C2F" w:rsidRPr="002F4E36">
        <w:rPr>
          <w:rFonts w:ascii="Times New Roman" w:hAnsi="Times New Roman" w:cs="Times New Roman"/>
          <w:sz w:val="24"/>
          <w:szCs w:val="24"/>
        </w:rPr>
        <w:t>аключает</w:t>
      </w:r>
      <w:r w:rsidRPr="002F4E36">
        <w:rPr>
          <w:rFonts w:ascii="Times New Roman" w:hAnsi="Times New Roman" w:cs="Times New Roman"/>
          <w:sz w:val="24"/>
          <w:szCs w:val="24"/>
        </w:rPr>
        <w:t xml:space="preserve">: учебники, учебные пособия, рабочие тетради (печатные и/или </w:t>
      </w:r>
      <w:r w:rsidRPr="002F4E36">
        <w:rPr>
          <w:rFonts w:ascii="Times New Roman" w:hAnsi="Times New Roman" w:cs="Times New Roman"/>
          <w:sz w:val="24"/>
          <w:szCs w:val="24"/>
        </w:rPr>
        <w:lastRenderedPageBreak/>
        <w:t>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 xml:space="preserve">Комплектование основного БФ, который </w:t>
      </w:r>
      <w:r w:rsidR="008A7C2F" w:rsidRPr="002F4E36">
        <w:rPr>
          <w:rFonts w:ascii="Times New Roman" w:hAnsi="Times New Roman" w:cs="Times New Roman"/>
          <w:sz w:val="24"/>
          <w:szCs w:val="24"/>
        </w:rPr>
        <w:t xml:space="preserve">имеет </w:t>
      </w:r>
      <w:r w:rsidRPr="002F4E36">
        <w:rPr>
          <w:rFonts w:ascii="Times New Roman" w:hAnsi="Times New Roman" w:cs="Times New Roman"/>
          <w:sz w:val="24"/>
          <w:szCs w:val="24"/>
        </w:rPr>
        <w:t xml:space="preserve">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2F4E36">
        <w:rPr>
          <w:rFonts w:ascii="Times New Roman" w:hAnsi="Times New Roman" w:cs="Times New Roman"/>
          <w:sz w:val="24"/>
          <w:szCs w:val="24"/>
          <w:vertAlign w:val="superscript"/>
        </w:rPr>
        <w:footnoteReference w:id="160"/>
      </w:r>
      <w:r w:rsidRPr="002F4E36">
        <w:rPr>
          <w:rFonts w:ascii="Times New Roman" w:hAnsi="Times New Roman" w:cs="Times New Roman"/>
          <w:sz w:val="24"/>
          <w:szCs w:val="24"/>
        </w:rPr>
        <w:t>.</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2.2.2),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2F4E36">
        <w:rPr>
          <w:rFonts w:ascii="Times New Roman" w:hAnsi="Times New Roman" w:cs="Times New Roman"/>
          <w:sz w:val="24"/>
          <w:szCs w:val="24"/>
          <w:vertAlign w:val="superscript"/>
        </w:rPr>
        <w:footnoteReference w:id="161"/>
      </w:r>
      <w:r w:rsidRPr="002F4E36">
        <w:rPr>
          <w:rFonts w:ascii="Times New Roman" w:hAnsi="Times New Roman" w:cs="Times New Roman"/>
          <w:sz w:val="24"/>
          <w:szCs w:val="24"/>
        </w:rPr>
        <w:t>.</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 xml:space="preserve">Все необходимые обучающимся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rsidR="008040FA" w:rsidRPr="002F4E36" w:rsidRDefault="008040FA" w:rsidP="008040FA">
      <w:pPr>
        <w:pStyle w:val="18TexstSPISOK1"/>
        <w:spacing w:line="240" w:lineRule="auto"/>
        <w:ind w:left="0" w:firstLine="709"/>
        <w:rPr>
          <w:rFonts w:ascii="Times New Roman" w:hAnsi="Times New Roman" w:cs="Times New Roman"/>
          <w:sz w:val="24"/>
          <w:szCs w:val="24"/>
        </w:rPr>
      </w:pPr>
      <w:r w:rsidRPr="002F4E36">
        <w:rPr>
          <w:rFonts w:ascii="Times New Roman" w:hAnsi="Times New Roman" w:cs="Times New Roman"/>
          <w:sz w:val="24"/>
          <w:szCs w:val="24"/>
        </w:rPr>
        <w:t>В библиотеке образовательной организации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bookmarkEnd w:id="102"/>
    <w:bookmarkEnd w:id="112"/>
    <w:bookmarkEnd w:id="125"/>
    <w:p w:rsidR="00100CF1" w:rsidRPr="00FD5856" w:rsidRDefault="00100CF1" w:rsidP="00FD5856">
      <w:pPr>
        <w:jc w:val="both"/>
        <w:rPr>
          <w:b/>
          <w:color w:val="0D0D0D" w:themeColor="text1" w:themeTint="F2"/>
          <w:sz w:val="24"/>
          <w:szCs w:val="24"/>
        </w:rPr>
        <w:sectPr w:rsidR="00100CF1" w:rsidRPr="00FD5856" w:rsidSect="00C37EF5">
          <w:pgSz w:w="11906" w:h="16838"/>
          <w:pgMar w:top="1134" w:right="850" w:bottom="1134" w:left="1701" w:header="708" w:footer="708" w:gutter="0"/>
          <w:cols w:space="708"/>
          <w:docGrid w:linePitch="360"/>
        </w:sectPr>
      </w:pPr>
    </w:p>
    <w:p w:rsidR="003C2811" w:rsidRPr="00C62D82" w:rsidRDefault="003C2811" w:rsidP="00B9699D">
      <w:pPr>
        <w:rPr>
          <w:sz w:val="28"/>
          <w:szCs w:val="28"/>
        </w:rPr>
      </w:pPr>
    </w:p>
    <w:sectPr w:rsidR="003C2811" w:rsidRPr="00C62D82" w:rsidSect="00A569E0">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D56" w:rsidRDefault="00684D56" w:rsidP="0029436D">
      <w:r>
        <w:separator/>
      </w:r>
    </w:p>
  </w:endnote>
  <w:endnote w:type="continuationSeparator" w:id="0">
    <w:p w:rsidR="00684D56" w:rsidRDefault="00684D56" w:rsidP="00294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ont274">
    <w:altName w:val="MS Gothic"/>
    <w:charset w:val="80"/>
    <w:family w:val="auto"/>
    <w:pitch w:val="variable"/>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Minion Pro">
    <w:altName w:val="Cambria"/>
    <w:panose1 w:val="00000000000000000000"/>
    <w:charset w:val="00"/>
    <w:family w:val="roman"/>
    <w:notTrueType/>
    <w:pitch w:val="variable"/>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8FE" w:rsidRDefault="00AE68FE">
    <w:pPr>
      <w:pStyle w:val="ad"/>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D56" w:rsidRDefault="00684D56" w:rsidP="0029436D">
      <w:r>
        <w:separator/>
      </w:r>
    </w:p>
  </w:footnote>
  <w:footnote w:type="continuationSeparator" w:id="0">
    <w:p w:rsidR="00684D56" w:rsidRDefault="00684D56" w:rsidP="0029436D">
      <w:r>
        <w:continuationSeparator/>
      </w:r>
    </w:p>
  </w:footnote>
  <w:footnote w:id="1">
    <w:p w:rsidR="00AE68FE" w:rsidRPr="00583A75" w:rsidRDefault="00AE68FE" w:rsidP="00674E0F">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2">
    <w:p w:rsidR="00AE68FE" w:rsidRDefault="00AE68FE" w:rsidP="00FD5B3E">
      <w:pPr>
        <w:pStyle w:val="a8"/>
        <w:jc w:val="both"/>
      </w:pPr>
      <w:r>
        <w:rPr>
          <w:rStyle w:val="a7"/>
        </w:rPr>
        <w:footnoteRef/>
      </w:r>
      <w:r>
        <w:t xml:space="preserve"> Предметные результаты определены к периоду завершения обучения на уровне ООО.</w:t>
      </w:r>
    </w:p>
  </w:footnote>
  <w:footnote w:id="3">
    <w:p w:rsidR="00AE68FE" w:rsidRDefault="00AE68FE" w:rsidP="00FD5B3E">
      <w:pPr>
        <w:pStyle w:val="a8"/>
        <w:jc w:val="both"/>
      </w:pPr>
      <w:r>
        <w:rPr>
          <w:rStyle w:val="a7"/>
        </w:rPr>
        <w:footnoteRef/>
      </w:r>
      <w:r>
        <w:t xml:space="preserve"> Предметные результаты определены по годам обучения на уровне ООО – в соответствии с особыми образовательными потребностями обучающихся с нарушениями слуха.</w:t>
      </w:r>
    </w:p>
    <w:p w:rsidR="00AE68FE" w:rsidRDefault="00AE68FE" w:rsidP="00FD5B3E">
      <w:pPr>
        <w:pStyle w:val="a8"/>
        <w:jc w:val="both"/>
      </w:pPr>
    </w:p>
  </w:footnote>
  <w:footnote w:id="4">
    <w:p w:rsidR="00AE68FE" w:rsidRDefault="00AE68FE" w:rsidP="00945994">
      <w:pPr>
        <w:pStyle w:val="a8"/>
        <w:jc w:val="both"/>
      </w:pPr>
      <w:r>
        <w:rPr>
          <w:rStyle w:val="a7"/>
        </w:rPr>
        <w:footnoteRef/>
      </w:r>
      <w:r>
        <w:t xml:space="preserve"> Требования к объёму текстов, подлежащих созданию и репродукции, отражены в разделе «Язык и речь» - с учётом года обучения на уровне ООО.</w:t>
      </w:r>
    </w:p>
  </w:footnote>
  <w:footnote w:id="5">
    <w:p w:rsidR="00AE68FE" w:rsidRDefault="00AE68FE" w:rsidP="00945994">
      <w:pPr>
        <w:pStyle w:val="a8"/>
        <w:jc w:val="both"/>
      </w:pPr>
      <w:r>
        <w:rPr>
          <w:rStyle w:val="a7"/>
        </w:rPr>
        <w:footnoteRef/>
      </w:r>
      <w:r>
        <w:t xml:space="preserve"> Содержание учебного предмета «Литература» подвергнуто дидактической редукции: изучение части произведений, отражённых во ФГОС ООО, обучающимися с нарушениями слуха не предусматривается. </w:t>
      </w:r>
    </w:p>
  </w:footnote>
  <w:footnote w:id="6">
    <w:p w:rsidR="00AE68FE" w:rsidRDefault="00AE68FE" w:rsidP="00945994">
      <w:pPr>
        <w:pStyle w:val="a8"/>
        <w:jc w:val="both"/>
      </w:pPr>
      <w:r>
        <w:rPr>
          <w:rStyle w:val="a7"/>
        </w:rPr>
        <w:footnoteRef/>
      </w:r>
      <w:r>
        <w:rPr>
          <w:szCs w:val="28"/>
        </w:rPr>
        <w:t xml:space="preserve"> </w:t>
      </w:r>
      <w:r w:rsidRPr="00724BD1">
        <w:rPr>
          <w:rFonts w:eastAsia="MS Mincho"/>
        </w:rPr>
        <w:t>Под родным языком в данном контексте подразумевается словесный язык.</w:t>
      </w:r>
    </w:p>
  </w:footnote>
  <w:footnote w:id="7">
    <w:p w:rsidR="00AE68FE" w:rsidRDefault="00AE68FE" w:rsidP="00945994">
      <w:pPr>
        <w:pStyle w:val="a8"/>
        <w:jc w:val="both"/>
      </w:pPr>
      <w:r>
        <w:rPr>
          <w:rStyle w:val="a7"/>
        </w:rPr>
        <w:footnoteRef/>
      </w:r>
      <w:r>
        <w:rPr>
          <w:szCs w:val="28"/>
        </w:rPr>
        <w:t xml:space="preserve"> </w:t>
      </w:r>
      <w:r>
        <w:rPr>
          <w:rFonts w:eastAsia="MS Mincho"/>
        </w:rPr>
        <w:t>Знание определений понятий не выносится на промежуточную аттестацию. Понятия, помеченные *, не являются обязательными для использования в ходе анализа, интерпретации и оформления собственных высказываний</w:t>
      </w:r>
      <w:r w:rsidRPr="00724BD1">
        <w:rPr>
          <w:rFonts w:eastAsia="MS Mincho"/>
        </w:rPr>
        <w:t>.</w:t>
      </w:r>
    </w:p>
  </w:footnote>
  <w:footnote w:id="8">
    <w:p w:rsidR="00AE68FE" w:rsidRPr="00184337" w:rsidRDefault="00AE68FE" w:rsidP="00945994">
      <w:pPr>
        <w:pStyle w:val="a8"/>
        <w:jc w:val="both"/>
        <w:rPr>
          <w:rFonts w:eastAsia="MS Mincho"/>
        </w:rPr>
      </w:pPr>
      <w:r>
        <w:rPr>
          <w:rStyle w:val="a7"/>
        </w:rPr>
        <w:footnoteRef/>
      </w:r>
      <w:r>
        <w:rPr>
          <w:szCs w:val="28"/>
        </w:rPr>
        <w:t xml:space="preserve"> </w:t>
      </w:r>
      <w:r w:rsidRPr="00184337">
        <w:rPr>
          <w:rFonts w:eastAsia="MS Mincho"/>
        </w:rPr>
        <w:t xml:space="preserve">Указаны авторы и </w:t>
      </w:r>
      <w:r>
        <w:rPr>
          <w:rFonts w:eastAsia="MS Mincho"/>
        </w:rPr>
        <w:t>произведения/</w:t>
      </w:r>
      <w:r w:rsidRPr="00184337">
        <w:rPr>
          <w:rFonts w:eastAsia="MS Mincho"/>
        </w:rPr>
        <w:t xml:space="preserve">жанры произведений, которые </w:t>
      </w:r>
      <w:r>
        <w:rPr>
          <w:rFonts w:eastAsia="MS Mincho"/>
        </w:rPr>
        <w:t>входят в обязательный минимум</w:t>
      </w:r>
      <w:r w:rsidRPr="00184337">
        <w:rPr>
          <w:rFonts w:eastAsia="MS Mincho"/>
        </w:rPr>
        <w:t xml:space="preserve"> для изучения – в полном объёме или в сокращении (отдельные произведения): </w:t>
      </w:r>
      <w:r>
        <w:rPr>
          <w:rFonts w:eastAsia="MS Mincho"/>
        </w:rPr>
        <w:t>с учётом особых образовательных потребностей, возможностей и ограничений обучающихся, обусловленных нарушениями слуха</w:t>
      </w:r>
      <w:r w:rsidRPr="00184337">
        <w:rPr>
          <w:rFonts w:eastAsia="MS Mincho"/>
        </w:rPr>
        <w:t>.</w:t>
      </w:r>
      <w:r>
        <w:rPr>
          <w:rFonts w:eastAsia="MS Mincho"/>
        </w:rPr>
        <w:t xml:space="preserve"> Произведения Гомера, М. Сервантеса и У. Шекспира не являются обязательными для изучения обучающимися с нарушениями слуха.</w:t>
      </w:r>
    </w:p>
  </w:footnote>
  <w:footnote w:id="9">
    <w:p w:rsidR="00AE68FE" w:rsidRDefault="00AE68FE" w:rsidP="00945994">
      <w:pPr>
        <w:pStyle w:val="a8"/>
        <w:jc w:val="both"/>
      </w:pPr>
      <w:r>
        <w:rPr>
          <w:rStyle w:val="a7"/>
        </w:rPr>
        <w:footnoteRef/>
      </w:r>
      <w:r>
        <w:rPr>
          <w:szCs w:val="28"/>
        </w:rPr>
        <w:t xml:space="preserve"> </w:t>
      </w:r>
      <w:r w:rsidRPr="001F2CE1">
        <w:rPr>
          <w:rFonts w:eastAsia="MS Mincho"/>
        </w:rPr>
        <w:t xml:space="preserve">В </w:t>
      </w:r>
      <w:r w:rsidRPr="00724BD1">
        <w:rPr>
          <w:rFonts w:eastAsia="MS Mincho"/>
        </w:rPr>
        <w:t>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10">
    <w:p w:rsidR="00AE68FE" w:rsidRPr="00BE0B37" w:rsidRDefault="00AE68FE" w:rsidP="00945994">
      <w:pPr>
        <w:pStyle w:val="a8"/>
        <w:jc w:val="both"/>
      </w:pPr>
      <w:r>
        <w:rPr>
          <w:rStyle w:val="a7"/>
          <w:rFonts w:eastAsia="Calibri"/>
        </w:rPr>
        <w:footnoteRef/>
      </w:r>
      <w:r>
        <w:t xml:space="preserve"> </w:t>
      </w:r>
      <w:r w:rsidRPr="00BE0B37">
        <w:t>См. Четверикова Т.Ю., Ковригина Л.В. Методика преподавания литературы в школах для детей с нарушениями слуха: учеб.-метод. пособие. – Новосибирск: Изд-во НГПУ, 2010. – 55 с.</w:t>
      </w:r>
    </w:p>
  </w:footnote>
  <w:footnote w:id="11">
    <w:p w:rsidR="00AE68FE" w:rsidRPr="00BE0B37" w:rsidRDefault="00AE68FE" w:rsidP="00945994">
      <w:pPr>
        <w:pStyle w:val="a8"/>
        <w:jc w:val="both"/>
      </w:pPr>
      <w:r w:rsidRPr="00BE0B37">
        <w:rPr>
          <w:rStyle w:val="a7"/>
        </w:rPr>
        <w:footnoteRef/>
      </w:r>
      <w:r w:rsidRPr="00BE0B37">
        <w:rPr>
          <w:szCs w:val="28"/>
        </w:rPr>
        <w:t xml:space="preserve"> Выделяется три </w:t>
      </w:r>
      <w:r w:rsidRPr="00BE0B37">
        <w:rPr>
          <w:rFonts w:eastAsia="MS Mincho"/>
        </w:rPr>
        <w:t xml:space="preserve">ступени понимания смысла произведения, его текста и подтекста. См. </w:t>
      </w:r>
      <w:r w:rsidRPr="00BE0B37">
        <w:t xml:space="preserve">Морозова Н.Г. Воспитание сознательного чтения у глухонемых школьников. </w:t>
      </w:r>
      <w:r w:rsidRPr="00BE0B37">
        <w:rPr>
          <w:rFonts w:eastAsia="MS Mincho"/>
        </w:rPr>
        <w:t xml:space="preserve">– </w:t>
      </w:r>
      <w:r w:rsidRPr="00BE0B37">
        <w:t xml:space="preserve">М.: Учпедгиз, 1953. </w:t>
      </w:r>
      <w:r w:rsidRPr="00BE0B37">
        <w:rPr>
          <w:rFonts w:eastAsia="MS Mincho"/>
        </w:rPr>
        <w:t xml:space="preserve">– </w:t>
      </w:r>
      <w:r w:rsidRPr="00BE0B37">
        <w:t>184 с.</w:t>
      </w:r>
    </w:p>
  </w:footnote>
  <w:footnote w:id="12">
    <w:p w:rsidR="00AE68FE" w:rsidRPr="00A470D1" w:rsidRDefault="00AE68FE" w:rsidP="00E77F59">
      <w:pPr>
        <w:pStyle w:val="a8"/>
        <w:jc w:val="both"/>
      </w:pPr>
      <w:r>
        <w:rPr>
          <w:rStyle w:val="a7"/>
        </w:rPr>
        <w:footnoteRef/>
      </w:r>
      <w:r>
        <w:rPr>
          <w:szCs w:val="28"/>
        </w:rPr>
        <w:t xml:space="preserve"> </w:t>
      </w:r>
      <w:r w:rsidRPr="00651377">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3">
    <w:p w:rsidR="00AE68FE" w:rsidRPr="00A470D1" w:rsidRDefault="00AE68FE" w:rsidP="00E77F59">
      <w:pPr>
        <w:pStyle w:val="a8"/>
        <w:jc w:val="both"/>
      </w:pPr>
      <w:r>
        <w:rPr>
          <w:rStyle w:val="a7"/>
        </w:rPr>
        <w:footnoteRef/>
      </w:r>
      <w:r>
        <w:rPr>
          <w:szCs w:val="28"/>
        </w:rPr>
        <w:t xml:space="preserve"> </w:t>
      </w:r>
      <w:r w:rsidRPr="00B2570C">
        <w:rPr>
          <w:rFonts w:eastAsia="SchoolBookSanPin"/>
        </w:rPr>
        <w:t xml:space="preserve">Указанные положения ФГОС ООО </w:t>
      </w:r>
      <w:r>
        <w:rPr>
          <w:rFonts w:eastAsia="SchoolBookSanPin"/>
        </w:rPr>
        <w:t xml:space="preserve">(частично подвергнутые коррекции и редукции – с учётом особых образовательных потребностей обучающихся с нарушениями слуха) </w:t>
      </w:r>
      <w:r w:rsidRPr="00B2570C">
        <w:rPr>
          <w:rFonts w:eastAsia="SchoolBookSanPin"/>
        </w:rPr>
        <w:t>разв</w:t>
      </w:r>
      <w:r>
        <w:rPr>
          <w:rFonts w:eastAsia="SchoolBookSanPin"/>
        </w:rPr>
        <w:t>ё</w:t>
      </w:r>
      <w:r w:rsidRPr="00B2570C">
        <w:rPr>
          <w:rFonts w:eastAsia="SchoolBookSanPin"/>
        </w:rPr>
        <w:t>рнуты и структурированы в программе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footnote>
  <w:footnote w:id="14">
    <w:p w:rsidR="00AE68FE" w:rsidRPr="00A470D1" w:rsidRDefault="00AE68FE" w:rsidP="00E77F59">
      <w:pPr>
        <w:pStyle w:val="a8"/>
        <w:jc w:val="both"/>
      </w:pPr>
      <w:r>
        <w:rPr>
          <w:rStyle w:val="a7"/>
        </w:rPr>
        <w:footnoteRef/>
      </w:r>
      <w:r>
        <w:rPr>
          <w:szCs w:val="28"/>
        </w:rPr>
        <w:t xml:space="preserve"> </w:t>
      </w:r>
      <w:r w:rsidRPr="005C0A18">
        <w:rPr>
          <w:rFonts w:eastAsia="SchoolBookSanPin"/>
        </w:rPr>
        <w:t>Достижение данного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XX–XXI вв. на следующем уровне образования.</w:t>
      </w:r>
    </w:p>
  </w:footnote>
  <w:footnote w:id="15">
    <w:p w:rsidR="00AE68FE" w:rsidRPr="00A470D1" w:rsidRDefault="00AE68FE" w:rsidP="00E77F59">
      <w:pPr>
        <w:pStyle w:val="a8"/>
        <w:jc w:val="both"/>
      </w:pPr>
      <w:r>
        <w:rPr>
          <w:rStyle w:val="a7"/>
        </w:rPr>
        <w:footnoteRef/>
      </w:r>
      <w:r>
        <w:rPr>
          <w:szCs w:val="28"/>
        </w:rPr>
        <w:t xml:space="preserve"> </w:t>
      </w:r>
      <w:r w:rsidRPr="00237C5E">
        <w:rPr>
          <w:rFonts w:eastAsia="SchoolBookSanPin"/>
        </w:rPr>
        <w:t>Приведенный перечень – это ориентир а) для планирования и организации познавательной деятельности обучающихся при изучении истории (в т.ч. разработки системы познавательных задач); б) для измерения и оценки результатов, достигнутых обучающимися.</w:t>
      </w:r>
    </w:p>
  </w:footnote>
  <w:footnote w:id="16">
    <w:p w:rsidR="00AE68FE" w:rsidRPr="00A470D1" w:rsidRDefault="00AE68FE" w:rsidP="00E77F59">
      <w:pPr>
        <w:pStyle w:val="a8"/>
        <w:jc w:val="both"/>
      </w:pPr>
      <w:r>
        <w:rPr>
          <w:rStyle w:val="a7"/>
        </w:rPr>
        <w:footnoteRef/>
      </w:r>
      <w:r>
        <w:rPr>
          <w:szCs w:val="28"/>
        </w:rPr>
        <w:t xml:space="preserve"> </w:t>
      </w:r>
      <w:r w:rsidRPr="009A71CA">
        <w:t xml:space="preserve">В соответствии с ФГОС ООО Исторические источники </w:t>
      </w:r>
      <w:r w:rsidRPr="009A71CA">
        <w:rPr>
          <w:rFonts w:eastAsia="SchoolBookSanPin"/>
        </w:rPr>
        <w:t>выделены из широкого круга источников исторической учебной и внеучебной информации как особая</w:t>
      </w:r>
      <w:r w:rsidRPr="009A71CA">
        <w:t xml:space="preserve"> </w:t>
      </w:r>
      <w:r w:rsidRPr="009A71CA">
        <w:rPr>
          <w:rFonts w:eastAsia="SchoolBookSanPin"/>
        </w:rPr>
        <w:t>совокупность материалов исторических эпох и специальный объект</w:t>
      </w:r>
      <w:r w:rsidRPr="009A71CA">
        <w:t xml:space="preserve"> </w:t>
      </w:r>
      <w:r w:rsidRPr="009A71CA">
        <w:rPr>
          <w:rFonts w:eastAsia="SchoolBookSanPin"/>
        </w:rPr>
        <w:t>исторического анализа.</w:t>
      </w:r>
    </w:p>
  </w:footnote>
  <w:footnote w:id="17">
    <w:p w:rsidR="00AE68FE" w:rsidRPr="00A470D1" w:rsidRDefault="00AE68FE" w:rsidP="00E77F59">
      <w:pPr>
        <w:pStyle w:val="a8"/>
        <w:jc w:val="both"/>
      </w:pPr>
      <w:r>
        <w:rPr>
          <w:rStyle w:val="a7"/>
        </w:rPr>
        <w:footnoteRef/>
      </w:r>
      <w:r>
        <w:rPr>
          <w:szCs w:val="28"/>
        </w:rPr>
        <w:t xml:space="preserve"> </w:t>
      </w:r>
      <w:r w:rsidRPr="00651377">
        <w:t xml:space="preserve">Определение предметных результатов, связанных с применением понятийного аппарата </w:t>
      </w:r>
      <w:r>
        <w:t>учебной дисциплины</w:t>
      </w:r>
      <w:r w:rsidRPr="00651377">
        <w:t>, с анализом, интерпретацией и т.п. изучаемых объектов,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18">
    <w:p w:rsidR="00AE68FE" w:rsidRPr="00A470D1" w:rsidRDefault="00AE68FE" w:rsidP="00E77F59">
      <w:pPr>
        <w:pStyle w:val="a8"/>
        <w:jc w:val="both"/>
      </w:pPr>
      <w:r>
        <w:rPr>
          <w:rStyle w:val="a7"/>
        </w:rPr>
        <w:footnoteRef/>
      </w:r>
      <w:r>
        <w:rPr>
          <w:szCs w:val="28"/>
        </w:rPr>
        <w:t xml:space="preserve"> </w:t>
      </w:r>
      <w:r w:rsidRPr="00B2570C">
        <w:rPr>
          <w:rFonts w:eastAsia="SchoolBookSanPin"/>
        </w:rPr>
        <w:t xml:space="preserve">Указанные положения ФГОС ООО </w:t>
      </w:r>
      <w:r>
        <w:rPr>
          <w:rFonts w:eastAsia="SchoolBookSanPin"/>
        </w:rPr>
        <w:t>частично подвергнутые коррекции – с учётом особых образовательных потребностей обучающихся с нарушениями слуха.</w:t>
      </w:r>
    </w:p>
  </w:footnote>
  <w:footnote w:id="19">
    <w:p w:rsidR="00AE68FE" w:rsidRPr="00A470D1" w:rsidRDefault="00AE68FE" w:rsidP="00E77F59">
      <w:pPr>
        <w:pStyle w:val="a8"/>
        <w:jc w:val="both"/>
      </w:pPr>
      <w:r>
        <w:rPr>
          <w:rStyle w:val="a7"/>
        </w:rPr>
        <w:footnoteRef/>
      </w:r>
      <w:r>
        <w:rPr>
          <w:szCs w:val="28"/>
        </w:rPr>
        <w:t xml:space="preserve"> </w:t>
      </w:r>
      <w:r>
        <w:rPr>
          <w:rFonts w:eastAsia="SchoolBookSanPin"/>
        </w:rPr>
        <w:t>Допускается адаптация текстов – с учётом особых образовательных потребностей обучающихся с нарушениями слуха.</w:t>
      </w:r>
    </w:p>
  </w:footnote>
  <w:footnote w:id="20">
    <w:p w:rsidR="00AE68FE" w:rsidRPr="00A470D1" w:rsidRDefault="00AE68FE" w:rsidP="00E77F59">
      <w:pPr>
        <w:pStyle w:val="a8"/>
        <w:jc w:val="both"/>
      </w:pPr>
      <w:r>
        <w:rPr>
          <w:rStyle w:val="a7"/>
        </w:rPr>
        <w:footnoteRef/>
      </w:r>
      <w:r>
        <w:rPr>
          <w:szCs w:val="28"/>
        </w:rPr>
        <w:t xml:space="preserve"> </w:t>
      </w:r>
      <w:r w:rsidRPr="00651377">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1">
    <w:p w:rsidR="00AE68FE" w:rsidRPr="00651377" w:rsidRDefault="00AE68FE" w:rsidP="00E77F59">
      <w:pPr>
        <w:pStyle w:val="a8"/>
        <w:jc w:val="both"/>
      </w:pPr>
      <w:r>
        <w:rPr>
          <w:rStyle w:val="a7"/>
        </w:rPr>
        <w:footnoteRef/>
      </w:r>
      <w:r>
        <w:rPr>
          <w:szCs w:val="28"/>
        </w:rPr>
        <w:t xml:space="preserve"> </w:t>
      </w:r>
      <w:r w:rsidRPr="00651377">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2">
    <w:p w:rsidR="00AE68FE" w:rsidRPr="00DE58BE" w:rsidRDefault="00AE68FE" w:rsidP="00E77F59">
      <w:pPr>
        <w:pStyle w:val="a8"/>
        <w:jc w:val="both"/>
      </w:pPr>
      <w:r>
        <w:rPr>
          <w:rStyle w:val="a7"/>
        </w:rPr>
        <w:footnoteRef/>
      </w:r>
      <w:r>
        <w:t xml:space="preserve"> </w:t>
      </w:r>
      <w:r w:rsidRPr="001071DE">
        <w:t>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3">
    <w:p w:rsidR="00AE68FE" w:rsidRDefault="00AE68FE" w:rsidP="00E77F59">
      <w:pPr>
        <w:pStyle w:val="a8"/>
        <w:jc w:val="both"/>
      </w:pPr>
      <w:r>
        <w:rPr>
          <w:rStyle w:val="a7"/>
        </w:rPr>
        <w:footnoteRef/>
      </w:r>
      <w:r>
        <w:t xml:space="preserve"> З</w:t>
      </w:r>
      <w:r w:rsidRPr="00223606">
        <w:t xml:space="preserve">нание </w:t>
      </w:r>
      <w:r>
        <w:t xml:space="preserve">и владение </w:t>
      </w:r>
      <w:r w:rsidRPr="00223606">
        <w:t>термин</w:t>
      </w:r>
      <w:r>
        <w:t>ом</w:t>
      </w:r>
      <w:r w:rsidRPr="00223606">
        <w:t xml:space="preserve"> «матрица смежности» не </w:t>
      </w:r>
      <w:r>
        <w:t xml:space="preserve">является </w:t>
      </w:r>
      <w:r w:rsidRPr="00223606">
        <w:t>обязательным.</w:t>
      </w:r>
    </w:p>
  </w:footnote>
  <w:footnote w:id="24">
    <w:p w:rsidR="00AE68FE" w:rsidRPr="00DE58BE" w:rsidRDefault="00AE68FE" w:rsidP="00E77F59">
      <w:pPr>
        <w:pStyle w:val="a8"/>
        <w:jc w:val="both"/>
      </w:pPr>
      <w:r>
        <w:rPr>
          <w:rStyle w:val="a7"/>
        </w:rPr>
        <w:footnoteRef/>
      </w:r>
      <w:r>
        <w:t xml:space="preserve"> </w:t>
      </w:r>
      <w:r w:rsidRPr="001071DE">
        <w:t>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25">
    <w:p w:rsidR="00AE68FE" w:rsidRPr="00DE58BE" w:rsidRDefault="00AE68FE" w:rsidP="00E77F59">
      <w:pPr>
        <w:pStyle w:val="a8"/>
        <w:jc w:val="both"/>
      </w:pPr>
      <w:r>
        <w:rPr>
          <w:rStyle w:val="a7"/>
        </w:rPr>
        <w:footnoteRef/>
      </w:r>
      <w:r>
        <w:t xml:space="preserve"> </w:t>
      </w:r>
      <w:r w:rsidRPr="004A1C57">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26">
    <w:p w:rsidR="00AE68FE" w:rsidRPr="00DE58BE" w:rsidRDefault="00AE68FE" w:rsidP="00E77F59">
      <w:pPr>
        <w:pStyle w:val="a8"/>
        <w:jc w:val="both"/>
      </w:pPr>
      <w:r>
        <w:rPr>
          <w:rStyle w:val="a7"/>
        </w:rPr>
        <w:footnoteRef/>
      </w:r>
      <w:r>
        <w:t xml:space="preserve"> Требуется</w:t>
      </w:r>
      <w:r w:rsidRPr="004A1C57">
        <w:t xml:space="preserve"> обеспечить овладение </w:t>
      </w:r>
      <w:r>
        <w:t xml:space="preserve">обучающимися с нарушениями слуха </w:t>
      </w:r>
      <w:r w:rsidRPr="004A1C57">
        <w:t>прямыми измерениями всех перечисленных физических величин.</w:t>
      </w:r>
    </w:p>
  </w:footnote>
  <w:footnote w:id="27">
    <w:p w:rsidR="00AE68FE" w:rsidRDefault="00AE68FE" w:rsidP="00E77F59">
      <w:pPr>
        <w:pStyle w:val="a8"/>
        <w:jc w:val="both"/>
      </w:pPr>
      <w:r>
        <w:rPr>
          <w:rStyle w:val="a7"/>
        </w:rPr>
        <w:footnoteRef/>
      </w:r>
      <w:r>
        <w:t xml:space="preserve"> </w:t>
      </w:r>
      <w:r w:rsidRPr="001071DE">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28">
    <w:p w:rsidR="00AE68FE" w:rsidRDefault="00AE68FE" w:rsidP="00E77F59">
      <w:pPr>
        <w:pStyle w:val="a8"/>
        <w:jc w:val="both"/>
      </w:pPr>
      <w:r>
        <w:rPr>
          <w:rStyle w:val="a7"/>
        </w:rPr>
        <w:footnoteRef/>
      </w:r>
      <w:r>
        <w:t xml:space="preserve"> </w:t>
      </w:r>
      <w:r w:rsidRPr="001071DE">
        <w:t>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w:t>
      </w:r>
      <w:r>
        <w:t>,</w:t>
      </w:r>
      <w:r w:rsidRPr="001071DE">
        <w:t xml:space="preserve">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29">
    <w:p w:rsidR="00AE68FE" w:rsidRDefault="00AE68FE" w:rsidP="00E77F59">
      <w:pPr>
        <w:pStyle w:val="a8"/>
        <w:jc w:val="both"/>
      </w:pPr>
      <w:r>
        <w:rPr>
          <w:rStyle w:val="a7"/>
        </w:rPr>
        <w:footnoteRef/>
      </w:r>
      <w:r>
        <w:t xml:space="preserve"> При принятии образовательной организацией решения о реализации содержания данного модуля в процессе внеурочной деятельности достижения указанных предметных результатов не требуется</w:t>
      </w:r>
      <w:r w:rsidRPr="001071DE">
        <w:t>.</w:t>
      </w:r>
      <w:r>
        <w:t xml:space="preserve"> Однако они являются ориентирами для учителей в связи с формированием у </w:t>
      </w:r>
      <w:r w:rsidRPr="000B4166">
        <w:t>обучающихся</w:t>
      </w:r>
      <w:r w:rsidRPr="000B4166">
        <w:rPr>
          <w:rFonts w:eastAsia="SchoolBookSanPin"/>
        </w:rPr>
        <w:t xml:space="preserve"> с нарушениями слуха</w:t>
      </w:r>
      <w:r>
        <w:t xml:space="preserve"> соответствующих знаний, представлений, умений, способностей.</w:t>
      </w:r>
    </w:p>
  </w:footnote>
  <w:footnote w:id="30">
    <w:p w:rsidR="00AE68FE" w:rsidRPr="001071DE" w:rsidRDefault="00AE68FE" w:rsidP="00E77F59">
      <w:pPr>
        <w:pStyle w:val="a8"/>
        <w:jc w:val="both"/>
      </w:pPr>
      <w:r>
        <w:rPr>
          <w:rStyle w:val="a7"/>
        </w:rPr>
        <w:footnoteRef/>
      </w:r>
      <w:r w:rsidRPr="001071DE">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rsidR="00AE68FE" w:rsidRDefault="00AE68FE" w:rsidP="00E77F59">
      <w:pPr>
        <w:pStyle w:val="a8"/>
        <w:jc w:val="both"/>
      </w:pPr>
      <w:r w:rsidRPr="001071DE">
        <w:t>Допускается редакция отдельных предметных результатов с учётом содержания модулей, реализуемых образовательной организацией.</w:t>
      </w:r>
    </w:p>
  </w:footnote>
  <w:footnote w:id="31">
    <w:p w:rsidR="00AE68FE" w:rsidRPr="001071DE" w:rsidRDefault="00AE68FE" w:rsidP="00E77F59">
      <w:pPr>
        <w:pStyle w:val="a8"/>
        <w:jc w:val="both"/>
      </w:pPr>
      <w:r>
        <w:rPr>
          <w:rStyle w:val="a7"/>
          <w:rFonts w:eastAsia="Symbol"/>
        </w:rPr>
        <w:footnoteRef/>
      </w:r>
      <w:r>
        <w:t xml:space="preserve"> </w:t>
      </w:r>
      <w:r w:rsidRPr="001071DE">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32">
    <w:p w:rsidR="00AE68FE" w:rsidRDefault="00AE68FE" w:rsidP="00E77F59">
      <w:pPr>
        <w:pStyle w:val="a8"/>
        <w:jc w:val="both"/>
      </w:pPr>
      <w:r w:rsidRPr="001071DE">
        <w:rPr>
          <w:rStyle w:val="a7"/>
          <w:rFonts w:eastAsia="Symbol"/>
        </w:rPr>
        <w:footnoteRef/>
      </w:r>
      <w:r w:rsidRPr="001071DE">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33">
    <w:p w:rsidR="00AE68FE" w:rsidRPr="00583A75" w:rsidRDefault="00AE68FE" w:rsidP="00404279">
      <w:pPr>
        <w:pStyle w:val="a8"/>
        <w:jc w:val="both"/>
      </w:pPr>
      <w:r>
        <w:rPr>
          <w:rStyle w:val="a7"/>
          <w:sz w:val="22"/>
          <w:szCs w:val="22"/>
        </w:rPr>
        <w:footnoteRef/>
      </w:r>
      <w:r>
        <w:rPr>
          <w:sz w:val="22"/>
          <w:szCs w:val="22"/>
        </w:rPr>
        <w:t xml:space="preserve"> </w:t>
      </w:r>
      <w:r w:rsidRPr="00583A75">
        <w:t>Реализуется в соответствии со статьей № 92 ФЗ «Об образовании в Российской Федерации».</w:t>
      </w:r>
    </w:p>
  </w:footnote>
  <w:footnote w:id="34">
    <w:p w:rsidR="00AE68FE" w:rsidRPr="00583A75" w:rsidRDefault="00AE68FE" w:rsidP="00404279">
      <w:pPr>
        <w:pStyle w:val="a8"/>
        <w:jc w:val="both"/>
      </w:pPr>
      <w:r w:rsidRPr="00583A75">
        <w:rPr>
          <w:rStyle w:val="a7"/>
        </w:rPr>
        <w:footnoteRef/>
      </w:r>
      <w:r w:rsidRPr="00583A75">
        <w:t xml:space="preserve"> Реализуется в соответствии со статьей №</w:t>
      </w:r>
      <w:r>
        <w:t xml:space="preserve"> </w:t>
      </w:r>
      <w:r w:rsidRPr="00583A75">
        <w:t xml:space="preserve">95 </w:t>
      </w:r>
      <w:r>
        <w:t>ФЗ</w:t>
      </w:r>
      <w:r w:rsidRPr="00583A75">
        <w:t xml:space="preserve"> «Об образовании в Российской Федерации»</w:t>
      </w:r>
      <w:r>
        <w:t>.</w:t>
      </w:r>
    </w:p>
  </w:footnote>
  <w:footnote w:id="35">
    <w:p w:rsidR="00AE68FE" w:rsidRPr="00737882" w:rsidRDefault="00AE68FE" w:rsidP="00404279">
      <w:pPr>
        <w:pStyle w:val="a8"/>
        <w:jc w:val="both"/>
      </w:pPr>
      <w:r>
        <w:rPr>
          <w:rStyle w:val="a7"/>
        </w:rPr>
        <w:footnoteRef/>
      </w:r>
      <w:r>
        <w:rPr>
          <w:sz w:val="22"/>
          <w:szCs w:val="22"/>
        </w:rPr>
        <w:t xml:space="preserve"> </w:t>
      </w:r>
      <w:r w:rsidRPr="00583A75">
        <w:t>Реализуется</w:t>
      </w:r>
      <w:r w:rsidRPr="00737882">
        <w:t xml:space="preserve"> в соответствии со статьей №97 </w:t>
      </w:r>
      <w:r>
        <w:t>ФЗ</w:t>
      </w:r>
      <w:r w:rsidRPr="00737882">
        <w:t xml:space="preserve"> «Об образовании в Российской Федерации»</w:t>
      </w:r>
      <w:r>
        <w:t>.</w:t>
      </w:r>
    </w:p>
  </w:footnote>
  <w:footnote w:id="36">
    <w:p w:rsidR="00AE68FE" w:rsidRPr="004B52E0" w:rsidRDefault="00AE68FE" w:rsidP="0039580D">
      <w:pPr>
        <w:pStyle w:val="a8"/>
        <w:jc w:val="both"/>
      </w:pPr>
      <w:r>
        <w:rPr>
          <w:rStyle w:val="a7"/>
        </w:rPr>
        <w:footnoteRef/>
      </w:r>
      <w:r>
        <w:rPr>
          <w:sz w:val="22"/>
          <w:szCs w:val="22"/>
        </w:rPr>
        <w:t xml:space="preserve"> </w:t>
      </w:r>
      <w:r w:rsidRPr="004B52E0">
        <w:t>Предусматривается использование критериев, представленных во ФГОС ООО, с учётом особых образовательных потребностей обучающихся с нарушениями слуха.</w:t>
      </w:r>
    </w:p>
  </w:footnote>
  <w:footnote w:id="37">
    <w:p w:rsidR="00AE68FE" w:rsidRPr="00F35E5A" w:rsidRDefault="00AE68FE" w:rsidP="0039580D">
      <w:pPr>
        <w:jc w:val="both"/>
      </w:pPr>
      <w:r>
        <w:rPr>
          <w:rStyle w:val="a7"/>
        </w:rPr>
        <w:footnoteRef/>
      </w:r>
      <w:r>
        <w:rPr>
          <w:b/>
        </w:rPr>
        <w:t xml:space="preserve"> </w:t>
      </w:r>
      <w:r w:rsidRPr="00F35E5A">
        <w:t>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w:t>
      </w:r>
      <w:r>
        <w:t xml:space="preserve"> </w:t>
      </w:r>
      <w:r w:rsidRPr="00F35E5A">
        <w:t xml:space="preserve">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38">
    <w:p w:rsidR="00AE68FE" w:rsidRPr="00215897" w:rsidRDefault="00AE68FE" w:rsidP="0039580D">
      <w:pPr>
        <w:jc w:val="both"/>
      </w:pPr>
      <w:r w:rsidRPr="0099481A">
        <w:rPr>
          <w:rStyle w:val="a7"/>
        </w:rPr>
        <w:footnoteRef/>
      </w:r>
      <w:r w:rsidRPr="0099481A">
        <w:rPr>
          <w:b/>
        </w:rPr>
        <w:t xml:space="preserve"> </w:t>
      </w:r>
      <w:r w:rsidRPr="00215897">
        <w:t>К оформлению портфолио могут также привлекаться воспитатель и тьютор, которые работают с данным обучающимся.</w:t>
      </w:r>
    </w:p>
  </w:footnote>
  <w:footnote w:id="39">
    <w:p w:rsidR="00AE68FE" w:rsidRDefault="00AE68FE" w:rsidP="0039580D">
      <w:pPr>
        <w:pStyle w:val="a8"/>
        <w:jc w:val="both"/>
        <w:rPr>
          <w:bCs/>
          <w:iCs/>
        </w:rPr>
      </w:pPr>
      <w:r>
        <w:rPr>
          <w:rStyle w:val="a7"/>
        </w:rPr>
        <w:footnoteRef/>
      </w:r>
      <w:r>
        <w:rPr>
          <w:bCs/>
          <w:iCs/>
          <w:sz w:val="24"/>
          <w:szCs w:val="24"/>
        </w:rPr>
        <w:t xml:space="preserve"> Н</w:t>
      </w:r>
      <w:r>
        <w:rPr>
          <w:bCs/>
          <w:iCs/>
        </w:rPr>
        <w:t>апример:</w:t>
      </w:r>
    </w:p>
    <w:p w:rsidR="00AE68FE" w:rsidRDefault="00AE68FE" w:rsidP="0039580D">
      <w:pPr>
        <w:pStyle w:val="a8"/>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rsidR="00AE68FE" w:rsidRPr="00FC3790" w:rsidRDefault="00AE68FE" w:rsidP="0039580D">
      <w:pPr>
        <w:jc w:val="both"/>
      </w:pPr>
      <w:r w:rsidRPr="00FC3790">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t>.</w:t>
      </w:r>
    </w:p>
    <w:p w:rsidR="00AE68FE" w:rsidRPr="00FC3790" w:rsidRDefault="00AE68FE" w:rsidP="0039580D">
      <w:pPr>
        <w:jc w:val="both"/>
      </w:pPr>
      <w:r w:rsidRPr="00FC3790">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w:t>
      </w:r>
      <w:r>
        <w:t> </w:t>
      </w:r>
      <w:r w:rsidRPr="00FC3790">
        <w:t>г.)</w:t>
      </w:r>
      <w:r>
        <w:t>.</w:t>
      </w:r>
    </w:p>
    <w:p w:rsidR="00AE68FE" w:rsidRPr="006241D4" w:rsidRDefault="00AE68FE" w:rsidP="0039580D">
      <w:pPr>
        <w:pStyle w:val="a8"/>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40">
    <w:p w:rsidR="00AE68FE" w:rsidRPr="00424666" w:rsidRDefault="00AE68FE" w:rsidP="005D2AA2">
      <w:pPr>
        <w:jc w:val="both"/>
      </w:pPr>
      <w:r>
        <w:rPr>
          <w:rStyle w:val="a7"/>
        </w:rPr>
        <w:footnoteRef/>
      </w:r>
      <w:r>
        <w:t xml:space="preserve"> </w:t>
      </w:r>
      <w:r w:rsidRPr="005E478D">
        <w:t xml:space="preserve">См. </w:t>
      </w:r>
      <w:r>
        <w:t>Коровин К.Г</w:t>
      </w:r>
      <w:r w:rsidRPr="005E478D">
        <w:t xml:space="preserve">. </w:t>
      </w:r>
      <w:r w:rsidRPr="00424666">
        <w:t>Формирование грамматического строя речи (практическая грамматика) // Книга для учителя школы слабослышащих: Обучение русскому языку, чтению, произношению /</w:t>
      </w:r>
      <w:r>
        <w:t xml:space="preserve"> К.Г. Коровин, И.М. Гилевич, Н.Ю. Донская </w:t>
      </w:r>
      <w:r w:rsidRPr="00424666">
        <w:t>[</w:t>
      </w:r>
      <w:r>
        <w:t>и др.</w:t>
      </w:r>
      <w:r w:rsidRPr="00424666">
        <w:t>]</w:t>
      </w:r>
      <w:r>
        <w:t xml:space="preserve"> </w:t>
      </w:r>
      <w:r w:rsidRPr="00424666">
        <w:t>/</w:t>
      </w:r>
      <w:r>
        <w:t xml:space="preserve"> Под ред. К.Г. Коровина. – М.: Просвещение, 1995. – С. 88-103.</w:t>
      </w:r>
    </w:p>
  </w:footnote>
  <w:footnote w:id="41">
    <w:p w:rsidR="00AE68FE" w:rsidRPr="00830000" w:rsidRDefault="00AE68FE" w:rsidP="005D2AA2">
      <w:pPr>
        <w:pStyle w:val="a8"/>
        <w:jc w:val="both"/>
      </w:pPr>
      <w:r>
        <w:rPr>
          <w:rStyle w:val="a7"/>
        </w:rPr>
        <w:footnoteRef/>
      </w:r>
      <w:r>
        <w:t xml:space="preserve"> </w:t>
      </w:r>
      <w:bookmarkStart w:id="9" w:name="_Hlk72675128"/>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 xml:space="preserve">том уровня слухоречевого развития обучающихся) и достаточно внятным и </w:t>
      </w:r>
      <w:r w:rsidRPr="00B175DE">
        <w:t xml:space="preserve">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rsidRPr="00131E55">
        <w:rPr>
          <w:color w:val="222222"/>
        </w:rPr>
        <w:t xml:space="preserve">коррекционно-развивающего курса </w:t>
      </w:r>
      <w:r w:rsidRPr="00B175DE">
        <w:t>«Развитие восприятия и воспроизведения устной речи» при совместном планировании работы учителем-предметником</w:t>
      </w:r>
      <w:r w:rsidRPr="006B267B">
        <w:t xml:space="preserve"> и учителем</w:t>
      </w:r>
      <w:r>
        <w:t>-</w:t>
      </w:r>
      <w:r w:rsidRPr="006B267B">
        <w:t xml:space="preserve">дефектологом (сурдопедагогом), ведущим данные занятия. </w:t>
      </w:r>
      <w:r>
        <w:t>В рамках коррекционно-развивающего курса</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bookmarkEnd w:id="9"/>
    </w:p>
  </w:footnote>
  <w:footnote w:id="42">
    <w:p w:rsidR="00AE68FE" w:rsidRDefault="00AE68FE" w:rsidP="005D2AA2">
      <w:pPr>
        <w:pStyle w:val="a8"/>
        <w:jc w:val="both"/>
      </w:pPr>
      <w:r w:rsidRPr="00994B95">
        <w:rPr>
          <w:rStyle w:val="a7"/>
        </w:rPr>
        <w:footnoteRef/>
      </w:r>
      <w:r w:rsidRPr="00994B95">
        <w:t xml:space="preserve"> См. Комаров К.В. Методика обучения русскому языку в школе для слабослышащих детей. – 2-е изд., испр. – М.: ООО «Издательский до «ОНИКС 21 век», 2005. – С. 46-57.</w:t>
      </w:r>
    </w:p>
  </w:footnote>
  <w:footnote w:id="43">
    <w:p w:rsidR="00AE68FE" w:rsidRDefault="00AE68FE" w:rsidP="005D2AA2">
      <w:pPr>
        <w:pStyle w:val="a8"/>
        <w:jc w:val="both"/>
      </w:pPr>
      <w:r>
        <w:rPr>
          <w:rStyle w:val="a7"/>
        </w:rPr>
        <w:footnoteRef/>
      </w:r>
      <w:r>
        <w:t xml:space="preserve"> </w:t>
      </w:r>
      <w:bookmarkStart w:id="10" w:name="_Hlk72675153"/>
      <w:r w:rsidRPr="002C6BDE">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bookmarkEnd w:id="10"/>
    </w:p>
  </w:footnote>
  <w:footnote w:id="44">
    <w:p w:rsidR="00AE68FE" w:rsidRPr="00830000" w:rsidRDefault="00AE68FE" w:rsidP="00E84446">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45">
    <w:p w:rsidR="00AE68FE" w:rsidRPr="005B3F52" w:rsidRDefault="00AE68FE" w:rsidP="00E84446">
      <w:pPr>
        <w:pStyle w:val="a8"/>
        <w:jc w:val="both"/>
      </w:pPr>
      <w:r>
        <w:rPr>
          <w:rStyle w:val="a7"/>
        </w:rPr>
        <w:footnoteRef/>
      </w:r>
      <w:r>
        <w:t xml:space="preserve"> Принципы коррекционно-образовательной работы на уроках развития речи определены по И.М. Гилевич. См. Гилевич И.М.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45 – 47.</w:t>
      </w:r>
    </w:p>
  </w:footnote>
  <w:footnote w:id="46">
    <w:p w:rsidR="00AE68FE" w:rsidRDefault="00AE68FE" w:rsidP="00E84446">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47">
    <w:p w:rsidR="00AE68FE" w:rsidRDefault="00AE68FE" w:rsidP="00E84446">
      <w:pPr>
        <w:pStyle w:val="a8"/>
        <w:jc w:val="both"/>
      </w:pPr>
      <w:r>
        <w:rPr>
          <w:rStyle w:val="a7"/>
        </w:rPr>
        <w:footnoteRef/>
      </w:r>
      <w:r>
        <w:t xml:space="preserve"> Представлены дидактические требования по М.И. Никитиной. См. Никитина М.И. Уроки чтения в школе для слабослышащих детей: Пособие для учителя. – 2-е изд., перераб. – М.: Просвещение, 1991. – 133 с.</w:t>
      </w:r>
    </w:p>
  </w:footnote>
  <w:footnote w:id="48">
    <w:p w:rsidR="00AE68FE" w:rsidRDefault="00AE68FE" w:rsidP="00E84446">
      <w:pPr>
        <w:pStyle w:val="a8"/>
        <w:jc w:val="both"/>
      </w:pPr>
      <w:r>
        <w:rPr>
          <w:rStyle w:val="a7"/>
        </w:rPr>
        <w:footnoteRef/>
      </w:r>
      <w:r>
        <w:t xml:space="preserve"> Представлены типы диалогических единств по А.Г. Зикееву.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49">
    <w:p w:rsidR="00AE68FE" w:rsidRDefault="00AE68FE" w:rsidP="00E84446">
      <w:pPr>
        <w:pStyle w:val="a8"/>
        <w:jc w:val="both"/>
      </w:pPr>
      <w:r>
        <w:rPr>
          <w:rStyle w:val="a7"/>
        </w:rPr>
        <w:footnoteRef/>
      </w:r>
      <w:r>
        <w:t xml:space="preserve"> На уроки развития речи на 1-ом году обучения на уровне ООО выделяется 2 часа в неделю (68 часов в год), на последующих годах обучения – по 1 часу в неделю (34 часа в год).</w:t>
      </w:r>
    </w:p>
  </w:footnote>
  <w:footnote w:id="50">
    <w:p w:rsidR="00AE68FE" w:rsidRPr="00887FC1" w:rsidRDefault="00AE68FE" w:rsidP="009163AE">
      <w:pPr>
        <w:pStyle w:val="a8"/>
        <w:jc w:val="both"/>
      </w:pPr>
      <w:r w:rsidRPr="002A473E">
        <w:rPr>
          <w:rStyle w:val="a7"/>
        </w:rPr>
        <w:footnoteRef/>
      </w:r>
      <w:r w:rsidRPr="002A473E">
        <w:t xml:space="preserve"> </w:t>
      </w:r>
      <w:r w:rsidRPr="00887FC1">
        <w:t>Речевой материал и календарные сроки занятия определяются с учётом освоения обучающимися тематического раздела «Семья» на уроках обществознания.</w:t>
      </w:r>
    </w:p>
  </w:footnote>
  <w:footnote w:id="51">
    <w:p w:rsidR="00AE68FE" w:rsidRPr="002A473E" w:rsidRDefault="00AE68FE" w:rsidP="009163AE">
      <w:pPr>
        <w:pStyle w:val="a8"/>
        <w:jc w:val="both"/>
      </w:pPr>
      <w:r>
        <w:rPr>
          <w:rStyle w:val="a7"/>
        </w:rPr>
        <w:footnoteRef/>
      </w:r>
      <w:r>
        <w:t xml:space="preserve"> Речевой материал</w:t>
      </w:r>
      <w:r w:rsidRPr="002A473E">
        <w:t xml:space="preserve"> </w:t>
      </w:r>
      <w:r>
        <w:t xml:space="preserve">и календарные сроки согласуются с учителем </w:t>
      </w:r>
      <w:r w:rsidRPr="002A473E">
        <w:t>литературы.</w:t>
      </w:r>
    </w:p>
  </w:footnote>
  <w:footnote w:id="52">
    <w:p w:rsidR="00AE68FE" w:rsidRPr="00887FC1" w:rsidRDefault="00AE68FE" w:rsidP="009163AE">
      <w:pPr>
        <w:pStyle w:val="a8"/>
        <w:jc w:val="both"/>
      </w:pPr>
      <w:r w:rsidRPr="00887FC1">
        <w:rPr>
          <w:rStyle w:val="a7"/>
        </w:rPr>
        <w:footnoteRef/>
      </w:r>
      <w:r w:rsidRPr="00887FC1">
        <w:t xml:space="preserve"> Речевой материал и календарные сроки согласуются с учителем истории.</w:t>
      </w:r>
    </w:p>
  </w:footnote>
  <w:footnote w:id="53">
    <w:p w:rsidR="00AE68FE" w:rsidRPr="00887FC1" w:rsidRDefault="00AE68FE" w:rsidP="009163AE">
      <w:pPr>
        <w:pStyle w:val="a8"/>
        <w:jc w:val="both"/>
      </w:pPr>
      <w:r>
        <w:rPr>
          <w:rStyle w:val="a7"/>
        </w:rPr>
        <w:footnoteRef/>
      </w:r>
      <w:r>
        <w:t xml:space="preserve"> </w:t>
      </w:r>
      <w:r w:rsidRPr="00887FC1">
        <w:t>Речевой материал и календарные сроки согласуются с учителем истории.</w:t>
      </w:r>
    </w:p>
  </w:footnote>
  <w:footnote w:id="54">
    <w:p w:rsidR="00AE68FE" w:rsidRPr="00887FC1" w:rsidRDefault="00AE68FE" w:rsidP="009163AE">
      <w:pPr>
        <w:pStyle w:val="a8"/>
        <w:jc w:val="both"/>
      </w:pPr>
      <w:r w:rsidRPr="00887FC1">
        <w:rPr>
          <w:rStyle w:val="a7"/>
        </w:rPr>
        <w:footnoteRef/>
      </w:r>
      <w:r w:rsidRPr="00887FC1">
        <w:t xml:space="preserve"> Речевой материал и календарные сроки согласуются с учителем литературы.</w:t>
      </w:r>
    </w:p>
  </w:footnote>
  <w:footnote w:id="55">
    <w:p w:rsidR="00AE68FE" w:rsidRPr="00887FC1" w:rsidRDefault="00AE68FE" w:rsidP="009163AE">
      <w:pPr>
        <w:pStyle w:val="a8"/>
        <w:jc w:val="both"/>
      </w:pPr>
      <w:r w:rsidRPr="00887FC1">
        <w:rPr>
          <w:rStyle w:val="a7"/>
        </w:rPr>
        <w:footnoteRef/>
      </w:r>
      <w:r w:rsidRPr="00887FC1">
        <w:t xml:space="preserve"> Речевой материал и календарные сроки согласуются с учителем истории.</w:t>
      </w:r>
    </w:p>
  </w:footnote>
  <w:footnote w:id="56">
    <w:p w:rsidR="00AE68FE" w:rsidRPr="002A473E" w:rsidRDefault="00AE68FE" w:rsidP="009163AE">
      <w:pPr>
        <w:pStyle w:val="a8"/>
        <w:jc w:val="both"/>
      </w:pPr>
      <w:r>
        <w:rPr>
          <w:rStyle w:val="a7"/>
        </w:rPr>
        <w:footnoteRef/>
      </w:r>
      <w:r>
        <w:t xml:space="preserve"> Речевой материал</w:t>
      </w:r>
      <w:r w:rsidRPr="002A473E">
        <w:t xml:space="preserve"> </w:t>
      </w:r>
      <w:r>
        <w:t>и календарные сроки согласуются с учителем географии.</w:t>
      </w:r>
    </w:p>
  </w:footnote>
  <w:footnote w:id="57">
    <w:p w:rsidR="00AE68FE" w:rsidRPr="002A473E" w:rsidRDefault="00AE68FE" w:rsidP="009163AE">
      <w:pPr>
        <w:pStyle w:val="a8"/>
        <w:jc w:val="both"/>
      </w:pPr>
      <w:r>
        <w:rPr>
          <w:rStyle w:val="a7"/>
        </w:rPr>
        <w:footnoteRef/>
      </w:r>
      <w:r>
        <w:t xml:space="preserve"> Речевой материал</w:t>
      </w:r>
      <w:r w:rsidRPr="002A473E">
        <w:t xml:space="preserve"> определяется с учётом содержания внеклассного чтения обучающихся, </w:t>
      </w:r>
      <w:r>
        <w:t>установленного</w:t>
      </w:r>
      <w:r w:rsidRPr="002A473E">
        <w:t xml:space="preserve"> для уроков литературы.</w:t>
      </w:r>
    </w:p>
  </w:footnote>
  <w:footnote w:id="58">
    <w:p w:rsidR="00AE68FE" w:rsidRDefault="00AE68FE" w:rsidP="0091358B">
      <w:pPr>
        <w:pStyle w:val="a8"/>
        <w:jc w:val="both"/>
      </w:pPr>
      <w:r>
        <w:rPr>
          <w:rStyle w:val="a7"/>
        </w:rPr>
        <w:footnoteRef/>
      </w:r>
      <w:r>
        <w:t xml:space="preserve"> Принципы данной группы определены по материалам исследований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59">
    <w:p w:rsidR="00AE68FE" w:rsidRDefault="00AE68FE" w:rsidP="0091358B">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0">
    <w:p w:rsidR="00AE68FE" w:rsidRPr="00241AA7" w:rsidRDefault="00AE68FE" w:rsidP="0091358B">
      <w:pPr>
        <w:pStyle w:val="a8"/>
        <w:jc w:val="both"/>
      </w:pPr>
      <w:r>
        <w:rPr>
          <w:rStyle w:val="a7"/>
        </w:rPr>
        <w:footnoteRef/>
      </w:r>
      <w:r>
        <w:t xml:space="preserve"> </w:t>
      </w:r>
      <w:r w:rsidRPr="00241AA7">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w:t>
      </w:r>
      <w:r>
        <w:t>-</w:t>
      </w:r>
      <w:r w:rsidRPr="00241AA7">
        <w:t xml:space="preserve">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61">
    <w:p w:rsidR="00AE68FE" w:rsidRPr="00830000" w:rsidRDefault="00AE68FE" w:rsidP="00790E14">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62">
    <w:p w:rsidR="00AE68FE" w:rsidRPr="005B3F52" w:rsidRDefault="00AE68FE" w:rsidP="00790E14">
      <w:pPr>
        <w:pStyle w:val="a8"/>
        <w:jc w:val="both"/>
      </w:pPr>
      <w:r>
        <w:rPr>
          <w:rStyle w:val="a7"/>
        </w:rPr>
        <w:footnoteRef/>
      </w:r>
      <w:r>
        <w:t xml:space="preserve"> 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w:t>
      </w:r>
      <w:r w:rsidRPr="00740208">
        <w:t>– С. 47 – 57.</w:t>
      </w:r>
    </w:p>
  </w:footnote>
  <w:footnote w:id="63">
    <w:p w:rsidR="00AE68FE" w:rsidRDefault="00AE68FE" w:rsidP="00790E14">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64">
    <w:p w:rsidR="00AE68FE" w:rsidRDefault="00AE68FE" w:rsidP="00790E14">
      <w:pPr>
        <w:pStyle w:val="a8"/>
        <w:jc w:val="both"/>
      </w:pPr>
      <w:r>
        <w:rPr>
          <w:rStyle w:val="a7"/>
        </w:rPr>
        <w:footnoteRef/>
      </w:r>
      <w:r>
        <w:t xml:space="preserve"> На изучение математики в 5, 6 классах выделяется по 5 часов в неделю (170 часов в год).</w:t>
      </w:r>
    </w:p>
  </w:footnote>
  <w:footnote w:id="65">
    <w:p w:rsidR="00AE68FE" w:rsidRDefault="00AE68FE" w:rsidP="00790E14">
      <w:pPr>
        <w:pStyle w:val="a8"/>
        <w:jc w:val="both"/>
      </w:pPr>
      <w:r>
        <w:rPr>
          <w:rStyle w:val="a7"/>
        </w:rPr>
        <w:footnoteRef/>
      </w:r>
      <w:r>
        <w:t xml:space="preserve"> На изучение алгебры в 7 классе выделяется 3 часа в неделю (102 часа в год), в 8 и 9 классах по 2 часа в неделю (68 часов в год), в 10 классе – 4 часа в неделю (136 часов в год).</w:t>
      </w:r>
    </w:p>
  </w:footnote>
  <w:footnote w:id="66">
    <w:p w:rsidR="00AE68FE" w:rsidRDefault="00AE68FE" w:rsidP="00790E14">
      <w:pPr>
        <w:pStyle w:val="a8"/>
        <w:jc w:val="both"/>
      </w:pPr>
      <w:r>
        <w:rPr>
          <w:rStyle w:val="a7"/>
        </w:rPr>
        <w:footnoteRef/>
      </w:r>
      <w:r>
        <w:t xml:space="preserve"> На изучение геометрии в 7, 8, 9 классах выделяется по 2 часов в неделю (68 часов в год), в 10 классе – 1 час в неделю (34 часа в год).</w:t>
      </w:r>
    </w:p>
  </w:footnote>
  <w:footnote w:id="67">
    <w:p w:rsidR="00AE68FE" w:rsidRDefault="00AE68FE" w:rsidP="00790E14">
      <w:pPr>
        <w:pStyle w:val="a8"/>
        <w:jc w:val="both"/>
      </w:pPr>
      <w:r>
        <w:rPr>
          <w:rStyle w:val="a7"/>
        </w:rPr>
        <w:footnoteRef/>
      </w:r>
      <w:r>
        <w:t xml:space="preserve"> На изучение курса «Вероятность и статистика» в 7 - 10 классах выделяется по 1 часу в неделю (34 часа в год).</w:t>
      </w:r>
    </w:p>
  </w:footnote>
  <w:footnote w:id="68">
    <w:p w:rsidR="00AE68FE" w:rsidRPr="00035020" w:rsidRDefault="00AE68FE" w:rsidP="00790E14">
      <w:pPr>
        <w:pStyle w:val="a8"/>
        <w:jc w:val="both"/>
      </w:pPr>
      <w:r>
        <w:rPr>
          <w:rStyle w:val="a7"/>
        </w:rPr>
        <w:footnoteRef/>
      </w:r>
      <w:r>
        <w:t xml:space="preserve"> </w:t>
      </w:r>
      <w:r w:rsidRPr="00035020">
        <w:t>Сохраняется содержание и объём материала, представленн</w:t>
      </w:r>
      <w:r>
        <w:t>ого</w:t>
      </w:r>
      <w:r w:rsidRPr="00035020">
        <w:t xml:space="preserve"> в примерной ООП – для первого года обучения на уровне ООО.</w:t>
      </w:r>
    </w:p>
  </w:footnote>
  <w:footnote w:id="69">
    <w:p w:rsidR="00AE68FE" w:rsidRPr="00035020" w:rsidRDefault="00AE68FE" w:rsidP="00790E14">
      <w:pPr>
        <w:pStyle w:val="a8"/>
        <w:jc w:val="both"/>
      </w:pPr>
      <w:r w:rsidRPr="00035020">
        <w:rPr>
          <w:rStyle w:val="a7"/>
        </w:rPr>
        <w:footnoteRef/>
      </w:r>
      <w:r w:rsidRPr="00035020">
        <w:t xml:space="preserve"> Сохраняется содержание и объём материала, представленн</w:t>
      </w:r>
      <w:r>
        <w:t>ого</w:t>
      </w:r>
      <w:r w:rsidRPr="00035020">
        <w:t xml:space="preserve"> в примерной ООП – для второго года обучения на уровне ООО.</w:t>
      </w:r>
    </w:p>
  </w:footnote>
  <w:footnote w:id="70">
    <w:p w:rsidR="00AE68FE" w:rsidRPr="00035020" w:rsidRDefault="00AE68FE" w:rsidP="00790E14">
      <w:pPr>
        <w:pStyle w:val="a8"/>
        <w:jc w:val="both"/>
      </w:pPr>
      <w:r w:rsidRPr="00035020">
        <w:rPr>
          <w:rStyle w:val="a7"/>
        </w:rPr>
        <w:footnoteRef/>
      </w:r>
      <w:r w:rsidRPr="00035020">
        <w:t xml:space="preserve"> Сохраняется содержание и объём материала, представленн</w:t>
      </w:r>
      <w:r>
        <w:t>ого</w:t>
      </w:r>
      <w:r w:rsidRPr="00035020">
        <w:t xml:space="preserve"> в примерной ООП – для третьего года обучения на уровне ООО.</w:t>
      </w:r>
    </w:p>
  </w:footnote>
  <w:footnote w:id="71">
    <w:p w:rsidR="00AE68FE" w:rsidRPr="00035020" w:rsidRDefault="00AE68FE" w:rsidP="00790E14">
      <w:pPr>
        <w:pStyle w:val="a8"/>
        <w:jc w:val="both"/>
      </w:pPr>
      <w:r w:rsidRPr="00035020">
        <w:rPr>
          <w:rStyle w:val="a7"/>
        </w:rPr>
        <w:footnoteRef/>
      </w:r>
      <w:r w:rsidRPr="00035020">
        <w:t xml:space="preserve"> Предусматривается увеличение учебного времени на изучение тематических разделов «</w:t>
      </w:r>
      <w:r w:rsidRPr="00035020">
        <w:rPr>
          <w:bCs/>
        </w:rPr>
        <w:t>Числа и вычисления</w:t>
      </w:r>
      <w:r w:rsidRPr="00035020">
        <w:t>» и «</w:t>
      </w:r>
      <w:r w:rsidRPr="00035020">
        <w:rPr>
          <w:bCs/>
        </w:rPr>
        <w:t>Алгебраические выражения</w:t>
      </w:r>
      <w:r w:rsidRPr="00035020">
        <w:t>». Изучение программного материала по тематическим разделам «</w:t>
      </w:r>
      <w:r w:rsidRPr="00035020">
        <w:rPr>
          <w:bCs/>
        </w:rPr>
        <w:t>Уравнения и неравенства</w:t>
      </w:r>
      <w:r w:rsidRPr="00035020">
        <w:t>» и «</w:t>
      </w:r>
      <w:r w:rsidRPr="00035020">
        <w:rPr>
          <w:bCs/>
        </w:rPr>
        <w:t>Функции</w:t>
      </w:r>
      <w:r w:rsidRPr="00035020">
        <w:t>» предусматривается на 5-ом году обучения на уровне ООО.</w:t>
      </w:r>
    </w:p>
  </w:footnote>
  <w:footnote w:id="72">
    <w:p w:rsidR="00AE68FE" w:rsidRPr="00035020" w:rsidRDefault="00AE68FE" w:rsidP="00790E14">
      <w:pPr>
        <w:pStyle w:val="a8"/>
        <w:jc w:val="both"/>
      </w:pPr>
      <w:r w:rsidRPr="00035020">
        <w:rPr>
          <w:rStyle w:val="a7"/>
        </w:rPr>
        <w:footnoteRef/>
      </w:r>
      <w:r w:rsidRPr="00035020">
        <w:t xml:space="preserve"> Предусматривается увеличение учебного времени на изучение </w:t>
      </w:r>
      <w:r>
        <w:t xml:space="preserve">всех </w:t>
      </w:r>
      <w:r w:rsidRPr="00035020">
        <w:t>тематических разделов</w:t>
      </w:r>
      <w:r>
        <w:t>, представленных для данного года обучения.</w:t>
      </w:r>
    </w:p>
  </w:footnote>
  <w:footnote w:id="73">
    <w:p w:rsidR="00AE68FE" w:rsidRPr="00035020" w:rsidRDefault="00AE68FE" w:rsidP="00790E14">
      <w:pPr>
        <w:pStyle w:val="a8"/>
        <w:jc w:val="both"/>
      </w:pPr>
      <w:r w:rsidRPr="00035020">
        <w:rPr>
          <w:rStyle w:val="a7"/>
        </w:rPr>
        <w:footnoteRef/>
      </w:r>
      <w:r w:rsidRPr="00035020">
        <w:t xml:space="preserve"> Предусматривается увеличение учебного времени на изучение </w:t>
      </w:r>
      <w:r>
        <w:t xml:space="preserve">всех </w:t>
      </w:r>
      <w:r w:rsidRPr="00035020">
        <w:t>тематических разделов</w:t>
      </w:r>
      <w:r>
        <w:t>, представленных для данного года обучения.</w:t>
      </w:r>
    </w:p>
  </w:footnote>
  <w:footnote w:id="74">
    <w:p w:rsidR="00AE68FE" w:rsidRPr="00035020" w:rsidRDefault="00AE68FE" w:rsidP="00790E14">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75">
    <w:p w:rsidR="00AE68FE" w:rsidRPr="00035020" w:rsidRDefault="00AE68FE" w:rsidP="00790E14">
      <w:pPr>
        <w:pStyle w:val="a8"/>
        <w:jc w:val="both"/>
      </w:pPr>
      <w:r w:rsidRPr="00035020">
        <w:rPr>
          <w:rStyle w:val="a7"/>
        </w:rPr>
        <w:footnoteRef/>
      </w:r>
      <w:r w:rsidRPr="00035020">
        <w:t xml:space="preserve"> Сохраняется содержание и объём материала, представленн</w:t>
      </w:r>
      <w:r>
        <w:t>ого</w:t>
      </w:r>
      <w:r w:rsidRPr="00035020">
        <w:t xml:space="preserve"> в примерной ООП – для третьего года обучения на уровне ООО.</w:t>
      </w:r>
    </w:p>
  </w:footnote>
  <w:footnote w:id="76">
    <w:p w:rsidR="00AE68FE" w:rsidRPr="005427A2" w:rsidRDefault="00AE68FE" w:rsidP="00790E14">
      <w:pPr>
        <w:pStyle w:val="a8"/>
        <w:jc w:val="both"/>
      </w:pPr>
      <w:r w:rsidRPr="00035020">
        <w:rPr>
          <w:rStyle w:val="a7"/>
        </w:rPr>
        <w:footnoteRef/>
      </w:r>
      <w:r w:rsidRPr="00035020">
        <w:t xml:space="preserve"> </w:t>
      </w:r>
      <w:r w:rsidRPr="005427A2">
        <w:t>Изучение тематического раздела «</w:t>
      </w:r>
      <w:r w:rsidRPr="005427A2">
        <w:rPr>
          <w:bCs/>
        </w:rPr>
        <w:t>Углы в окружности. Вписанные и описанные четырехугольники. Касательные к окружности. Касание окружностей</w:t>
      </w:r>
      <w:r w:rsidRPr="005427A2">
        <w:t>» предусматривается на 5-ом год обучения на уровне ООО</w:t>
      </w:r>
      <w:r>
        <w:t>, что обеспечивает возможность увеличения учебного времени на изучение материала по представленным тематическим разделам.</w:t>
      </w:r>
    </w:p>
  </w:footnote>
  <w:footnote w:id="77">
    <w:p w:rsidR="00AE68FE" w:rsidRPr="005427A2" w:rsidRDefault="00AE68FE" w:rsidP="00790E14">
      <w:pPr>
        <w:pStyle w:val="a8"/>
        <w:jc w:val="both"/>
      </w:pPr>
      <w:r w:rsidRPr="00035020">
        <w:rPr>
          <w:rStyle w:val="a7"/>
        </w:rPr>
        <w:footnoteRef/>
      </w:r>
      <w:r w:rsidRPr="00035020">
        <w:t xml:space="preserve"> </w:t>
      </w:r>
      <w:r w:rsidRPr="005427A2">
        <w:t>Изучение тематическ</w:t>
      </w:r>
      <w:r>
        <w:t>их</w:t>
      </w:r>
      <w:r w:rsidRPr="005427A2">
        <w:t xml:space="preserve"> раздел</w:t>
      </w:r>
      <w:r>
        <w:t>ов</w:t>
      </w:r>
      <w:r w:rsidRPr="005427A2">
        <w:t xml:space="preserve"> «</w:t>
      </w:r>
      <w:r w:rsidRPr="005427A2">
        <w:rPr>
          <w:bCs/>
        </w:rPr>
        <w:t>Декартовы координаты на плоскости</w:t>
      </w:r>
      <w:r w:rsidRPr="005427A2">
        <w:t>», «</w:t>
      </w:r>
      <w:r w:rsidRPr="005427A2">
        <w:rPr>
          <w:bCs/>
        </w:rPr>
        <w:t>Правильные многоугольники. Длина окружности и площадь круга. Вычисление площадей</w:t>
      </w:r>
      <w:r w:rsidRPr="005427A2">
        <w:t>», «</w:t>
      </w:r>
      <w:r w:rsidRPr="005427A2">
        <w:rPr>
          <w:bCs/>
        </w:rPr>
        <w:t>Движения плоскости</w:t>
      </w:r>
      <w:r w:rsidRPr="005427A2">
        <w:t>»</w:t>
      </w:r>
      <w:r>
        <w:t xml:space="preserve"> </w:t>
      </w:r>
      <w:r w:rsidRPr="005427A2">
        <w:t xml:space="preserve">предусматривается на </w:t>
      </w:r>
      <w:r>
        <w:t>6</w:t>
      </w:r>
      <w:r w:rsidRPr="005427A2">
        <w:t>-ом год обучения на уровне ООО</w:t>
      </w:r>
      <w:r>
        <w:t>, что обеспечивает возможность увеличения учебного времени на изучение материала по представленным тематическим разделам.</w:t>
      </w:r>
    </w:p>
  </w:footnote>
  <w:footnote w:id="78">
    <w:p w:rsidR="00AE68FE" w:rsidRPr="00035020" w:rsidRDefault="00AE68FE" w:rsidP="00790E14">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1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79">
    <w:p w:rsidR="00AE68FE" w:rsidRPr="00EF4CB0" w:rsidRDefault="00AE68FE" w:rsidP="00790E14">
      <w:pPr>
        <w:pStyle w:val="a8"/>
        <w:jc w:val="both"/>
      </w:pPr>
      <w:r w:rsidRPr="00035020">
        <w:rPr>
          <w:rStyle w:val="a7"/>
        </w:rPr>
        <w:footnoteRef/>
      </w:r>
      <w:r w:rsidRPr="00035020">
        <w:t xml:space="preserve"> </w:t>
      </w:r>
      <w:r w:rsidRPr="00EF4CB0">
        <w:t>Сохраняется содержание и объём материала, представленного в примерной ООП – для третьего года обучения на уровне ООО. В случае необходимости, обусловленной индивидуальными особенностями и возможностями обучающихся с нарушениями слуха, изучение программного материала по тематическому разделу «</w:t>
      </w:r>
      <w:r w:rsidRPr="00EF4CB0">
        <w:rPr>
          <w:bCs/>
        </w:rPr>
        <w:t>Вероятность и частота случайного события</w:t>
      </w:r>
      <w:r w:rsidRPr="00EF4CB0">
        <w:t>» может быть организовано на четвёртом году обучения на уровне ООО.</w:t>
      </w:r>
    </w:p>
  </w:footnote>
  <w:footnote w:id="80">
    <w:p w:rsidR="00AE68FE" w:rsidRPr="00EF4CB0" w:rsidRDefault="00AE68FE" w:rsidP="00790E14">
      <w:pPr>
        <w:pStyle w:val="a8"/>
        <w:jc w:val="both"/>
      </w:pPr>
      <w:r w:rsidRPr="00EF4CB0">
        <w:rPr>
          <w:rStyle w:val="a7"/>
        </w:rPr>
        <w:footnoteRef/>
      </w:r>
      <w:r w:rsidRPr="00EF4CB0">
        <w:t xml:space="preserve"> Изучение тематических разделов «</w:t>
      </w:r>
      <w:r w:rsidRPr="00EF4CB0">
        <w:rPr>
          <w:bCs/>
        </w:rPr>
        <w:t>Введение в теорию графов</w:t>
      </w:r>
      <w:r w:rsidRPr="00EF4CB0">
        <w:t>», «</w:t>
      </w:r>
      <w:r w:rsidRPr="00EF4CB0">
        <w:rPr>
          <w:bCs/>
        </w:rPr>
        <w:t>Случайные события</w:t>
      </w:r>
      <w:r w:rsidRPr="00EF4CB0">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81">
    <w:p w:rsidR="00AE68FE" w:rsidRPr="00EF4CB0" w:rsidRDefault="00AE68FE" w:rsidP="00790E14">
      <w:pPr>
        <w:pStyle w:val="a8"/>
        <w:jc w:val="both"/>
      </w:pPr>
      <w:r w:rsidRPr="00EF4CB0">
        <w:rPr>
          <w:rStyle w:val="a7"/>
        </w:rPr>
        <w:footnoteRef/>
      </w:r>
      <w:r w:rsidRPr="00EF4CB0">
        <w:t xml:space="preserve"> Изучение тематических разделов «</w:t>
      </w:r>
      <w:r w:rsidRPr="00EF4CB0">
        <w:rPr>
          <w:bCs/>
        </w:rPr>
        <w:t>Геометрическая вероятность</w:t>
      </w:r>
      <w:r w:rsidRPr="00EF4CB0">
        <w:t>», «</w:t>
      </w:r>
      <w:r w:rsidRPr="00EF4CB0">
        <w:rPr>
          <w:bCs/>
        </w:rPr>
        <w:t>Испытания Бернулли</w:t>
      </w:r>
      <w:r w:rsidRPr="00EF4CB0">
        <w:t>», «</w:t>
      </w:r>
      <w:r w:rsidRPr="00EF4CB0">
        <w:rPr>
          <w:bCs/>
        </w:rPr>
        <w:t>Случайная величина</w:t>
      </w:r>
      <w:r w:rsidRPr="00EF4CB0">
        <w:t>» предусматривается на 6-ом год обучения на уровне ООО, что обеспечивает возможность увеличения учебного времени на изучение материала по представленным тематическим разделам.</w:t>
      </w:r>
    </w:p>
  </w:footnote>
  <w:footnote w:id="82">
    <w:p w:rsidR="00AE68FE" w:rsidRPr="00583A75" w:rsidRDefault="00AE68FE" w:rsidP="00790E14">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83">
    <w:p w:rsidR="00AE68FE" w:rsidRPr="00830000" w:rsidRDefault="00AE68FE" w:rsidP="008123B5">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84">
    <w:p w:rsidR="00AE68FE" w:rsidRDefault="00AE68FE" w:rsidP="008123B5">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5">
    <w:p w:rsidR="00AE68FE" w:rsidRDefault="00AE68FE" w:rsidP="008123B5">
      <w:pPr>
        <w:pStyle w:val="a8"/>
        <w:jc w:val="both"/>
      </w:pPr>
      <w:r>
        <w:rPr>
          <w:rStyle w:val="a7"/>
        </w:rPr>
        <w:footnoteRef/>
      </w:r>
      <w:r>
        <w:t xml:space="preserve"> На изучение информатики на каждом году обучения (в 7 – 10 классах) выделяется по 1 часу в неделю (34 часа в год).</w:t>
      </w:r>
    </w:p>
  </w:footnote>
  <w:footnote w:id="86">
    <w:p w:rsidR="00AE68FE" w:rsidRPr="00E55975" w:rsidRDefault="00AE68FE" w:rsidP="008123B5">
      <w:pPr>
        <w:pStyle w:val="a8"/>
        <w:jc w:val="both"/>
      </w:pPr>
      <w:r w:rsidRPr="00035020">
        <w:rPr>
          <w:rStyle w:val="a7"/>
        </w:rPr>
        <w:footnoteRef/>
      </w:r>
      <w:r w:rsidRPr="00035020">
        <w:t xml:space="preserve"> </w:t>
      </w:r>
      <w:r w:rsidRPr="00E55975">
        <w:t>Изучение тем «</w:t>
      </w:r>
      <w:r w:rsidRPr="00E55975">
        <w:rPr>
          <w:rFonts w:eastAsia="SchoolBookSanPin"/>
        </w:rPr>
        <w:t>Компьютерная графика</w:t>
      </w:r>
      <w:r w:rsidRPr="00E55975">
        <w:t>», «</w:t>
      </w:r>
      <w:r w:rsidRPr="00E55975">
        <w:rPr>
          <w:rFonts w:eastAsia="SchoolBookSanPin"/>
        </w:rPr>
        <w:t>Мультимедийные презентации</w:t>
      </w:r>
      <w:r w:rsidRPr="00E55975">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темам.</w:t>
      </w:r>
    </w:p>
  </w:footnote>
  <w:footnote w:id="87">
    <w:p w:rsidR="00AE68FE" w:rsidRPr="00E55975" w:rsidRDefault="00AE68FE" w:rsidP="008123B5">
      <w:pPr>
        <w:pStyle w:val="a8"/>
        <w:jc w:val="both"/>
      </w:pPr>
      <w:r w:rsidRPr="00E55975">
        <w:rPr>
          <w:rStyle w:val="a7"/>
        </w:rPr>
        <w:footnoteRef/>
      </w:r>
      <w:r w:rsidRPr="00E55975">
        <w:t xml:space="preserve"> Продолжение изучения материала по данному разделу предусматривается на следующем году обучения.</w:t>
      </w:r>
    </w:p>
  </w:footnote>
  <w:footnote w:id="88">
    <w:p w:rsidR="00AE68FE" w:rsidRPr="00E55975" w:rsidRDefault="00AE68FE" w:rsidP="008123B5">
      <w:pPr>
        <w:pStyle w:val="a8"/>
        <w:jc w:val="both"/>
      </w:pPr>
      <w:r w:rsidRPr="00E55975">
        <w:rPr>
          <w:rStyle w:val="a7"/>
        </w:rPr>
        <w:footnoteRef/>
      </w:r>
      <w:r w:rsidRPr="00E55975">
        <w:t xml:space="preserve"> Изучение тем «</w:t>
      </w:r>
      <w:r w:rsidRPr="00E55975">
        <w:rPr>
          <w:rFonts w:eastAsia="SchoolBookSanPin"/>
        </w:rPr>
        <w:t>Язык программирования</w:t>
      </w:r>
      <w:r w:rsidRPr="00E55975">
        <w:t>», «</w:t>
      </w:r>
      <w:r w:rsidRPr="00E55975">
        <w:rPr>
          <w:rFonts w:eastAsia="SchoolBookSanPin"/>
        </w:rPr>
        <w:t>Анализ алгоритмов</w:t>
      </w:r>
      <w:r w:rsidRPr="00E55975">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темам.</w:t>
      </w:r>
    </w:p>
  </w:footnote>
  <w:footnote w:id="89">
    <w:p w:rsidR="00AE68FE" w:rsidRPr="00E55975" w:rsidRDefault="00AE68FE" w:rsidP="008123B5">
      <w:pPr>
        <w:pStyle w:val="a8"/>
        <w:jc w:val="both"/>
      </w:pPr>
      <w:r w:rsidRPr="00E55975">
        <w:rPr>
          <w:rStyle w:val="a7"/>
        </w:rPr>
        <w:footnoteRef/>
      </w:r>
      <w:r w:rsidRPr="00E55975">
        <w:t xml:space="preserve"> Продолжение изучения материала по данному разделу предусматривается на следующем году обучения.</w:t>
      </w:r>
    </w:p>
  </w:footnote>
  <w:footnote w:id="90">
    <w:p w:rsidR="00AE68FE" w:rsidRPr="00E55975" w:rsidRDefault="00AE68FE" w:rsidP="008123B5">
      <w:pPr>
        <w:pStyle w:val="a8"/>
        <w:jc w:val="both"/>
      </w:pPr>
      <w:r w:rsidRPr="00E55975">
        <w:rPr>
          <w:rStyle w:val="a7"/>
        </w:rPr>
        <w:footnoteRef/>
      </w:r>
      <w:r w:rsidRPr="00E55975">
        <w:t xml:space="preserve"> Изучение тем</w:t>
      </w:r>
      <w:r>
        <w:t>атических разделов</w:t>
      </w:r>
      <w:r w:rsidRPr="00E55975">
        <w:t xml:space="preserve"> «</w:t>
      </w:r>
      <w:r w:rsidRPr="00A65E3A">
        <w:rPr>
          <w:bCs/>
        </w:rPr>
        <w:t>Алгоритмы и программирование</w:t>
      </w:r>
      <w:r w:rsidRPr="00E55975">
        <w:t>», «</w:t>
      </w:r>
      <w:r w:rsidRPr="00A65E3A">
        <w:rPr>
          <w:bCs/>
        </w:rPr>
        <w:t>Информационные технологии</w:t>
      </w:r>
      <w:r w:rsidRPr="00E55975">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91">
    <w:p w:rsidR="00AE68FE" w:rsidRPr="00035020" w:rsidRDefault="00AE68FE" w:rsidP="008123B5">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3 – 5 годах обучения на уровне ООО. Допускается распределение данного материала по соответствующим тематическим разделам, осваиваемым на 6-ом году обучения на уровне ООО.</w:t>
      </w:r>
    </w:p>
  </w:footnote>
  <w:footnote w:id="92">
    <w:p w:rsidR="00AE68FE" w:rsidRPr="00583A75" w:rsidRDefault="00AE68FE" w:rsidP="008123B5">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93">
    <w:p w:rsidR="00AE68FE" w:rsidRPr="00830000" w:rsidRDefault="00AE68FE" w:rsidP="008123B5">
      <w:pPr>
        <w:pStyle w:val="a8"/>
        <w:jc w:val="both"/>
      </w:pPr>
      <w:r>
        <w:rPr>
          <w:rStyle w:val="a7"/>
        </w:rPr>
        <w:footnoteRef/>
      </w:r>
      <w:r>
        <w:t xml:space="preserve"> С учётом возможностей и ограничений, обусловленных нарушениями слуха.</w:t>
      </w:r>
    </w:p>
  </w:footnote>
  <w:footnote w:id="94">
    <w:p w:rsidR="00AE68FE" w:rsidRPr="00830000" w:rsidRDefault="00AE68FE" w:rsidP="008123B5">
      <w:pPr>
        <w:pStyle w:val="a8"/>
        <w:jc w:val="both"/>
      </w:pPr>
      <w:r>
        <w:rPr>
          <w:rStyle w:val="a7"/>
        </w:rPr>
        <w:footnoteRef/>
      </w:r>
      <w:r>
        <w:t xml:space="preserve"> С учётом возможностей и ограничений, обусловленных нарушениями слуха.</w:t>
      </w:r>
    </w:p>
  </w:footnote>
  <w:footnote w:id="95">
    <w:p w:rsidR="00AE68FE" w:rsidRPr="00830000" w:rsidRDefault="00AE68FE" w:rsidP="00051C90">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96">
    <w:p w:rsidR="00AE68FE" w:rsidRDefault="00AE68FE" w:rsidP="00051C90">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97">
    <w:p w:rsidR="00AE68FE" w:rsidRDefault="00AE68FE" w:rsidP="00051C90">
      <w:pPr>
        <w:pStyle w:val="a8"/>
        <w:jc w:val="both"/>
      </w:pPr>
      <w:r>
        <w:rPr>
          <w:rStyle w:val="a7"/>
        </w:rPr>
        <w:footnoteRef/>
      </w:r>
      <w:r>
        <w:t xml:space="preserve"> На изучение физики в 7, 8 и 9 классах выделяется по 2 часа в неделю (68 часов в год), в 10 классе – 3 часа в неделю (102 часа в год).</w:t>
      </w:r>
    </w:p>
  </w:footnote>
  <w:footnote w:id="98">
    <w:p w:rsidR="00AE68FE" w:rsidRPr="00E55975" w:rsidRDefault="00AE68FE" w:rsidP="00051C90">
      <w:pPr>
        <w:pStyle w:val="a8"/>
        <w:jc w:val="both"/>
      </w:pPr>
      <w:r w:rsidRPr="00035020">
        <w:rPr>
          <w:rStyle w:val="a7"/>
        </w:rPr>
        <w:footnoteRef/>
      </w:r>
      <w:r w:rsidRPr="00035020">
        <w:t xml:space="preserve"> </w:t>
      </w:r>
      <w:r w:rsidRPr="00E55975">
        <w:t>Изучение тем</w:t>
      </w:r>
      <w:r>
        <w:t xml:space="preserve">атического раздела </w:t>
      </w:r>
      <w:r w:rsidRPr="00E55975">
        <w:t>«</w:t>
      </w:r>
      <w:r>
        <w:rPr>
          <w:rFonts w:eastAsia="SchoolBookSanPin"/>
        </w:rPr>
        <w:t>Работа и мощность. Энергия</w:t>
      </w:r>
      <w:r w:rsidRPr="00E55975">
        <w:t>» предусматривается на 4-ом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99">
    <w:p w:rsidR="00AE68FE" w:rsidRPr="00E55975" w:rsidRDefault="00AE68FE" w:rsidP="00051C90">
      <w:pPr>
        <w:pStyle w:val="a8"/>
        <w:jc w:val="both"/>
      </w:pPr>
      <w:r w:rsidRPr="00E55975">
        <w:rPr>
          <w:rStyle w:val="a7"/>
        </w:rPr>
        <w:footnoteRef/>
      </w:r>
      <w:r w:rsidRPr="00E55975">
        <w:t xml:space="preserve"> Продолжение изучения материала по данному разделу предусматривается на следующем году обучения.</w:t>
      </w:r>
    </w:p>
  </w:footnote>
  <w:footnote w:id="100">
    <w:p w:rsidR="00AE68FE" w:rsidRPr="00E55975" w:rsidRDefault="00AE68FE" w:rsidP="00051C90">
      <w:pPr>
        <w:pStyle w:val="a8"/>
        <w:jc w:val="both"/>
      </w:pPr>
      <w:r w:rsidRPr="00035020">
        <w:rPr>
          <w:rStyle w:val="a7"/>
        </w:rPr>
        <w:footnoteRef/>
      </w:r>
      <w:r w:rsidRPr="00035020">
        <w:t xml:space="preserve"> </w:t>
      </w:r>
      <w:r w:rsidRPr="00E55975">
        <w:t xml:space="preserve">Изучение </w:t>
      </w:r>
      <w:r>
        <w:t xml:space="preserve">материала по </w:t>
      </w:r>
      <w:r w:rsidRPr="00E55975">
        <w:t>тем</w:t>
      </w:r>
      <w:r>
        <w:t>е</w:t>
      </w:r>
      <w:r w:rsidRPr="00E55975">
        <w:t xml:space="preserve"> «</w:t>
      </w:r>
      <w:r>
        <w:rPr>
          <w:rFonts w:eastAsia="SchoolBookSanPin"/>
        </w:rPr>
        <w:t xml:space="preserve">Постоянный электрический ток» начинается на </w:t>
      </w:r>
      <w:r w:rsidRPr="00E55975">
        <w:t>4-ом год обучения</w:t>
      </w:r>
      <w:r>
        <w:t xml:space="preserve"> и продолжается на 5-от году обучения</w:t>
      </w:r>
      <w:r w:rsidRPr="00E55975">
        <w:t xml:space="preserve"> на уровне ООО</w:t>
      </w:r>
      <w:r>
        <w:t>. На 4-ом году обучения на изучение выносится следующий материал: «</w:t>
      </w:r>
      <w:r w:rsidRPr="009C07AF">
        <w:rPr>
          <w:rFonts w:eastAsia="SchoolBookSanPi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w:t>
      </w:r>
      <w:r>
        <w:t>». На 5-ом году обучения на изучение выносится следующий материал: «</w:t>
      </w:r>
      <w:r w:rsidRPr="009C07AF">
        <w:rPr>
          <w:rFonts w:eastAsia="SchoolBookSanPin"/>
        </w:rPr>
        <w:t>Последовательное и параллельное соединение проводников. Работа и мощность электрического тока. Закон Джоуля–Ленца. Электропроводка и потребители электрической энергии в быту. Короткое замыкание</w:t>
      </w:r>
      <w:r>
        <w:t>».</w:t>
      </w:r>
    </w:p>
  </w:footnote>
  <w:footnote w:id="101">
    <w:p w:rsidR="00AE68FE" w:rsidRPr="00E55975" w:rsidRDefault="00AE68FE" w:rsidP="00051C90">
      <w:pPr>
        <w:pStyle w:val="a8"/>
        <w:jc w:val="both"/>
      </w:pPr>
      <w:r w:rsidRPr="00E55975">
        <w:rPr>
          <w:rStyle w:val="a7"/>
        </w:rPr>
        <w:footnoteRef/>
      </w:r>
      <w:r>
        <w:t xml:space="preserve"> </w:t>
      </w:r>
      <w:r w:rsidRPr="008769C5">
        <w:t>Изучение материала по разделам «</w:t>
      </w:r>
      <w:r w:rsidRPr="008769C5">
        <w:rPr>
          <w:bCs/>
        </w:rPr>
        <w:t>Механические колебания и волны</w:t>
      </w:r>
      <w:r w:rsidRPr="008769C5">
        <w:t>», «</w:t>
      </w:r>
      <w:r w:rsidRPr="008769C5">
        <w:rPr>
          <w:bCs/>
        </w:rPr>
        <w:t>Электромагнитное поле и электромагнитные волны</w:t>
      </w:r>
      <w:r w:rsidRPr="008769C5">
        <w:t>», «</w:t>
      </w:r>
      <w:r w:rsidRPr="008769C5">
        <w:rPr>
          <w:bCs/>
        </w:rPr>
        <w:t>Световые явления</w:t>
      </w:r>
      <w:r w:rsidRPr="008769C5">
        <w:t>», «</w:t>
      </w:r>
      <w:r w:rsidRPr="008769C5">
        <w:rPr>
          <w:bCs/>
        </w:rPr>
        <w:t>Квантовые явления</w:t>
      </w:r>
      <w:r w:rsidRPr="008769C5">
        <w:t>»</w:t>
      </w:r>
      <w:r>
        <w:t xml:space="preserve"> предусматривается на 6-ом году обучения на уровне ООО.</w:t>
      </w:r>
    </w:p>
  </w:footnote>
  <w:footnote w:id="102">
    <w:p w:rsidR="00AE68FE" w:rsidRPr="00035020" w:rsidRDefault="00AE68FE" w:rsidP="00051C90">
      <w:pPr>
        <w:pStyle w:val="a8"/>
        <w:jc w:val="both"/>
      </w:pPr>
      <w:r w:rsidRPr="00035020">
        <w:rPr>
          <w:rStyle w:val="a7"/>
        </w:rPr>
        <w:footnoteRef/>
      </w:r>
      <w:r w:rsidRPr="00035020">
        <w:t xml:space="preserve"> Предусматривается </w:t>
      </w:r>
      <w:r w:rsidRPr="006E34CB">
        <w:rPr>
          <w:rFonts w:eastAsia="SchoolBookSanPin"/>
        </w:rPr>
        <w:t>систематизация и обобщение предметного содержания и опыта деятельности, приобретённого при изучении программного материала по всему курсу физики.</w:t>
      </w:r>
    </w:p>
  </w:footnote>
  <w:footnote w:id="103">
    <w:p w:rsidR="00AE68FE" w:rsidRPr="00583A75" w:rsidRDefault="00AE68FE" w:rsidP="00051C90">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104">
    <w:p w:rsidR="00AE68FE" w:rsidRPr="00830000" w:rsidRDefault="00AE68FE" w:rsidP="001E02AA">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05">
    <w:p w:rsidR="00AE68FE" w:rsidRDefault="00AE68FE" w:rsidP="001E02AA">
      <w:pPr>
        <w:pStyle w:val="a8"/>
        <w:jc w:val="both"/>
      </w:pPr>
      <w:r>
        <w:rPr>
          <w:rStyle w:val="a7"/>
        </w:rPr>
        <w:footnoteRef/>
      </w:r>
      <w:r>
        <w:t xml:space="preserve"> Специальные принципы, отражающие требования к работе по развитию речи, определены по материалам исследований К.В. </w:t>
      </w:r>
      <w:r w:rsidRPr="002E717B">
        <w:t>Комарова. См. Комаров К.В. Методика обучения русскому языку в школе для слабослышащих детей: Учеб пособие. – 2-е изд., испр. – М.: ООО «Издательский до «ОНИКС 21 век», 2005. – С. 46–57.</w:t>
      </w:r>
    </w:p>
  </w:footnote>
  <w:footnote w:id="106">
    <w:p w:rsidR="00AE68FE" w:rsidRDefault="00AE68FE" w:rsidP="001E02AA">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07">
    <w:p w:rsidR="00AE68FE" w:rsidRDefault="00AE68FE" w:rsidP="001E02AA">
      <w:pPr>
        <w:pStyle w:val="a8"/>
        <w:jc w:val="both"/>
      </w:pPr>
      <w:r>
        <w:rPr>
          <w:rStyle w:val="a7"/>
        </w:rPr>
        <w:footnoteRef/>
      </w:r>
      <w:r>
        <w:t xml:space="preserve"> На изучение биологии в 5 и 6 классах выделяется по 2 часа в неделю (68 часов в год), в 7, 8, 9 и 10 классах – по 1 часу в неделю (34 часа в год).</w:t>
      </w:r>
    </w:p>
  </w:footnote>
  <w:footnote w:id="108">
    <w:p w:rsidR="00AE68FE" w:rsidRDefault="00AE68FE" w:rsidP="001E02AA">
      <w:pPr>
        <w:pStyle w:val="a8"/>
        <w:jc w:val="both"/>
      </w:pPr>
      <w:r>
        <w:rPr>
          <w:rStyle w:val="a7"/>
        </w:rPr>
        <w:footnoteRef/>
      </w:r>
      <w:r>
        <w:t xml:space="preserve"> На изучение биологии в 5 и 6 классах выделяется по 2 часа в неделю (68 часов в год), в 7 – 10 классах – по 1 часу в неделю (34 часа в год).</w:t>
      </w:r>
    </w:p>
  </w:footnote>
  <w:footnote w:id="109">
    <w:p w:rsidR="00AE68FE" w:rsidRPr="001F0C83" w:rsidRDefault="00AE68FE" w:rsidP="001E02AA">
      <w:pPr>
        <w:pStyle w:val="a8"/>
        <w:jc w:val="both"/>
      </w:pPr>
      <w:r w:rsidRPr="00E55975">
        <w:rPr>
          <w:rStyle w:val="a7"/>
        </w:rPr>
        <w:footnoteRef/>
      </w:r>
      <w:r w:rsidRPr="00E55975">
        <w:t xml:space="preserve"> Изучение </w:t>
      </w:r>
      <w:r>
        <w:t xml:space="preserve">материала по данному тематическому разделу предусматривается на 3-ем и 4-ом годах обучения на уровне ООО. На 3-ем году обучения предусматривается изучение тем </w:t>
      </w:r>
      <w:r w:rsidRPr="001F0C83">
        <w:t>«</w:t>
      </w:r>
      <w:r w:rsidRPr="001F0C83">
        <w:rPr>
          <w:bCs/>
        </w:rPr>
        <w:t>Основные категории систематики животных</w:t>
      </w:r>
      <w:r w:rsidRPr="001F0C83">
        <w:t>», «</w:t>
      </w:r>
      <w:r w:rsidRPr="001F0C83">
        <w:rPr>
          <w:bCs/>
        </w:rPr>
        <w:t xml:space="preserve">Одноклеточные животные </w:t>
      </w:r>
      <w:r w:rsidRPr="001F0C83">
        <w:rPr>
          <w:noProof/>
        </w:rPr>
        <w:t>–</w:t>
      </w:r>
      <w:r w:rsidRPr="001F0C83">
        <w:rPr>
          <w:bCs/>
        </w:rPr>
        <w:t xml:space="preserve"> простейшие</w:t>
      </w:r>
      <w:r w:rsidRPr="001F0C83">
        <w:t>», «</w:t>
      </w:r>
      <w:r w:rsidRPr="001F0C83">
        <w:rPr>
          <w:bCs/>
        </w:rPr>
        <w:t>Многоклеточные животные. Кишечнополостные</w:t>
      </w:r>
      <w:r w:rsidRPr="001F0C83">
        <w:t>», «</w:t>
      </w:r>
      <w:r w:rsidRPr="001F0C83">
        <w:rPr>
          <w:bCs/>
        </w:rPr>
        <w:t>Плоские, круглые, кольчатые черви</w:t>
      </w:r>
      <w:r w:rsidRPr="001F0C83">
        <w:t>», «</w:t>
      </w:r>
      <w:r w:rsidRPr="001F0C83">
        <w:rPr>
          <w:bCs/>
        </w:rPr>
        <w:t>Членистоногие</w:t>
      </w:r>
      <w:r w:rsidRPr="001F0C83">
        <w:t>», «</w:t>
      </w:r>
      <w:r w:rsidRPr="001F0C83">
        <w:rPr>
          <w:bCs/>
        </w:rPr>
        <w:t>Моллюски</w:t>
      </w:r>
      <w:r w:rsidRPr="001F0C83">
        <w:t>», «</w:t>
      </w:r>
      <w:r w:rsidRPr="001F0C83">
        <w:rPr>
          <w:bCs/>
        </w:rPr>
        <w:t>Хордовые</w:t>
      </w:r>
      <w:r w:rsidRPr="001F0C83">
        <w:t>»; на 4-ом году – «</w:t>
      </w:r>
      <w:r w:rsidRPr="001F0C83">
        <w:rPr>
          <w:bCs/>
        </w:rPr>
        <w:t>Рыбы</w:t>
      </w:r>
      <w:r w:rsidRPr="001F0C83">
        <w:t>», «</w:t>
      </w:r>
      <w:r w:rsidRPr="001F0C83">
        <w:rPr>
          <w:bCs/>
        </w:rPr>
        <w:t>Земноводные</w:t>
      </w:r>
      <w:r w:rsidRPr="001F0C83">
        <w:t>», «</w:t>
      </w:r>
      <w:r w:rsidRPr="001F0C83">
        <w:rPr>
          <w:bCs/>
        </w:rPr>
        <w:t>Пресмыкающиеся</w:t>
      </w:r>
      <w:r w:rsidRPr="001F0C83">
        <w:t>», «</w:t>
      </w:r>
      <w:r w:rsidRPr="001F0C83">
        <w:rPr>
          <w:bCs/>
        </w:rPr>
        <w:t>Птицы</w:t>
      </w:r>
      <w:r w:rsidRPr="001F0C83">
        <w:t>», «</w:t>
      </w:r>
      <w:r w:rsidRPr="001F0C83">
        <w:rPr>
          <w:bCs/>
        </w:rPr>
        <w:t>Млекопитающие</w:t>
      </w:r>
      <w:r w:rsidRPr="001F0C83">
        <w:t>».</w:t>
      </w:r>
    </w:p>
  </w:footnote>
  <w:footnote w:id="110">
    <w:p w:rsidR="00AE68FE" w:rsidRPr="001F0C83" w:rsidRDefault="00AE68FE" w:rsidP="001E02AA">
      <w:pPr>
        <w:pStyle w:val="a8"/>
        <w:jc w:val="both"/>
      </w:pPr>
      <w:r w:rsidRPr="00E55975">
        <w:rPr>
          <w:rStyle w:val="a7"/>
        </w:rPr>
        <w:footnoteRef/>
      </w:r>
      <w:r w:rsidRPr="00E55975">
        <w:t xml:space="preserve"> Изучение </w:t>
      </w:r>
      <w:r>
        <w:t xml:space="preserve">материала по данному тематическому разделу предусматривается на 3-ем и 4-ом годах обучения на уровне ООО. На 4-ом году обучения предусматривается изучение тем </w:t>
      </w:r>
      <w:r w:rsidRPr="001F0C83">
        <w:t>«</w:t>
      </w:r>
      <w:r w:rsidRPr="001F0C83">
        <w:rPr>
          <w:bCs/>
        </w:rPr>
        <w:t>Рыбы</w:t>
      </w:r>
      <w:r w:rsidRPr="001F0C83">
        <w:t>», «</w:t>
      </w:r>
      <w:r w:rsidRPr="001F0C83">
        <w:rPr>
          <w:bCs/>
        </w:rPr>
        <w:t>Земноводные</w:t>
      </w:r>
      <w:r w:rsidRPr="001F0C83">
        <w:t>», «</w:t>
      </w:r>
      <w:r w:rsidRPr="001F0C83">
        <w:rPr>
          <w:bCs/>
        </w:rPr>
        <w:t>Пресмыкающиеся</w:t>
      </w:r>
      <w:r w:rsidRPr="001F0C83">
        <w:t>», «</w:t>
      </w:r>
      <w:r w:rsidRPr="001F0C83">
        <w:rPr>
          <w:bCs/>
        </w:rPr>
        <w:t>Птицы</w:t>
      </w:r>
      <w:r w:rsidRPr="001F0C83">
        <w:t>», «</w:t>
      </w:r>
      <w:r w:rsidRPr="001F0C83">
        <w:rPr>
          <w:bCs/>
        </w:rPr>
        <w:t>Млекопитающие</w:t>
      </w:r>
      <w:r w:rsidRPr="001F0C83">
        <w:t>».</w:t>
      </w:r>
    </w:p>
  </w:footnote>
  <w:footnote w:id="111">
    <w:p w:rsidR="00AE68FE" w:rsidRPr="001F0C83" w:rsidRDefault="00AE68FE" w:rsidP="001E02AA">
      <w:pPr>
        <w:pStyle w:val="a8"/>
        <w:jc w:val="both"/>
      </w:pPr>
      <w:r w:rsidRPr="00E55975">
        <w:rPr>
          <w:rStyle w:val="a7"/>
        </w:rPr>
        <w:footnoteRef/>
      </w:r>
      <w:r w:rsidRPr="00E55975">
        <w:t xml:space="preserve"> Изучение </w:t>
      </w:r>
      <w:r>
        <w:t>материала по данному тематическому разделу предусматривается на 5-ом и 6-ом годах обучения на уровне ООО.</w:t>
      </w:r>
    </w:p>
  </w:footnote>
  <w:footnote w:id="112">
    <w:p w:rsidR="00AE68FE" w:rsidRPr="00583A75" w:rsidRDefault="00AE68FE" w:rsidP="001E02AA">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113">
    <w:p w:rsidR="00AE68FE" w:rsidRPr="00830000" w:rsidRDefault="00AE68FE" w:rsidP="00231539">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14">
    <w:p w:rsidR="00AE68FE" w:rsidRDefault="00AE68FE" w:rsidP="00231539">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5">
    <w:p w:rsidR="00AE68FE" w:rsidRDefault="00AE68FE" w:rsidP="00231539">
      <w:pPr>
        <w:pStyle w:val="a8"/>
        <w:jc w:val="both"/>
      </w:pPr>
      <w:r>
        <w:rPr>
          <w:rStyle w:val="a7"/>
        </w:rPr>
        <w:footnoteRef/>
      </w:r>
      <w:r>
        <w:t xml:space="preserve"> На изучение химии на каждом году обучения на уровне ООО выделяется по 2 часов в неделю (68 часов в год).</w:t>
      </w:r>
    </w:p>
  </w:footnote>
  <w:footnote w:id="116">
    <w:p w:rsidR="00AE68FE" w:rsidRPr="00E55975" w:rsidRDefault="00AE68FE" w:rsidP="00231539">
      <w:pPr>
        <w:pStyle w:val="a8"/>
        <w:jc w:val="both"/>
      </w:pPr>
      <w:r w:rsidRPr="00E55975">
        <w:rPr>
          <w:rStyle w:val="a7"/>
        </w:rPr>
        <w:footnoteRef/>
      </w:r>
      <w:r w:rsidRPr="00E55975">
        <w:t xml:space="preserve"> Изучение тем</w:t>
      </w:r>
      <w:r>
        <w:t>атического раздела</w:t>
      </w:r>
      <w:r w:rsidRPr="00E55975">
        <w:t xml:space="preserve"> «</w:t>
      </w:r>
      <w:r w:rsidRPr="00D35E53">
        <w:rPr>
          <w:bCs/>
        </w:rPr>
        <w:t>Периодический закон и Периодическая система химических элементов Д.И.</w:t>
      </w:r>
      <w:r>
        <w:rPr>
          <w:bCs/>
        </w:rPr>
        <w:t> </w:t>
      </w:r>
      <w:r w:rsidRPr="00D35E53">
        <w:rPr>
          <w:bCs/>
        </w:rPr>
        <w:t>Менделеева</w:t>
      </w:r>
      <w:r>
        <w:rPr>
          <w:bCs/>
        </w:rPr>
        <w:t xml:space="preserve">. </w:t>
      </w:r>
      <w:r w:rsidRPr="00B40133">
        <w:rPr>
          <w:bCs/>
        </w:rPr>
        <w:t>Строение атомов. Химическая связь. Окислительно-восстановительные реакции</w:t>
      </w:r>
      <w:r w:rsidRPr="00E55975">
        <w:t>» предусматривается на 5-ом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117">
    <w:p w:rsidR="00AE68FE" w:rsidRPr="00E55975" w:rsidRDefault="00AE68FE" w:rsidP="00231539">
      <w:pPr>
        <w:pStyle w:val="a8"/>
        <w:jc w:val="both"/>
      </w:pPr>
      <w:r w:rsidRPr="00E55975">
        <w:rPr>
          <w:rStyle w:val="a7"/>
        </w:rPr>
        <w:footnoteRef/>
      </w:r>
      <w:r w:rsidRPr="00E55975">
        <w:t xml:space="preserve"> Изучение </w:t>
      </w:r>
      <w:r>
        <w:t>темы «</w:t>
      </w:r>
      <w:r w:rsidRPr="00B40133">
        <w:rPr>
          <w:bCs/>
        </w:rPr>
        <w:t>Общая характеристика химических элементов IVА-группы. Углерод и кремний и их соединения</w:t>
      </w:r>
      <w:r>
        <w:t xml:space="preserve">», а также </w:t>
      </w:r>
      <w:r w:rsidRPr="00E55975">
        <w:t>тем</w:t>
      </w:r>
      <w:r>
        <w:t xml:space="preserve">атических </w:t>
      </w:r>
      <w:r w:rsidRPr="00B40133">
        <w:t>разделов «</w:t>
      </w:r>
      <w:r w:rsidRPr="00B40133">
        <w:rPr>
          <w:bCs/>
        </w:rPr>
        <w:t>Металлы и их соединения</w:t>
      </w:r>
      <w:r w:rsidRPr="00E55975">
        <w:t>»</w:t>
      </w:r>
      <w:r>
        <w:t>, «</w:t>
      </w:r>
      <w:r w:rsidRPr="00B40133">
        <w:rPr>
          <w:bCs/>
        </w:rPr>
        <w:t>Химия и окружающая среда</w:t>
      </w:r>
      <w:r>
        <w:t>»</w:t>
      </w:r>
      <w:r w:rsidRPr="00E55975">
        <w:t xml:space="preserve"> предусматривается на </w:t>
      </w:r>
      <w:r>
        <w:t>6</w:t>
      </w:r>
      <w:r w:rsidRPr="00E55975">
        <w:t>-ом год обучения на уровне ООО, что обеспечивает возможность увеличения учебного времени на изучение материала по представленным тема</w:t>
      </w:r>
      <w:r>
        <w:t>тическим разделам</w:t>
      </w:r>
      <w:r w:rsidRPr="00E55975">
        <w:t>.</w:t>
      </w:r>
    </w:p>
  </w:footnote>
  <w:footnote w:id="118">
    <w:p w:rsidR="00AE68FE" w:rsidRPr="00E55975" w:rsidRDefault="00AE68FE" w:rsidP="00231539">
      <w:pPr>
        <w:pStyle w:val="a8"/>
        <w:jc w:val="both"/>
      </w:pPr>
      <w:r w:rsidRPr="00E55975">
        <w:rPr>
          <w:rStyle w:val="a7"/>
        </w:rPr>
        <w:footnoteRef/>
      </w:r>
      <w:r w:rsidRPr="00E55975">
        <w:t xml:space="preserve"> </w:t>
      </w:r>
      <w:r>
        <w:t>Продолжение изучения материала по данному разделу предусматривается на 6-ом году обучения на уровне ООО</w:t>
      </w:r>
      <w:r w:rsidRPr="00E55975">
        <w:t>.</w:t>
      </w:r>
    </w:p>
  </w:footnote>
  <w:footnote w:id="119">
    <w:p w:rsidR="00AE68FE" w:rsidRPr="00035020" w:rsidRDefault="00AE68FE" w:rsidP="00231539">
      <w:pPr>
        <w:pStyle w:val="a8"/>
        <w:jc w:val="both"/>
      </w:pPr>
      <w:r w:rsidRPr="00035020">
        <w:rPr>
          <w:rStyle w:val="a7"/>
        </w:rPr>
        <w:footnoteRef/>
      </w:r>
      <w:r w:rsidRPr="00035020">
        <w:t xml:space="preserve"> Предусматривается </w:t>
      </w:r>
      <w:r>
        <w:t>повторение элементов содержания учебной дисциплины, осваивавшегося на 4 – 5 годах обучения на уровне ООО.</w:t>
      </w:r>
    </w:p>
  </w:footnote>
  <w:footnote w:id="120">
    <w:p w:rsidR="00AE68FE" w:rsidRPr="00583A75" w:rsidRDefault="00AE68FE" w:rsidP="00231539">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121">
    <w:p w:rsidR="00AE68FE" w:rsidRDefault="00AE68FE" w:rsidP="0091358B">
      <w:pPr>
        <w:pStyle w:val="a8"/>
        <w:jc w:val="both"/>
      </w:pPr>
      <w:r>
        <w:rPr>
          <w:rStyle w:val="a7"/>
        </w:rPr>
        <w:footnoteRef/>
      </w:r>
      <w:r>
        <w:t xml:space="preserve"> Специальные принципы определены по материалам исследований М.Ю. Рау, К.В. Комарова.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22">
    <w:p w:rsidR="00AE68FE" w:rsidRDefault="00AE68FE" w:rsidP="0091358B">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3">
    <w:p w:rsidR="00AE68FE" w:rsidRPr="00830000" w:rsidRDefault="00AE68FE" w:rsidP="0091358B">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w:t>
      </w:r>
      <w:r w:rsidRPr="00241AA7">
        <w:t xml:space="preserve">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24">
    <w:p w:rsidR="00AE68FE" w:rsidRDefault="00AE68FE" w:rsidP="0001476C">
      <w:pPr>
        <w:pStyle w:val="a8"/>
        <w:jc w:val="both"/>
      </w:pPr>
      <w:r>
        <w:rPr>
          <w:rStyle w:val="a7"/>
        </w:rPr>
        <w:footnoteRef/>
      </w:r>
      <w:r>
        <w:t xml:space="preserve"> См. Комаров К.В. Методика обучения русскому языку в школе для слабослышащих детей: Учеб пособие. – 2-е изд., испр. – М.: ООО «Издательский до «ОНИКС 21 век», 2005. – 223 с.</w:t>
      </w:r>
    </w:p>
  </w:footnote>
  <w:footnote w:id="125">
    <w:p w:rsidR="00AE68FE" w:rsidRPr="00241AA7" w:rsidRDefault="00AE68FE" w:rsidP="0001476C">
      <w:pPr>
        <w:pStyle w:val="a8"/>
        <w:jc w:val="both"/>
      </w:pPr>
      <w:r>
        <w:rPr>
          <w:rStyle w:val="a7"/>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занятиях </w:t>
      </w:r>
      <w:r>
        <w:t xml:space="preserve">коррекционно-развивающего курса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 данный курс</w:t>
      </w:r>
      <w:r w:rsidRPr="00241AA7">
        <w:t xml:space="preserve">. </w:t>
      </w:r>
      <w:r>
        <w:t>В рамках коррекционно-развивающего курса</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26">
    <w:p w:rsidR="00AE68FE" w:rsidRDefault="00AE68FE" w:rsidP="0001476C">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7">
    <w:p w:rsidR="00AE68FE" w:rsidRPr="000C7323" w:rsidRDefault="00AE68FE" w:rsidP="0091358B">
      <w:pPr>
        <w:pStyle w:val="a8"/>
        <w:jc w:val="both"/>
      </w:pPr>
      <w:r w:rsidRPr="000C7323">
        <w:rPr>
          <w:rStyle w:val="a7"/>
          <w:rFonts w:eastAsia="Symbol"/>
        </w:rPr>
        <w:footnoteRef/>
      </w:r>
      <w:r w:rsidRPr="000C7323">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28">
    <w:p w:rsidR="00AE68FE" w:rsidRDefault="00AE68FE" w:rsidP="0091358B">
      <w:pPr>
        <w:pStyle w:val="a8"/>
        <w:jc w:val="both"/>
      </w:pPr>
      <w:r w:rsidRPr="000C7323">
        <w:rPr>
          <w:rStyle w:val="a7"/>
          <w:rFonts w:eastAsia="Symbol"/>
        </w:rPr>
        <w:footnoteRef/>
      </w:r>
      <w:r w:rsidRPr="000C7323">
        <w:t xml:space="preserve"> См. Зыкова Т.С., Хотеева Э.Н. Социально-бытовая ориентировка в специальных (коррекционных) учреждениях </w:t>
      </w:r>
      <w:r w:rsidRPr="000C7323">
        <w:rPr>
          <w:lang w:val="en-US"/>
        </w:rPr>
        <w:t>I</w:t>
      </w:r>
      <w:r w:rsidRPr="000C7323">
        <w:t xml:space="preserve"> и </w:t>
      </w:r>
      <w:r w:rsidRPr="000C7323">
        <w:rPr>
          <w:lang w:val="en-US"/>
        </w:rPr>
        <w:t>II</w:t>
      </w:r>
      <w:r w:rsidRPr="000C7323">
        <w:t xml:space="preserve"> вида: пособие для учителя. – М.: Гуманитар. изд. центр ВЛАДОС, 2004. – С. 26–27.</w:t>
      </w:r>
    </w:p>
  </w:footnote>
  <w:footnote w:id="129">
    <w:p w:rsidR="00AE68FE" w:rsidRDefault="00AE68FE" w:rsidP="0091358B">
      <w:pPr>
        <w:pStyle w:val="a8"/>
        <w:jc w:val="both"/>
      </w:pPr>
      <w:r>
        <w:rPr>
          <w:rStyle w:val="a7"/>
          <w:rFonts w:eastAsia="Symbol"/>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30">
    <w:p w:rsidR="00AE68FE" w:rsidRPr="00241AA7" w:rsidRDefault="00AE68FE" w:rsidP="0091358B">
      <w:pPr>
        <w:pStyle w:val="a8"/>
        <w:jc w:val="both"/>
      </w:pPr>
      <w:r>
        <w:rPr>
          <w:rStyle w:val="a7"/>
          <w:rFonts w:eastAsia="Symbol"/>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r w:rsidRPr="00131E55">
        <w:t xml:space="preserve">коррекционно-развивающем курсе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данны</w:t>
      </w:r>
      <w:r>
        <w:t>й</w:t>
      </w:r>
      <w:r w:rsidRPr="00241AA7">
        <w:t xml:space="preserve"> </w:t>
      </w:r>
      <w:r>
        <w:t>курс</w:t>
      </w:r>
      <w:r w:rsidRPr="00241AA7">
        <w:t xml:space="preserve">. </w:t>
      </w:r>
      <w:r>
        <w:t>В рамках коррекционно-разхвивающего курса</w:t>
      </w:r>
      <w:r w:rsidRPr="00241AA7">
        <w:t xml:space="preserve">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31">
    <w:p w:rsidR="00AE68FE" w:rsidRPr="001071DE" w:rsidRDefault="00AE68FE" w:rsidP="0091358B">
      <w:pPr>
        <w:pStyle w:val="a8"/>
        <w:jc w:val="both"/>
      </w:pPr>
      <w:r>
        <w:rPr>
          <w:rStyle w:val="a7"/>
          <w:rFonts w:eastAsia="Symbol"/>
        </w:rPr>
        <w:footnoteRef/>
      </w:r>
      <w:r>
        <w:t xml:space="preserve"> </w:t>
      </w:r>
      <w:r w:rsidRPr="001071DE">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132">
    <w:p w:rsidR="00AE68FE" w:rsidRDefault="00AE68FE" w:rsidP="0091358B">
      <w:pPr>
        <w:pStyle w:val="a8"/>
        <w:jc w:val="both"/>
      </w:pPr>
      <w:r w:rsidRPr="001071DE">
        <w:rPr>
          <w:rStyle w:val="a7"/>
          <w:rFonts w:eastAsia="Symbol"/>
        </w:rPr>
        <w:footnoteRef/>
      </w:r>
      <w:r w:rsidRPr="001071DE">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33">
    <w:p w:rsidR="00AE68FE" w:rsidRDefault="00AE68FE" w:rsidP="0091358B">
      <w:pPr>
        <w:pStyle w:val="a8"/>
        <w:jc w:val="both"/>
      </w:pPr>
      <w:r w:rsidRPr="001071DE">
        <w:rPr>
          <w:rStyle w:val="a7"/>
          <w:rFonts w:eastAsia="Symbol"/>
        </w:rPr>
        <w:footnoteRef/>
      </w:r>
      <w:r w:rsidRPr="001071DE">
        <w:t xml:space="preserve"> Здесь и далее – с учётом медицинских рекомендаций, включая ограничения, обусловленные нарушением слуха и его последствиями.</w:t>
      </w:r>
    </w:p>
  </w:footnote>
  <w:footnote w:id="134">
    <w:p w:rsidR="00AE68FE" w:rsidRDefault="00AE68FE" w:rsidP="0091358B">
      <w:pPr>
        <w:pStyle w:val="a8"/>
        <w:jc w:val="both"/>
      </w:pPr>
      <w:r w:rsidRPr="001071DE">
        <w:rPr>
          <w:rStyle w:val="a7"/>
          <w:rFonts w:eastAsia="Symbol"/>
        </w:rPr>
        <w:footnoteRef/>
      </w:r>
      <w:r w:rsidRPr="001071DE">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135">
    <w:p w:rsidR="00AE68FE" w:rsidRDefault="00AE68FE" w:rsidP="0091358B">
      <w:pPr>
        <w:pStyle w:val="a8"/>
        <w:jc w:val="both"/>
      </w:pPr>
      <w:r>
        <w:rPr>
          <w:rStyle w:val="a7"/>
        </w:rPr>
        <w:footnoteRef/>
      </w:r>
      <w:r>
        <w:t xml:space="preserve"> Данные принципы раскрыты в программе учебной дисциплины «Русский язык».</w:t>
      </w:r>
    </w:p>
  </w:footnote>
  <w:footnote w:id="136">
    <w:p w:rsidR="00AE68FE" w:rsidRPr="00830000" w:rsidRDefault="00AE68FE" w:rsidP="0091358B">
      <w:pPr>
        <w:pStyle w:val="a8"/>
        <w:jc w:val="both"/>
      </w:pPr>
      <w:r>
        <w:rPr>
          <w:rStyle w:val="a7"/>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37">
    <w:p w:rsidR="00AE68FE" w:rsidRDefault="00AE68FE" w:rsidP="0091358B">
      <w:pPr>
        <w:pStyle w:val="a8"/>
        <w:jc w:val="both"/>
      </w:pPr>
      <w:r>
        <w:rPr>
          <w:rStyle w:val="a7"/>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38">
    <w:p w:rsidR="00AE68FE" w:rsidRDefault="00AE68FE" w:rsidP="00BA71DE">
      <w:pPr>
        <w:pStyle w:val="a8"/>
        <w:jc w:val="both"/>
      </w:pPr>
      <w:r>
        <w:rPr>
          <w:rStyle w:val="a7"/>
        </w:rPr>
        <w:footnoteRef/>
      </w:r>
      <w:r>
        <w:t xml:space="preserve"> Фиксация и обработка звуков осуществляется с учетом возможностей их восприятия обучающимися </w:t>
      </w:r>
      <w:r w:rsidRPr="00632F72">
        <w:rPr>
          <w:color w:val="0D0D0D" w:themeColor="text1" w:themeTint="F2"/>
        </w:rPr>
        <w:t>с нарушениями слуха</w:t>
      </w:r>
      <w:r w:rsidRPr="00632F72">
        <w:t xml:space="preserve"> с помощью</w:t>
      </w:r>
      <w:r>
        <w:t xml:space="preserve"> индивидуальных слуховых аппаратов.</w:t>
      </w:r>
    </w:p>
  </w:footnote>
  <w:footnote w:id="139">
    <w:p w:rsidR="00AE68FE" w:rsidRDefault="00AE68FE" w:rsidP="00BA71DE">
      <w:pPr>
        <w:pStyle w:val="a8"/>
        <w:jc w:val="both"/>
      </w:pPr>
      <w:r>
        <w:rPr>
          <w:rStyle w:val="a7"/>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140">
    <w:p w:rsidR="00AE68FE" w:rsidRDefault="00AE68FE" w:rsidP="00BA71DE">
      <w:pPr>
        <w:pStyle w:val="a8"/>
        <w:jc w:val="both"/>
      </w:pPr>
      <w:r>
        <w:rPr>
          <w:rStyle w:val="a7"/>
        </w:rPr>
        <w:footnoteRef/>
      </w:r>
      <w:r>
        <w:t xml:space="preserve"> Включение звуков обусловлено возможностями их восприятия </w:t>
      </w:r>
      <w:r w:rsidRPr="00632F72">
        <w:t xml:space="preserve">обучающимися </w:t>
      </w:r>
      <w:r w:rsidRPr="00632F72">
        <w:rPr>
          <w:color w:val="0D0D0D" w:themeColor="text1" w:themeTint="F2"/>
        </w:rPr>
        <w:t>с нарушениями слуха</w:t>
      </w:r>
      <w:r>
        <w:t xml:space="preserve"> при использовании индивидуальных слуховых аппаратов.</w:t>
      </w:r>
    </w:p>
  </w:footnote>
  <w:footnote w:id="141">
    <w:p w:rsidR="00AE68FE" w:rsidRPr="00583A75" w:rsidRDefault="00AE68FE" w:rsidP="00BA6D70">
      <w:pPr>
        <w:pStyle w:val="a8"/>
        <w:jc w:val="both"/>
      </w:pPr>
      <w:r>
        <w:rPr>
          <w:rStyle w:val="a7"/>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r>
        <w:t>, а также при согласии его родителей/законных представителей</w:t>
      </w:r>
      <w:r w:rsidRPr="003F4FB5">
        <w:t>.</w:t>
      </w:r>
    </w:p>
  </w:footnote>
  <w:footnote w:id="142">
    <w:p w:rsidR="00AE68FE" w:rsidRPr="005D212C" w:rsidRDefault="00AE68FE" w:rsidP="00100CF1">
      <w:pPr>
        <w:pStyle w:val="Default"/>
        <w:jc w:val="both"/>
        <w:rPr>
          <w:rFonts w:ascii="Times New Roman" w:hAnsi="Times New Roman" w:cs="Times New Roman"/>
        </w:rPr>
      </w:pPr>
      <w:r>
        <w:rPr>
          <w:rStyle w:val="a7"/>
        </w:rPr>
        <w:footnoteRef/>
      </w:r>
      <w:r>
        <w:t xml:space="preserve"> </w:t>
      </w:r>
      <w:r w:rsidRPr="005D212C">
        <w:rPr>
          <w:rFonts w:ascii="Times New Roman" w:hAnsi="Times New Roman" w:cs="Times New Roman"/>
          <w:color w:val="auto"/>
          <w:sz w:val="20"/>
          <w:szCs w:val="20"/>
        </w:rPr>
        <w:t>Цель определяет (указывает) результат работы, ее не рекомендуется подменять направлениями работы или процессом ее реализации.</w:t>
      </w:r>
    </w:p>
  </w:footnote>
  <w:footnote w:id="143">
    <w:p w:rsidR="00AE68FE" w:rsidRPr="005D212C" w:rsidRDefault="00AE68FE" w:rsidP="00100CF1">
      <w:pPr>
        <w:pStyle w:val="a8"/>
        <w:jc w:val="both"/>
      </w:pPr>
      <w:r w:rsidRPr="005D212C">
        <w:rPr>
          <w:rStyle w:val="a7"/>
        </w:rPr>
        <w:footnoteRef/>
      </w:r>
      <w:r w:rsidRPr="005D212C">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44">
    <w:p w:rsidR="00AE68FE" w:rsidRDefault="00AE68FE" w:rsidP="00100CF1">
      <w:pPr>
        <w:pStyle w:val="a8"/>
      </w:pPr>
      <w:r>
        <w:rPr>
          <w:rStyle w:val="a7"/>
        </w:rPr>
        <w:footnoteRef/>
      </w:r>
      <w:r>
        <w:t xml:space="preserve"> ИПРА – индивидуальная программа реабилитации и абилитации.</w:t>
      </w:r>
    </w:p>
  </w:footnote>
  <w:footnote w:id="145">
    <w:p w:rsidR="00AE68FE" w:rsidRDefault="00AE68FE" w:rsidP="006B7B61">
      <w:pPr>
        <w:pStyle w:val="a8"/>
        <w:jc w:val="both"/>
      </w:pPr>
      <w:r>
        <w:rPr>
          <w:rStyle w:val="a7"/>
        </w:rPr>
        <w:footnoteRef/>
      </w:r>
      <w:r>
        <w:t xml:space="preserve"> </w:t>
      </w:r>
      <w:r w:rsidRPr="00313B2D">
        <w:t>Здесь и далее:</w:t>
      </w:r>
      <w:r>
        <w:t xml:space="preserve"> </w:t>
      </w:r>
      <w:r w:rsidRPr="00EE4F03">
        <w:t>Распознавание на слух</w:t>
      </w:r>
      <w:r>
        <w:t xml:space="preserve"> речевого материала</w:t>
      </w:r>
      <w:r w:rsidRPr="00EE4F03">
        <w:t xml:space="preserve"> – термин условный, используется при характеристике </w:t>
      </w:r>
      <w:r>
        <w:t xml:space="preserve">поэтапного развития </w:t>
      </w:r>
      <w:r w:rsidRPr="00EE4F03">
        <w:t>восприятия устной речи у обучающихся с нарушениями слуха</w:t>
      </w:r>
      <w:r>
        <w:t xml:space="preserve"> (наряду с терминами «различение» и «опознавание» речевого материала)</w:t>
      </w:r>
      <w:r w:rsidRPr="00EE4F03">
        <w:t xml:space="preserve">; </w:t>
      </w:r>
      <w:r>
        <w:t xml:space="preserve">распознавание на слух </w:t>
      </w:r>
      <w:r w:rsidRPr="00EE4F03">
        <w:t>означает восприятие на слух нов</w:t>
      </w:r>
      <w:r>
        <w:t>ых</w:t>
      </w:r>
      <w:r w:rsidRPr="00EE4F03">
        <w:t>, незнаком</w:t>
      </w:r>
      <w:r>
        <w:t>ых</w:t>
      </w:r>
      <w:r w:rsidRPr="00EE4F03">
        <w:t xml:space="preserve"> по звучанию,</w:t>
      </w:r>
      <w:r>
        <w:t xml:space="preserve">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r w:rsidRPr="00EE4F03">
        <w:t>;</w:t>
      </w:r>
    </w:p>
  </w:footnote>
  <w:footnote w:id="146">
    <w:p w:rsidR="00AE68FE" w:rsidRDefault="00AE68FE" w:rsidP="006B7B61">
      <w:pPr>
        <w:pStyle w:val="a8"/>
        <w:jc w:val="both"/>
      </w:pPr>
      <w:r>
        <w:rPr>
          <w:rStyle w:val="a7"/>
        </w:rPr>
        <w:footnoteRef/>
      </w:r>
      <w:r>
        <w:t xml:space="preserve"> </w:t>
      </w:r>
      <w:r w:rsidRPr="002B34F6">
        <w:t xml:space="preserve">Здесь и далее: развитие восприятия </w:t>
      </w:r>
      <w:r>
        <w:t xml:space="preserve">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w:t>
      </w:r>
      <w:r w:rsidRPr="002B34F6">
        <w:t>при составлении временного расписания</w:t>
      </w:r>
      <w:r>
        <w:t>; на занятиях по курсу также используется восприятие речи разных дикторов в аудио -и видео -записи.</w:t>
      </w:r>
      <w:r w:rsidRPr="002B34F6">
        <w:t>.</w:t>
      </w:r>
    </w:p>
  </w:footnote>
  <w:footnote w:id="147">
    <w:p w:rsidR="00AE68FE" w:rsidRDefault="00AE68FE" w:rsidP="006B7B61">
      <w:pPr>
        <w:pStyle w:val="a8"/>
        <w:jc w:val="both"/>
      </w:pPr>
      <w:r>
        <w:rPr>
          <w:rStyle w:val="a7"/>
        </w:rPr>
        <w:footnoteRef/>
      </w:r>
      <w:r>
        <w:t xml:space="preserve"> </w:t>
      </w:r>
      <w:r w:rsidRPr="006150E7">
        <w:t>Здесь и далее: в качестве текстов художественного стиля используются фрагменты произведений, изучаемых обучающимися на уроках «Литературы».</w:t>
      </w:r>
      <w:r>
        <w:t xml:space="preserve"> </w:t>
      </w:r>
    </w:p>
  </w:footnote>
  <w:footnote w:id="148">
    <w:p w:rsidR="00AE68FE" w:rsidRPr="00F4140D" w:rsidRDefault="00AE68FE" w:rsidP="006B7B61">
      <w:pPr>
        <w:pStyle w:val="a8"/>
        <w:jc w:val="both"/>
        <w:rPr>
          <w:sz w:val="16"/>
          <w:szCs w:val="16"/>
        </w:rPr>
      </w:pPr>
      <w:r>
        <w:rPr>
          <w:rStyle w:val="a7"/>
        </w:rPr>
        <w:footnoteRef/>
      </w:r>
      <w:r>
        <w:t xml:space="preserve"> </w:t>
      </w:r>
      <w:r w:rsidRPr="00F4140D">
        <w:rPr>
          <w:sz w:val="16"/>
          <w:szCs w:val="16"/>
        </w:rPr>
        <w:t>Здесь и далее: Распознавание на слух речевого материала – термин условный, используется при характеристике поэтапного развития восприятия устной речи у обучающихся с нарушениями слуха (наряду с терминами «различение» и «опознавание» речевого материала); распознавание на слух означает восприятие на слух новых, незнакомых по звучанию, фраз, слов и словосочетаний; системой работы предусматривается, что новый речевой материал затем предъявляется обучающемуся для опознавания на слух в сочетании с уже отработанным речевым материалом; в процессе развития речевого слуха у слабослышащих обучающихся в работу постепенно вводятся (с учетом индивидуальных особенностей слухоречевого развития) не только слова, незнакомые по звучанию, но и незнакомые по значению  (Багрова И.Г., Кузьмичева Е.П., Леонгард Э.И. и др.);</w:t>
      </w:r>
    </w:p>
  </w:footnote>
  <w:footnote w:id="149">
    <w:p w:rsidR="00AE68FE" w:rsidRPr="00E93CE4" w:rsidRDefault="00AE68FE" w:rsidP="006B7B61">
      <w:pPr>
        <w:pStyle w:val="a8"/>
        <w:jc w:val="both"/>
        <w:rPr>
          <w:sz w:val="16"/>
          <w:szCs w:val="16"/>
        </w:rPr>
      </w:pPr>
      <w:r w:rsidRPr="00E93CE4">
        <w:rPr>
          <w:rStyle w:val="a7"/>
          <w:sz w:val="16"/>
          <w:szCs w:val="16"/>
        </w:rPr>
        <w:footnoteRef/>
      </w:r>
      <w:r w:rsidRPr="00E93CE4">
        <w:rPr>
          <w:sz w:val="16"/>
          <w:szCs w:val="16"/>
        </w:rPr>
        <w:t xml:space="preserve"> Здесь и далее: развитие восприятия речи учителей, которые не ведут постоянно занятия коррекционно-развивающего курса «Развитие восприятия и воспроизведения устной речи» с обучающимся, может быть организовано при составлении временного расписания; на занятиях по курсу также используется восприятие речи разных дикторов в аудио -и видео -записи.</w:t>
      </w:r>
    </w:p>
  </w:footnote>
  <w:footnote w:id="150">
    <w:p w:rsidR="00AE68FE" w:rsidRDefault="00AE68FE" w:rsidP="006B7B61">
      <w:pPr>
        <w:pStyle w:val="a8"/>
        <w:jc w:val="both"/>
      </w:pPr>
      <w:r>
        <w:rPr>
          <w:rStyle w:val="a7"/>
        </w:rPr>
        <w:footnoteRef/>
      </w:r>
      <w:r>
        <w:t xml:space="preserve"> </w:t>
      </w:r>
      <w:r w:rsidRPr="00C01047">
        <w:rPr>
          <w:sz w:val="16"/>
          <w:szCs w:val="16"/>
        </w:rPr>
        <w:t>Здесь и далее: в качестве текстов художественного стиля используются фрагменты произведений, изучаемых обучающимися на уроках «Литературы».</w:t>
      </w:r>
      <w:r>
        <w:t xml:space="preserve"> </w:t>
      </w:r>
    </w:p>
  </w:footnote>
  <w:footnote w:id="151">
    <w:p w:rsidR="00AE68FE" w:rsidRDefault="00AE68FE" w:rsidP="00DC2142">
      <w:pPr>
        <w:pStyle w:val="a8"/>
        <w:jc w:val="both"/>
      </w:pPr>
      <w:r>
        <w:rPr>
          <w:rStyle w:val="a7"/>
        </w:rPr>
        <w:footnoteRef/>
      </w:r>
      <w:r>
        <w:t xml:space="preserve"> Рекомендации к </w:t>
      </w:r>
      <w:r w:rsidRPr="00BA37DF">
        <w:t xml:space="preserve">содержанию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должны быть представлены в рабочих программах, документации педагога – психолога, социального педагога и др.</w:t>
      </w:r>
    </w:p>
  </w:footnote>
  <w:footnote w:id="152">
    <w:p w:rsidR="00AE68FE" w:rsidRDefault="00AE68FE" w:rsidP="00BC360A">
      <w:pPr>
        <w:pStyle w:val="a8"/>
        <w:jc w:val="both"/>
      </w:pPr>
    </w:p>
  </w:footnote>
  <w:footnote w:id="153">
    <w:p w:rsidR="00AE68FE" w:rsidRDefault="00AE68FE" w:rsidP="007A701A">
      <w:pPr>
        <w:pStyle w:val="a8"/>
        <w:jc w:val="both"/>
      </w:pPr>
    </w:p>
  </w:footnote>
  <w:footnote w:id="154">
    <w:p w:rsidR="00AE68FE" w:rsidRDefault="00AE68FE" w:rsidP="007A701A">
      <w:pPr>
        <w:pStyle w:val="a8"/>
        <w:jc w:val="both"/>
      </w:pPr>
    </w:p>
  </w:footnote>
  <w:footnote w:id="155">
    <w:p w:rsidR="00AE68FE" w:rsidRDefault="00AE68FE" w:rsidP="007A701A">
      <w:pPr>
        <w:pStyle w:val="a8"/>
        <w:jc w:val="both"/>
      </w:pPr>
      <w:r>
        <w:rPr>
          <w:rStyle w:val="a7"/>
          <w:rFonts w:ascii="Calibri" w:hAnsi="Calibri"/>
        </w:rPr>
        <w:footnoteRef/>
      </w:r>
      <w:r>
        <w:t xml:space="preserve"> См. Гилевич И.М. Развитие речи // Книга для учителя школы слабослышащих: Обучение русскому языку, чтению, произношению / К.Г. Коровин, И.М. Гилевич, Н.Ю. Донская [и др.]; Под ред. К.Г. Коровина. – М.: Просвещение, 1995. – С. 45 – 47.</w:t>
      </w:r>
    </w:p>
  </w:footnote>
  <w:footnote w:id="156">
    <w:p w:rsidR="00AE68FE" w:rsidRDefault="00AE68FE" w:rsidP="007A701A">
      <w:pPr>
        <w:pStyle w:val="a8"/>
        <w:jc w:val="both"/>
      </w:pPr>
      <w:r>
        <w:rPr>
          <w:rStyle w:val="a7"/>
        </w:rPr>
        <w:footnoteRef/>
      </w:r>
      <w:r>
        <w:t xml:space="preserve"> 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57">
    <w:p w:rsidR="00AE68FE" w:rsidRDefault="00AE68FE" w:rsidP="007A701A">
      <w:pPr>
        <w:pStyle w:val="a8"/>
        <w:jc w:val="both"/>
      </w:pPr>
    </w:p>
  </w:footnote>
  <w:footnote w:id="158">
    <w:p w:rsidR="00AE68FE" w:rsidRDefault="00AE68FE" w:rsidP="008040FA">
      <w:pPr>
        <w:pStyle w:val="a8"/>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159">
    <w:p w:rsidR="00AE68FE" w:rsidRPr="002A5D73" w:rsidRDefault="00AE68FE" w:rsidP="008040FA">
      <w:pPr>
        <w:pStyle w:val="a8"/>
        <w:jc w:val="both"/>
      </w:pPr>
      <w:r>
        <w:rPr>
          <w:sz w:val="28"/>
          <w:szCs w:val="28"/>
          <w:vertAlign w:val="superscript"/>
        </w:rPr>
        <w:footnoteRef/>
      </w:r>
      <w:r>
        <w:rPr>
          <w:rFonts w:ascii="Trebuchet MS"/>
        </w:rPr>
        <w:t xml:space="preserve"> </w:t>
      </w:r>
      <w:r w:rsidRPr="00D11712">
        <w:t xml:space="preserve">Исключение могут </w:t>
      </w:r>
      <w:r w:rsidRPr="00FD2554">
        <w:t>составлять рабочие места обучающихся на уроках технологии, информатики и других, в том числе внеурочных занятиях</w:t>
      </w:r>
      <w:r>
        <w:t>/курсах</w:t>
      </w:r>
      <w:r w:rsidRPr="00FD2554">
        <w:t>,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160">
    <w:p w:rsidR="00AE68FE" w:rsidRPr="00A75E96" w:rsidRDefault="00AE68FE" w:rsidP="008040FA">
      <w:pPr>
        <w:pStyle w:val="a8"/>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161">
    <w:p w:rsidR="00AE68FE" w:rsidRPr="00A75E96" w:rsidRDefault="00AE68FE" w:rsidP="008040FA">
      <w:pPr>
        <w:pStyle w:val="a8"/>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1" w:history="1">
        <w:r w:rsidRPr="00A75E96">
          <w:rPr>
            <w:rStyle w:val="af3"/>
            <w:rFonts w:eastAsia="Calibri"/>
          </w:rPr>
          <w:t>www.fpu.edu.ru</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9565E3C"/>
    <w:lvl w:ilvl="0">
      <w:numFmt w:val="bullet"/>
      <w:lvlText w:val="*"/>
      <w:lvlJc w:val="left"/>
    </w:lvl>
  </w:abstractNum>
  <w:abstractNum w:abstractNumId="1">
    <w:nsid w:val="00000005"/>
    <w:multiLevelType w:val="hybridMultilevel"/>
    <w:tmpl w:val="64F476FE"/>
    <w:styleLink w:val="List4461"/>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7"/>
    <w:multiLevelType w:val="multilevel"/>
    <w:tmpl w:val="00000016"/>
    <w:lvl w:ilvl="0">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1">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2">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3">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4">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5">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6">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7">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lvl w:ilvl="8">
      <w:start w:val="1"/>
      <w:numFmt w:val="upperRoman"/>
      <w:lvlText w:val="%1."/>
      <w:lvlJc w:val="left"/>
      <w:pPr>
        <w:ind w:left="0" w:firstLine="0"/>
      </w:pPr>
      <w:rPr>
        <w:rFonts w:ascii="Times New Roman" w:hAnsi="Times New Roman" w:cs="Times New Roman"/>
        <w:b/>
        <w:bCs/>
        <w:i w:val="0"/>
        <w:iCs w:val="0"/>
        <w:smallCaps w:val="0"/>
        <w:strike w:val="0"/>
        <w:dstrike w:val="0"/>
        <w:color w:val="000000"/>
        <w:spacing w:val="0"/>
        <w:w w:val="100"/>
        <w:position w:val="0"/>
        <w:sz w:val="28"/>
        <w:szCs w:val="28"/>
        <w:u w:val="none"/>
        <w:effect w:val="none"/>
      </w:rPr>
    </w:lvl>
  </w:abstractNum>
  <w:abstractNum w:abstractNumId="3">
    <w:nsid w:val="0000001A"/>
    <w:multiLevelType w:val="multilevel"/>
    <w:tmpl w:val="CC988AB8"/>
    <w:styleLink w:val="List447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2B"/>
    <w:multiLevelType w:val="multilevel"/>
    <w:tmpl w:val="3A760F3E"/>
    <w:styleLink w:val="List498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3A"/>
    <w:multiLevelType w:val="multilevel"/>
    <w:tmpl w:val="11BA7064"/>
    <w:styleLink w:val="List502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5A"/>
    <w:multiLevelType w:val="hybridMultilevel"/>
    <w:tmpl w:val="FA400FC8"/>
    <w:styleLink w:val="List445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000066"/>
    <w:multiLevelType w:val="multilevel"/>
    <w:tmpl w:val="6FAE05D4"/>
    <w:styleLink w:val="List501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74"/>
    <w:multiLevelType w:val="multilevel"/>
    <w:tmpl w:val="198EC28C"/>
    <w:styleLink w:val="List44311"/>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7B"/>
    <w:multiLevelType w:val="multilevel"/>
    <w:tmpl w:val="B41286B8"/>
    <w:styleLink w:val="List4441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CB"/>
    <w:multiLevelType w:val="hybridMultilevel"/>
    <w:tmpl w:val="AB9856DC"/>
    <w:styleLink w:val="List01"/>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nsid w:val="000000D3"/>
    <w:multiLevelType w:val="multilevel"/>
    <w:tmpl w:val="146253D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8"/>
      <w:numFmt w:val="decimal"/>
      <w:lvlText w:val="%3"/>
      <w:lvlJc w:val="left"/>
      <w:pPr>
        <w:ind w:left="2160" w:hanging="360"/>
      </w:pPr>
      <w:rPr>
        <w:rFonts w:hint="default"/>
      </w:rPr>
    </w:lvl>
    <w:lvl w:ilvl="3">
      <w:start w:val="8"/>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D6"/>
    <w:multiLevelType w:val="hybridMultilevel"/>
    <w:tmpl w:val="400A2BEC"/>
    <w:styleLink w:val="List45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
    <w:nsid w:val="013C7975"/>
    <w:multiLevelType w:val="hybridMultilevel"/>
    <w:tmpl w:val="96AE2CC2"/>
    <w:lvl w:ilvl="0" w:tplc="677EE4E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15B2FA7"/>
    <w:multiLevelType w:val="hybridMultilevel"/>
    <w:tmpl w:val="D228CB2C"/>
    <w:styleLink w:val="List4561"/>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8">
    <w:nsid w:val="01832B25"/>
    <w:multiLevelType w:val="hybridMultilevel"/>
    <w:tmpl w:val="D940F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1A5463C"/>
    <w:multiLevelType w:val="hybridMultilevel"/>
    <w:tmpl w:val="4F806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1C460DD"/>
    <w:multiLevelType w:val="hybridMultilevel"/>
    <w:tmpl w:val="9732047C"/>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22C0E81"/>
    <w:multiLevelType w:val="multilevel"/>
    <w:tmpl w:val="56CE80D6"/>
    <w:styleLink w:val="List49911"/>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03225F24"/>
    <w:multiLevelType w:val="hybridMultilevel"/>
    <w:tmpl w:val="6C321770"/>
    <w:styleLink w:val="List49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35D2C60"/>
    <w:multiLevelType w:val="hybridMultilevel"/>
    <w:tmpl w:val="BDD4E94A"/>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4">
    <w:nsid w:val="03BA1C97"/>
    <w:multiLevelType w:val="hybridMultilevel"/>
    <w:tmpl w:val="25FE0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7">
    <w:nsid w:val="04A8440A"/>
    <w:multiLevelType w:val="hybridMultilevel"/>
    <w:tmpl w:val="CC381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F969CB"/>
    <w:multiLevelType w:val="hybridMultilevel"/>
    <w:tmpl w:val="DB3ACB04"/>
    <w:styleLink w:val="List499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5096C03"/>
    <w:multiLevelType w:val="hybridMultilevel"/>
    <w:tmpl w:val="FA809C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68C6141"/>
    <w:multiLevelType w:val="hybridMultilevel"/>
    <w:tmpl w:val="792C3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C027ED"/>
    <w:multiLevelType w:val="hybridMultilevel"/>
    <w:tmpl w:val="C85E6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6E70D51"/>
    <w:multiLevelType w:val="multilevel"/>
    <w:tmpl w:val="FFFFFFFF"/>
    <w:styleLink w:val="List511"/>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33">
    <w:nsid w:val="0A173B6B"/>
    <w:multiLevelType w:val="hybridMultilevel"/>
    <w:tmpl w:val="05DAC35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
    <w:nsid w:val="0B0854ED"/>
    <w:multiLevelType w:val="hybridMultilevel"/>
    <w:tmpl w:val="9D728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10072E"/>
    <w:multiLevelType w:val="multilevel"/>
    <w:tmpl w:val="3E825FBA"/>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b w:val="0"/>
        <w:bCs w:val="0"/>
        <w:i w:val="0"/>
        <w:iCs w:val="0"/>
        <w:color w:val="231F20"/>
        <w:spacing w:val="-4"/>
        <w:w w:val="82"/>
        <w:sz w:val="22"/>
        <w:szCs w:val="22"/>
        <w:lang w:val="ru-RU" w:eastAsia="en-US" w:bidi="ar-SA"/>
      </w:rPr>
    </w:lvl>
    <w:lvl w:ilvl="2">
      <w:start w:val="1"/>
      <w:numFmt w:val="decimal"/>
      <w:lvlText w:val="%1.%2.%3."/>
      <w:lvlJc w:val="left"/>
      <w:pPr>
        <w:ind w:left="748" w:hanging="632"/>
      </w:pPr>
      <w:rPr>
        <w:rFonts w:ascii="Calibri" w:eastAsia="Calibri" w:hAnsi="Calibri" w:cs="Calibri" w:hint="default"/>
        <w:b/>
        <w:bCs/>
        <w:i w:val="0"/>
        <w:iCs w:val="0"/>
        <w:color w:val="231F20"/>
        <w:spacing w:val="-11"/>
        <w:w w:val="106"/>
        <w:sz w:val="22"/>
        <w:szCs w:val="22"/>
        <w:lang w:val="ru-RU" w:eastAsia="en-US" w:bidi="ar-SA"/>
      </w:rPr>
    </w:lvl>
    <w:lvl w:ilvl="3">
      <w:start w:val="1"/>
      <w:numFmt w:val="decimal"/>
      <w:lvlText w:val="%4."/>
      <w:lvlJc w:val="left"/>
      <w:pPr>
        <w:ind w:left="117" w:hanging="295"/>
        <w:jc w:val="right"/>
      </w:pPr>
      <w:rPr>
        <w:rFonts w:hint="default"/>
        <w:w w:val="119"/>
        <w:lang w:val="ru-RU" w:eastAsia="en-US" w:bidi="ar-SA"/>
      </w:rPr>
    </w:lvl>
    <w:lvl w:ilvl="4">
      <w:start w:val="1"/>
      <w:numFmt w:val="decimal"/>
      <w:lvlText w:val="%4.%5."/>
      <w:lvlJc w:val="left"/>
      <w:pPr>
        <w:ind w:left="118" w:hanging="414"/>
      </w:pPr>
      <w:rPr>
        <w:rFonts w:ascii="Trebuchet MS" w:eastAsia="Trebuchet MS" w:hAnsi="Trebuchet MS" w:cs="Trebuchet MS" w:hint="default"/>
        <w:b w:val="0"/>
        <w:bCs w:val="0"/>
        <w:i w:val="0"/>
        <w:iCs w:val="0"/>
        <w:color w:val="231F20"/>
        <w:spacing w:val="-15"/>
        <w:w w:val="82"/>
        <w:sz w:val="22"/>
        <w:szCs w:val="22"/>
        <w:lang w:val="ru-RU" w:eastAsia="en-US" w:bidi="ar-SA"/>
      </w:rPr>
    </w:lvl>
    <w:lvl w:ilvl="5">
      <w:start w:val="1"/>
      <w:numFmt w:val="decimal"/>
      <w:lvlText w:val="%4.%5.%6."/>
      <w:lvlJc w:val="left"/>
      <w:pPr>
        <w:ind w:left="746" w:hanging="630"/>
      </w:pPr>
      <w:rPr>
        <w:rFonts w:ascii="Calibri" w:eastAsia="Calibri" w:hAnsi="Calibri" w:cs="Calibri" w:hint="default"/>
        <w:b/>
        <w:bCs/>
        <w:i w:val="0"/>
        <w:iCs w:val="0"/>
        <w:color w:val="231F20"/>
        <w:spacing w:val="-13"/>
        <w:w w:val="106"/>
        <w:sz w:val="22"/>
        <w:szCs w:val="22"/>
        <w:lang w:val="ru-RU" w:eastAsia="en-US" w:bidi="ar-SA"/>
      </w:rPr>
    </w:lvl>
    <w:lvl w:ilvl="6">
      <w:start w:val="1"/>
      <w:numFmt w:val="bullet"/>
      <w:lvlText w:val=""/>
      <w:lvlJc w:val="left"/>
      <w:pPr>
        <w:ind w:left="117" w:hanging="264"/>
      </w:pPr>
      <w:rPr>
        <w:rFonts w:ascii="Symbol" w:hAnsi="Symbol" w:hint="default"/>
        <w:b w:val="0"/>
        <w:bCs w:val="0"/>
        <w:i w:val="0"/>
        <w:iCs w:val="0"/>
        <w:color w:val="231F20"/>
        <w:w w:val="10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37">
    <w:nsid w:val="0BC94732"/>
    <w:multiLevelType w:val="hybridMultilevel"/>
    <w:tmpl w:val="3F5A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8F052C"/>
    <w:multiLevelType w:val="hybridMultilevel"/>
    <w:tmpl w:val="5790C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5659E1"/>
    <w:multiLevelType w:val="multilevel"/>
    <w:tmpl w:val="FFFFFFFF"/>
    <w:styleLink w:val="List3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40">
    <w:nsid w:val="0D5F2E55"/>
    <w:multiLevelType w:val="hybridMultilevel"/>
    <w:tmpl w:val="75ACCBBC"/>
    <w:lvl w:ilvl="0" w:tplc="534A98FC">
      <w:start w:val="1"/>
      <w:numFmt w:val="decimal"/>
      <w:lvlText w:val="%1."/>
      <w:lvlJc w:val="left"/>
      <w:pPr>
        <w:ind w:left="1211"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41">
    <w:nsid w:val="0D6F1650"/>
    <w:multiLevelType w:val="hybridMultilevel"/>
    <w:tmpl w:val="80863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901031"/>
    <w:multiLevelType w:val="hybridMultilevel"/>
    <w:tmpl w:val="E36C2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E3D664A"/>
    <w:multiLevelType w:val="multilevel"/>
    <w:tmpl w:val="FFFFFFFF"/>
    <w:styleLink w:val="List19"/>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44">
    <w:nsid w:val="0E6C7E84"/>
    <w:multiLevelType w:val="hybridMultilevel"/>
    <w:tmpl w:val="A26EE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AD376A"/>
    <w:multiLevelType w:val="hybridMultilevel"/>
    <w:tmpl w:val="2F646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7">
    <w:nsid w:val="0F281331"/>
    <w:multiLevelType w:val="multilevel"/>
    <w:tmpl w:val="D926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0FAF5D00"/>
    <w:multiLevelType w:val="hybridMultilevel"/>
    <w:tmpl w:val="24009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55267C"/>
    <w:multiLevelType w:val="hybridMultilevel"/>
    <w:tmpl w:val="588C6A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nsid w:val="12352126"/>
    <w:multiLevelType w:val="hybridMultilevel"/>
    <w:tmpl w:val="4FE0B474"/>
    <w:lvl w:ilvl="0" w:tplc="5CB289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126A25E4"/>
    <w:multiLevelType w:val="hybridMultilevel"/>
    <w:tmpl w:val="9CAA9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391584E"/>
    <w:multiLevelType w:val="hybridMultilevel"/>
    <w:tmpl w:val="EC8A2A10"/>
    <w:styleLink w:val="List497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54">
    <w:nsid w:val="141772C2"/>
    <w:multiLevelType w:val="hybridMultilevel"/>
    <w:tmpl w:val="A3BAC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41D53D1"/>
    <w:multiLevelType w:val="hybridMultilevel"/>
    <w:tmpl w:val="5AE0D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5465981"/>
    <w:multiLevelType w:val="hybridMultilevel"/>
    <w:tmpl w:val="CC3E2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8F427E"/>
    <w:multiLevelType w:val="multilevel"/>
    <w:tmpl w:val="23C00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65746CC"/>
    <w:multiLevelType w:val="hybridMultilevel"/>
    <w:tmpl w:val="95288B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60">
    <w:nsid w:val="169E6673"/>
    <w:multiLevelType w:val="multilevel"/>
    <w:tmpl w:val="FFFFFFFF"/>
    <w:styleLink w:val="List10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1">
    <w:nsid w:val="16A14451"/>
    <w:multiLevelType w:val="hybridMultilevel"/>
    <w:tmpl w:val="4F84C9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16FAF6F8"/>
    <w:multiLevelType w:val="hybridMultilevel"/>
    <w:tmpl w:val="908A1FF3"/>
    <w:styleLink w:val="List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17123559"/>
    <w:multiLevelType w:val="hybridMultilevel"/>
    <w:tmpl w:val="A210CC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7F40EB3"/>
    <w:multiLevelType w:val="hybridMultilevel"/>
    <w:tmpl w:val="0D06F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81D5723"/>
    <w:multiLevelType w:val="hybridMultilevel"/>
    <w:tmpl w:val="9A1C9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8A82036"/>
    <w:multiLevelType w:val="hybridMultilevel"/>
    <w:tmpl w:val="244A9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8FD4B7B"/>
    <w:multiLevelType w:val="hybridMultilevel"/>
    <w:tmpl w:val="0634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96F73D7"/>
    <w:multiLevelType w:val="hybridMultilevel"/>
    <w:tmpl w:val="C20A95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nsid w:val="19730D5E"/>
    <w:multiLevelType w:val="hybridMultilevel"/>
    <w:tmpl w:val="0FA44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989574A"/>
    <w:multiLevelType w:val="hybridMultilevel"/>
    <w:tmpl w:val="1AFA6AB8"/>
    <w:styleLink w:val="List45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198E19B0"/>
    <w:multiLevelType w:val="hybridMultilevel"/>
    <w:tmpl w:val="61A4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A21F47"/>
    <w:multiLevelType w:val="hybridMultilevel"/>
    <w:tmpl w:val="9C5632B2"/>
    <w:lvl w:ilvl="0" w:tplc="AF386D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9B55A28"/>
    <w:multiLevelType w:val="hybridMultilevel"/>
    <w:tmpl w:val="0DD26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1E30DF"/>
    <w:multiLevelType w:val="hybridMultilevel"/>
    <w:tmpl w:val="5E9E350C"/>
    <w:styleLink w:val="List4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1A9D359F"/>
    <w:multiLevelType w:val="multilevel"/>
    <w:tmpl w:val="80C8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1B7B6D1C"/>
    <w:multiLevelType w:val="hybridMultilevel"/>
    <w:tmpl w:val="95B6F8DC"/>
    <w:styleLink w:val="List50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D5D35E1"/>
    <w:multiLevelType w:val="hybridMultilevel"/>
    <w:tmpl w:val="9A1C9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DD53A8B"/>
    <w:multiLevelType w:val="hybridMultilevel"/>
    <w:tmpl w:val="5898425A"/>
    <w:styleLink w:val="List46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80">
    <w:nsid w:val="204105D2"/>
    <w:multiLevelType w:val="hybridMultilevel"/>
    <w:tmpl w:val="AA76F24A"/>
    <w:lvl w:ilvl="0" w:tplc="A82E664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11C799F"/>
    <w:multiLevelType w:val="hybridMultilevel"/>
    <w:tmpl w:val="32461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15272A6"/>
    <w:multiLevelType w:val="multilevel"/>
    <w:tmpl w:val="2F9247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17A00A6"/>
    <w:multiLevelType w:val="hybridMultilevel"/>
    <w:tmpl w:val="5EFE958E"/>
    <w:styleLink w:val="List455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84">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85">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6">
    <w:nsid w:val="2319264D"/>
    <w:multiLevelType w:val="hybridMultilevel"/>
    <w:tmpl w:val="0492B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3367BE6"/>
    <w:multiLevelType w:val="multilevel"/>
    <w:tmpl w:val="63AE5EE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23873BC1"/>
    <w:multiLevelType w:val="hybridMultilevel"/>
    <w:tmpl w:val="3FE6B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3EB2018"/>
    <w:multiLevelType w:val="hybridMultilevel"/>
    <w:tmpl w:val="E670E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43254DF"/>
    <w:multiLevelType w:val="hybridMultilevel"/>
    <w:tmpl w:val="89D65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51B3099"/>
    <w:multiLevelType w:val="hybridMultilevel"/>
    <w:tmpl w:val="1688C8F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92">
    <w:nsid w:val="25BC61FF"/>
    <w:multiLevelType w:val="hybridMultilevel"/>
    <w:tmpl w:val="8AAED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5D227DB"/>
    <w:multiLevelType w:val="hybridMultilevel"/>
    <w:tmpl w:val="56FEB1EA"/>
    <w:lvl w:ilvl="0" w:tplc="F78A32DC">
      <w:start w:val="1"/>
      <w:numFmt w:val="decimal"/>
      <w:lvlText w:val="%1)"/>
      <w:lvlJc w:val="left"/>
      <w:pPr>
        <w:ind w:left="162" w:hanging="305"/>
      </w:pPr>
      <w:rPr>
        <w:rFonts w:ascii="Times New Roman" w:eastAsia="Times New Roman" w:hAnsi="Times New Roman" w:cs="Times New Roman" w:hint="default"/>
        <w:w w:val="100"/>
        <w:sz w:val="28"/>
        <w:szCs w:val="28"/>
        <w:lang w:val="ru-RU" w:eastAsia="en-US" w:bidi="ar-SA"/>
      </w:rPr>
    </w:lvl>
    <w:lvl w:ilvl="1" w:tplc="A888141A">
      <w:numFmt w:val="bullet"/>
      <w:lvlText w:val=""/>
      <w:lvlJc w:val="left"/>
      <w:pPr>
        <w:ind w:left="882" w:hanging="360"/>
      </w:pPr>
      <w:rPr>
        <w:rFonts w:ascii="Symbol" w:eastAsia="Symbol" w:hAnsi="Symbol" w:cs="Symbol" w:hint="default"/>
        <w:w w:val="100"/>
        <w:sz w:val="28"/>
        <w:szCs w:val="28"/>
        <w:lang w:val="ru-RU" w:eastAsia="en-US" w:bidi="ar-SA"/>
      </w:rPr>
    </w:lvl>
    <w:lvl w:ilvl="2" w:tplc="8E340504">
      <w:numFmt w:val="bullet"/>
      <w:lvlText w:val="•"/>
      <w:lvlJc w:val="left"/>
      <w:pPr>
        <w:ind w:left="1858" w:hanging="360"/>
      </w:pPr>
      <w:rPr>
        <w:rFonts w:hint="default"/>
        <w:lang w:val="ru-RU" w:eastAsia="en-US" w:bidi="ar-SA"/>
      </w:rPr>
    </w:lvl>
    <w:lvl w:ilvl="3" w:tplc="B3403DDA">
      <w:numFmt w:val="bullet"/>
      <w:lvlText w:val="•"/>
      <w:lvlJc w:val="left"/>
      <w:pPr>
        <w:ind w:left="2836" w:hanging="360"/>
      </w:pPr>
      <w:rPr>
        <w:rFonts w:hint="default"/>
        <w:lang w:val="ru-RU" w:eastAsia="en-US" w:bidi="ar-SA"/>
      </w:rPr>
    </w:lvl>
    <w:lvl w:ilvl="4" w:tplc="2B801604">
      <w:numFmt w:val="bullet"/>
      <w:lvlText w:val="•"/>
      <w:lvlJc w:val="left"/>
      <w:pPr>
        <w:ind w:left="3815" w:hanging="360"/>
      </w:pPr>
      <w:rPr>
        <w:rFonts w:hint="default"/>
        <w:lang w:val="ru-RU" w:eastAsia="en-US" w:bidi="ar-SA"/>
      </w:rPr>
    </w:lvl>
    <w:lvl w:ilvl="5" w:tplc="FB14D120">
      <w:numFmt w:val="bullet"/>
      <w:lvlText w:val="•"/>
      <w:lvlJc w:val="left"/>
      <w:pPr>
        <w:ind w:left="4793" w:hanging="360"/>
      </w:pPr>
      <w:rPr>
        <w:rFonts w:hint="default"/>
        <w:lang w:val="ru-RU" w:eastAsia="en-US" w:bidi="ar-SA"/>
      </w:rPr>
    </w:lvl>
    <w:lvl w:ilvl="6" w:tplc="5B64A810">
      <w:numFmt w:val="bullet"/>
      <w:lvlText w:val="•"/>
      <w:lvlJc w:val="left"/>
      <w:pPr>
        <w:ind w:left="5772" w:hanging="360"/>
      </w:pPr>
      <w:rPr>
        <w:rFonts w:hint="default"/>
        <w:lang w:val="ru-RU" w:eastAsia="en-US" w:bidi="ar-SA"/>
      </w:rPr>
    </w:lvl>
    <w:lvl w:ilvl="7" w:tplc="D87A3BD8">
      <w:numFmt w:val="bullet"/>
      <w:lvlText w:val="•"/>
      <w:lvlJc w:val="left"/>
      <w:pPr>
        <w:ind w:left="6750" w:hanging="360"/>
      </w:pPr>
      <w:rPr>
        <w:rFonts w:hint="default"/>
        <w:lang w:val="ru-RU" w:eastAsia="en-US" w:bidi="ar-SA"/>
      </w:rPr>
    </w:lvl>
    <w:lvl w:ilvl="8" w:tplc="2E1EBE60">
      <w:numFmt w:val="bullet"/>
      <w:lvlText w:val="•"/>
      <w:lvlJc w:val="left"/>
      <w:pPr>
        <w:ind w:left="7729" w:hanging="360"/>
      </w:pPr>
      <w:rPr>
        <w:rFonts w:hint="default"/>
        <w:lang w:val="ru-RU" w:eastAsia="en-US" w:bidi="ar-SA"/>
      </w:rPr>
    </w:lvl>
  </w:abstractNum>
  <w:abstractNum w:abstractNumId="94">
    <w:nsid w:val="267F1435"/>
    <w:multiLevelType w:val="hybridMultilevel"/>
    <w:tmpl w:val="E0AE1C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6902E7E"/>
    <w:multiLevelType w:val="hybridMultilevel"/>
    <w:tmpl w:val="F766C2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27243AF2"/>
    <w:multiLevelType w:val="hybridMultilevel"/>
    <w:tmpl w:val="8E000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7312C5E"/>
    <w:multiLevelType w:val="hybridMultilevel"/>
    <w:tmpl w:val="8828C5A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273C74B9"/>
    <w:multiLevelType w:val="hybridMultilevel"/>
    <w:tmpl w:val="6E28818E"/>
    <w:styleLink w:val="List4531"/>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99">
    <w:nsid w:val="27C86643"/>
    <w:multiLevelType w:val="hybridMultilevel"/>
    <w:tmpl w:val="DB481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7F23644"/>
    <w:multiLevelType w:val="multilevel"/>
    <w:tmpl w:val="FFFFFFFF"/>
    <w:styleLink w:val="List1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1">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2">
    <w:nsid w:val="280324CE"/>
    <w:multiLevelType w:val="hybridMultilevel"/>
    <w:tmpl w:val="71CC2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85A33F8"/>
    <w:multiLevelType w:val="hybridMultilevel"/>
    <w:tmpl w:val="A3965A14"/>
    <w:styleLink w:val="List1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28B02716"/>
    <w:multiLevelType w:val="hybridMultilevel"/>
    <w:tmpl w:val="6220D8AC"/>
    <w:lvl w:ilvl="0" w:tplc="D38E8394">
      <w:start w:val="1"/>
      <w:numFmt w:val="decimal"/>
      <w:lvlText w:val="%1."/>
      <w:lvlJc w:val="left"/>
      <w:pPr>
        <w:ind w:left="442" w:hanging="281"/>
      </w:pPr>
      <w:rPr>
        <w:rFonts w:ascii="Times New Roman" w:eastAsia="Times New Roman" w:hAnsi="Times New Roman" w:cs="Times New Roman" w:hint="default"/>
        <w:b/>
        <w:bCs/>
        <w:w w:val="100"/>
        <w:sz w:val="28"/>
        <w:szCs w:val="28"/>
        <w:lang w:val="ru-RU" w:eastAsia="en-US" w:bidi="ar-SA"/>
      </w:rPr>
    </w:lvl>
    <w:lvl w:ilvl="1" w:tplc="53682734">
      <w:numFmt w:val="bullet"/>
      <w:lvlText w:val="•"/>
      <w:lvlJc w:val="left"/>
      <w:pPr>
        <w:ind w:left="1364" w:hanging="281"/>
      </w:pPr>
      <w:rPr>
        <w:rFonts w:hint="default"/>
        <w:lang w:val="ru-RU" w:eastAsia="en-US" w:bidi="ar-SA"/>
      </w:rPr>
    </w:lvl>
    <w:lvl w:ilvl="2" w:tplc="474C9EDA">
      <w:numFmt w:val="bullet"/>
      <w:lvlText w:val="•"/>
      <w:lvlJc w:val="left"/>
      <w:pPr>
        <w:ind w:left="2289" w:hanging="281"/>
      </w:pPr>
      <w:rPr>
        <w:rFonts w:hint="default"/>
        <w:lang w:val="ru-RU" w:eastAsia="en-US" w:bidi="ar-SA"/>
      </w:rPr>
    </w:lvl>
    <w:lvl w:ilvl="3" w:tplc="AD0AD8E8">
      <w:numFmt w:val="bullet"/>
      <w:lvlText w:val="•"/>
      <w:lvlJc w:val="left"/>
      <w:pPr>
        <w:ind w:left="3213" w:hanging="281"/>
      </w:pPr>
      <w:rPr>
        <w:rFonts w:hint="default"/>
        <w:lang w:val="ru-RU" w:eastAsia="en-US" w:bidi="ar-SA"/>
      </w:rPr>
    </w:lvl>
    <w:lvl w:ilvl="4" w:tplc="E040B6CE">
      <w:numFmt w:val="bullet"/>
      <w:lvlText w:val="•"/>
      <w:lvlJc w:val="left"/>
      <w:pPr>
        <w:ind w:left="4138" w:hanging="281"/>
      </w:pPr>
      <w:rPr>
        <w:rFonts w:hint="default"/>
        <w:lang w:val="ru-RU" w:eastAsia="en-US" w:bidi="ar-SA"/>
      </w:rPr>
    </w:lvl>
    <w:lvl w:ilvl="5" w:tplc="6A7229CA">
      <w:numFmt w:val="bullet"/>
      <w:lvlText w:val="•"/>
      <w:lvlJc w:val="left"/>
      <w:pPr>
        <w:ind w:left="5063" w:hanging="281"/>
      </w:pPr>
      <w:rPr>
        <w:rFonts w:hint="default"/>
        <w:lang w:val="ru-RU" w:eastAsia="en-US" w:bidi="ar-SA"/>
      </w:rPr>
    </w:lvl>
    <w:lvl w:ilvl="6" w:tplc="A0F21176">
      <w:numFmt w:val="bullet"/>
      <w:lvlText w:val="•"/>
      <w:lvlJc w:val="left"/>
      <w:pPr>
        <w:ind w:left="5987" w:hanging="281"/>
      </w:pPr>
      <w:rPr>
        <w:rFonts w:hint="default"/>
        <w:lang w:val="ru-RU" w:eastAsia="en-US" w:bidi="ar-SA"/>
      </w:rPr>
    </w:lvl>
    <w:lvl w:ilvl="7" w:tplc="5DCCE0F6">
      <w:numFmt w:val="bullet"/>
      <w:lvlText w:val="•"/>
      <w:lvlJc w:val="left"/>
      <w:pPr>
        <w:ind w:left="6912" w:hanging="281"/>
      </w:pPr>
      <w:rPr>
        <w:rFonts w:hint="default"/>
        <w:lang w:val="ru-RU" w:eastAsia="en-US" w:bidi="ar-SA"/>
      </w:rPr>
    </w:lvl>
    <w:lvl w:ilvl="8" w:tplc="D7D4645E">
      <w:numFmt w:val="bullet"/>
      <w:lvlText w:val="•"/>
      <w:lvlJc w:val="left"/>
      <w:pPr>
        <w:ind w:left="7837" w:hanging="281"/>
      </w:pPr>
      <w:rPr>
        <w:rFonts w:hint="default"/>
        <w:lang w:val="ru-RU" w:eastAsia="en-US" w:bidi="ar-SA"/>
      </w:rPr>
    </w:lvl>
  </w:abstractNum>
  <w:abstractNum w:abstractNumId="105">
    <w:nsid w:val="28C66CCE"/>
    <w:multiLevelType w:val="hybridMultilevel"/>
    <w:tmpl w:val="B658E0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nsid w:val="29375484"/>
    <w:multiLevelType w:val="multilevel"/>
    <w:tmpl w:val="3D80DC48"/>
    <w:styleLink w:val="List7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7">
    <w:nsid w:val="29CB79B1"/>
    <w:multiLevelType w:val="hybridMultilevel"/>
    <w:tmpl w:val="872893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nsid w:val="2A3E5A72"/>
    <w:multiLevelType w:val="multilevel"/>
    <w:tmpl w:val="18467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2A455C3B"/>
    <w:multiLevelType w:val="hybridMultilevel"/>
    <w:tmpl w:val="FE023E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nsid w:val="2AA95E58"/>
    <w:multiLevelType w:val="hybridMultilevel"/>
    <w:tmpl w:val="F2343F30"/>
    <w:lvl w:ilvl="0" w:tplc="5394BF9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ABC21C5"/>
    <w:multiLevelType w:val="hybridMultilevel"/>
    <w:tmpl w:val="9A74B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B173FB4"/>
    <w:multiLevelType w:val="hybridMultilevel"/>
    <w:tmpl w:val="41CA3B76"/>
    <w:styleLink w:val="List4581"/>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B824AF3"/>
    <w:multiLevelType w:val="multilevel"/>
    <w:tmpl w:val="1A32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2C4D3E92"/>
    <w:multiLevelType w:val="hybridMultilevel"/>
    <w:tmpl w:val="3F46B5AA"/>
    <w:lvl w:ilvl="0" w:tplc="04190001">
      <w:start w:val="1"/>
      <w:numFmt w:val="bullet"/>
      <w:lvlText w:val=""/>
      <w:lvlJc w:val="left"/>
      <w:pPr>
        <w:tabs>
          <w:tab w:val="num" w:pos="1080"/>
        </w:tabs>
        <w:ind w:left="1080" w:hanging="360"/>
      </w:pPr>
      <w:rPr>
        <w:rFonts w:ascii="Symbol" w:hAnsi="Symbol" w:hint="default"/>
      </w:rPr>
    </w:lvl>
    <w:lvl w:ilvl="1" w:tplc="0419000B">
      <w:start w:val="1"/>
      <w:numFmt w:val="bullet"/>
      <w:lvlText w:val=""/>
      <w:lvlJc w:val="left"/>
      <w:pPr>
        <w:tabs>
          <w:tab w:val="num" w:pos="1800"/>
        </w:tabs>
        <w:ind w:left="1800" w:hanging="360"/>
      </w:pPr>
      <w:rPr>
        <w:rFonts w:ascii="Wingdings" w:hAnsi="Wingdings" w:hint="default"/>
      </w:rPr>
    </w:lvl>
    <w:lvl w:ilvl="2" w:tplc="04190001">
      <w:start w:val="1"/>
      <w:numFmt w:val="bullet"/>
      <w:lvlText w:val=""/>
      <w:lvlJc w:val="left"/>
      <w:pPr>
        <w:tabs>
          <w:tab w:val="num" w:pos="2520"/>
        </w:tabs>
        <w:ind w:left="252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5">
    <w:nsid w:val="2E3C6E96"/>
    <w:multiLevelType w:val="hybridMultilevel"/>
    <w:tmpl w:val="9686F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7">
    <w:nsid w:val="2F1317B8"/>
    <w:multiLevelType w:val="multilevel"/>
    <w:tmpl w:val="4072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2FBA2846"/>
    <w:multiLevelType w:val="multilevel"/>
    <w:tmpl w:val="FFFFFFFF"/>
    <w:styleLink w:val="List1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9">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20">
    <w:nsid w:val="30B43208"/>
    <w:multiLevelType w:val="hybridMultilevel"/>
    <w:tmpl w:val="58E4B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10710C8"/>
    <w:multiLevelType w:val="hybridMultilevel"/>
    <w:tmpl w:val="ED706C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1246B6C"/>
    <w:multiLevelType w:val="hybridMultilevel"/>
    <w:tmpl w:val="98B00016"/>
    <w:styleLink w:val="List45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19A1A95"/>
    <w:multiLevelType w:val="multilevel"/>
    <w:tmpl w:val="16180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31D456E2"/>
    <w:multiLevelType w:val="multilevel"/>
    <w:tmpl w:val="E4985196"/>
    <w:lvl w:ilvl="0">
      <w:start w:val="1"/>
      <w:numFmt w:val="decimal"/>
      <w:lvlText w:val="%1."/>
      <w:lvlJc w:val="left"/>
      <w:pPr>
        <w:ind w:left="360" w:hanging="360"/>
      </w:pPr>
      <w:rPr>
        <w:rFonts w:hint="default"/>
        <w:b w:val="0"/>
        <w:color w:val="000000"/>
      </w:rPr>
    </w:lvl>
    <w:lvl w:ilvl="1">
      <w:start w:val="1"/>
      <w:numFmt w:val="decimal"/>
      <w:lvlText w:val="%1.%2."/>
      <w:lvlJc w:val="left"/>
      <w:pPr>
        <w:ind w:left="1069" w:hanging="360"/>
      </w:pPr>
      <w:rPr>
        <w:rFonts w:hint="default"/>
        <w:b w:val="0"/>
        <w:color w:val="000000"/>
      </w:rPr>
    </w:lvl>
    <w:lvl w:ilvl="2">
      <w:start w:val="1"/>
      <w:numFmt w:val="decimal"/>
      <w:lvlText w:val="%1.%2.%3."/>
      <w:lvlJc w:val="left"/>
      <w:pPr>
        <w:ind w:left="2138" w:hanging="720"/>
      </w:pPr>
      <w:rPr>
        <w:rFonts w:hint="default"/>
        <w:b w:val="0"/>
        <w:color w:val="000000"/>
      </w:rPr>
    </w:lvl>
    <w:lvl w:ilvl="3">
      <w:start w:val="1"/>
      <w:numFmt w:val="decimal"/>
      <w:lvlText w:val="%1.%2.%3.%4."/>
      <w:lvlJc w:val="left"/>
      <w:pPr>
        <w:ind w:left="2847" w:hanging="720"/>
      </w:pPr>
      <w:rPr>
        <w:rFonts w:hint="default"/>
        <w:b w:val="0"/>
        <w:color w:val="000000"/>
      </w:rPr>
    </w:lvl>
    <w:lvl w:ilvl="4">
      <w:start w:val="1"/>
      <w:numFmt w:val="decimal"/>
      <w:lvlText w:val="%1.%2.%3.%4.%5."/>
      <w:lvlJc w:val="left"/>
      <w:pPr>
        <w:ind w:left="3916" w:hanging="1080"/>
      </w:pPr>
      <w:rPr>
        <w:rFonts w:hint="default"/>
        <w:b w:val="0"/>
        <w:color w:val="000000"/>
      </w:rPr>
    </w:lvl>
    <w:lvl w:ilvl="5">
      <w:start w:val="1"/>
      <w:numFmt w:val="decimal"/>
      <w:lvlText w:val="%1.%2.%3.%4.%5.%6."/>
      <w:lvlJc w:val="left"/>
      <w:pPr>
        <w:ind w:left="4625" w:hanging="1080"/>
      </w:pPr>
      <w:rPr>
        <w:rFonts w:hint="default"/>
        <w:b w:val="0"/>
        <w:color w:val="000000"/>
      </w:rPr>
    </w:lvl>
    <w:lvl w:ilvl="6">
      <w:start w:val="1"/>
      <w:numFmt w:val="decimal"/>
      <w:lvlText w:val="%1.%2.%3.%4.%5.%6.%7."/>
      <w:lvlJc w:val="left"/>
      <w:pPr>
        <w:ind w:left="5694" w:hanging="1440"/>
      </w:pPr>
      <w:rPr>
        <w:rFonts w:hint="default"/>
        <w:b w:val="0"/>
        <w:color w:val="000000"/>
      </w:rPr>
    </w:lvl>
    <w:lvl w:ilvl="7">
      <w:start w:val="1"/>
      <w:numFmt w:val="decimal"/>
      <w:lvlText w:val="%1.%2.%3.%4.%5.%6.%7.%8."/>
      <w:lvlJc w:val="left"/>
      <w:pPr>
        <w:ind w:left="6403" w:hanging="1440"/>
      </w:pPr>
      <w:rPr>
        <w:rFonts w:hint="default"/>
        <w:b w:val="0"/>
        <w:color w:val="000000"/>
      </w:rPr>
    </w:lvl>
    <w:lvl w:ilvl="8">
      <w:start w:val="1"/>
      <w:numFmt w:val="decimal"/>
      <w:lvlText w:val="%1.%2.%3.%4.%5.%6.%7.%8.%9."/>
      <w:lvlJc w:val="left"/>
      <w:pPr>
        <w:ind w:left="7472" w:hanging="1800"/>
      </w:pPr>
      <w:rPr>
        <w:rFonts w:hint="default"/>
        <w:b w:val="0"/>
        <w:color w:val="000000"/>
      </w:rPr>
    </w:lvl>
  </w:abstractNum>
  <w:abstractNum w:abstractNumId="125">
    <w:nsid w:val="31D85C0B"/>
    <w:multiLevelType w:val="hybridMultilevel"/>
    <w:tmpl w:val="A4A86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1FE225B"/>
    <w:multiLevelType w:val="hybridMultilevel"/>
    <w:tmpl w:val="80687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22337C2"/>
    <w:multiLevelType w:val="multilevel"/>
    <w:tmpl w:val="BC92B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32425AFF"/>
    <w:multiLevelType w:val="hybridMultilevel"/>
    <w:tmpl w:val="6D70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2B87CAC"/>
    <w:multiLevelType w:val="hybridMultilevel"/>
    <w:tmpl w:val="263E8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3295B09"/>
    <w:multiLevelType w:val="hybridMultilevel"/>
    <w:tmpl w:val="78109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34F2787"/>
    <w:multiLevelType w:val="hybridMultilevel"/>
    <w:tmpl w:val="5D6436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2">
    <w:nsid w:val="337B3208"/>
    <w:multiLevelType w:val="hybridMultilevel"/>
    <w:tmpl w:val="3976D932"/>
    <w:styleLink w:val="List45411"/>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33F166B8"/>
    <w:multiLevelType w:val="hybridMultilevel"/>
    <w:tmpl w:val="C2DE7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47945B0"/>
    <w:multiLevelType w:val="hybridMultilevel"/>
    <w:tmpl w:val="8D6E2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35900A46"/>
    <w:multiLevelType w:val="multilevel"/>
    <w:tmpl w:val="EEBC6A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5C505C7"/>
    <w:multiLevelType w:val="multilevel"/>
    <w:tmpl w:val="87FC3062"/>
    <w:styleLink w:val="List448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7">
    <w:nsid w:val="35DB5508"/>
    <w:multiLevelType w:val="hybridMultilevel"/>
    <w:tmpl w:val="D18ED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64E0D13"/>
    <w:multiLevelType w:val="hybridMultilevel"/>
    <w:tmpl w:val="C46CEC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8474735"/>
    <w:multiLevelType w:val="hybridMultilevel"/>
    <w:tmpl w:val="57F02E7E"/>
    <w:styleLink w:val="List45811"/>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40">
    <w:nsid w:val="385C55ED"/>
    <w:multiLevelType w:val="hybridMultilevel"/>
    <w:tmpl w:val="562649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8A12E55"/>
    <w:multiLevelType w:val="hybridMultilevel"/>
    <w:tmpl w:val="6B3681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8BB1443"/>
    <w:multiLevelType w:val="hybridMultilevel"/>
    <w:tmpl w:val="E6247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9151CD9"/>
    <w:multiLevelType w:val="hybridMultilevel"/>
    <w:tmpl w:val="BD88806C"/>
    <w:styleLink w:val="List152"/>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395B0AD9"/>
    <w:multiLevelType w:val="hybridMultilevel"/>
    <w:tmpl w:val="ABC8B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9AF2AED"/>
    <w:multiLevelType w:val="hybridMultilevel"/>
    <w:tmpl w:val="FC7CE2AC"/>
    <w:styleLink w:val="List4571"/>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6">
    <w:nsid w:val="3A0F127E"/>
    <w:multiLevelType w:val="multilevel"/>
    <w:tmpl w:val="24009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3B1C7108"/>
    <w:multiLevelType w:val="hybridMultilevel"/>
    <w:tmpl w:val="3536A3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8">
    <w:nsid w:val="3B684E0F"/>
    <w:multiLevelType w:val="hybridMultilevel"/>
    <w:tmpl w:val="9586AF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B7A70F3"/>
    <w:multiLevelType w:val="hybridMultilevel"/>
    <w:tmpl w:val="E6E2F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BA44A88"/>
    <w:multiLevelType w:val="hybridMultilevel"/>
    <w:tmpl w:val="18C0EBE8"/>
    <w:styleLink w:val="List4491"/>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51">
    <w:nsid w:val="3C193B6A"/>
    <w:multiLevelType w:val="hybridMultilevel"/>
    <w:tmpl w:val="350C95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C831B15"/>
    <w:multiLevelType w:val="hybridMultilevel"/>
    <w:tmpl w:val="68922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C891A74"/>
    <w:multiLevelType w:val="hybridMultilevel"/>
    <w:tmpl w:val="FFB67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D216710"/>
    <w:multiLevelType w:val="hybridMultilevel"/>
    <w:tmpl w:val="255CBD4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3D831323"/>
    <w:multiLevelType w:val="multilevel"/>
    <w:tmpl w:val="ACEC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3E893D5E"/>
    <w:multiLevelType w:val="hybridMultilevel"/>
    <w:tmpl w:val="0ABC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FF25578"/>
    <w:multiLevelType w:val="hybridMultilevel"/>
    <w:tmpl w:val="3F7001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41261785"/>
    <w:multiLevelType w:val="hybridMultilevel"/>
    <w:tmpl w:val="036CB8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0">
    <w:nsid w:val="4168675B"/>
    <w:multiLevelType w:val="hybridMultilevel"/>
    <w:tmpl w:val="D1DA482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2144553"/>
    <w:multiLevelType w:val="hybridMultilevel"/>
    <w:tmpl w:val="7BF25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2660ED4"/>
    <w:multiLevelType w:val="hybridMultilevel"/>
    <w:tmpl w:val="4970A2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3211D2E"/>
    <w:multiLevelType w:val="hybridMultilevel"/>
    <w:tmpl w:val="4CB40C9A"/>
    <w:styleLink w:val="List447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4">
    <w:nsid w:val="43677B0E"/>
    <w:multiLevelType w:val="hybridMultilevel"/>
    <w:tmpl w:val="4D1C932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3E97A18"/>
    <w:multiLevelType w:val="hybridMultilevel"/>
    <w:tmpl w:val="9A1C9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4221162"/>
    <w:multiLevelType w:val="hybridMultilevel"/>
    <w:tmpl w:val="9BE423FE"/>
    <w:styleLink w:val="List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443C01A0"/>
    <w:multiLevelType w:val="multilevel"/>
    <w:tmpl w:val="FFFFFFFF"/>
    <w:styleLink w:val="List1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8">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69">
    <w:nsid w:val="448028A8"/>
    <w:multiLevelType w:val="hybridMultilevel"/>
    <w:tmpl w:val="6E0C49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1">
    <w:nsid w:val="454A65FD"/>
    <w:multiLevelType w:val="multilevel"/>
    <w:tmpl w:val="F570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455B78AE"/>
    <w:multiLevelType w:val="hybridMultilevel"/>
    <w:tmpl w:val="395CE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74">
    <w:nsid w:val="45E36627"/>
    <w:multiLevelType w:val="multilevel"/>
    <w:tmpl w:val="FFFFFFFF"/>
    <w:styleLink w:val="List1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75">
    <w:nsid w:val="46154BF0"/>
    <w:multiLevelType w:val="hybridMultilevel"/>
    <w:tmpl w:val="B3846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67A0467"/>
    <w:multiLevelType w:val="hybridMultilevel"/>
    <w:tmpl w:val="3168D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70E290A"/>
    <w:multiLevelType w:val="hybridMultilevel"/>
    <w:tmpl w:val="956AA856"/>
    <w:lvl w:ilvl="0" w:tplc="052832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7A424D8"/>
    <w:multiLevelType w:val="hybridMultilevel"/>
    <w:tmpl w:val="B42A3CC0"/>
    <w:lvl w:ilvl="0" w:tplc="06427FB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81F2081"/>
    <w:multiLevelType w:val="hybridMultilevel"/>
    <w:tmpl w:val="2B7A4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86B7AD7"/>
    <w:multiLevelType w:val="hybridMultilevel"/>
    <w:tmpl w:val="C9B846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2">
    <w:nsid w:val="490A39AC"/>
    <w:multiLevelType w:val="hybridMultilevel"/>
    <w:tmpl w:val="0ABA061C"/>
    <w:lvl w:ilvl="0" w:tplc="AB9CEB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94D4A0C"/>
    <w:multiLevelType w:val="hybridMultilevel"/>
    <w:tmpl w:val="9260D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9A87DF1"/>
    <w:multiLevelType w:val="hybridMultilevel"/>
    <w:tmpl w:val="C746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9E17E74"/>
    <w:multiLevelType w:val="multilevel"/>
    <w:tmpl w:val="FEAA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4AA01366"/>
    <w:multiLevelType w:val="hybridMultilevel"/>
    <w:tmpl w:val="A5D68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8">
    <w:nsid w:val="4AE745E5"/>
    <w:multiLevelType w:val="hybridMultilevel"/>
    <w:tmpl w:val="E63AC6D4"/>
    <w:lvl w:ilvl="0" w:tplc="2FA063C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B1813CF"/>
    <w:multiLevelType w:val="hybridMultilevel"/>
    <w:tmpl w:val="76A05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B182297"/>
    <w:multiLevelType w:val="hybridMultilevel"/>
    <w:tmpl w:val="442EEF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nsid w:val="4B972A4C"/>
    <w:multiLevelType w:val="hybridMultilevel"/>
    <w:tmpl w:val="ACFA6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B9B4B02"/>
    <w:multiLevelType w:val="multilevel"/>
    <w:tmpl w:val="FFFFFFFF"/>
    <w:styleLink w:val="List6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93">
    <w:nsid w:val="4C157A71"/>
    <w:multiLevelType w:val="hybridMultilevel"/>
    <w:tmpl w:val="3C2EFC84"/>
    <w:styleLink w:val="List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4C1B7872"/>
    <w:multiLevelType w:val="hybridMultilevel"/>
    <w:tmpl w:val="43AC7024"/>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D6B3779"/>
    <w:multiLevelType w:val="hybridMultilevel"/>
    <w:tmpl w:val="C47EA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DB601D3"/>
    <w:multiLevelType w:val="multilevel"/>
    <w:tmpl w:val="FFFFFFFF"/>
    <w:styleLink w:val="List7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97">
    <w:nsid w:val="4DD238FD"/>
    <w:multiLevelType w:val="hybridMultilevel"/>
    <w:tmpl w:val="1FFA24E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DDC2B38"/>
    <w:multiLevelType w:val="hybridMultilevel"/>
    <w:tmpl w:val="9E98A0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F0E1FF9"/>
    <w:multiLevelType w:val="hybridMultilevel"/>
    <w:tmpl w:val="7BF84D4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00">
    <w:nsid w:val="4F564924"/>
    <w:multiLevelType w:val="hybridMultilevel"/>
    <w:tmpl w:val="1FB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F8E47BE"/>
    <w:multiLevelType w:val="hybridMultilevel"/>
    <w:tmpl w:val="25DA7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00B7DE4"/>
    <w:multiLevelType w:val="multilevel"/>
    <w:tmpl w:val="C858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500C2150"/>
    <w:multiLevelType w:val="hybridMultilevel"/>
    <w:tmpl w:val="7E90D0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4">
    <w:nsid w:val="50272D71"/>
    <w:multiLevelType w:val="hybridMultilevel"/>
    <w:tmpl w:val="9A1C9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25B228A"/>
    <w:multiLevelType w:val="hybridMultilevel"/>
    <w:tmpl w:val="7FDED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7">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08">
    <w:nsid w:val="53B7667A"/>
    <w:multiLevelType w:val="hybridMultilevel"/>
    <w:tmpl w:val="6A300E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42D7B48"/>
    <w:multiLevelType w:val="hybridMultilevel"/>
    <w:tmpl w:val="A8FEB6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54D07233"/>
    <w:multiLevelType w:val="hybridMultilevel"/>
    <w:tmpl w:val="ADD2F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70776A8"/>
    <w:multiLevelType w:val="hybridMultilevel"/>
    <w:tmpl w:val="71B82A02"/>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2">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13">
    <w:nsid w:val="586558EB"/>
    <w:multiLevelType w:val="hybridMultilevel"/>
    <w:tmpl w:val="B6F8C4A8"/>
    <w:lvl w:ilvl="0" w:tplc="04190001">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214">
    <w:nsid w:val="58A7550D"/>
    <w:multiLevelType w:val="multilevel"/>
    <w:tmpl w:val="4C8C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nsid w:val="590317DA"/>
    <w:multiLevelType w:val="hybridMultilevel"/>
    <w:tmpl w:val="6D4EA17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95B47ED"/>
    <w:multiLevelType w:val="hybridMultilevel"/>
    <w:tmpl w:val="6560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9654417"/>
    <w:multiLevelType w:val="hybridMultilevel"/>
    <w:tmpl w:val="E13EB97E"/>
    <w:styleLink w:val="List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59D055A3"/>
    <w:multiLevelType w:val="hybridMultilevel"/>
    <w:tmpl w:val="20523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A29316E"/>
    <w:multiLevelType w:val="hybridMultilevel"/>
    <w:tmpl w:val="F0A8F8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0">
    <w:nsid w:val="5A3C060E"/>
    <w:multiLevelType w:val="multilevel"/>
    <w:tmpl w:val="CE88C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5A5B1340"/>
    <w:multiLevelType w:val="hybridMultilevel"/>
    <w:tmpl w:val="4FCA6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A7465BB"/>
    <w:multiLevelType w:val="hybridMultilevel"/>
    <w:tmpl w:val="E3E2044A"/>
    <w:lvl w:ilvl="0" w:tplc="05BE9C1E">
      <w:start w:val="1"/>
      <w:numFmt w:val="bullet"/>
      <w:lvlText w:val="•"/>
      <w:lvlJc w:val="left"/>
      <w:pPr>
        <w:tabs>
          <w:tab w:val="num" w:pos="720"/>
        </w:tabs>
        <w:ind w:left="720" w:hanging="360"/>
      </w:pPr>
      <w:rPr>
        <w:rFonts w:ascii="Times New Roman" w:hAnsi="Times New Roman" w:cs="Times New Roman" w:hint="default"/>
      </w:rPr>
    </w:lvl>
    <w:lvl w:ilvl="1" w:tplc="D3F0476E">
      <w:start w:val="1"/>
      <w:numFmt w:val="decimal"/>
      <w:lvlText w:val="%2."/>
      <w:lvlJc w:val="left"/>
      <w:pPr>
        <w:tabs>
          <w:tab w:val="num" w:pos="1440"/>
        </w:tabs>
        <w:ind w:left="1440" w:hanging="360"/>
      </w:pPr>
    </w:lvl>
    <w:lvl w:ilvl="2" w:tplc="99D06982">
      <w:start w:val="1"/>
      <w:numFmt w:val="decimal"/>
      <w:lvlText w:val="%3."/>
      <w:lvlJc w:val="left"/>
      <w:pPr>
        <w:tabs>
          <w:tab w:val="num" w:pos="2160"/>
        </w:tabs>
        <w:ind w:left="2160" w:hanging="360"/>
      </w:pPr>
    </w:lvl>
    <w:lvl w:ilvl="3" w:tplc="3594BEDE">
      <w:start w:val="1"/>
      <w:numFmt w:val="decimal"/>
      <w:lvlText w:val="%4."/>
      <w:lvlJc w:val="left"/>
      <w:pPr>
        <w:tabs>
          <w:tab w:val="num" w:pos="2880"/>
        </w:tabs>
        <w:ind w:left="2880" w:hanging="360"/>
      </w:pPr>
    </w:lvl>
    <w:lvl w:ilvl="4" w:tplc="E5DCA9E2">
      <w:start w:val="1"/>
      <w:numFmt w:val="decimal"/>
      <w:lvlText w:val="%5."/>
      <w:lvlJc w:val="left"/>
      <w:pPr>
        <w:tabs>
          <w:tab w:val="num" w:pos="3600"/>
        </w:tabs>
        <w:ind w:left="3600" w:hanging="360"/>
      </w:pPr>
    </w:lvl>
    <w:lvl w:ilvl="5" w:tplc="EA2889DE">
      <w:start w:val="1"/>
      <w:numFmt w:val="decimal"/>
      <w:lvlText w:val="%6."/>
      <w:lvlJc w:val="left"/>
      <w:pPr>
        <w:tabs>
          <w:tab w:val="num" w:pos="4320"/>
        </w:tabs>
        <w:ind w:left="4320" w:hanging="360"/>
      </w:pPr>
    </w:lvl>
    <w:lvl w:ilvl="6" w:tplc="A37C6154">
      <w:start w:val="1"/>
      <w:numFmt w:val="decimal"/>
      <w:lvlText w:val="%7."/>
      <w:lvlJc w:val="left"/>
      <w:pPr>
        <w:tabs>
          <w:tab w:val="num" w:pos="5040"/>
        </w:tabs>
        <w:ind w:left="5040" w:hanging="360"/>
      </w:pPr>
    </w:lvl>
    <w:lvl w:ilvl="7" w:tplc="4FDAAFAC">
      <w:start w:val="1"/>
      <w:numFmt w:val="decimal"/>
      <w:lvlText w:val="%8."/>
      <w:lvlJc w:val="left"/>
      <w:pPr>
        <w:tabs>
          <w:tab w:val="num" w:pos="5760"/>
        </w:tabs>
        <w:ind w:left="5760" w:hanging="360"/>
      </w:pPr>
    </w:lvl>
    <w:lvl w:ilvl="8" w:tplc="066CDA72">
      <w:start w:val="1"/>
      <w:numFmt w:val="decimal"/>
      <w:lvlText w:val="%9."/>
      <w:lvlJc w:val="left"/>
      <w:pPr>
        <w:tabs>
          <w:tab w:val="num" w:pos="6480"/>
        </w:tabs>
        <w:ind w:left="6480" w:hanging="360"/>
      </w:pPr>
    </w:lvl>
  </w:abstractNum>
  <w:abstractNum w:abstractNumId="223">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24">
    <w:nsid w:val="5BE066D1"/>
    <w:multiLevelType w:val="hybridMultilevel"/>
    <w:tmpl w:val="67A6AD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5BF336BF"/>
    <w:multiLevelType w:val="hybridMultilevel"/>
    <w:tmpl w:val="0BCC06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C7C3F41"/>
    <w:multiLevelType w:val="hybridMultilevel"/>
    <w:tmpl w:val="6B40E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D1F4688"/>
    <w:multiLevelType w:val="hybridMultilevel"/>
    <w:tmpl w:val="4BB4C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29">
    <w:nsid w:val="5ED30BDC"/>
    <w:multiLevelType w:val="hybridMultilevel"/>
    <w:tmpl w:val="496E5CE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30">
    <w:nsid w:val="5EE40991"/>
    <w:multiLevelType w:val="hybridMultilevel"/>
    <w:tmpl w:val="C35AD2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1">
    <w:nsid w:val="5F1F7CA3"/>
    <w:multiLevelType w:val="hybridMultilevel"/>
    <w:tmpl w:val="801E8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F323A35"/>
    <w:multiLevelType w:val="multilevel"/>
    <w:tmpl w:val="A072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nsid w:val="5FC84075"/>
    <w:multiLevelType w:val="multilevel"/>
    <w:tmpl w:val="EEBC6ACE"/>
    <w:styleLink w:val="List17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4">
    <w:nsid w:val="5FD706B8"/>
    <w:multiLevelType w:val="hybridMultilevel"/>
    <w:tmpl w:val="F282F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FF50B35"/>
    <w:multiLevelType w:val="hybridMultilevel"/>
    <w:tmpl w:val="5D865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FF57A96"/>
    <w:multiLevelType w:val="hybridMultilevel"/>
    <w:tmpl w:val="2F74F4A6"/>
    <w:lvl w:ilvl="0" w:tplc="453A2172">
      <w:start w:val="7"/>
      <w:numFmt w:val="decimal"/>
      <w:lvlText w:val="%1"/>
      <w:lvlJc w:val="left"/>
      <w:pPr>
        <w:ind w:left="373" w:hanging="212"/>
      </w:pPr>
      <w:rPr>
        <w:rFonts w:ascii="Times New Roman" w:eastAsia="Times New Roman" w:hAnsi="Times New Roman" w:cs="Times New Roman" w:hint="default"/>
        <w:w w:val="100"/>
        <w:sz w:val="28"/>
        <w:szCs w:val="28"/>
        <w:lang w:val="ru-RU" w:eastAsia="en-US" w:bidi="ar-SA"/>
      </w:rPr>
    </w:lvl>
    <w:lvl w:ilvl="1" w:tplc="767AB44E">
      <w:start w:val="7"/>
      <w:numFmt w:val="decimal"/>
      <w:lvlText w:val="%2"/>
      <w:lvlJc w:val="left"/>
      <w:pPr>
        <w:ind w:left="1081" w:hanging="212"/>
      </w:pPr>
      <w:rPr>
        <w:rFonts w:ascii="Times New Roman" w:eastAsia="Times New Roman" w:hAnsi="Times New Roman" w:cs="Times New Roman" w:hint="default"/>
        <w:w w:val="100"/>
        <w:sz w:val="28"/>
        <w:szCs w:val="28"/>
        <w:lang w:val="ru-RU" w:eastAsia="en-US" w:bidi="ar-SA"/>
      </w:rPr>
    </w:lvl>
    <w:lvl w:ilvl="2" w:tplc="A8D22ADE">
      <w:numFmt w:val="bullet"/>
      <w:lvlText w:val="•"/>
      <w:lvlJc w:val="left"/>
      <w:pPr>
        <w:ind w:left="2036" w:hanging="212"/>
      </w:pPr>
      <w:rPr>
        <w:rFonts w:hint="default"/>
        <w:lang w:val="ru-RU" w:eastAsia="en-US" w:bidi="ar-SA"/>
      </w:rPr>
    </w:lvl>
    <w:lvl w:ilvl="3" w:tplc="EC2CE4C0">
      <w:numFmt w:val="bullet"/>
      <w:lvlText w:val="•"/>
      <w:lvlJc w:val="left"/>
      <w:pPr>
        <w:ind w:left="2992" w:hanging="212"/>
      </w:pPr>
      <w:rPr>
        <w:rFonts w:hint="default"/>
        <w:lang w:val="ru-RU" w:eastAsia="en-US" w:bidi="ar-SA"/>
      </w:rPr>
    </w:lvl>
    <w:lvl w:ilvl="4" w:tplc="156AC304">
      <w:numFmt w:val="bullet"/>
      <w:lvlText w:val="•"/>
      <w:lvlJc w:val="left"/>
      <w:pPr>
        <w:ind w:left="3948" w:hanging="212"/>
      </w:pPr>
      <w:rPr>
        <w:rFonts w:hint="default"/>
        <w:lang w:val="ru-RU" w:eastAsia="en-US" w:bidi="ar-SA"/>
      </w:rPr>
    </w:lvl>
    <w:lvl w:ilvl="5" w:tplc="EAC4F5A8">
      <w:numFmt w:val="bullet"/>
      <w:lvlText w:val="•"/>
      <w:lvlJc w:val="left"/>
      <w:pPr>
        <w:ind w:left="4905" w:hanging="212"/>
      </w:pPr>
      <w:rPr>
        <w:rFonts w:hint="default"/>
        <w:lang w:val="ru-RU" w:eastAsia="en-US" w:bidi="ar-SA"/>
      </w:rPr>
    </w:lvl>
    <w:lvl w:ilvl="6" w:tplc="E68E985C">
      <w:numFmt w:val="bullet"/>
      <w:lvlText w:val="•"/>
      <w:lvlJc w:val="left"/>
      <w:pPr>
        <w:ind w:left="5861" w:hanging="212"/>
      </w:pPr>
      <w:rPr>
        <w:rFonts w:hint="default"/>
        <w:lang w:val="ru-RU" w:eastAsia="en-US" w:bidi="ar-SA"/>
      </w:rPr>
    </w:lvl>
    <w:lvl w:ilvl="7" w:tplc="924287D4">
      <w:numFmt w:val="bullet"/>
      <w:lvlText w:val="•"/>
      <w:lvlJc w:val="left"/>
      <w:pPr>
        <w:ind w:left="6817" w:hanging="212"/>
      </w:pPr>
      <w:rPr>
        <w:rFonts w:hint="default"/>
        <w:lang w:val="ru-RU" w:eastAsia="en-US" w:bidi="ar-SA"/>
      </w:rPr>
    </w:lvl>
    <w:lvl w:ilvl="8" w:tplc="5F0CE3BE">
      <w:numFmt w:val="bullet"/>
      <w:lvlText w:val="•"/>
      <w:lvlJc w:val="left"/>
      <w:pPr>
        <w:ind w:left="7773" w:hanging="212"/>
      </w:pPr>
      <w:rPr>
        <w:rFonts w:hint="default"/>
        <w:lang w:val="ru-RU" w:eastAsia="en-US" w:bidi="ar-SA"/>
      </w:rPr>
    </w:lvl>
  </w:abstractNum>
  <w:abstractNum w:abstractNumId="237">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38">
    <w:nsid w:val="604B6D6E"/>
    <w:multiLevelType w:val="hybridMultilevel"/>
    <w:tmpl w:val="BCAEE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41">
    <w:nsid w:val="620704FD"/>
    <w:multiLevelType w:val="hybridMultilevel"/>
    <w:tmpl w:val="3F70003C"/>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42">
    <w:nsid w:val="62397A43"/>
    <w:multiLevelType w:val="hybridMultilevel"/>
    <w:tmpl w:val="439AD880"/>
    <w:styleLink w:val="List10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3">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44">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45">
    <w:nsid w:val="62E95B13"/>
    <w:multiLevelType w:val="hybridMultilevel"/>
    <w:tmpl w:val="0658A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3156E68"/>
    <w:multiLevelType w:val="multilevel"/>
    <w:tmpl w:val="D56C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nsid w:val="638F4064"/>
    <w:multiLevelType w:val="hybridMultilevel"/>
    <w:tmpl w:val="0C407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490472D"/>
    <w:multiLevelType w:val="hybridMultilevel"/>
    <w:tmpl w:val="AB766AA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9">
    <w:nsid w:val="64A26B1C"/>
    <w:multiLevelType w:val="hybridMultilevel"/>
    <w:tmpl w:val="DF46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526364D"/>
    <w:multiLevelType w:val="hybridMultilevel"/>
    <w:tmpl w:val="B92A1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5320A21"/>
    <w:multiLevelType w:val="hybridMultilevel"/>
    <w:tmpl w:val="A5AE9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6A51598"/>
    <w:multiLevelType w:val="hybridMultilevel"/>
    <w:tmpl w:val="34E6E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6E70BC8"/>
    <w:multiLevelType w:val="hybridMultilevel"/>
    <w:tmpl w:val="476E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6EE0585"/>
    <w:multiLevelType w:val="multilevel"/>
    <w:tmpl w:val="FB7C5F24"/>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eastAsia="Calibri" w:hint="default"/>
        <w:b/>
        <w:color w:val="000000"/>
      </w:rPr>
    </w:lvl>
    <w:lvl w:ilvl="2">
      <w:start w:val="2"/>
      <w:numFmt w:val="decimal"/>
      <w:isLgl/>
      <w:lvlText w:val="%1.%2.%3."/>
      <w:lvlJc w:val="left"/>
      <w:pPr>
        <w:ind w:left="1428" w:hanging="720"/>
      </w:pPr>
      <w:rPr>
        <w:rFonts w:eastAsia="Calibri" w:hint="default"/>
        <w:b/>
        <w:color w:val="000000"/>
      </w:rPr>
    </w:lvl>
    <w:lvl w:ilvl="3">
      <w:start w:val="1"/>
      <w:numFmt w:val="decimal"/>
      <w:isLgl/>
      <w:lvlText w:val="%1.%2.%3.%4."/>
      <w:lvlJc w:val="left"/>
      <w:pPr>
        <w:ind w:left="1962" w:hanging="1080"/>
      </w:pPr>
      <w:rPr>
        <w:rFonts w:eastAsia="Calibri" w:hint="default"/>
        <w:b/>
        <w:color w:val="000000"/>
      </w:rPr>
    </w:lvl>
    <w:lvl w:ilvl="4">
      <w:start w:val="1"/>
      <w:numFmt w:val="decimal"/>
      <w:isLgl/>
      <w:lvlText w:val="%1.%2.%3.%4.%5."/>
      <w:lvlJc w:val="left"/>
      <w:pPr>
        <w:ind w:left="2136" w:hanging="1080"/>
      </w:pPr>
      <w:rPr>
        <w:rFonts w:eastAsia="Calibri" w:hint="default"/>
        <w:b/>
        <w:color w:val="000000"/>
      </w:rPr>
    </w:lvl>
    <w:lvl w:ilvl="5">
      <w:start w:val="1"/>
      <w:numFmt w:val="decimal"/>
      <w:isLgl/>
      <w:lvlText w:val="%1.%2.%3.%4.%5.%6."/>
      <w:lvlJc w:val="left"/>
      <w:pPr>
        <w:ind w:left="2670" w:hanging="1440"/>
      </w:pPr>
      <w:rPr>
        <w:rFonts w:eastAsia="Calibri" w:hint="default"/>
        <w:b/>
        <w:color w:val="000000"/>
      </w:rPr>
    </w:lvl>
    <w:lvl w:ilvl="6">
      <w:start w:val="1"/>
      <w:numFmt w:val="decimal"/>
      <w:isLgl/>
      <w:lvlText w:val="%1.%2.%3.%4.%5.%6.%7."/>
      <w:lvlJc w:val="left"/>
      <w:pPr>
        <w:ind w:left="3204" w:hanging="1800"/>
      </w:pPr>
      <w:rPr>
        <w:rFonts w:eastAsia="Calibri" w:hint="default"/>
        <w:b/>
        <w:color w:val="000000"/>
      </w:rPr>
    </w:lvl>
    <w:lvl w:ilvl="7">
      <w:start w:val="1"/>
      <w:numFmt w:val="decimal"/>
      <w:isLgl/>
      <w:lvlText w:val="%1.%2.%3.%4.%5.%6.%7.%8."/>
      <w:lvlJc w:val="left"/>
      <w:pPr>
        <w:ind w:left="3378" w:hanging="1800"/>
      </w:pPr>
      <w:rPr>
        <w:rFonts w:eastAsia="Calibri" w:hint="default"/>
        <w:b/>
        <w:color w:val="000000"/>
      </w:rPr>
    </w:lvl>
    <w:lvl w:ilvl="8">
      <w:start w:val="1"/>
      <w:numFmt w:val="decimal"/>
      <w:isLgl/>
      <w:lvlText w:val="%1.%2.%3.%4.%5.%6.%7.%8.%9."/>
      <w:lvlJc w:val="left"/>
      <w:pPr>
        <w:ind w:left="3912" w:hanging="2160"/>
      </w:pPr>
      <w:rPr>
        <w:rFonts w:eastAsia="Calibri" w:hint="default"/>
        <w:b/>
        <w:color w:val="000000"/>
      </w:rPr>
    </w:lvl>
  </w:abstractNum>
  <w:abstractNum w:abstractNumId="255">
    <w:nsid w:val="671D0459"/>
    <w:multiLevelType w:val="hybridMultilevel"/>
    <w:tmpl w:val="0D549C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67632069"/>
    <w:multiLevelType w:val="hybridMultilevel"/>
    <w:tmpl w:val="3E34A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58">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59">
    <w:nsid w:val="682E7D1C"/>
    <w:multiLevelType w:val="multilevel"/>
    <w:tmpl w:val="EEBC6ACE"/>
    <w:styleLink w:val="List502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60">
    <w:nsid w:val="693D1CDA"/>
    <w:multiLevelType w:val="hybridMultilevel"/>
    <w:tmpl w:val="0B669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9D55BDF"/>
    <w:multiLevelType w:val="hybridMultilevel"/>
    <w:tmpl w:val="6846C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3">
    <w:nsid w:val="6AEC2836"/>
    <w:multiLevelType w:val="multilevel"/>
    <w:tmpl w:val="B3A6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nsid w:val="6B1C6FBB"/>
    <w:multiLevelType w:val="hybridMultilevel"/>
    <w:tmpl w:val="3744BC30"/>
    <w:lvl w:ilvl="0" w:tplc="04190001">
      <w:start w:val="1"/>
      <w:numFmt w:val="bullet"/>
      <w:lvlText w:val=""/>
      <w:lvlJc w:val="left"/>
      <w:pPr>
        <w:ind w:left="877" w:hanging="360"/>
      </w:pPr>
      <w:rPr>
        <w:rFonts w:ascii="Symbol" w:hAnsi="Symbol"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265">
    <w:nsid w:val="6DF05055"/>
    <w:multiLevelType w:val="multilevel"/>
    <w:tmpl w:val="FFFFFFFF"/>
    <w:styleLink w:val="List8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66">
    <w:nsid w:val="6DF05B03"/>
    <w:multiLevelType w:val="hybridMultilevel"/>
    <w:tmpl w:val="8F927EE2"/>
    <w:styleLink w:val="List45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7">
    <w:nsid w:val="6E074E88"/>
    <w:multiLevelType w:val="hybridMultilevel"/>
    <w:tmpl w:val="1B0CF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E370C49"/>
    <w:multiLevelType w:val="hybridMultilevel"/>
    <w:tmpl w:val="8B9C5A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F0C7E39"/>
    <w:multiLevelType w:val="hybridMultilevel"/>
    <w:tmpl w:val="3E4AFB1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0">
    <w:nsid w:val="6FB71B72"/>
    <w:multiLevelType w:val="hybridMultilevel"/>
    <w:tmpl w:val="45AA0856"/>
    <w:styleLink w:val="List50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701E082B"/>
    <w:multiLevelType w:val="hybridMultilevel"/>
    <w:tmpl w:val="2834B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73">
    <w:nsid w:val="708C7EC4"/>
    <w:multiLevelType w:val="hybridMultilevel"/>
    <w:tmpl w:val="658E98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0B23664"/>
    <w:multiLevelType w:val="hybridMultilevel"/>
    <w:tmpl w:val="9850D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1482F70"/>
    <w:multiLevelType w:val="hybridMultilevel"/>
    <w:tmpl w:val="8AC8AE1E"/>
    <w:styleLink w:val="List4971"/>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715E78E2"/>
    <w:multiLevelType w:val="hybridMultilevel"/>
    <w:tmpl w:val="99667860"/>
    <w:styleLink w:val="List162"/>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78">
    <w:nsid w:val="71FD3CC6"/>
    <w:multiLevelType w:val="hybridMultilevel"/>
    <w:tmpl w:val="64EC1AB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9">
    <w:nsid w:val="72533944"/>
    <w:multiLevelType w:val="hybridMultilevel"/>
    <w:tmpl w:val="6CC2E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81">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82">
    <w:nsid w:val="735A1FFC"/>
    <w:multiLevelType w:val="hybridMultilevel"/>
    <w:tmpl w:val="9DBEF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3C3501A"/>
    <w:multiLevelType w:val="hybridMultilevel"/>
    <w:tmpl w:val="0C22C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4386164"/>
    <w:multiLevelType w:val="hybridMultilevel"/>
    <w:tmpl w:val="1FBE2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4B05625"/>
    <w:multiLevelType w:val="hybridMultilevel"/>
    <w:tmpl w:val="2E026B90"/>
    <w:styleLink w:val="List4601"/>
    <w:lvl w:ilvl="0" w:tplc="04190001">
      <w:start w:val="1"/>
      <w:numFmt w:val="bullet"/>
      <w:lvlText w:val=""/>
      <w:lvlJc w:val="left"/>
      <w:pPr>
        <w:ind w:left="922" w:hanging="360"/>
      </w:pPr>
      <w:rPr>
        <w:rFonts w:ascii="Symbol" w:hAnsi="Symbol" w:hint="default"/>
      </w:rPr>
    </w:lvl>
    <w:lvl w:ilvl="1" w:tplc="04190003" w:tentative="1">
      <w:start w:val="1"/>
      <w:numFmt w:val="bullet"/>
      <w:lvlText w:val="o"/>
      <w:lvlJc w:val="left"/>
      <w:pPr>
        <w:ind w:left="1642" w:hanging="360"/>
      </w:pPr>
      <w:rPr>
        <w:rFonts w:ascii="Courier New" w:hAnsi="Courier New" w:cs="Courier New" w:hint="default"/>
      </w:rPr>
    </w:lvl>
    <w:lvl w:ilvl="2" w:tplc="04190005" w:tentative="1">
      <w:start w:val="1"/>
      <w:numFmt w:val="bullet"/>
      <w:lvlText w:val=""/>
      <w:lvlJc w:val="left"/>
      <w:pPr>
        <w:ind w:left="2362" w:hanging="360"/>
      </w:pPr>
      <w:rPr>
        <w:rFonts w:ascii="Wingdings" w:hAnsi="Wingdings" w:hint="default"/>
      </w:rPr>
    </w:lvl>
    <w:lvl w:ilvl="3" w:tplc="04190001" w:tentative="1">
      <w:start w:val="1"/>
      <w:numFmt w:val="bullet"/>
      <w:lvlText w:val=""/>
      <w:lvlJc w:val="left"/>
      <w:pPr>
        <w:ind w:left="3082" w:hanging="360"/>
      </w:pPr>
      <w:rPr>
        <w:rFonts w:ascii="Symbol" w:hAnsi="Symbol" w:hint="default"/>
      </w:rPr>
    </w:lvl>
    <w:lvl w:ilvl="4" w:tplc="04190003" w:tentative="1">
      <w:start w:val="1"/>
      <w:numFmt w:val="bullet"/>
      <w:lvlText w:val="o"/>
      <w:lvlJc w:val="left"/>
      <w:pPr>
        <w:ind w:left="3802" w:hanging="360"/>
      </w:pPr>
      <w:rPr>
        <w:rFonts w:ascii="Courier New" w:hAnsi="Courier New" w:cs="Courier New" w:hint="default"/>
      </w:rPr>
    </w:lvl>
    <w:lvl w:ilvl="5" w:tplc="04190005" w:tentative="1">
      <w:start w:val="1"/>
      <w:numFmt w:val="bullet"/>
      <w:lvlText w:val=""/>
      <w:lvlJc w:val="left"/>
      <w:pPr>
        <w:ind w:left="4522" w:hanging="360"/>
      </w:pPr>
      <w:rPr>
        <w:rFonts w:ascii="Wingdings" w:hAnsi="Wingdings" w:hint="default"/>
      </w:rPr>
    </w:lvl>
    <w:lvl w:ilvl="6" w:tplc="04190001" w:tentative="1">
      <w:start w:val="1"/>
      <w:numFmt w:val="bullet"/>
      <w:lvlText w:val=""/>
      <w:lvlJc w:val="left"/>
      <w:pPr>
        <w:ind w:left="5242" w:hanging="360"/>
      </w:pPr>
      <w:rPr>
        <w:rFonts w:ascii="Symbol" w:hAnsi="Symbol" w:hint="default"/>
      </w:rPr>
    </w:lvl>
    <w:lvl w:ilvl="7" w:tplc="04190003" w:tentative="1">
      <w:start w:val="1"/>
      <w:numFmt w:val="bullet"/>
      <w:lvlText w:val="o"/>
      <w:lvlJc w:val="left"/>
      <w:pPr>
        <w:ind w:left="5962" w:hanging="360"/>
      </w:pPr>
      <w:rPr>
        <w:rFonts w:ascii="Courier New" w:hAnsi="Courier New" w:cs="Courier New" w:hint="default"/>
      </w:rPr>
    </w:lvl>
    <w:lvl w:ilvl="8" w:tplc="04190005" w:tentative="1">
      <w:start w:val="1"/>
      <w:numFmt w:val="bullet"/>
      <w:lvlText w:val=""/>
      <w:lvlJc w:val="left"/>
      <w:pPr>
        <w:ind w:left="6682" w:hanging="360"/>
      </w:pPr>
      <w:rPr>
        <w:rFonts w:ascii="Wingdings" w:hAnsi="Wingdings" w:hint="default"/>
      </w:rPr>
    </w:lvl>
  </w:abstractNum>
  <w:abstractNum w:abstractNumId="286">
    <w:nsid w:val="75230210"/>
    <w:multiLevelType w:val="hybridMultilevel"/>
    <w:tmpl w:val="86584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88">
    <w:nsid w:val="75FA505B"/>
    <w:multiLevelType w:val="hybridMultilevel"/>
    <w:tmpl w:val="FBB2A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6160B96"/>
    <w:multiLevelType w:val="hybridMultilevel"/>
    <w:tmpl w:val="7B840D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0">
    <w:nsid w:val="7682369C"/>
    <w:multiLevelType w:val="hybridMultilevel"/>
    <w:tmpl w:val="7C16FF76"/>
    <w:styleLink w:val="3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6CC4977"/>
    <w:multiLevelType w:val="hybridMultilevel"/>
    <w:tmpl w:val="61661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93">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94">
    <w:nsid w:val="786D39E6"/>
    <w:multiLevelType w:val="hybridMultilevel"/>
    <w:tmpl w:val="FB7A13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5">
    <w:nsid w:val="788838FF"/>
    <w:multiLevelType w:val="hybridMultilevel"/>
    <w:tmpl w:val="38E28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78B03D2F"/>
    <w:multiLevelType w:val="hybridMultilevel"/>
    <w:tmpl w:val="F78EB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8FF2FC8"/>
    <w:multiLevelType w:val="multilevel"/>
    <w:tmpl w:val="41FA8818"/>
    <w:styleLink w:val="List458"/>
    <w:lvl w:ilvl="0">
      <w:start w:val="1"/>
      <w:numFmt w:val="bullet"/>
      <w:lvlText w:val=""/>
      <w:lvlJc w:val="left"/>
      <w:pPr>
        <w:tabs>
          <w:tab w:val="num" w:pos="361"/>
        </w:tabs>
        <w:ind w:left="361" w:hanging="361"/>
      </w:pPr>
      <w:rPr>
        <w:rFonts w:ascii="Symbol" w:hAnsi="Symbol" w:hint="default"/>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98">
    <w:nsid w:val="79C724F5"/>
    <w:multiLevelType w:val="hybridMultilevel"/>
    <w:tmpl w:val="1B668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ABB2D66"/>
    <w:multiLevelType w:val="hybridMultilevel"/>
    <w:tmpl w:val="B5225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AD807BE"/>
    <w:multiLevelType w:val="hybridMultilevel"/>
    <w:tmpl w:val="78DE68DA"/>
    <w:styleLink w:val="List1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2">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03">
    <w:nsid w:val="7CC86079"/>
    <w:multiLevelType w:val="hybridMultilevel"/>
    <w:tmpl w:val="BCA2494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04">
    <w:nsid w:val="7CE411C8"/>
    <w:multiLevelType w:val="hybridMultilevel"/>
    <w:tmpl w:val="CFD00A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5">
    <w:nsid w:val="7D057E92"/>
    <w:multiLevelType w:val="hybridMultilevel"/>
    <w:tmpl w:val="C0C00C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07">
    <w:nsid w:val="7D8D6818"/>
    <w:multiLevelType w:val="hybridMultilevel"/>
    <w:tmpl w:val="5A64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EB83F4F"/>
    <w:multiLevelType w:val="hybridMultilevel"/>
    <w:tmpl w:val="E73C6E2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ED033D5"/>
    <w:multiLevelType w:val="hybridMultilevel"/>
    <w:tmpl w:val="7EF2959C"/>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310">
    <w:nsid w:val="7F9D7A94"/>
    <w:multiLevelType w:val="hybridMultilevel"/>
    <w:tmpl w:val="B5E834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3"/>
  </w:num>
  <w:num w:numId="3">
    <w:abstractNumId w:val="39"/>
  </w:num>
  <w:num w:numId="4">
    <w:abstractNumId w:val="74"/>
  </w:num>
  <w:num w:numId="5">
    <w:abstractNumId w:val="217"/>
  </w:num>
  <w:num w:numId="6">
    <w:abstractNumId w:val="193"/>
  </w:num>
  <w:num w:numId="7">
    <w:abstractNumId w:val="106"/>
  </w:num>
  <w:num w:numId="8">
    <w:abstractNumId w:val="62"/>
  </w:num>
  <w:num w:numId="9">
    <w:abstractNumId w:val="242"/>
  </w:num>
  <w:num w:numId="10">
    <w:abstractNumId w:val="300"/>
  </w:num>
  <w:num w:numId="11">
    <w:abstractNumId w:val="103"/>
  </w:num>
  <w:num w:numId="12">
    <w:abstractNumId w:val="166"/>
  </w:num>
  <w:num w:numId="13">
    <w:abstractNumId w:val="143"/>
  </w:num>
  <w:num w:numId="14">
    <w:abstractNumId w:val="276"/>
  </w:num>
  <w:num w:numId="15">
    <w:abstractNumId w:val="112"/>
  </w:num>
  <w:num w:numId="16">
    <w:abstractNumId w:val="53"/>
  </w:num>
  <w:num w:numId="17">
    <w:abstractNumId w:val="4"/>
  </w:num>
  <w:num w:numId="18">
    <w:abstractNumId w:val="21"/>
  </w:num>
  <w:num w:numId="19">
    <w:abstractNumId w:val="8"/>
  </w:num>
  <w:num w:numId="20">
    <w:abstractNumId w:val="5"/>
  </w:num>
  <w:num w:numId="21">
    <w:abstractNumId w:val="10"/>
  </w:num>
  <w:num w:numId="22">
    <w:abstractNumId w:val="11"/>
  </w:num>
  <w:num w:numId="23">
    <w:abstractNumId w:val="3"/>
  </w:num>
  <w:num w:numId="24">
    <w:abstractNumId w:val="132"/>
  </w:num>
  <w:num w:numId="25">
    <w:abstractNumId w:val="83"/>
  </w:num>
  <w:num w:numId="26">
    <w:abstractNumId w:val="17"/>
  </w:num>
  <w:num w:numId="27">
    <w:abstractNumId w:val="145"/>
  </w:num>
  <w:num w:numId="28">
    <w:abstractNumId w:val="139"/>
  </w:num>
  <w:num w:numId="29">
    <w:abstractNumId w:val="122"/>
  </w:num>
  <w:num w:numId="30">
    <w:abstractNumId w:val="285"/>
  </w:num>
  <w:num w:numId="31">
    <w:abstractNumId w:val="78"/>
  </w:num>
  <w:num w:numId="32">
    <w:abstractNumId w:val="290"/>
  </w:num>
  <w:num w:numId="33">
    <w:abstractNumId w:val="233"/>
  </w:num>
  <w:num w:numId="34">
    <w:abstractNumId w:val="297"/>
  </w:num>
  <w:num w:numId="35">
    <w:abstractNumId w:val="275"/>
  </w:num>
  <w:num w:numId="36">
    <w:abstractNumId w:val="76"/>
  </w:num>
  <w:num w:numId="37">
    <w:abstractNumId w:val="259"/>
  </w:num>
  <w:num w:numId="38">
    <w:abstractNumId w:val="163"/>
  </w:num>
  <w:num w:numId="39">
    <w:abstractNumId w:val="22"/>
  </w:num>
  <w:num w:numId="40">
    <w:abstractNumId w:val="28"/>
  </w:num>
  <w:num w:numId="41">
    <w:abstractNumId w:val="212"/>
  </w:num>
  <w:num w:numId="42">
    <w:abstractNumId w:val="272"/>
  </w:num>
  <w:num w:numId="43">
    <w:abstractNumId w:val="306"/>
  </w:num>
  <w:num w:numId="44">
    <w:abstractNumId w:val="32"/>
  </w:num>
  <w:num w:numId="45">
    <w:abstractNumId w:val="192"/>
  </w:num>
  <w:num w:numId="46">
    <w:abstractNumId w:val="196"/>
  </w:num>
  <w:num w:numId="47">
    <w:abstractNumId w:val="265"/>
  </w:num>
  <w:num w:numId="48">
    <w:abstractNumId w:val="60"/>
  </w:num>
  <w:num w:numId="49">
    <w:abstractNumId w:val="167"/>
  </w:num>
  <w:num w:numId="50">
    <w:abstractNumId w:val="118"/>
  </w:num>
  <w:num w:numId="51">
    <w:abstractNumId w:val="174"/>
  </w:num>
  <w:num w:numId="52">
    <w:abstractNumId w:val="100"/>
  </w:num>
  <w:num w:numId="53">
    <w:abstractNumId w:val="79"/>
  </w:num>
  <w:num w:numId="54">
    <w:abstractNumId w:val="34"/>
  </w:num>
  <w:num w:numId="55">
    <w:abstractNumId w:val="301"/>
  </w:num>
  <w:num w:numId="56">
    <w:abstractNumId w:val="206"/>
  </w:num>
  <w:num w:numId="57">
    <w:abstractNumId w:val="262"/>
  </w:num>
  <w:num w:numId="58">
    <w:abstractNumId w:val="173"/>
  </w:num>
  <w:num w:numId="59">
    <w:abstractNumId w:val="25"/>
  </w:num>
  <w:num w:numId="60">
    <w:abstractNumId w:val="293"/>
  </w:num>
  <w:num w:numId="61">
    <w:abstractNumId w:val="280"/>
  </w:num>
  <w:num w:numId="62">
    <w:abstractNumId w:val="240"/>
  </w:num>
  <w:num w:numId="63">
    <w:abstractNumId w:val="116"/>
  </w:num>
  <w:num w:numId="64">
    <w:abstractNumId w:val="207"/>
  </w:num>
  <w:num w:numId="65">
    <w:abstractNumId w:val="187"/>
  </w:num>
  <w:num w:numId="66">
    <w:abstractNumId w:val="181"/>
  </w:num>
  <w:num w:numId="67">
    <w:abstractNumId w:val="228"/>
  </w:num>
  <w:num w:numId="68">
    <w:abstractNumId w:val="258"/>
  </w:num>
  <w:num w:numId="69">
    <w:abstractNumId w:val="244"/>
  </w:num>
  <w:num w:numId="70">
    <w:abstractNumId w:val="243"/>
  </w:num>
  <w:num w:numId="71">
    <w:abstractNumId w:val="292"/>
  </w:num>
  <w:num w:numId="72">
    <w:abstractNumId w:val="101"/>
  </w:num>
  <w:num w:numId="73">
    <w:abstractNumId w:val="277"/>
  </w:num>
  <w:num w:numId="74">
    <w:abstractNumId w:val="237"/>
  </w:num>
  <w:num w:numId="75">
    <w:abstractNumId w:val="59"/>
  </w:num>
  <w:num w:numId="76">
    <w:abstractNumId w:val="26"/>
  </w:num>
  <w:num w:numId="77">
    <w:abstractNumId w:val="49"/>
  </w:num>
  <w:num w:numId="78">
    <w:abstractNumId w:val="270"/>
  </w:num>
  <w:num w:numId="79">
    <w:abstractNumId w:val="7"/>
  </w:num>
  <w:num w:numId="80">
    <w:abstractNumId w:val="1"/>
    <w:lvlOverride w:ilvl="0">
      <w:startOverride w:val="1"/>
    </w:lvlOverride>
  </w:num>
  <w:num w:numId="81">
    <w:abstractNumId w:val="136"/>
  </w:num>
  <w:num w:numId="82">
    <w:abstractNumId w:val="150"/>
  </w:num>
  <w:num w:numId="83">
    <w:abstractNumId w:val="14"/>
  </w:num>
  <w:num w:numId="84">
    <w:abstractNumId w:val="266"/>
  </w:num>
  <w:num w:numId="85">
    <w:abstractNumId w:val="70"/>
  </w:num>
  <w:num w:numId="86">
    <w:abstractNumId w:val="98"/>
  </w:num>
  <w:num w:numId="87">
    <w:abstractNumId w:val="1"/>
  </w:num>
  <w:num w:numId="88">
    <w:abstractNumId w:val="85"/>
  </w:num>
  <w:num w:numId="89">
    <w:abstractNumId w:val="223"/>
  </w:num>
  <w:num w:numId="90">
    <w:abstractNumId w:val="239"/>
  </w:num>
  <w:num w:numId="91">
    <w:abstractNumId w:val="215"/>
  </w:num>
  <w:num w:numId="92">
    <w:abstractNumId w:val="197"/>
  </w:num>
  <w:num w:numId="93">
    <w:abstractNumId w:val="308"/>
  </w:num>
  <w:num w:numId="94">
    <w:abstractNumId w:val="99"/>
  </w:num>
  <w:num w:numId="95">
    <w:abstractNumId w:val="20"/>
  </w:num>
  <w:num w:numId="96">
    <w:abstractNumId w:val="164"/>
  </w:num>
  <w:num w:numId="97">
    <w:abstractNumId w:val="160"/>
  </w:num>
  <w:num w:numId="98">
    <w:abstractNumId w:val="24"/>
  </w:num>
  <w:num w:numId="99">
    <w:abstractNumId w:val="257"/>
  </w:num>
  <w:num w:numId="100">
    <w:abstractNumId w:val="170"/>
  </w:num>
  <w:num w:numId="101">
    <w:abstractNumId w:val="287"/>
  </w:num>
  <w:num w:numId="102">
    <w:abstractNumId w:val="119"/>
  </w:num>
  <w:num w:numId="103">
    <w:abstractNumId w:val="281"/>
  </w:num>
  <w:num w:numId="104">
    <w:abstractNumId w:val="302"/>
  </w:num>
  <w:num w:numId="105">
    <w:abstractNumId w:val="168"/>
  </w:num>
  <w:num w:numId="106">
    <w:abstractNumId w:val="15"/>
  </w:num>
  <w:num w:numId="107">
    <w:abstractNumId w:val="46"/>
  </w:num>
  <w:num w:numId="108">
    <w:abstractNumId w:val="84"/>
  </w:num>
  <w:num w:numId="109">
    <w:abstractNumId w:val="6"/>
  </w:num>
  <w:num w:numId="110">
    <w:abstractNumId w:val="13"/>
  </w:num>
  <w:num w:numId="111">
    <w:abstractNumId w:val="9"/>
  </w:num>
  <w:num w:numId="112">
    <w:abstractNumId w:val="264"/>
  </w:num>
  <w:num w:numId="113">
    <w:abstractNumId w:val="199"/>
  </w:num>
  <w:num w:numId="114">
    <w:abstractNumId w:val="303"/>
  </w:num>
  <w:num w:numId="115">
    <w:abstractNumId w:val="126"/>
  </w:num>
  <w:num w:numId="116">
    <w:abstractNumId w:val="91"/>
  </w:num>
  <w:num w:numId="117">
    <w:abstractNumId w:val="152"/>
  </w:num>
  <w:num w:numId="118">
    <w:abstractNumId w:val="135"/>
  </w:num>
  <w:num w:numId="119">
    <w:abstractNumId w:val="229"/>
  </w:num>
  <w:num w:numId="120">
    <w:abstractNumId w:val="200"/>
  </w:num>
  <w:num w:numId="121">
    <w:abstractNumId w:val="35"/>
  </w:num>
  <w:num w:numId="122">
    <w:abstractNumId w:val="241"/>
  </w:num>
  <w:num w:numId="123">
    <w:abstractNumId w:val="213"/>
  </w:num>
  <w:num w:numId="124">
    <w:abstractNumId w:val="36"/>
  </w:num>
  <w:num w:numId="125">
    <w:abstractNumId w:val="138"/>
  </w:num>
  <w:num w:numId="126">
    <w:abstractNumId w:val="179"/>
  </w:num>
  <w:num w:numId="127">
    <w:abstractNumId w:val="81"/>
  </w:num>
  <w:num w:numId="128">
    <w:abstractNumId w:val="42"/>
  </w:num>
  <w:num w:numId="129">
    <w:abstractNumId w:val="33"/>
  </w:num>
  <w:num w:numId="130">
    <w:abstractNumId w:val="230"/>
  </w:num>
  <w:num w:numId="131">
    <w:abstractNumId w:val="52"/>
  </w:num>
  <w:num w:numId="132">
    <w:abstractNumId w:val="140"/>
  </w:num>
  <w:num w:numId="133">
    <w:abstractNumId w:val="309"/>
  </w:num>
  <w:num w:numId="134">
    <w:abstractNumId w:val="224"/>
  </w:num>
  <w:num w:numId="135">
    <w:abstractNumId w:val="255"/>
  </w:num>
  <w:num w:numId="136">
    <w:abstractNumId w:val="286"/>
  </w:num>
  <w:num w:numId="137">
    <w:abstractNumId w:val="63"/>
  </w:num>
  <w:num w:numId="138">
    <w:abstractNumId w:val="23"/>
  </w:num>
  <w:num w:numId="139">
    <w:abstractNumId w:val="158"/>
  </w:num>
  <w:num w:numId="140">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5"/>
  </w:num>
  <w:num w:numId="142">
    <w:abstractNumId w:val="289"/>
  </w:num>
  <w:num w:numId="143">
    <w:abstractNumId w:val="203"/>
  </w:num>
  <w:num w:numId="144">
    <w:abstractNumId w:val="304"/>
  </w:num>
  <w:num w:numId="145">
    <w:abstractNumId w:val="147"/>
  </w:num>
  <w:num w:numId="146">
    <w:abstractNumId w:val="299"/>
  </w:num>
  <w:num w:numId="147">
    <w:abstractNumId w:val="151"/>
  </w:num>
  <w:num w:numId="148">
    <w:abstractNumId w:val="105"/>
  </w:num>
  <w:num w:numId="149">
    <w:abstractNumId w:val="97"/>
  </w:num>
  <w:num w:numId="150">
    <w:abstractNumId w:val="131"/>
  </w:num>
  <w:num w:numId="151">
    <w:abstractNumId w:val="190"/>
  </w:num>
  <w:num w:numId="152">
    <w:abstractNumId w:val="294"/>
  </w:num>
  <w:num w:numId="153">
    <w:abstractNumId w:val="159"/>
  </w:num>
  <w:num w:numId="154">
    <w:abstractNumId w:val="269"/>
  </w:num>
  <w:num w:numId="155">
    <w:abstractNumId w:val="214"/>
  </w:num>
  <w:num w:numId="156">
    <w:abstractNumId w:val="202"/>
  </w:num>
  <w:num w:numId="157">
    <w:abstractNumId w:val="127"/>
  </w:num>
  <w:num w:numId="158">
    <w:abstractNumId w:val="75"/>
  </w:num>
  <w:num w:numId="159">
    <w:abstractNumId w:val="146"/>
  </w:num>
  <w:num w:numId="160">
    <w:abstractNumId w:val="113"/>
  </w:num>
  <w:num w:numId="161">
    <w:abstractNumId w:val="82"/>
  </w:num>
  <w:num w:numId="162">
    <w:abstractNumId w:val="117"/>
  </w:num>
  <w:num w:numId="163">
    <w:abstractNumId w:val="185"/>
  </w:num>
  <w:num w:numId="164">
    <w:abstractNumId w:val="87"/>
  </w:num>
  <w:num w:numId="165">
    <w:abstractNumId w:val="57"/>
  </w:num>
  <w:num w:numId="166">
    <w:abstractNumId w:val="171"/>
  </w:num>
  <w:num w:numId="167">
    <w:abstractNumId w:val="47"/>
  </w:num>
  <w:num w:numId="168">
    <w:abstractNumId w:val="232"/>
  </w:num>
  <w:num w:numId="169">
    <w:abstractNumId w:val="156"/>
  </w:num>
  <w:num w:numId="170">
    <w:abstractNumId w:val="246"/>
  </w:num>
  <w:num w:numId="171">
    <w:abstractNumId w:val="220"/>
  </w:num>
  <w:num w:numId="172">
    <w:abstractNumId w:val="263"/>
  </w:num>
  <w:num w:numId="173">
    <w:abstractNumId w:val="123"/>
  </w:num>
  <w:num w:numId="174">
    <w:abstractNumId w:val="108"/>
  </w:num>
  <w:num w:numId="175">
    <w:abstractNumId w:val="50"/>
  </w:num>
  <w:num w:numId="176">
    <w:abstractNumId w:val="114"/>
  </w:num>
  <w:num w:numId="177">
    <w:abstractNumId w:val="134"/>
  </w:num>
  <w:num w:numId="178">
    <w:abstractNumId w:val="204"/>
  </w:num>
  <w:num w:numId="179">
    <w:abstractNumId w:val="298"/>
  </w:num>
  <w:num w:numId="180">
    <w:abstractNumId w:val="77"/>
  </w:num>
  <w:num w:numId="181">
    <w:abstractNumId w:val="165"/>
  </w:num>
  <w:num w:numId="182">
    <w:abstractNumId w:val="296"/>
  </w:num>
  <w:num w:numId="183">
    <w:abstractNumId w:val="247"/>
  </w:num>
  <w:num w:numId="184">
    <w:abstractNumId w:val="234"/>
  </w:num>
  <w:num w:numId="185">
    <w:abstractNumId w:val="65"/>
  </w:num>
  <w:num w:numId="186">
    <w:abstractNumId w:val="189"/>
  </w:num>
  <w:num w:numId="187">
    <w:abstractNumId w:val="172"/>
  </w:num>
  <w:num w:numId="188">
    <w:abstractNumId w:val="72"/>
  </w:num>
  <w:num w:numId="189">
    <w:abstractNumId w:val="96"/>
  </w:num>
  <w:num w:numId="190">
    <w:abstractNumId w:val="175"/>
  </w:num>
  <w:num w:numId="191">
    <w:abstractNumId w:val="188"/>
  </w:num>
  <w:num w:numId="192">
    <w:abstractNumId w:val="254"/>
  </w:num>
  <w:num w:numId="193">
    <w:abstractNumId w:val="64"/>
  </w:num>
  <w:num w:numId="194">
    <w:abstractNumId w:val="184"/>
  </w:num>
  <w:num w:numId="195">
    <w:abstractNumId w:val="249"/>
  </w:num>
  <w:num w:numId="196">
    <w:abstractNumId w:val="307"/>
  </w:num>
  <w:num w:numId="197">
    <w:abstractNumId w:val="142"/>
  </w:num>
  <w:num w:numId="198">
    <w:abstractNumId w:val="125"/>
  </w:num>
  <w:num w:numId="199">
    <w:abstractNumId w:val="19"/>
  </w:num>
  <w:num w:numId="200">
    <w:abstractNumId w:val="282"/>
  </w:num>
  <w:num w:numId="201">
    <w:abstractNumId w:val="44"/>
  </w:num>
  <w:num w:numId="202">
    <w:abstractNumId w:val="71"/>
  </w:num>
  <w:num w:numId="203">
    <w:abstractNumId w:val="128"/>
  </w:num>
  <w:num w:numId="204">
    <w:abstractNumId w:val="227"/>
  </w:num>
  <w:num w:numId="205">
    <w:abstractNumId w:val="226"/>
  </w:num>
  <w:num w:numId="206">
    <w:abstractNumId w:val="130"/>
  </w:num>
  <w:num w:numId="207">
    <w:abstractNumId w:val="235"/>
  </w:num>
  <w:num w:numId="208">
    <w:abstractNumId w:val="102"/>
  </w:num>
  <w:num w:numId="209">
    <w:abstractNumId w:val="161"/>
  </w:num>
  <w:num w:numId="210">
    <w:abstractNumId w:val="153"/>
  </w:num>
  <w:num w:numId="211">
    <w:abstractNumId w:val="252"/>
  </w:num>
  <w:num w:numId="212">
    <w:abstractNumId w:val="69"/>
  </w:num>
  <w:num w:numId="213">
    <w:abstractNumId w:val="205"/>
  </w:num>
  <w:num w:numId="214">
    <w:abstractNumId w:val="260"/>
  </w:num>
  <w:num w:numId="215">
    <w:abstractNumId w:val="90"/>
  </w:num>
  <w:num w:numId="216">
    <w:abstractNumId w:val="45"/>
  </w:num>
  <w:num w:numId="217">
    <w:abstractNumId w:val="41"/>
  </w:num>
  <w:num w:numId="218">
    <w:abstractNumId w:val="191"/>
  </w:num>
  <w:num w:numId="219">
    <w:abstractNumId w:val="178"/>
  </w:num>
  <w:num w:numId="220">
    <w:abstractNumId w:val="216"/>
  </w:num>
  <w:num w:numId="221">
    <w:abstractNumId w:val="40"/>
  </w:num>
  <w:num w:numId="222">
    <w:abstractNumId w:val="154"/>
  </w:num>
  <w:num w:numId="223">
    <w:abstractNumId w:val="245"/>
  </w:num>
  <w:num w:numId="224">
    <w:abstractNumId w:val="219"/>
  </w:num>
  <w:num w:numId="225">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26">
    <w:abstractNumId w:val="221"/>
  </w:num>
  <w:num w:numId="227">
    <w:abstractNumId w:val="256"/>
  </w:num>
  <w:num w:numId="228">
    <w:abstractNumId w:val="18"/>
  </w:num>
  <w:num w:numId="229">
    <w:abstractNumId w:val="54"/>
  </w:num>
  <w:num w:numId="230">
    <w:abstractNumId w:val="80"/>
  </w:num>
  <w:num w:numId="231">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1"/>
  </w:num>
  <w:num w:numId="235">
    <w:abstractNumId w:val="109"/>
  </w:num>
  <w:num w:numId="236">
    <w:abstractNumId w:val="58"/>
  </w:num>
  <w:num w:numId="237">
    <w:abstractNumId w:val="68"/>
  </w:num>
  <w:num w:numId="238">
    <w:abstractNumId w:val="211"/>
  </w:num>
  <w:num w:numId="239">
    <w:abstractNumId w:val="93"/>
  </w:num>
  <w:num w:numId="240">
    <w:abstractNumId w:val="104"/>
  </w:num>
  <w:num w:numId="241">
    <w:abstractNumId w:val="236"/>
  </w:num>
  <w:num w:numId="242">
    <w:abstractNumId w:val="121"/>
  </w:num>
  <w:num w:numId="243">
    <w:abstractNumId w:val="120"/>
  </w:num>
  <w:num w:numId="244">
    <w:abstractNumId w:val="56"/>
  </w:num>
  <w:num w:numId="245">
    <w:abstractNumId w:val="73"/>
  </w:num>
  <w:num w:numId="246">
    <w:abstractNumId w:val="38"/>
  </w:num>
  <w:num w:numId="247">
    <w:abstractNumId w:val="30"/>
  </w:num>
  <w:num w:numId="248">
    <w:abstractNumId w:val="89"/>
  </w:num>
  <w:num w:numId="249">
    <w:abstractNumId w:val="133"/>
  </w:num>
  <w:num w:numId="250">
    <w:abstractNumId w:val="253"/>
  </w:num>
  <w:num w:numId="251">
    <w:abstractNumId w:val="288"/>
  </w:num>
  <w:num w:numId="252">
    <w:abstractNumId w:val="201"/>
  </w:num>
  <w:num w:numId="253">
    <w:abstractNumId w:val="251"/>
  </w:num>
  <w:num w:numId="254">
    <w:abstractNumId w:val="279"/>
  </w:num>
  <w:num w:numId="255">
    <w:abstractNumId w:val="261"/>
  </w:num>
  <w:num w:numId="256">
    <w:abstractNumId w:val="250"/>
  </w:num>
  <w:num w:numId="257">
    <w:abstractNumId w:val="231"/>
  </w:num>
  <w:num w:numId="258">
    <w:abstractNumId w:val="291"/>
  </w:num>
  <w:num w:numId="259">
    <w:abstractNumId w:val="284"/>
  </w:num>
  <w:num w:numId="260">
    <w:abstractNumId w:val="274"/>
  </w:num>
  <w:num w:numId="261">
    <w:abstractNumId w:val="27"/>
  </w:num>
  <w:num w:numId="262">
    <w:abstractNumId w:val="124"/>
  </w:num>
  <w:num w:numId="263">
    <w:abstractNumId w:val="92"/>
  </w:num>
  <w:num w:numId="264">
    <w:abstractNumId w:val="180"/>
  </w:num>
  <w:num w:numId="265">
    <w:abstractNumId w:val="148"/>
  </w:num>
  <w:num w:numId="266">
    <w:abstractNumId w:val="225"/>
  </w:num>
  <w:num w:numId="267">
    <w:abstractNumId w:val="66"/>
  </w:num>
  <w:num w:numId="268">
    <w:abstractNumId w:val="137"/>
  </w:num>
  <w:num w:numId="269">
    <w:abstractNumId w:val="162"/>
  </w:num>
  <w:num w:numId="270">
    <w:abstractNumId w:val="198"/>
  </w:num>
  <w:num w:numId="271">
    <w:abstractNumId w:val="149"/>
  </w:num>
  <w:num w:numId="272">
    <w:abstractNumId w:val="48"/>
  </w:num>
  <w:num w:numId="273">
    <w:abstractNumId w:val="271"/>
  </w:num>
  <w:num w:numId="274">
    <w:abstractNumId w:val="144"/>
  </w:num>
  <w:num w:numId="275">
    <w:abstractNumId w:val="210"/>
  </w:num>
  <w:num w:numId="276">
    <w:abstractNumId w:val="267"/>
  </w:num>
  <w:num w:numId="277">
    <w:abstractNumId w:val="176"/>
  </w:num>
  <w:num w:numId="278">
    <w:abstractNumId w:val="107"/>
  </w:num>
  <w:num w:numId="279">
    <w:abstractNumId w:val="186"/>
  </w:num>
  <w:num w:numId="280">
    <w:abstractNumId w:val="55"/>
  </w:num>
  <w:num w:numId="281">
    <w:abstractNumId w:val="29"/>
  </w:num>
  <w:num w:numId="282">
    <w:abstractNumId w:val="115"/>
  </w:num>
  <w:num w:numId="283">
    <w:abstractNumId w:val="195"/>
  </w:num>
  <w:num w:numId="284">
    <w:abstractNumId w:val="31"/>
  </w:num>
  <w:num w:numId="285">
    <w:abstractNumId w:val="283"/>
  </w:num>
  <w:num w:numId="286">
    <w:abstractNumId w:val="129"/>
  </w:num>
  <w:num w:numId="287">
    <w:abstractNumId w:val="88"/>
  </w:num>
  <w:num w:numId="288">
    <w:abstractNumId w:val="194"/>
  </w:num>
  <w:num w:numId="289">
    <w:abstractNumId w:val="67"/>
  </w:num>
  <w:num w:numId="290">
    <w:abstractNumId w:val="157"/>
  </w:num>
  <w:num w:numId="291">
    <w:abstractNumId w:val="86"/>
  </w:num>
  <w:num w:numId="292">
    <w:abstractNumId w:val="2"/>
  </w:num>
  <w:num w:numId="293">
    <w:abstractNumId w:val="169"/>
  </w:num>
  <w:num w:numId="294">
    <w:abstractNumId w:val="268"/>
  </w:num>
  <w:num w:numId="295">
    <w:abstractNumId w:val="183"/>
  </w:num>
  <w:num w:numId="296">
    <w:abstractNumId w:val="295"/>
  </w:num>
  <w:num w:numId="297">
    <w:abstractNumId w:val="238"/>
  </w:num>
  <w:num w:numId="298">
    <w:abstractNumId w:val="94"/>
  </w:num>
  <w:num w:numId="299">
    <w:abstractNumId w:val="218"/>
  </w:num>
  <w:num w:numId="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10"/>
  </w:num>
  <w:num w:numId="302">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6"/>
  </w:num>
  <w:num w:numId="304">
    <w:abstractNumId w:val="51"/>
  </w:num>
  <w:num w:numId="305">
    <w:abstractNumId w:val="208"/>
  </w:num>
  <w:num w:numId="306">
    <w:abstractNumId w:val="141"/>
  </w:num>
  <w:num w:numId="307">
    <w:abstractNumId w:val="310"/>
  </w:num>
  <w:num w:numId="308">
    <w:abstractNumId w:val="273"/>
  </w:num>
  <w:num w:numId="309">
    <w:abstractNumId w:val="305"/>
  </w:num>
  <w:num w:numId="310">
    <w:abstractNumId w:val="111"/>
  </w:num>
  <w:num w:numId="311">
    <w:abstractNumId w:val="182"/>
  </w:num>
  <w:num w:numId="312">
    <w:abstractNumId w:val="37"/>
  </w:num>
  <w:num w:numId="313">
    <w:abstractNumId w:val="177"/>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EFA"/>
    <w:rsid w:val="00003350"/>
    <w:rsid w:val="00005866"/>
    <w:rsid w:val="0001476C"/>
    <w:rsid w:val="0002604C"/>
    <w:rsid w:val="0003611B"/>
    <w:rsid w:val="00042391"/>
    <w:rsid w:val="000445AB"/>
    <w:rsid w:val="00046C97"/>
    <w:rsid w:val="00051C90"/>
    <w:rsid w:val="00066F65"/>
    <w:rsid w:val="00067906"/>
    <w:rsid w:val="00071A48"/>
    <w:rsid w:val="00072199"/>
    <w:rsid w:val="0007612D"/>
    <w:rsid w:val="00080197"/>
    <w:rsid w:val="0008058C"/>
    <w:rsid w:val="00082A84"/>
    <w:rsid w:val="00090D74"/>
    <w:rsid w:val="00092972"/>
    <w:rsid w:val="00092FCE"/>
    <w:rsid w:val="00097C80"/>
    <w:rsid w:val="000A4C2C"/>
    <w:rsid w:val="000A4FDD"/>
    <w:rsid w:val="000A767B"/>
    <w:rsid w:val="000B4158"/>
    <w:rsid w:val="000B650C"/>
    <w:rsid w:val="000E500C"/>
    <w:rsid w:val="000E65BB"/>
    <w:rsid w:val="000F5691"/>
    <w:rsid w:val="00100CF1"/>
    <w:rsid w:val="0010157E"/>
    <w:rsid w:val="00101618"/>
    <w:rsid w:val="00102D10"/>
    <w:rsid w:val="00103E19"/>
    <w:rsid w:val="0010700D"/>
    <w:rsid w:val="001106C6"/>
    <w:rsid w:val="00137B63"/>
    <w:rsid w:val="001475F2"/>
    <w:rsid w:val="00157445"/>
    <w:rsid w:val="001651FC"/>
    <w:rsid w:val="00167697"/>
    <w:rsid w:val="001732AE"/>
    <w:rsid w:val="00175D57"/>
    <w:rsid w:val="0018540E"/>
    <w:rsid w:val="001854E0"/>
    <w:rsid w:val="00187E88"/>
    <w:rsid w:val="00192768"/>
    <w:rsid w:val="00195786"/>
    <w:rsid w:val="001A0A2B"/>
    <w:rsid w:val="001A1E89"/>
    <w:rsid w:val="001A5E36"/>
    <w:rsid w:val="001C70FC"/>
    <w:rsid w:val="001E02AA"/>
    <w:rsid w:val="001E252D"/>
    <w:rsid w:val="001E3B31"/>
    <w:rsid w:val="001E3DD5"/>
    <w:rsid w:val="001E5148"/>
    <w:rsid w:val="001F1974"/>
    <w:rsid w:val="00202095"/>
    <w:rsid w:val="002031EE"/>
    <w:rsid w:val="00220142"/>
    <w:rsid w:val="00225550"/>
    <w:rsid w:val="00231539"/>
    <w:rsid w:val="00234C11"/>
    <w:rsid w:val="0023704E"/>
    <w:rsid w:val="00246A0D"/>
    <w:rsid w:val="00253511"/>
    <w:rsid w:val="002538EA"/>
    <w:rsid w:val="00253FAD"/>
    <w:rsid w:val="00257CC9"/>
    <w:rsid w:val="00260144"/>
    <w:rsid w:val="00265B60"/>
    <w:rsid w:val="00273734"/>
    <w:rsid w:val="00273EA7"/>
    <w:rsid w:val="002765CC"/>
    <w:rsid w:val="00283DFE"/>
    <w:rsid w:val="002847C8"/>
    <w:rsid w:val="002852C2"/>
    <w:rsid w:val="00291FC4"/>
    <w:rsid w:val="0029436D"/>
    <w:rsid w:val="002A0851"/>
    <w:rsid w:val="002A2846"/>
    <w:rsid w:val="002A3290"/>
    <w:rsid w:val="002A35F2"/>
    <w:rsid w:val="002A44F2"/>
    <w:rsid w:val="002C4DFD"/>
    <w:rsid w:val="002C6186"/>
    <w:rsid w:val="002D3660"/>
    <w:rsid w:val="002E02B9"/>
    <w:rsid w:val="002E0EDE"/>
    <w:rsid w:val="002F4E36"/>
    <w:rsid w:val="002F4F47"/>
    <w:rsid w:val="00310DE9"/>
    <w:rsid w:val="00317613"/>
    <w:rsid w:val="003277CA"/>
    <w:rsid w:val="00352D97"/>
    <w:rsid w:val="00363911"/>
    <w:rsid w:val="00364B2E"/>
    <w:rsid w:val="00367E22"/>
    <w:rsid w:val="00374F17"/>
    <w:rsid w:val="0038382A"/>
    <w:rsid w:val="0039580D"/>
    <w:rsid w:val="00396D09"/>
    <w:rsid w:val="003A21FB"/>
    <w:rsid w:val="003A25C8"/>
    <w:rsid w:val="003A265A"/>
    <w:rsid w:val="003C2811"/>
    <w:rsid w:val="003C4946"/>
    <w:rsid w:val="003D172E"/>
    <w:rsid w:val="003E0F17"/>
    <w:rsid w:val="003F0909"/>
    <w:rsid w:val="003F79E7"/>
    <w:rsid w:val="004026EA"/>
    <w:rsid w:val="00404279"/>
    <w:rsid w:val="00404DFF"/>
    <w:rsid w:val="0040674D"/>
    <w:rsid w:val="00407685"/>
    <w:rsid w:val="00410E4C"/>
    <w:rsid w:val="00411193"/>
    <w:rsid w:val="00414A4F"/>
    <w:rsid w:val="00420BAD"/>
    <w:rsid w:val="00421254"/>
    <w:rsid w:val="004222A0"/>
    <w:rsid w:val="0043177B"/>
    <w:rsid w:val="00435870"/>
    <w:rsid w:val="00441AE6"/>
    <w:rsid w:val="0044262A"/>
    <w:rsid w:val="00443D64"/>
    <w:rsid w:val="00444846"/>
    <w:rsid w:val="004513F0"/>
    <w:rsid w:val="0045749E"/>
    <w:rsid w:val="004720B3"/>
    <w:rsid w:val="00480967"/>
    <w:rsid w:val="00484E62"/>
    <w:rsid w:val="00485C9E"/>
    <w:rsid w:val="00491200"/>
    <w:rsid w:val="00492EB6"/>
    <w:rsid w:val="004B55CC"/>
    <w:rsid w:val="004B704E"/>
    <w:rsid w:val="004C28F8"/>
    <w:rsid w:val="004D5743"/>
    <w:rsid w:val="004E1E39"/>
    <w:rsid w:val="004F10ED"/>
    <w:rsid w:val="00526AB8"/>
    <w:rsid w:val="00542A7E"/>
    <w:rsid w:val="00545979"/>
    <w:rsid w:val="00560192"/>
    <w:rsid w:val="00575AAD"/>
    <w:rsid w:val="00576DC2"/>
    <w:rsid w:val="005800BE"/>
    <w:rsid w:val="005B054B"/>
    <w:rsid w:val="005C22BC"/>
    <w:rsid w:val="005C2E76"/>
    <w:rsid w:val="005C422C"/>
    <w:rsid w:val="005D2AA2"/>
    <w:rsid w:val="005D6676"/>
    <w:rsid w:val="005F6277"/>
    <w:rsid w:val="005F655C"/>
    <w:rsid w:val="006055DF"/>
    <w:rsid w:val="0061639D"/>
    <w:rsid w:val="00616B17"/>
    <w:rsid w:val="0062104A"/>
    <w:rsid w:val="00621288"/>
    <w:rsid w:val="006255D0"/>
    <w:rsid w:val="00625E53"/>
    <w:rsid w:val="00626F8C"/>
    <w:rsid w:val="0063027A"/>
    <w:rsid w:val="00630F59"/>
    <w:rsid w:val="00636205"/>
    <w:rsid w:val="006552DF"/>
    <w:rsid w:val="00656600"/>
    <w:rsid w:val="00661449"/>
    <w:rsid w:val="00674E0F"/>
    <w:rsid w:val="00684D56"/>
    <w:rsid w:val="006928BA"/>
    <w:rsid w:val="006A0C77"/>
    <w:rsid w:val="006B7B61"/>
    <w:rsid w:val="006C16AD"/>
    <w:rsid w:val="006C4174"/>
    <w:rsid w:val="006C744E"/>
    <w:rsid w:val="006D3F6C"/>
    <w:rsid w:val="006E1965"/>
    <w:rsid w:val="006F0B6E"/>
    <w:rsid w:val="006F1FCE"/>
    <w:rsid w:val="00710F73"/>
    <w:rsid w:val="00713B1D"/>
    <w:rsid w:val="00714784"/>
    <w:rsid w:val="00715DFF"/>
    <w:rsid w:val="00724172"/>
    <w:rsid w:val="007400E2"/>
    <w:rsid w:val="007405C7"/>
    <w:rsid w:val="00743A93"/>
    <w:rsid w:val="00752DCE"/>
    <w:rsid w:val="0076600C"/>
    <w:rsid w:val="00772449"/>
    <w:rsid w:val="0077297B"/>
    <w:rsid w:val="00790E14"/>
    <w:rsid w:val="007972BB"/>
    <w:rsid w:val="007A229B"/>
    <w:rsid w:val="007A701A"/>
    <w:rsid w:val="007A7E19"/>
    <w:rsid w:val="007C6F72"/>
    <w:rsid w:val="007D3583"/>
    <w:rsid w:val="007D7B12"/>
    <w:rsid w:val="007E2276"/>
    <w:rsid w:val="007E5716"/>
    <w:rsid w:val="007E6278"/>
    <w:rsid w:val="007F4AE8"/>
    <w:rsid w:val="008000A8"/>
    <w:rsid w:val="00800887"/>
    <w:rsid w:val="00802DC7"/>
    <w:rsid w:val="008040FA"/>
    <w:rsid w:val="0080514C"/>
    <w:rsid w:val="00806A9F"/>
    <w:rsid w:val="008123B5"/>
    <w:rsid w:val="00824834"/>
    <w:rsid w:val="00827151"/>
    <w:rsid w:val="008317DC"/>
    <w:rsid w:val="008324D9"/>
    <w:rsid w:val="00832FF7"/>
    <w:rsid w:val="008337E6"/>
    <w:rsid w:val="00836931"/>
    <w:rsid w:val="00857149"/>
    <w:rsid w:val="00860F33"/>
    <w:rsid w:val="008865B8"/>
    <w:rsid w:val="008874AD"/>
    <w:rsid w:val="008A1D92"/>
    <w:rsid w:val="008A7C2F"/>
    <w:rsid w:val="008B03F8"/>
    <w:rsid w:val="008B259F"/>
    <w:rsid w:val="008B5242"/>
    <w:rsid w:val="008C47FA"/>
    <w:rsid w:val="00902A1A"/>
    <w:rsid w:val="00904AF0"/>
    <w:rsid w:val="00904EE4"/>
    <w:rsid w:val="0091358B"/>
    <w:rsid w:val="00915BC8"/>
    <w:rsid w:val="009163AE"/>
    <w:rsid w:val="00926BD1"/>
    <w:rsid w:val="00927488"/>
    <w:rsid w:val="00930A10"/>
    <w:rsid w:val="009354D3"/>
    <w:rsid w:val="009454B0"/>
    <w:rsid w:val="00945994"/>
    <w:rsid w:val="00952075"/>
    <w:rsid w:val="00955389"/>
    <w:rsid w:val="009609B2"/>
    <w:rsid w:val="00961D63"/>
    <w:rsid w:val="00962852"/>
    <w:rsid w:val="00964C4D"/>
    <w:rsid w:val="00974A7F"/>
    <w:rsid w:val="009766B1"/>
    <w:rsid w:val="00981C02"/>
    <w:rsid w:val="0099503A"/>
    <w:rsid w:val="009A085F"/>
    <w:rsid w:val="009A56C2"/>
    <w:rsid w:val="009B3913"/>
    <w:rsid w:val="009B675F"/>
    <w:rsid w:val="009B7840"/>
    <w:rsid w:val="009C32F6"/>
    <w:rsid w:val="009C6D98"/>
    <w:rsid w:val="009C7E23"/>
    <w:rsid w:val="009D4CAB"/>
    <w:rsid w:val="009E0574"/>
    <w:rsid w:val="009F0454"/>
    <w:rsid w:val="009F0D57"/>
    <w:rsid w:val="00A1437A"/>
    <w:rsid w:val="00A1508B"/>
    <w:rsid w:val="00A2352D"/>
    <w:rsid w:val="00A42567"/>
    <w:rsid w:val="00A569E0"/>
    <w:rsid w:val="00A5742B"/>
    <w:rsid w:val="00A617D7"/>
    <w:rsid w:val="00A674D3"/>
    <w:rsid w:val="00A7018D"/>
    <w:rsid w:val="00A81D1F"/>
    <w:rsid w:val="00A82631"/>
    <w:rsid w:val="00A9191B"/>
    <w:rsid w:val="00AA1316"/>
    <w:rsid w:val="00AA2B3D"/>
    <w:rsid w:val="00AB2DD4"/>
    <w:rsid w:val="00AB339A"/>
    <w:rsid w:val="00AB5AD9"/>
    <w:rsid w:val="00AD7663"/>
    <w:rsid w:val="00AE59C2"/>
    <w:rsid w:val="00AE68FE"/>
    <w:rsid w:val="00AF37D9"/>
    <w:rsid w:val="00B02287"/>
    <w:rsid w:val="00B10C50"/>
    <w:rsid w:val="00B12348"/>
    <w:rsid w:val="00B1748D"/>
    <w:rsid w:val="00B24FBC"/>
    <w:rsid w:val="00B53B31"/>
    <w:rsid w:val="00B54FDC"/>
    <w:rsid w:val="00B57FAF"/>
    <w:rsid w:val="00B60B8C"/>
    <w:rsid w:val="00B6511C"/>
    <w:rsid w:val="00B71BDA"/>
    <w:rsid w:val="00B729F2"/>
    <w:rsid w:val="00B77BBA"/>
    <w:rsid w:val="00B80FA2"/>
    <w:rsid w:val="00B83937"/>
    <w:rsid w:val="00B86F52"/>
    <w:rsid w:val="00B9329C"/>
    <w:rsid w:val="00B9699D"/>
    <w:rsid w:val="00BA38F7"/>
    <w:rsid w:val="00BA671E"/>
    <w:rsid w:val="00BA6D70"/>
    <w:rsid w:val="00BA71DE"/>
    <w:rsid w:val="00BC0044"/>
    <w:rsid w:val="00BC2116"/>
    <w:rsid w:val="00BC360A"/>
    <w:rsid w:val="00BE2EB8"/>
    <w:rsid w:val="00BF1D9D"/>
    <w:rsid w:val="00BF26D3"/>
    <w:rsid w:val="00C0218A"/>
    <w:rsid w:val="00C03820"/>
    <w:rsid w:val="00C04008"/>
    <w:rsid w:val="00C04CA9"/>
    <w:rsid w:val="00C157C5"/>
    <w:rsid w:val="00C251DB"/>
    <w:rsid w:val="00C256A0"/>
    <w:rsid w:val="00C31EFA"/>
    <w:rsid w:val="00C334F7"/>
    <w:rsid w:val="00C37EF5"/>
    <w:rsid w:val="00C42341"/>
    <w:rsid w:val="00C467BF"/>
    <w:rsid w:val="00C501D5"/>
    <w:rsid w:val="00C51690"/>
    <w:rsid w:val="00C517D4"/>
    <w:rsid w:val="00C53BF5"/>
    <w:rsid w:val="00C62D82"/>
    <w:rsid w:val="00C66F46"/>
    <w:rsid w:val="00C7119C"/>
    <w:rsid w:val="00C7242F"/>
    <w:rsid w:val="00C764E1"/>
    <w:rsid w:val="00CA642C"/>
    <w:rsid w:val="00CA6F0C"/>
    <w:rsid w:val="00CB53C1"/>
    <w:rsid w:val="00CB6146"/>
    <w:rsid w:val="00CD3A44"/>
    <w:rsid w:val="00CD4B18"/>
    <w:rsid w:val="00CE2C44"/>
    <w:rsid w:val="00CE5135"/>
    <w:rsid w:val="00D13A01"/>
    <w:rsid w:val="00D144FE"/>
    <w:rsid w:val="00D14DF6"/>
    <w:rsid w:val="00D2657D"/>
    <w:rsid w:val="00D27CD9"/>
    <w:rsid w:val="00D35C49"/>
    <w:rsid w:val="00D42B44"/>
    <w:rsid w:val="00D52A4D"/>
    <w:rsid w:val="00D537FD"/>
    <w:rsid w:val="00D5526F"/>
    <w:rsid w:val="00D63059"/>
    <w:rsid w:val="00D65BE7"/>
    <w:rsid w:val="00D667F0"/>
    <w:rsid w:val="00D71507"/>
    <w:rsid w:val="00D95E49"/>
    <w:rsid w:val="00D96767"/>
    <w:rsid w:val="00DC2142"/>
    <w:rsid w:val="00DD07A3"/>
    <w:rsid w:val="00DF09C3"/>
    <w:rsid w:val="00DF263D"/>
    <w:rsid w:val="00DF56D5"/>
    <w:rsid w:val="00DF681C"/>
    <w:rsid w:val="00E03CEB"/>
    <w:rsid w:val="00E20238"/>
    <w:rsid w:val="00E3561C"/>
    <w:rsid w:val="00E37580"/>
    <w:rsid w:val="00E47CDB"/>
    <w:rsid w:val="00E51BBE"/>
    <w:rsid w:val="00E51EB1"/>
    <w:rsid w:val="00E62DE4"/>
    <w:rsid w:val="00E65DE8"/>
    <w:rsid w:val="00E666C9"/>
    <w:rsid w:val="00E7091F"/>
    <w:rsid w:val="00E71399"/>
    <w:rsid w:val="00E77F59"/>
    <w:rsid w:val="00E84446"/>
    <w:rsid w:val="00E86A3D"/>
    <w:rsid w:val="00E933E8"/>
    <w:rsid w:val="00E94087"/>
    <w:rsid w:val="00EA458F"/>
    <w:rsid w:val="00EA7C2A"/>
    <w:rsid w:val="00EB25CC"/>
    <w:rsid w:val="00EC6B08"/>
    <w:rsid w:val="00EC7567"/>
    <w:rsid w:val="00ED3945"/>
    <w:rsid w:val="00ED5914"/>
    <w:rsid w:val="00EE0A34"/>
    <w:rsid w:val="00EE4058"/>
    <w:rsid w:val="00F023F8"/>
    <w:rsid w:val="00F0606C"/>
    <w:rsid w:val="00F10028"/>
    <w:rsid w:val="00F262F7"/>
    <w:rsid w:val="00F26396"/>
    <w:rsid w:val="00F43EB2"/>
    <w:rsid w:val="00F4430D"/>
    <w:rsid w:val="00F56D79"/>
    <w:rsid w:val="00F76894"/>
    <w:rsid w:val="00F7742A"/>
    <w:rsid w:val="00F87A5C"/>
    <w:rsid w:val="00F92641"/>
    <w:rsid w:val="00FC2965"/>
    <w:rsid w:val="00FC41BB"/>
    <w:rsid w:val="00FD5856"/>
    <w:rsid w:val="00FD5B3E"/>
    <w:rsid w:val="00FD629B"/>
    <w:rsid w:val="00FE302E"/>
    <w:rsid w:val="00FE3B1D"/>
    <w:rsid w:val="00FF2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31E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uiPriority w:val="9"/>
    <w:qFormat/>
    <w:rsid w:val="00E77F59"/>
    <w:pPr>
      <w:keepNext/>
      <w:keepLines/>
      <w:widowControl/>
      <w:autoSpaceDE/>
      <w:autoSpaceDN/>
      <w:adjustRightInd/>
      <w:spacing w:before="240" w:line="276" w:lineRule="auto"/>
      <w:outlineLvl w:val="0"/>
    </w:pPr>
    <w:rPr>
      <w:rFonts w:ascii="Cambria" w:hAnsi="Cambria"/>
      <w:color w:val="365F91"/>
      <w:sz w:val="32"/>
      <w:szCs w:val="32"/>
      <w:lang w:eastAsia="en-US"/>
    </w:rPr>
  </w:style>
  <w:style w:type="paragraph" w:styleId="2">
    <w:name w:val="heading 2"/>
    <w:basedOn w:val="a1"/>
    <w:next w:val="a1"/>
    <w:link w:val="20"/>
    <w:uiPriority w:val="9"/>
    <w:qFormat/>
    <w:rsid w:val="00E77F59"/>
    <w:pPr>
      <w:keepNext/>
      <w:widowControl/>
      <w:autoSpaceDE/>
      <w:autoSpaceDN/>
      <w:adjustRightInd/>
      <w:spacing w:before="240" w:after="60" w:line="276" w:lineRule="auto"/>
      <w:jc w:val="right"/>
      <w:outlineLvl w:val="1"/>
    </w:pPr>
    <w:rPr>
      <w:rFonts w:eastAsia="Calibri" w:cs="Arial"/>
      <w:b/>
      <w:bCs/>
      <w:iCs/>
      <w:sz w:val="28"/>
      <w:szCs w:val="28"/>
      <w:lang w:eastAsia="en-US"/>
    </w:rPr>
  </w:style>
  <w:style w:type="paragraph" w:styleId="3">
    <w:name w:val="heading 3"/>
    <w:basedOn w:val="a1"/>
    <w:next w:val="a1"/>
    <w:link w:val="30"/>
    <w:uiPriority w:val="9"/>
    <w:unhideWhenUsed/>
    <w:qFormat/>
    <w:rsid w:val="00E77F59"/>
    <w:pPr>
      <w:widowControl/>
      <w:autoSpaceDE/>
      <w:autoSpaceDN/>
      <w:adjustRightInd/>
      <w:spacing w:before="100" w:beforeAutospacing="1" w:after="100" w:afterAutospacing="1"/>
      <w:outlineLvl w:val="2"/>
    </w:pPr>
    <w:rPr>
      <w:b/>
      <w:bCs/>
      <w:sz w:val="28"/>
      <w:szCs w:val="27"/>
    </w:rPr>
  </w:style>
  <w:style w:type="paragraph" w:styleId="4">
    <w:name w:val="heading 4"/>
    <w:basedOn w:val="a1"/>
    <w:next w:val="a1"/>
    <w:link w:val="40"/>
    <w:uiPriority w:val="9"/>
    <w:unhideWhenUsed/>
    <w:qFormat/>
    <w:rsid w:val="00E77F59"/>
    <w:pPr>
      <w:keepNext/>
      <w:keepLines/>
      <w:widowControl/>
      <w:autoSpaceDE/>
      <w:autoSpaceDN/>
      <w:adjustRightInd/>
      <w:spacing w:before="40" w:line="276"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5">
    <w:name w:val="heading 5"/>
    <w:basedOn w:val="a1"/>
    <w:link w:val="50"/>
    <w:qFormat/>
    <w:rsid w:val="00E77F59"/>
    <w:pPr>
      <w:adjustRightInd/>
      <w:ind w:left="383"/>
      <w:outlineLvl w:val="4"/>
    </w:pPr>
    <w:rPr>
      <w:rFonts w:ascii="Book Antiqua" w:eastAsia="Book Antiqua" w:hAnsi="Book Antiqua" w:cs="Book Antiqua"/>
      <w:b/>
      <w:bCs/>
      <w:lang w:eastAsia="en-US"/>
    </w:rPr>
  </w:style>
  <w:style w:type="paragraph" w:styleId="6">
    <w:name w:val="heading 6"/>
    <w:basedOn w:val="a1"/>
    <w:next w:val="a1"/>
    <w:link w:val="60"/>
    <w:unhideWhenUsed/>
    <w:qFormat/>
    <w:rsid w:val="00E77F59"/>
    <w:pPr>
      <w:keepNext/>
      <w:keepLines/>
      <w:widowControl/>
      <w:autoSpaceDE/>
      <w:autoSpaceDN/>
      <w:adjustRightInd/>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1"/>
    <w:next w:val="a1"/>
    <w:link w:val="12"/>
    <w:autoRedefine/>
    <w:uiPriority w:val="39"/>
    <w:qFormat/>
    <w:rsid w:val="00C31EFA"/>
    <w:pPr>
      <w:widowControl/>
      <w:tabs>
        <w:tab w:val="left" w:pos="0"/>
      </w:tabs>
      <w:autoSpaceDE/>
      <w:autoSpaceDN/>
      <w:adjustRightInd/>
      <w:spacing w:before="120" w:after="120"/>
      <w:jc w:val="center"/>
    </w:pPr>
    <w:rPr>
      <w:b/>
      <w:caps/>
      <w:noProof/>
      <w:kern w:val="2"/>
      <w:sz w:val="24"/>
      <w:szCs w:val="24"/>
    </w:rPr>
  </w:style>
  <w:style w:type="character" w:customStyle="1" w:styleId="12">
    <w:name w:val="Оглавление 1 Знак"/>
    <w:link w:val="11"/>
    <w:uiPriority w:val="39"/>
    <w:rsid w:val="00C31EFA"/>
    <w:rPr>
      <w:rFonts w:ascii="Times New Roman" w:eastAsia="Times New Roman" w:hAnsi="Times New Roman" w:cs="Times New Roman"/>
      <w:b/>
      <w:caps/>
      <w:noProof/>
      <w:kern w:val="2"/>
      <w:sz w:val="24"/>
      <w:szCs w:val="24"/>
      <w:lang w:eastAsia="ru-RU"/>
    </w:rPr>
  </w:style>
  <w:style w:type="paragraph" w:customStyle="1" w:styleId="Pa4">
    <w:name w:val="Pa4"/>
    <w:basedOn w:val="a1"/>
    <w:next w:val="a1"/>
    <w:uiPriority w:val="99"/>
    <w:rsid w:val="0029436D"/>
    <w:pPr>
      <w:widowControl/>
      <w:spacing w:line="201" w:lineRule="atLeast"/>
    </w:pPr>
    <w:rPr>
      <w:rFonts w:ascii="SchoolBookSanPin" w:eastAsiaTheme="minorHAnsi" w:hAnsi="SchoolBookSanPin" w:cstheme="minorBidi"/>
      <w:sz w:val="24"/>
      <w:szCs w:val="24"/>
      <w:lang w:eastAsia="en-US"/>
    </w:rPr>
  </w:style>
  <w:style w:type="paragraph" w:customStyle="1" w:styleId="Pa5">
    <w:name w:val="Pa5"/>
    <w:basedOn w:val="a1"/>
    <w:next w:val="a1"/>
    <w:uiPriority w:val="99"/>
    <w:rsid w:val="0029436D"/>
    <w:pPr>
      <w:widowControl/>
      <w:spacing w:line="201" w:lineRule="atLeast"/>
    </w:pPr>
    <w:rPr>
      <w:rFonts w:ascii="SchoolBookSanPin" w:eastAsiaTheme="minorHAnsi" w:hAnsi="SchoolBookSanPin" w:cstheme="minorBidi"/>
      <w:sz w:val="24"/>
      <w:szCs w:val="24"/>
      <w:lang w:eastAsia="en-US"/>
    </w:rPr>
  </w:style>
  <w:style w:type="numbering" w:customStyle="1" w:styleId="List4431">
    <w:name w:val="List 4431"/>
    <w:basedOn w:val="a4"/>
    <w:rsid w:val="0029436D"/>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6"/>
    <w:uiPriority w:val="99"/>
    <w:qFormat/>
    <w:rsid w:val="0029436D"/>
    <w:pPr>
      <w:widowControl/>
      <w:autoSpaceDE/>
      <w:autoSpaceDN/>
      <w:adjustRightInd/>
      <w:spacing w:before="100" w:beforeAutospacing="1" w:after="100" w:afterAutospacing="1"/>
    </w:pPr>
    <w:rPr>
      <w:rFonts w:ascii="Calibri" w:hAnsi="Calibri"/>
      <w:sz w:val="24"/>
      <w:szCs w:val="24"/>
    </w:rPr>
  </w:style>
  <w:style w:type="character" w:styleId="a7">
    <w:name w:val="footnote reference"/>
    <w:uiPriority w:val="99"/>
    <w:rsid w:val="0029436D"/>
    <w:rPr>
      <w:vertAlign w:val="superscript"/>
    </w:rPr>
  </w:style>
  <w:style w:type="paragraph" w:styleId="a8">
    <w:name w:val="footnote text"/>
    <w:aliases w:val="Основной текст с отступом1,Основной текст с отступом11,Body Text Indent,Знак1,Body Text Indent1,Знак,Знак6,F1"/>
    <w:basedOn w:val="a1"/>
    <w:link w:val="a9"/>
    <w:uiPriority w:val="99"/>
    <w:rsid w:val="0029436D"/>
    <w:pPr>
      <w:widowControl/>
      <w:autoSpaceDE/>
      <w:autoSpaceDN/>
      <w:adjustRightInd/>
    </w:p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
    <w:basedOn w:val="a2"/>
    <w:link w:val="a8"/>
    <w:uiPriority w:val="99"/>
    <w:rsid w:val="0029436D"/>
    <w:rPr>
      <w:rFonts w:ascii="Times New Roman" w:eastAsia="Times New Roman" w:hAnsi="Times New Roman" w:cs="Times New Roman"/>
      <w:sz w:val="20"/>
      <w:szCs w:val="20"/>
      <w:lang w:eastAsia="ru-RU"/>
    </w:rPr>
  </w:style>
  <w:style w:type="paragraph" w:customStyle="1" w:styleId="Default">
    <w:name w:val="Default"/>
    <w:qFormat/>
    <w:rsid w:val="0029436D"/>
    <w:pPr>
      <w:autoSpaceDE w:val="0"/>
      <w:autoSpaceDN w:val="0"/>
      <w:adjustRightInd w:val="0"/>
      <w:spacing w:after="0" w:line="240" w:lineRule="auto"/>
    </w:pPr>
    <w:rPr>
      <w:rFonts w:ascii="Arial" w:eastAsia="Calibri" w:hAnsi="Arial" w:cs="Arial"/>
      <w:color w:val="000000"/>
      <w:sz w:val="24"/>
      <w:szCs w:val="24"/>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5"/>
    <w:uiPriority w:val="99"/>
    <w:locked/>
    <w:rsid w:val="0029436D"/>
    <w:rPr>
      <w:rFonts w:ascii="Calibri" w:eastAsia="Times New Roman" w:hAnsi="Calibri" w:cs="Times New Roman"/>
      <w:sz w:val="24"/>
      <w:szCs w:val="24"/>
      <w:lang w:eastAsia="ru-RU"/>
    </w:rPr>
  </w:style>
  <w:style w:type="paragraph" w:customStyle="1" w:styleId="14TexstOSNOVA1012">
    <w:name w:val="14TexstOSNOVA_10/12"/>
    <w:basedOn w:val="a1"/>
    <w:uiPriority w:val="99"/>
    <w:rsid w:val="0029436D"/>
    <w:pPr>
      <w:widowControl/>
      <w:spacing w:line="240" w:lineRule="atLeast"/>
      <w:ind w:firstLine="340"/>
      <w:jc w:val="both"/>
      <w:textAlignment w:val="center"/>
    </w:pPr>
    <w:rPr>
      <w:rFonts w:ascii="PragmaticaC" w:hAnsi="PragmaticaC" w:cs="PragmaticaC"/>
      <w:color w:val="000000"/>
    </w:rPr>
  </w:style>
  <w:style w:type="character" w:customStyle="1" w:styleId="aa">
    <w:name w:val="Символ сноски"/>
    <w:rsid w:val="0029436D"/>
    <w:rPr>
      <w:vertAlign w:val="superscript"/>
    </w:rPr>
  </w:style>
  <w:style w:type="character" w:customStyle="1" w:styleId="13">
    <w:name w:val="Знак сноски1"/>
    <w:rsid w:val="0029436D"/>
    <w:rPr>
      <w:vertAlign w:val="superscript"/>
    </w:rPr>
  </w:style>
  <w:style w:type="numbering" w:customStyle="1" w:styleId="List12">
    <w:name w:val="List 12"/>
    <w:rsid w:val="0029436D"/>
  </w:style>
  <w:style w:type="numbering" w:customStyle="1" w:styleId="List311">
    <w:name w:val="List 311"/>
    <w:rsid w:val="0029436D"/>
  </w:style>
  <w:style w:type="character" w:customStyle="1" w:styleId="Zag11">
    <w:name w:val="Zag_11"/>
    <w:rsid w:val="0029436D"/>
  </w:style>
  <w:style w:type="paragraph" w:styleId="ab">
    <w:name w:val="List Paragraph"/>
    <w:basedOn w:val="a1"/>
    <w:link w:val="ac"/>
    <w:uiPriority w:val="34"/>
    <w:qFormat/>
    <w:rsid w:val="00F43EB2"/>
    <w:pPr>
      <w:widowControl/>
      <w:autoSpaceDE/>
      <w:autoSpaceDN/>
      <w:adjustRightInd/>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c">
    <w:name w:val="Абзац списка Знак"/>
    <w:link w:val="ab"/>
    <w:uiPriority w:val="34"/>
    <w:qFormat/>
    <w:locked/>
    <w:rsid w:val="00F43EB2"/>
  </w:style>
  <w:style w:type="paragraph" w:customStyle="1" w:styleId="Pa9">
    <w:name w:val="Pa9"/>
    <w:basedOn w:val="Default"/>
    <w:next w:val="Default"/>
    <w:uiPriority w:val="99"/>
    <w:rsid w:val="00674E0F"/>
    <w:pPr>
      <w:spacing w:line="201" w:lineRule="atLeast"/>
    </w:pPr>
    <w:rPr>
      <w:rFonts w:ascii="SchoolBookSanPin" w:eastAsiaTheme="minorHAnsi" w:hAnsi="SchoolBookSanPin" w:cstheme="minorBidi"/>
      <w:color w:val="auto"/>
    </w:rPr>
  </w:style>
  <w:style w:type="numbering" w:customStyle="1" w:styleId="List4541">
    <w:name w:val="List 4541"/>
    <w:basedOn w:val="a4"/>
    <w:rsid w:val="00674E0F"/>
  </w:style>
  <w:style w:type="paragraph" w:styleId="ad">
    <w:name w:val="Body Text"/>
    <w:basedOn w:val="a1"/>
    <w:link w:val="ae"/>
    <w:uiPriority w:val="1"/>
    <w:unhideWhenUsed/>
    <w:qFormat/>
    <w:rsid w:val="00FD5B3E"/>
    <w:pPr>
      <w:widowControl/>
      <w:autoSpaceDE/>
      <w:autoSpaceDN/>
      <w:adjustRightInd/>
      <w:spacing w:after="120" w:line="259"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2"/>
    <w:link w:val="ad"/>
    <w:uiPriority w:val="1"/>
    <w:rsid w:val="00FD5B3E"/>
  </w:style>
  <w:style w:type="table" w:styleId="af">
    <w:name w:val="Table Grid"/>
    <w:basedOn w:val="a3"/>
    <w:uiPriority w:val="59"/>
    <w:rsid w:val="00253F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Нет"/>
    <w:rsid w:val="00945994"/>
  </w:style>
  <w:style w:type="character" w:customStyle="1" w:styleId="10">
    <w:name w:val="Заголовок 1 Знак"/>
    <w:basedOn w:val="a2"/>
    <w:link w:val="1"/>
    <w:uiPriority w:val="9"/>
    <w:rsid w:val="00E77F59"/>
    <w:rPr>
      <w:rFonts w:ascii="Cambria" w:eastAsia="Times New Roman" w:hAnsi="Cambria" w:cs="Times New Roman"/>
      <w:color w:val="365F91"/>
      <w:sz w:val="32"/>
      <w:szCs w:val="32"/>
    </w:rPr>
  </w:style>
  <w:style w:type="character" w:customStyle="1" w:styleId="20">
    <w:name w:val="Заголовок 2 Знак"/>
    <w:basedOn w:val="a2"/>
    <w:link w:val="2"/>
    <w:uiPriority w:val="9"/>
    <w:rsid w:val="00E77F59"/>
    <w:rPr>
      <w:rFonts w:ascii="Times New Roman" w:eastAsia="Calibri" w:hAnsi="Times New Roman" w:cs="Arial"/>
      <w:b/>
      <w:bCs/>
      <w:iCs/>
      <w:sz w:val="28"/>
      <w:szCs w:val="28"/>
    </w:rPr>
  </w:style>
  <w:style w:type="character" w:customStyle="1" w:styleId="30">
    <w:name w:val="Заголовок 3 Знак"/>
    <w:basedOn w:val="a2"/>
    <w:link w:val="3"/>
    <w:uiPriority w:val="9"/>
    <w:rsid w:val="00E77F59"/>
    <w:rPr>
      <w:rFonts w:ascii="Times New Roman" w:eastAsia="Times New Roman" w:hAnsi="Times New Roman" w:cs="Times New Roman"/>
      <w:b/>
      <w:bCs/>
      <w:sz w:val="28"/>
      <w:szCs w:val="27"/>
      <w:lang w:eastAsia="ru-RU"/>
    </w:rPr>
  </w:style>
  <w:style w:type="character" w:customStyle="1" w:styleId="40">
    <w:name w:val="Заголовок 4 Знак"/>
    <w:basedOn w:val="a2"/>
    <w:link w:val="4"/>
    <w:uiPriority w:val="9"/>
    <w:rsid w:val="00E77F59"/>
    <w:rPr>
      <w:rFonts w:asciiTheme="majorHAnsi" w:eastAsiaTheme="majorEastAsia" w:hAnsiTheme="majorHAnsi" w:cstheme="majorBidi"/>
      <w:i/>
      <w:iCs/>
      <w:color w:val="365F91" w:themeColor="accent1" w:themeShade="BF"/>
    </w:rPr>
  </w:style>
  <w:style w:type="character" w:customStyle="1" w:styleId="50">
    <w:name w:val="Заголовок 5 Знак"/>
    <w:basedOn w:val="a2"/>
    <w:link w:val="5"/>
    <w:rsid w:val="00E77F59"/>
    <w:rPr>
      <w:rFonts w:ascii="Book Antiqua" w:eastAsia="Book Antiqua" w:hAnsi="Book Antiqua" w:cs="Book Antiqua"/>
      <w:b/>
      <w:bCs/>
      <w:sz w:val="20"/>
      <w:szCs w:val="20"/>
    </w:rPr>
  </w:style>
  <w:style w:type="character" w:customStyle="1" w:styleId="60">
    <w:name w:val="Заголовок 6 Знак"/>
    <w:basedOn w:val="a2"/>
    <w:link w:val="6"/>
    <w:rsid w:val="00E77F59"/>
    <w:rPr>
      <w:rFonts w:asciiTheme="majorHAnsi" w:eastAsiaTheme="majorEastAsia" w:hAnsiTheme="majorHAnsi" w:cstheme="majorBidi"/>
      <w:color w:val="243F60" w:themeColor="accent1" w:themeShade="7F"/>
    </w:rPr>
  </w:style>
  <w:style w:type="paragraph" w:customStyle="1" w:styleId="Pa3">
    <w:name w:val="Pa3"/>
    <w:basedOn w:val="a1"/>
    <w:next w:val="a1"/>
    <w:uiPriority w:val="99"/>
    <w:rsid w:val="00E77F59"/>
    <w:pPr>
      <w:widowControl/>
      <w:spacing w:line="201" w:lineRule="atLeast"/>
    </w:pPr>
    <w:rPr>
      <w:rFonts w:ascii="SchoolBookSanPin" w:eastAsiaTheme="minorHAnsi" w:hAnsi="SchoolBookSanPin" w:cstheme="minorBidi"/>
      <w:sz w:val="24"/>
      <w:szCs w:val="24"/>
      <w:lang w:eastAsia="en-US"/>
    </w:rPr>
  </w:style>
  <w:style w:type="numbering" w:customStyle="1" w:styleId="List4441">
    <w:name w:val="List 4441"/>
    <w:basedOn w:val="a4"/>
    <w:rsid w:val="00E77F59"/>
  </w:style>
  <w:style w:type="character" w:customStyle="1" w:styleId="A50">
    <w:name w:val="A5"/>
    <w:uiPriority w:val="99"/>
    <w:rsid w:val="00E77F59"/>
    <w:rPr>
      <w:rFonts w:cs="SchoolBookSanPin"/>
      <w:color w:val="000000"/>
    </w:rPr>
  </w:style>
  <w:style w:type="paragraph" w:customStyle="1" w:styleId="121">
    <w:name w:val="Средняя сетка 1 — акцент 21"/>
    <w:basedOn w:val="a1"/>
    <w:uiPriority w:val="34"/>
    <w:qFormat/>
    <w:rsid w:val="00E77F59"/>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4">
    <w:name w:val="Абзац списка1"/>
    <w:basedOn w:val="a1"/>
    <w:link w:val="ListParagraphChar"/>
    <w:qFormat/>
    <w:rsid w:val="00E77F59"/>
    <w:pPr>
      <w:widowControl/>
      <w:suppressAutoHyphens/>
      <w:autoSpaceDE/>
      <w:autoSpaceDN/>
      <w:adjustRightInd/>
      <w:ind w:left="720"/>
    </w:pPr>
    <w:rPr>
      <w:rFonts w:ascii="Cambria" w:eastAsia="Arial Unicode MS" w:hAnsi="Cambria" w:cs="font274"/>
      <w:sz w:val="24"/>
      <w:szCs w:val="24"/>
      <w:lang w:eastAsia="ar-SA"/>
    </w:rPr>
  </w:style>
  <w:style w:type="character" w:customStyle="1" w:styleId="A20">
    <w:name w:val="A2"/>
    <w:uiPriority w:val="99"/>
    <w:rsid w:val="00E77F59"/>
    <w:rPr>
      <w:rFonts w:cs="SchoolBookSanPin"/>
      <w:color w:val="000000"/>
      <w:sz w:val="20"/>
      <w:szCs w:val="20"/>
    </w:rPr>
  </w:style>
  <w:style w:type="character" w:customStyle="1" w:styleId="A60">
    <w:name w:val="A6"/>
    <w:uiPriority w:val="99"/>
    <w:rsid w:val="00E77F59"/>
    <w:rPr>
      <w:rFonts w:cs="SchoolBookSanPin"/>
      <w:color w:val="000000"/>
      <w:sz w:val="12"/>
      <w:szCs w:val="12"/>
    </w:rPr>
  </w:style>
  <w:style w:type="numbering" w:customStyle="1" w:styleId="311">
    <w:name w:val="Список 311"/>
    <w:basedOn w:val="a4"/>
    <w:rsid w:val="00E77F59"/>
  </w:style>
  <w:style w:type="paragraph" w:customStyle="1" w:styleId="af1">
    <w:name w:val="Таблица Влево (Таблицы)"/>
    <w:basedOn w:val="a1"/>
    <w:uiPriority w:val="99"/>
    <w:rsid w:val="00E77F59"/>
    <w:pPr>
      <w:spacing w:line="200" w:lineRule="atLeast"/>
      <w:textAlignment w:val="center"/>
    </w:pPr>
    <w:rPr>
      <w:rFonts w:ascii="SchoolBookSanPin" w:eastAsiaTheme="minorEastAsia" w:hAnsi="SchoolBookSanPin" w:cs="SchoolBookSanPin"/>
      <w:color w:val="000000"/>
      <w:sz w:val="18"/>
      <w:szCs w:val="18"/>
    </w:rPr>
  </w:style>
  <w:style w:type="paragraph" w:customStyle="1" w:styleId="body">
    <w:name w:val="body"/>
    <w:basedOn w:val="a1"/>
    <w:uiPriority w:val="99"/>
    <w:rsid w:val="00E77F59"/>
    <w:pPr>
      <w:spacing w:line="242" w:lineRule="atLeast"/>
      <w:ind w:firstLine="227"/>
      <w:jc w:val="both"/>
      <w:textAlignment w:val="center"/>
    </w:pPr>
    <w:rPr>
      <w:rFonts w:ascii="SchoolBookSanPin" w:eastAsiaTheme="minorEastAsia" w:hAnsi="SchoolBookSanPin" w:cs="SchoolBookSanPin"/>
      <w:color w:val="000000"/>
    </w:rPr>
  </w:style>
  <w:style w:type="character" w:customStyle="1" w:styleId="Bold">
    <w:name w:val="Bold"/>
    <w:uiPriority w:val="99"/>
    <w:rsid w:val="00E77F59"/>
    <w:rPr>
      <w:b/>
    </w:rPr>
  </w:style>
  <w:style w:type="character" w:customStyle="1" w:styleId="c1">
    <w:name w:val="c1"/>
    <w:basedOn w:val="a2"/>
    <w:rsid w:val="00E77F59"/>
  </w:style>
  <w:style w:type="character" w:customStyle="1" w:styleId="Hyperlink0">
    <w:name w:val="Hyperlink.0"/>
    <w:rsid w:val="00E77F59"/>
    <w:rPr>
      <w:sz w:val="28"/>
      <w:szCs w:val="28"/>
    </w:rPr>
  </w:style>
  <w:style w:type="paragraph" w:styleId="31">
    <w:name w:val="Body Text Indent 3"/>
    <w:basedOn w:val="a1"/>
    <w:link w:val="32"/>
    <w:rsid w:val="00E77F59"/>
    <w:pPr>
      <w:widowControl/>
      <w:autoSpaceDE/>
      <w:autoSpaceDN/>
      <w:adjustRightInd/>
      <w:spacing w:before="120" w:after="120" w:line="360" w:lineRule="auto"/>
      <w:ind w:left="709" w:firstLine="425"/>
      <w:jc w:val="center"/>
    </w:pPr>
    <w:rPr>
      <w:b/>
      <w:sz w:val="28"/>
    </w:rPr>
  </w:style>
  <w:style w:type="character" w:customStyle="1" w:styleId="32">
    <w:name w:val="Основной текст с отступом 3 Знак"/>
    <w:basedOn w:val="a2"/>
    <w:link w:val="31"/>
    <w:rsid w:val="00E77F59"/>
    <w:rPr>
      <w:rFonts w:ascii="Times New Roman" w:eastAsia="Times New Roman" w:hAnsi="Times New Roman" w:cs="Times New Roman"/>
      <w:b/>
      <w:sz w:val="28"/>
      <w:szCs w:val="20"/>
      <w:lang w:eastAsia="ru-RU"/>
    </w:rPr>
  </w:style>
  <w:style w:type="paragraph" w:customStyle="1" w:styleId="ConsPlusNormal">
    <w:name w:val="ConsPlusNormal"/>
    <w:uiPriority w:val="99"/>
    <w:qFormat/>
    <w:rsid w:val="00E77F59"/>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basedOn w:val="a2"/>
    <w:uiPriority w:val="99"/>
    <w:rsid w:val="00E77F59"/>
  </w:style>
  <w:style w:type="character" w:styleId="af2">
    <w:name w:val="Strong"/>
    <w:basedOn w:val="a2"/>
    <w:uiPriority w:val="22"/>
    <w:qFormat/>
    <w:rsid w:val="00E77F59"/>
    <w:rPr>
      <w:b/>
      <w:bCs/>
    </w:rPr>
  </w:style>
  <w:style w:type="character" w:styleId="af3">
    <w:name w:val="Hyperlink"/>
    <w:basedOn w:val="a2"/>
    <w:uiPriority w:val="99"/>
    <w:unhideWhenUsed/>
    <w:rsid w:val="00E77F59"/>
    <w:rPr>
      <w:color w:val="0000FF" w:themeColor="hyperlink"/>
      <w:u w:val="single"/>
    </w:rPr>
  </w:style>
  <w:style w:type="character" w:customStyle="1" w:styleId="ListParagraphChar">
    <w:name w:val="List Paragraph Char"/>
    <w:link w:val="14"/>
    <w:locked/>
    <w:rsid w:val="00E77F59"/>
    <w:rPr>
      <w:rFonts w:ascii="Cambria" w:eastAsia="Arial Unicode MS" w:hAnsi="Cambria" w:cs="font274"/>
      <w:sz w:val="24"/>
      <w:szCs w:val="24"/>
      <w:lang w:eastAsia="ar-SA"/>
    </w:rPr>
  </w:style>
  <w:style w:type="character" w:customStyle="1" w:styleId="c2">
    <w:name w:val="c2"/>
    <w:rsid w:val="00E77F59"/>
  </w:style>
  <w:style w:type="character" w:customStyle="1" w:styleId="c5">
    <w:name w:val="c5"/>
    <w:rsid w:val="00E77F59"/>
  </w:style>
  <w:style w:type="paragraph" w:customStyle="1" w:styleId="33">
    <w:name w:val="Основной текст3"/>
    <w:uiPriority w:val="99"/>
    <w:rsid w:val="00E77F59"/>
    <w:pPr>
      <w:widowControl w:val="0"/>
      <w:pBdr>
        <w:top w:val="nil"/>
        <w:left w:val="nil"/>
        <w:bottom w:val="nil"/>
        <w:right w:val="nil"/>
        <w:between w:val="nil"/>
        <w:bar w:val="nil"/>
      </w:pBdr>
      <w:shd w:val="clear" w:color="auto" w:fill="FFFFFF"/>
      <w:spacing w:before="300" w:after="0" w:line="250" w:lineRule="exact"/>
      <w:ind w:firstLine="540"/>
      <w:jc w:val="both"/>
    </w:pPr>
    <w:rPr>
      <w:rFonts w:ascii="Arial" w:eastAsia="Arial Unicode MS" w:hAnsi="Arial" w:cs="Arial Unicode MS"/>
      <w:color w:val="000000"/>
      <w:u w:color="000000"/>
      <w:bdr w:val="nil"/>
      <w:lang w:eastAsia="ru-RU"/>
    </w:rPr>
  </w:style>
  <w:style w:type="numbering" w:customStyle="1" w:styleId="15">
    <w:name w:val="Импортированный стиль 1"/>
    <w:rsid w:val="00E77F59"/>
  </w:style>
  <w:style w:type="paragraph" w:customStyle="1" w:styleId="Osnova">
    <w:name w:val="Osnova"/>
    <w:basedOn w:val="a1"/>
    <w:rsid w:val="00E77F59"/>
    <w:pPr>
      <w:spacing w:line="213" w:lineRule="exact"/>
      <w:ind w:firstLine="339"/>
      <w:jc w:val="both"/>
    </w:pPr>
    <w:rPr>
      <w:rFonts w:ascii="NewtonCSanPin" w:hAnsi="NewtonCSanPin" w:cs="NewtonCSanPin"/>
      <w:color w:val="000000"/>
      <w:sz w:val="21"/>
      <w:szCs w:val="21"/>
      <w:lang w:val="en-US"/>
    </w:rPr>
  </w:style>
  <w:style w:type="paragraph" w:styleId="af4">
    <w:name w:val="Title"/>
    <w:basedOn w:val="a1"/>
    <w:link w:val="af5"/>
    <w:uiPriority w:val="10"/>
    <w:qFormat/>
    <w:rsid w:val="00E77F59"/>
    <w:pPr>
      <w:adjustRightInd/>
      <w:spacing w:before="218"/>
      <w:ind w:left="785" w:right="783"/>
      <w:jc w:val="center"/>
    </w:pPr>
    <w:rPr>
      <w:rFonts w:ascii="Trebuchet MS" w:eastAsia="Trebuchet MS" w:hAnsi="Trebuchet MS" w:cs="Trebuchet MS"/>
      <w:sz w:val="42"/>
      <w:szCs w:val="42"/>
      <w:lang w:eastAsia="en-US"/>
    </w:rPr>
  </w:style>
  <w:style w:type="character" w:customStyle="1" w:styleId="af5">
    <w:name w:val="Название Знак"/>
    <w:basedOn w:val="a2"/>
    <w:link w:val="af4"/>
    <w:uiPriority w:val="10"/>
    <w:rsid w:val="00E77F59"/>
    <w:rPr>
      <w:rFonts w:ascii="Trebuchet MS" w:eastAsia="Trebuchet MS" w:hAnsi="Trebuchet MS" w:cs="Trebuchet MS"/>
      <w:sz w:val="42"/>
      <w:szCs w:val="42"/>
    </w:rPr>
  </w:style>
  <w:style w:type="paragraph" w:customStyle="1" w:styleId="TableParagraph">
    <w:name w:val="Table Paragraph"/>
    <w:basedOn w:val="a1"/>
    <w:uiPriority w:val="1"/>
    <w:qFormat/>
    <w:rsid w:val="00E77F59"/>
    <w:pPr>
      <w:adjustRightInd/>
    </w:pPr>
    <w:rPr>
      <w:rFonts w:ascii="Bookman Old Style" w:eastAsia="Bookman Old Style" w:hAnsi="Bookman Old Style" w:cs="Bookman Old Style"/>
      <w:sz w:val="22"/>
      <w:szCs w:val="22"/>
      <w:lang w:eastAsia="en-US"/>
    </w:rPr>
  </w:style>
  <w:style w:type="numbering" w:customStyle="1" w:styleId="List458">
    <w:name w:val="List 458"/>
    <w:basedOn w:val="a4"/>
    <w:rsid w:val="00E77F59"/>
    <w:pPr>
      <w:numPr>
        <w:numId w:val="34"/>
      </w:numPr>
    </w:pPr>
  </w:style>
  <w:style w:type="numbering" w:customStyle="1" w:styleId="List1741">
    <w:name w:val="List 1741"/>
    <w:rsid w:val="00E77F59"/>
    <w:pPr>
      <w:numPr>
        <w:numId w:val="33"/>
      </w:numPr>
    </w:pPr>
  </w:style>
  <w:style w:type="numbering" w:customStyle="1" w:styleId="List4971">
    <w:name w:val="List 4971"/>
    <w:basedOn w:val="a4"/>
    <w:rsid w:val="00E77F59"/>
    <w:pPr>
      <w:numPr>
        <w:numId w:val="35"/>
      </w:numPr>
    </w:pPr>
  </w:style>
  <w:style w:type="numbering" w:customStyle="1" w:styleId="List5011">
    <w:name w:val="List 5011"/>
    <w:basedOn w:val="a4"/>
    <w:rsid w:val="00E77F59"/>
    <w:pPr>
      <w:numPr>
        <w:numId w:val="36"/>
      </w:numPr>
    </w:pPr>
  </w:style>
  <w:style w:type="numbering" w:customStyle="1" w:styleId="List5021">
    <w:name w:val="List 5021"/>
    <w:basedOn w:val="a4"/>
    <w:rsid w:val="00E77F59"/>
    <w:pPr>
      <w:numPr>
        <w:numId w:val="37"/>
      </w:numPr>
    </w:pPr>
  </w:style>
  <w:style w:type="numbering" w:customStyle="1" w:styleId="List4471">
    <w:name w:val="List 4471"/>
    <w:basedOn w:val="a4"/>
    <w:rsid w:val="00E77F59"/>
    <w:pPr>
      <w:numPr>
        <w:numId w:val="38"/>
      </w:numPr>
    </w:pPr>
  </w:style>
  <w:style w:type="numbering" w:customStyle="1" w:styleId="List4981">
    <w:name w:val="List 4981"/>
    <w:basedOn w:val="a4"/>
    <w:rsid w:val="00E77F59"/>
    <w:pPr>
      <w:numPr>
        <w:numId w:val="39"/>
      </w:numPr>
    </w:pPr>
  </w:style>
  <w:style w:type="numbering" w:customStyle="1" w:styleId="List4991">
    <w:name w:val="List 4991"/>
    <w:basedOn w:val="a4"/>
    <w:rsid w:val="00E77F59"/>
    <w:pPr>
      <w:numPr>
        <w:numId w:val="40"/>
      </w:numPr>
    </w:pPr>
  </w:style>
  <w:style w:type="numbering" w:customStyle="1" w:styleId="16">
    <w:name w:val="Нет списка1"/>
    <w:next w:val="a4"/>
    <w:uiPriority w:val="99"/>
    <w:semiHidden/>
    <w:unhideWhenUsed/>
    <w:rsid w:val="00E77F59"/>
  </w:style>
  <w:style w:type="character" w:customStyle="1" w:styleId="dash041e005f0431005f044b005f0447005f043d005f044b005f0439005f005fchar1char1">
    <w:name w:val="dash041e_005f0431_005f044b_005f0447_005f043d_005f044b_005f0439_005f_005fchar1__char1"/>
    <w:rsid w:val="00E77F59"/>
    <w:rPr>
      <w:rFonts w:ascii="Times New Roman" w:hAnsi="Times New Roman" w:cs="Times New Roman" w:hint="default"/>
      <w:sz w:val="24"/>
      <w:szCs w:val="24"/>
      <w:u w:val="none"/>
      <w:effect w:val="none"/>
    </w:rPr>
  </w:style>
  <w:style w:type="paragraph" w:styleId="af6">
    <w:name w:val="Balloon Text"/>
    <w:basedOn w:val="a1"/>
    <w:link w:val="af7"/>
    <w:uiPriority w:val="99"/>
    <w:unhideWhenUsed/>
    <w:rsid w:val="00E77F59"/>
    <w:pPr>
      <w:widowControl/>
      <w:autoSpaceDE/>
      <w:autoSpaceDN/>
      <w:adjustRightInd/>
    </w:pPr>
    <w:rPr>
      <w:rFonts w:ascii="Tahoma" w:eastAsiaTheme="minorHAnsi" w:hAnsi="Tahoma" w:cs="Tahoma"/>
      <w:sz w:val="16"/>
      <w:szCs w:val="16"/>
      <w:lang w:eastAsia="en-US"/>
    </w:rPr>
  </w:style>
  <w:style w:type="character" w:customStyle="1" w:styleId="af7">
    <w:name w:val="Текст выноски Знак"/>
    <w:basedOn w:val="a2"/>
    <w:link w:val="af6"/>
    <w:uiPriority w:val="99"/>
    <w:rsid w:val="00E77F59"/>
    <w:rPr>
      <w:rFonts w:ascii="Tahoma" w:hAnsi="Tahoma" w:cs="Tahoma"/>
      <w:sz w:val="16"/>
      <w:szCs w:val="16"/>
    </w:rPr>
  </w:style>
  <w:style w:type="paragraph" w:customStyle="1" w:styleId="17">
    <w:name w:val="Основной текст1"/>
    <w:basedOn w:val="a1"/>
    <w:rsid w:val="00E77F59"/>
    <w:pPr>
      <w:widowControl/>
      <w:shd w:val="clear" w:color="auto" w:fill="FFFFFF"/>
      <w:autoSpaceDE/>
      <w:autoSpaceDN/>
      <w:adjustRightInd/>
      <w:spacing w:after="180" w:line="216" w:lineRule="exact"/>
      <w:ind w:hanging="180"/>
      <w:jc w:val="both"/>
    </w:pPr>
    <w:rPr>
      <w:sz w:val="18"/>
      <w:szCs w:val="18"/>
      <w:lang w:eastAsia="ar-SA"/>
    </w:rPr>
  </w:style>
  <w:style w:type="character" w:customStyle="1" w:styleId="c0">
    <w:name w:val="c0"/>
    <w:basedOn w:val="a2"/>
    <w:rsid w:val="00E77F59"/>
  </w:style>
  <w:style w:type="numbering" w:customStyle="1" w:styleId="110">
    <w:name w:val="Нет списка11"/>
    <w:next w:val="a4"/>
    <w:uiPriority w:val="99"/>
    <w:semiHidden/>
    <w:unhideWhenUsed/>
    <w:rsid w:val="00E77F59"/>
  </w:style>
  <w:style w:type="numbering" w:customStyle="1" w:styleId="111">
    <w:name w:val="Нет списка111"/>
    <w:next w:val="a4"/>
    <w:uiPriority w:val="99"/>
    <w:semiHidden/>
    <w:unhideWhenUsed/>
    <w:rsid w:val="00E77F59"/>
  </w:style>
  <w:style w:type="numbering" w:customStyle="1" w:styleId="1111">
    <w:name w:val="Нет списка1111"/>
    <w:next w:val="a4"/>
    <w:uiPriority w:val="99"/>
    <w:semiHidden/>
    <w:unhideWhenUsed/>
    <w:rsid w:val="00E77F59"/>
  </w:style>
  <w:style w:type="numbering" w:customStyle="1" w:styleId="11111">
    <w:name w:val="Нет списка11111"/>
    <w:next w:val="a4"/>
    <w:uiPriority w:val="99"/>
    <w:semiHidden/>
    <w:unhideWhenUsed/>
    <w:rsid w:val="00E77F59"/>
  </w:style>
  <w:style w:type="numbering" w:customStyle="1" w:styleId="111111">
    <w:name w:val="Нет списка111111"/>
    <w:next w:val="a4"/>
    <w:uiPriority w:val="99"/>
    <w:semiHidden/>
    <w:unhideWhenUsed/>
    <w:rsid w:val="00E77F59"/>
  </w:style>
  <w:style w:type="paragraph" w:styleId="af8">
    <w:name w:val="header"/>
    <w:basedOn w:val="a1"/>
    <w:link w:val="af9"/>
    <w:uiPriority w:val="99"/>
    <w:unhideWhenUsed/>
    <w:rsid w:val="00E77F59"/>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9">
    <w:name w:val="Верхний колонтитул Знак"/>
    <w:basedOn w:val="a2"/>
    <w:link w:val="af8"/>
    <w:uiPriority w:val="99"/>
    <w:rsid w:val="00E77F59"/>
    <w:rPr>
      <w:rFonts w:ascii="Calibri" w:eastAsia="Calibri" w:hAnsi="Calibri" w:cs="Times New Roman"/>
    </w:rPr>
  </w:style>
  <w:style w:type="paragraph" w:styleId="afa">
    <w:name w:val="footer"/>
    <w:basedOn w:val="a1"/>
    <w:link w:val="afb"/>
    <w:uiPriority w:val="99"/>
    <w:unhideWhenUsed/>
    <w:rsid w:val="00E77F59"/>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b">
    <w:name w:val="Нижний колонтитул Знак"/>
    <w:basedOn w:val="a2"/>
    <w:link w:val="afa"/>
    <w:uiPriority w:val="99"/>
    <w:rsid w:val="00E77F59"/>
    <w:rPr>
      <w:rFonts w:ascii="Calibri" w:eastAsia="Calibri" w:hAnsi="Calibri" w:cs="Times New Roman"/>
    </w:rPr>
  </w:style>
  <w:style w:type="paragraph" w:customStyle="1" w:styleId="Style21">
    <w:name w:val="Style21"/>
    <w:basedOn w:val="a1"/>
    <w:rsid w:val="00E77F59"/>
    <w:pPr>
      <w:spacing w:line="230" w:lineRule="exact"/>
      <w:ind w:firstLine="538"/>
      <w:jc w:val="both"/>
    </w:pPr>
    <w:rPr>
      <w:rFonts w:ascii="Book Antiqua" w:hAnsi="Book Antiqua"/>
      <w:sz w:val="24"/>
      <w:szCs w:val="24"/>
    </w:rPr>
  </w:style>
  <w:style w:type="paragraph" w:customStyle="1" w:styleId="Style22">
    <w:name w:val="Style22"/>
    <w:basedOn w:val="a1"/>
    <w:rsid w:val="00E77F59"/>
    <w:pPr>
      <w:spacing w:line="235" w:lineRule="exact"/>
    </w:pPr>
    <w:rPr>
      <w:rFonts w:ascii="Book Antiqua" w:hAnsi="Book Antiqua"/>
      <w:sz w:val="24"/>
      <w:szCs w:val="24"/>
    </w:rPr>
  </w:style>
  <w:style w:type="paragraph" w:customStyle="1" w:styleId="Style23">
    <w:name w:val="Style23"/>
    <w:basedOn w:val="a1"/>
    <w:rsid w:val="00E77F59"/>
    <w:rPr>
      <w:rFonts w:ascii="Book Antiqua" w:hAnsi="Book Antiqua"/>
      <w:sz w:val="24"/>
      <w:szCs w:val="24"/>
    </w:rPr>
  </w:style>
  <w:style w:type="paragraph" w:customStyle="1" w:styleId="Style27">
    <w:name w:val="Style27"/>
    <w:basedOn w:val="a1"/>
    <w:rsid w:val="00E77F59"/>
    <w:pPr>
      <w:spacing w:line="228" w:lineRule="exact"/>
    </w:pPr>
    <w:rPr>
      <w:rFonts w:ascii="Book Antiqua" w:hAnsi="Book Antiqua"/>
      <w:sz w:val="24"/>
      <w:szCs w:val="24"/>
    </w:rPr>
  </w:style>
  <w:style w:type="paragraph" w:customStyle="1" w:styleId="Style28">
    <w:name w:val="Style28"/>
    <w:basedOn w:val="a1"/>
    <w:rsid w:val="00E77F59"/>
    <w:pPr>
      <w:spacing w:line="226" w:lineRule="exact"/>
      <w:ind w:firstLine="586"/>
      <w:jc w:val="both"/>
    </w:pPr>
    <w:rPr>
      <w:rFonts w:ascii="Book Antiqua" w:hAnsi="Book Antiqua"/>
      <w:sz w:val="24"/>
      <w:szCs w:val="24"/>
    </w:rPr>
  </w:style>
  <w:style w:type="character" w:customStyle="1" w:styleId="FontStyle37">
    <w:name w:val="Font Style37"/>
    <w:rsid w:val="00E77F59"/>
    <w:rPr>
      <w:rFonts w:ascii="Arial" w:hAnsi="Arial" w:cs="Arial"/>
      <w:sz w:val="18"/>
      <w:szCs w:val="18"/>
    </w:rPr>
  </w:style>
  <w:style w:type="character" w:customStyle="1" w:styleId="FontStyle39">
    <w:name w:val="Font Style39"/>
    <w:rsid w:val="00E77F59"/>
    <w:rPr>
      <w:rFonts w:ascii="Arial" w:hAnsi="Arial" w:cs="Arial"/>
      <w:b/>
      <w:bCs/>
      <w:i/>
      <w:iCs/>
      <w:sz w:val="18"/>
      <w:szCs w:val="18"/>
    </w:rPr>
  </w:style>
  <w:style w:type="character" w:customStyle="1" w:styleId="FontStyle40">
    <w:name w:val="Font Style40"/>
    <w:rsid w:val="00E77F59"/>
    <w:rPr>
      <w:rFonts w:ascii="Arial" w:hAnsi="Arial" w:cs="Arial"/>
      <w:b/>
      <w:bCs/>
      <w:sz w:val="18"/>
      <w:szCs w:val="18"/>
    </w:rPr>
  </w:style>
  <w:style w:type="character" w:customStyle="1" w:styleId="FontStyle41">
    <w:name w:val="Font Style41"/>
    <w:rsid w:val="00E77F59"/>
    <w:rPr>
      <w:rFonts w:ascii="Book Antiqua" w:hAnsi="Book Antiqua" w:cs="Book Antiqua" w:hint="default"/>
      <w:b/>
      <w:bCs/>
      <w:i/>
      <w:iCs/>
      <w:sz w:val="18"/>
      <w:szCs w:val="18"/>
    </w:rPr>
  </w:style>
  <w:style w:type="character" w:customStyle="1" w:styleId="afc">
    <w:name w:val="Основной текст_"/>
    <w:basedOn w:val="a2"/>
    <w:link w:val="8"/>
    <w:rsid w:val="00E77F59"/>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c"/>
    <w:rsid w:val="00E77F59"/>
    <w:pPr>
      <w:widowControl/>
      <w:shd w:val="clear" w:color="auto" w:fill="FFFFFF"/>
      <w:suppressAutoHyphens/>
      <w:autoSpaceDE/>
      <w:autoSpaceDN/>
      <w:adjustRightInd/>
      <w:spacing w:after="120" w:line="221" w:lineRule="exact"/>
      <w:ind w:hanging="360"/>
      <w:jc w:val="both"/>
    </w:pPr>
    <w:rPr>
      <w:sz w:val="18"/>
      <w:szCs w:val="18"/>
      <w:lang w:eastAsia="en-US"/>
    </w:rPr>
  </w:style>
  <w:style w:type="character" w:customStyle="1" w:styleId="afd">
    <w:name w:val="Основной текст + Полужирный;Курсив"/>
    <w:basedOn w:val="afc"/>
    <w:rsid w:val="00E77F59"/>
    <w:rPr>
      <w:rFonts w:ascii="Times New Roman" w:eastAsia="Times New Roman" w:hAnsi="Times New Roman" w:cs="Times New Roman"/>
      <w:i/>
      <w:iCs/>
      <w:caps w:val="0"/>
      <w:smallCaps w:val="0"/>
      <w:spacing w:val="0"/>
      <w:sz w:val="18"/>
      <w:szCs w:val="18"/>
      <w:shd w:val="clear" w:color="auto" w:fill="FFFFFF"/>
    </w:rPr>
  </w:style>
  <w:style w:type="character" w:customStyle="1" w:styleId="afe">
    <w:name w:val="Основной текст + Курсив"/>
    <w:basedOn w:val="afc"/>
    <w:rsid w:val="00E77F59"/>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E77F59"/>
    <w:rPr>
      <w:rFonts w:ascii="Times New Roman" w:hAnsi="Times New Roman"/>
      <w:spacing w:val="20"/>
      <w:sz w:val="22"/>
    </w:rPr>
  </w:style>
  <w:style w:type="paragraph" w:styleId="aff">
    <w:name w:val="No Spacing"/>
    <w:link w:val="aff0"/>
    <w:uiPriority w:val="1"/>
    <w:qFormat/>
    <w:rsid w:val="00E77F59"/>
    <w:pPr>
      <w:spacing w:after="0" w:line="240" w:lineRule="auto"/>
    </w:pPr>
    <w:rPr>
      <w:rFonts w:ascii="Times New Roman" w:eastAsia="Times New Roman" w:hAnsi="Times New Roman" w:cs="Times New Roman"/>
      <w:sz w:val="24"/>
      <w:szCs w:val="24"/>
      <w:lang w:eastAsia="ru-RU"/>
    </w:rPr>
  </w:style>
  <w:style w:type="paragraph" w:styleId="aff1">
    <w:name w:val="Body Text Indent"/>
    <w:basedOn w:val="a1"/>
    <w:link w:val="aff2"/>
    <w:uiPriority w:val="99"/>
    <w:rsid w:val="00E77F59"/>
    <w:pPr>
      <w:widowControl/>
      <w:autoSpaceDE/>
      <w:autoSpaceDN/>
      <w:adjustRightInd/>
      <w:ind w:firstLine="397"/>
    </w:pPr>
    <w:rPr>
      <w:sz w:val="28"/>
    </w:rPr>
  </w:style>
  <w:style w:type="character" w:customStyle="1" w:styleId="aff2">
    <w:name w:val="Основной текст с отступом Знак"/>
    <w:basedOn w:val="a2"/>
    <w:link w:val="aff1"/>
    <w:uiPriority w:val="99"/>
    <w:rsid w:val="00E77F59"/>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E77F59"/>
    <w:pPr>
      <w:widowControl/>
      <w:autoSpaceDE/>
      <w:autoSpaceDN/>
      <w:adjustRightInd/>
      <w:ind w:firstLine="709"/>
      <w:jc w:val="both"/>
    </w:pPr>
    <w:rPr>
      <w:b/>
      <w:color w:val="000000"/>
      <w:sz w:val="24"/>
      <w:szCs w:val="24"/>
    </w:rPr>
  </w:style>
  <w:style w:type="paragraph" w:customStyle="1" w:styleId="18">
    <w:name w:val="Без интервала1"/>
    <w:aliases w:val="основа"/>
    <w:rsid w:val="00E77F59"/>
    <w:pPr>
      <w:spacing w:after="0" w:line="240" w:lineRule="auto"/>
    </w:pPr>
    <w:rPr>
      <w:rFonts w:ascii="Calibri" w:eastAsia="Calibri" w:hAnsi="Calibri" w:cs="Times New Roman"/>
      <w:lang w:eastAsia="ru-RU"/>
    </w:rPr>
  </w:style>
  <w:style w:type="character" w:customStyle="1" w:styleId="st">
    <w:name w:val="st"/>
    <w:basedOn w:val="a2"/>
    <w:rsid w:val="00E77F59"/>
  </w:style>
  <w:style w:type="character" w:styleId="aff3">
    <w:name w:val="Emphasis"/>
    <w:basedOn w:val="a2"/>
    <w:uiPriority w:val="20"/>
    <w:qFormat/>
    <w:rsid w:val="00E77F59"/>
    <w:rPr>
      <w:i/>
      <w:iCs/>
    </w:rPr>
  </w:style>
  <w:style w:type="character" w:customStyle="1" w:styleId="bol">
    <w:name w:val="bol"/>
    <w:basedOn w:val="a2"/>
    <w:rsid w:val="00E77F59"/>
  </w:style>
  <w:style w:type="character" w:customStyle="1" w:styleId="letter-blockquoteemail">
    <w:name w:val="letter-blockquote__email"/>
    <w:basedOn w:val="a2"/>
    <w:rsid w:val="00E77F59"/>
  </w:style>
  <w:style w:type="character" w:customStyle="1" w:styleId="w">
    <w:name w:val="w"/>
    <w:basedOn w:val="a2"/>
    <w:rsid w:val="00E77F59"/>
  </w:style>
  <w:style w:type="paragraph" w:styleId="34">
    <w:name w:val="toc 3"/>
    <w:basedOn w:val="a1"/>
    <w:next w:val="a1"/>
    <w:autoRedefine/>
    <w:uiPriority w:val="39"/>
    <w:unhideWhenUsed/>
    <w:qFormat/>
    <w:rsid w:val="00E77F59"/>
    <w:pPr>
      <w:widowControl/>
      <w:tabs>
        <w:tab w:val="right" w:leader="dot" w:pos="9356"/>
      </w:tabs>
      <w:autoSpaceDE/>
      <w:autoSpaceDN/>
      <w:adjustRightInd/>
      <w:ind w:left="993" w:right="565" w:firstLine="283"/>
      <w:jc w:val="right"/>
    </w:pPr>
    <w:rPr>
      <w:rFonts w:eastAsia="Calibri"/>
      <w:b/>
      <w:sz w:val="28"/>
      <w:szCs w:val="28"/>
      <w:lang w:eastAsia="en-US"/>
    </w:rPr>
  </w:style>
  <w:style w:type="paragraph" w:customStyle="1" w:styleId="aff4">
    <w:name w:val="А_основной"/>
    <w:basedOn w:val="a1"/>
    <w:link w:val="aff5"/>
    <w:uiPriority w:val="99"/>
    <w:qFormat/>
    <w:rsid w:val="00E77F59"/>
    <w:pPr>
      <w:widowControl/>
      <w:autoSpaceDE/>
      <w:autoSpaceDN/>
      <w:adjustRightInd/>
      <w:spacing w:line="360" w:lineRule="auto"/>
      <w:ind w:firstLine="454"/>
      <w:jc w:val="both"/>
    </w:pPr>
    <w:rPr>
      <w:rFonts w:eastAsia="Calibri"/>
      <w:sz w:val="28"/>
      <w:szCs w:val="28"/>
      <w:lang w:eastAsia="en-US"/>
    </w:rPr>
  </w:style>
  <w:style w:type="character" w:customStyle="1" w:styleId="aff5">
    <w:name w:val="А_основной Знак"/>
    <w:link w:val="aff4"/>
    <w:uiPriority w:val="99"/>
    <w:rsid w:val="00E77F59"/>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E77F59"/>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E77F59"/>
  </w:style>
  <w:style w:type="paragraph" w:customStyle="1" w:styleId="ParaAttribute30">
    <w:name w:val="ParaAttribute30"/>
    <w:rsid w:val="00E77F59"/>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E77F59"/>
    <w:rPr>
      <w:rFonts w:ascii="Times New Roman" w:eastAsia="Times New Roman"/>
      <w:i/>
      <w:sz w:val="28"/>
    </w:rPr>
  </w:style>
  <w:style w:type="paragraph" w:customStyle="1" w:styleId="ParaAttribute38">
    <w:name w:val="ParaAttribute38"/>
    <w:rsid w:val="00E77F5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E77F59"/>
    <w:rPr>
      <w:rFonts w:ascii="Times New Roman" w:eastAsia="Times New Roman"/>
      <w:i/>
      <w:sz w:val="28"/>
      <w:u w:val="single"/>
    </w:rPr>
  </w:style>
  <w:style w:type="character" w:customStyle="1" w:styleId="CharAttribute502">
    <w:name w:val="CharAttribute502"/>
    <w:rsid w:val="00E77F59"/>
    <w:rPr>
      <w:rFonts w:ascii="Times New Roman" w:eastAsia="Times New Roman"/>
      <w:i/>
      <w:sz w:val="28"/>
    </w:rPr>
  </w:style>
  <w:style w:type="character" w:customStyle="1" w:styleId="aff0">
    <w:name w:val="Без интервала Знак"/>
    <w:link w:val="aff"/>
    <w:rsid w:val="00E77F59"/>
    <w:rPr>
      <w:rFonts w:ascii="Times New Roman" w:eastAsia="Times New Roman" w:hAnsi="Times New Roman" w:cs="Times New Roman"/>
      <w:sz w:val="24"/>
      <w:szCs w:val="24"/>
      <w:lang w:eastAsia="ru-RU"/>
    </w:rPr>
  </w:style>
  <w:style w:type="character" w:customStyle="1" w:styleId="CharAttribute511">
    <w:name w:val="CharAttribute511"/>
    <w:uiPriority w:val="99"/>
    <w:rsid w:val="00E77F59"/>
    <w:rPr>
      <w:rFonts w:ascii="Times New Roman" w:eastAsia="Times New Roman"/>
      <w:sz w:val="28"/>
    </w:rPr>
  </w:style>
  <w:style w:type="character" w:customStyle="1" w:styleId="CharAttribute512">
    <w:name w:val="CharAttribute512"/>
    <w:rsid w:val="00E77F59"/>
    <w:rPr>
      <w:rFonts w:ascii="Times New Roman" w:eastAsia="Times New Roman"/>
      <w:sz w:val="28"/>
    </w:rPr>
  </w:style>
  <w:style w:type="character" w:customStyle="1" w:styleId="CharAttribute3">
    <w:name w:val="CharAttribute3"/>
    <w:rsid w:val="00E77F59"/>
    <w:rPr>
      <w:rFonts w:ascii="Times New Roman" w:eastAsia="Batang" w:hAnsi="Batang"/>
      <w:sz w:val="28"/>
    </w:rPr>
  </w:style>
  <w:style w:type="character" w:customStyle="1" w:styleId="CharAttribute1">
    <w:name w:val="CharAttribute1"/>
    <w:rsid w:val="00E77F59"/>
    <w:rPr>
      <w:rFonts w:ascii="Times New Roman" w:eastAsia="Gulim" w:hAnsi="Gulim"/>
      <w:sz w:val="28"/>
    </w:rPr>
  </w:style>
  <w:style w:type="character" w:customStyle="1" w:styleId="CharAttribute0">
    <w:name w:val="CharAttribute0"/>
    <w:rsid w:val="00E77F59"/>
    <w:rPr>
      <w:rFonts w:ascii="Times New Roman" w:eastAsia="Times New Roman" w:hAnsi="Times New Roman"/>
      <w:sz w:val="28"/>
    </w:rPr>
  </w:style>
  <w:style w:type="character" w:customStyle="1" w:styleId="CharAttribute2">
    <w:name w:val="CharAttribute2"/>
    <w:rsid w:val="00E77F59"/>
    <w:rPr>
      <w:rFonts w:ascii="Times New Roman" w:eastAsia="Batang" w:hAnsi="Batang"/>
      <w:color w:val="00000A"/>
      <w:sz w:val="28"/>
    </w:rPr>
  </w:style>
  <w:style w:type="paragraph" w:styleId="22">
    <w:name w:val="Body Text Indent 2"/>
    <w:basedOn w:val="a1"/>
    <w:link w:val="23"/>
    <w:uiPriority w:val="99"/>
    <w:unhideWhenUsed/>
    <w:rsid w:val="00E77F59"/>
    <w:pPr>
      <w:widowControl/>
      <w:autoSpaceDE/>
      <w:autoSpaceDN/>
      <w:adjustRightInd/>
      <w:spacing w:before="64" w:after="120" w:line="480" w:lineRule="auto"/>
      <w:ind w:left="283" w:right="816"/>
      <w:jc w:val="both"/>
    </w:pPr>
    <w:rPr>
      <w:rFonts w:ascii="Calibri" w:eastAsia="Calibri" w:hAnsi="Calibri"/>
      <w:sz w:val="22"/>
      <w:szCs w:val="22"/>
      <w:lang w:eastAsia="en-US"/>
    </w:rPr>
  </w:style>
  <w:style w:type="character" w:customStyle="1" w:styleId="23">
    <w:name w:val="Основной текст с отступом 2 Знак"/>
    <w:basedOn w:val="a2"/>
    <w:link w:val="22"/>
    <w:uiPriority w:val="99"/>
    <w:rsid w:val="00E77F59"/>
    <w:rPr>
      <w:rFonts w:ascii="Calibri" w:eastAsia="Calibri" w:hAnsi="Calibri" w:cs="Times New Roman"/>
    </w:rPr>
  </w:style>
  <w:style w:type="character" w:customStyle="1" w:styleId="CharAttribute504">
    <w:name w:val="CharAttribute504"/>
    <w:rsid w:val="00E77F59"/>
    <w:rPr>
      <w:rFonts w:ascii="Times New Roman" w:eastAsia="Times New Roman"/>
      <w:sz w:val="28"/>
    </w:rPr>
  </w:style>
  <w:style w:type="paragraph" w:customStyle="1" w:styleId="210">
    <w:name w:val="Основной текст 21"/>
    <w:basedOn w:val="a1"/>
    <w:rsid w:val="00E77F59"/>
    <w:pPr>
      <w:widowControl/>
      <w:overflowPunct w:val="0"/>
      <w:spacing w:line="360" w:lineRule="auto"/>
      <w:ind w:firstLine="539"/>
      <w:jc w:val="both"/>
      <w:textAlignment w:val="baseline"/>
    </w:pPr>
    <w:rPr>
      <w:sz w:val="28"/>
    </w:rPr>
  </w:style>
  <w:style w:type="paragraph" w:styleId="aff6">
    <w:name w:val="Block Text"/>
    <w:basedOn w:val="a1"/>
    <w:rsid w:val="00E77F59"/>
    <w:pPr>
      <w:widowControl/>
      <w:shd w:val="clear" w:color="auto" w:fill="FFFFFF"/>
      <w:autoSpaceDE/>
      <w:autoSpaceDN/>
      <w:adjustRightInd/>
      <w:spacing w:line="360" w:lineRule="auto"/>
      <w:ind w:left="-709" w:right="-9" w:firstLine="709"/>
      <w:jc w:val="both"/>
    </w:pPr>
    <w:rPr>
      <w:spacing w:val="5"/>
      <w:sz w:val="24"/>
    </w:rPr>
  </w:style>
  <w:style w:type="paragraph" w:customStyle="1" w:styleId="ParaAttribute0">
    <w:name w:val="ParaAttribute0"/>
    <w:rsid w:val="00E77F59"/>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E77F59"/>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E77F59"/>
    <w:rPr>
      <w:rFonts w:ascii="Times New Roman" w:eastAsia="Times New Roman"/>
      <w:sz w:val="28"/>
    </w:rPr>
  </w:style>
  <w:style w:type="character" w:customStyle="1" w:styleId="CharAttribute269">
    <w:name w:val="CharAttribute269"/>
    <w:rsid w:val="00E77F59"/>
    <w:rPr>
      <w:rFonts w:ascii="Times New Roman" w:eastAsia="Times New Roman"/>
      <w:i/>
      <w:sz w:val="28"/>
    </w:rPr>
  </w:style>
  <w:style w:type="character" w:customStyle="1" w:styleId="CharAttribute271">
    <w:name w:val="CharAttribute271"/>
    <w:rsid w:val="00E77F59"/>
    <w:rPr>
      <w:rFonts w:ascii="Times New Roman" w:eastAsia="Times New Roman"/>
      <w:b/>
      <w:sz w:val="28"/>
    </w:rPr>
  </w:style>
  <w:style w:type="character" w:customStyle="1" w:styleId="CharAttribute272">
    <w:name w:val="CharAttribute272"/>
    <w:rsid w:val="00E77F59"/>
    <w:rPr>
      <w:rFonts w:ascii="Times New Roman" w:eastAsia="Times New Roman"/>
      <w:sz w:val="28"/>
    </w:rPr>
  </w:style>
  <w:style w:type="character" w:customStyle="1" w:styleId="CharAttribute273">
    <w:name w:val="CharAttribute273"/>
    <w:rsid w:val="00E77F59"/>
    <w:rPr>
      <w:rFonts w:ascii="Times New Roman" w:eastAsia="Times New Roman"/>
      <w:sz w:val="28"/>
    </w:rPr>
  </w:style>
  <w:style w:type="character" w:customStyle="1" w:styleId="CharAttribute274">
    <w:name w:val="CharAttribute274"/>
    <w:rsid w:val="00E77F59"/>
    <w:rPr>
      <w:rFonts w:ascii="Times New Roman" w:eastAsia="Times New Roman"/>
      <w:sz w:val="28"/>
    </w:rPr>
  </w:style>
  <w:style w:type="character" w:customStyle="1" w:styleId="CharAttribute275">
    <w:name w:val="CharAttribute275"/>
    <w:rsid w:val="00E77F59"/>
    <w:rPr>
      <w:rFonts w:ascii="Times New Roman" w:eastAsia="Times New Roman"/>
      <w:b/>
      <w:i/>
      <w:sz w:val="28"/>
    </w:rPr>
  </w:style>
  <w:style w:type="character" w:customStyle="1" w:styleId="CharAttribute276">
    <w:name w:val="CharAttribute276"/>
    <w:rsid w:val="00E77F59"/>
    <w:rPr>
      <w:rFonts w:ascii="Times New Roman" w:eastAsia="Times New Roman"/>
      <w:sz w:val="28"/>
    </w:rPr>
  </w:style>
  <w:style w:type="character" w:customStyle="1" w:styleId="CharAttribute277">
    <w:name w:val="CharAttribute277"/>
    <w:rsid w:val="00E77F59"/>
    <w:rPr>
      <w:rFonts w:ascii="Times New Roman" w:eastAsia="Times New Roman"/>
      <w:b/>
      <w:i/>
      <w:color w:val="00000A"/>
      <w:sz w:val="28"/>
    </w:rPr>
  </w:style>
  <w:style w:type="character" w:customStyle="1" w:styleId="CharAttribute278">
    <w:name w:val="CharAttribute278"/>
    <w:rsid w:val="00E77F59"/>
    <w:rPr>
      <w:rFonts w:ascii="Times New Roman" w:eastAsia="Times New Roman"/>
      <w:color w:val="00000A"/>
      <w:sz w:val="28"/>
    </w:rPr>
  </w:style>
  <w:style w:type="character" w:customStyle="1" w:styleId="CharAttribute279">
    <w:name w:val="CharAttribute279"/>
    <w:rsid w:val="00E77F59"/>
    <w:rPr>
      <w:rFonts w:ascii="Times New Roman" w:eastAsia="Times New Roman"/>
      <w:color w:val="00000A"/>
      <w:sz w:val="28"/>
    </w:rPr>
  </w:style>
  <w:style w:type="character" w:customStyle="1" w:styleId="CharAttribute280">
    <w:name w:val="CharAttribute280"/>
    <w:rsid w:val="00E77F59"/>
    <w:rPr>
      <w:rFonts w:ascii="Times New Roman" w:eastAsia="Times New Roman"/>
      <w:color w:val="00000A"/>
      <w:sz w:val="28"/>
    </w:rPr>
  </w:style>
  <w:style w:type="character" w:customStyle="1" w:styleId="CharAttribute281">
    <w:name w:val="CharAttribute281"/>
    <w:rsid w:val="00E77F59"/>
    <w:rPr>
      <w:rFonts w:ascii="Times New Roman" w:eastAsia="Times New Roman"/>
      <w:color w:val="00000A"/>
      <w:sz w:val="28"/>
    </w:rPr>
  </w:style>
  <w:style w:type="character" w:customStyle="1" w:styleId="CharAttribute282">
    <w:name w:val="CharAttribute282"/>
    <w:rsid w:val="00E77F59"/>
    <w:rPr>
      <w:rFonts w:ascii="Times New Roman" w:eastAsia="Times New Roman"/>
      <w:color w:val="00000A"/>
      <w:sz w:val="28"/>
    </w:rPr>
  </w:style>
  <w:style w:type="character" w:customStyle="1" w:styleId="CharAttribute283">
    <w:name w:val="CharAttribute283"/>
    <w:rsid w:val="00E77F59"/>
    <w:rPr>
      <w:rFonts w:ascii="Times New Roman" w:eastAsia="Times New Roman"/>
      <w:i/>
      <w:color w:val="00000A"/>
      <w:sz w:val="28"/>
    </w:rPr>
  </w:style>
  <w:style w:type="character" w:customStyle="1" w:styleId="CharAttribute284">
    <w:name w:val="CharAttribute284"/>
    <w:rsid w:val="00E77F59"/>
    <w:rPr>
      <w:rFonts w:ascii="Times New Roman" w:eastAsia="Times New Roman"/>
      <w:sz w:val="28"/>
    </w:rPr>
  </w:style>
  <w:style w:type="character" w:customStyle="1" w:styleId="CharAttribute285">
    <w:name w:val="CharAttribute285"/>
    <w:rsid w:val="00E77F59"/>
    <w:rPr>
      <w:rFonts w:ascii="Times New Roman" w:eastAsia="Times New Roman"/>
      <w:sz w:val="28"/>
    </w:rPr>
  </w:style>
  <w:style w:type="character" w:customStyle="1" w:styleId="CharAttribute286">
    <w:name w:val="CharAttribute286"/>
    <w:rsid w:val="00E77F59"/>
    <w:rPr>
      <w:rFonts w:ascii="Times New Roman" w:eastAsia="Times New Roman"/>
      <w:sz w:val="28"/>
    </w:rPr>
  </w:style>
  <w:style w:type="character" w:customStyle="1" w:styleId="CharAttribute287">
    <w:name w:val="CharAttribute287"/>
    <w:rsid w:val="00E77F59"/>
    <w:rPr>
      <w:rFonts w:ascii="Times New Roman" w:eastAsia="Times New Roman"/>
      <w:sz w:val="28"/>
    </w:rPr>
  </w:style>
  <w:style w:type="character" w:customStyle="1" w:styleId="CharAttribute288">
    <w:name w:val="CharAttribute288"/>
    <w:rsid w:val="00E77F59"/>
    <w:rPr>
      <w:rFonts w:ascii="Times New Roman" w:eastAsia="Times New Roman"/>
      <w:sz w:val="28"/>
    </w:rPr>
  </w:style>
  <w:style w:type="character" w:customStyle="1" w:styleId="CharAttribute289">
    <w:name w:val="CharAttribute289"/>
    <w:rsid w:val="00E77F59"/>
    <w:rPr>
      <w:rFonts w:ascii="Times New Roman" w:eastAsia="Times New Roman"/>
      <w:sz w:val="28"/>
    </w:rPr>
  </w:style>
  <w:style w:type="character" w:customStyle="1" w:styleId="CharAttribute290">
    <w:name w:val="CharAttribute290"/>
    <w:rsid w:val="00E77F59"/>
    <w:rPr>
      <w:rFonts w:ascii="Times New Roman" w:eastAsia="Times New Roman"/>
      <w:sz w:val="28"/>
    </w:rPr>
  </w:style>
  <w:style w:type="character" w:customStyle="1" w:styleId="CharAttribute291">
    <w:name w:val="CharAttribute291"/>
    <w:rsid w:val="00E77F59"/>
    <w:rPr>
      <w:rFonts w:ascii="Times New Roman" w:eastAsia="Times New Roman"/>
      <w:sz w:val="28"/>
    </w:rPr>
  </w:style>
  <w:style w:type="character" w:customStyle="1" w:styleId="CharAttribute292">
    <w:name w:val="CharAttribute292"/>
    <w:rsid w:val="00E77F59"/>
    <w:rPr>
      <w:rFonts w:ascii="Times New Roman" w:eastAsia="Times New Roman"/>
      <w:sz w:val="28"/>
    </w:rPr>
  </w:style>
  <w:style w:type="character" w:customStyle="1" w:styleId="CharAttribute293">
    <w:name w:val="CharAttribute293"/>
    <w:rsid w:val="00E77F59"/>
    <w:rPr>
      <w:rFonts w:ascii="Times New Roman" w:eastAsia="Times New Roman"/>
      <w:sz w:val="28"/>
    </w:rPr>
  </w:style>
  <w:style w:type="character" w:customStyle="1" w:styleId="CharAttribute294">
    <w:name w:val="CharAttribute294"/>
    <w:rsid w:val="00E77F59"/>
    <w:rPr>
      <w:rFonts w:ascii="Times New Roman" w:eastAsia="Times New Roman"/>
      <w:sz w:val="28"/>
    </w:rPr>
  </w:style>
  <w:style w:type="character" w:customStyle="1" w:styleId="CharAttribute295">
    <w:name w:val="CharAttribute295"/>
    <w:rsid w:val="00E77F59"/>
    <w:rPr>
      <w:rFonts w:ascii="Times New Roman" w:eastAsia="Times New Roman"/>
      <w:sz w:val="28"/>
    </w:rPr>
  </w:style>
  <w:style w:type="character" w:customStyle="1" w:styleId="CharAttribute296">
    <w:name w:val="CharAttribute296"/>
    <w:rsid w:val="00E77F59"/>
    <w:rPr>
      <w:rFonts w:ascii="Times New Roman" w:eastAsia="Times New Roman"/>
      <w:sz w:val="28"/>
    </w:rPr>
  </w:style>
  <w:style w:type="character" w:customStyle="1" w:styleId="CharAttribute297">
    <w:name w:val="CharAttribute297"/>
    <w:rsid w:val="00E77F59"/>
    <w:rPr>
      <w:rFonts w:ascii="Times New Roman" w:eastAsia="Times New Roman"/>
      <w:sz w:val="28"/>
    </w:rPr>
  </w:style>
  <w:style w:type="character" w:customStyle="1" w:styleId="CharAttribute298">
    <w:name w:val="CharAttribute298"/>
    <w:rsid w:val="00E77F59"/>
    <w:rPr>
      <w:rFonts w:ascii="Times New Roman" w:eastAsia="Times New Roman"/>
      <w:sz w:val="28"/>
    </w:rPr>
  </w:style>
  <w:style w:type="character" w:customStyle="1" w:styleId="CharAttribute299">
    <w:name w:val="CharAttribute299"/>
    <w:rsid w:val="00E77F59"/>
    <w:rPr>
      <w:rFonts w:ascii="Times New Roman" w:eastAsia="Times New Roman"/>
      <w:sz w:val="28"/>
    </w:rPr>
  </w:style>
  <w:style w:type="character" w:customStyle="1" w:styleId="CharAttribute300">
    <w:name w:val="CharAttribute300"/>
    <w:rsid w:val="00E77F59"/>
    <w:rPr>
      <w:rFonts w:ascii="Times New Roman" w:eastAsia="Times New Roman"/>
      <w:color w:val="00000A"/>
      <w:sz w:val="28"/>
    </w:rPr>
  </w:style>
  <w:style w:type="character" w:customStyle="1" w:styleId="CharAttribute301">
    <w:name w:val="CharAttribute301"/>
    <w:rsid w:val="00E77F59"/>
    <w:rPr>
      <w:rFonts w:ascii="Times New Roman" w:eastAsia="Times New Roman"/>
      <w:color w:val="00000A"/>
      <w:sz w:val="28"/>
    </w:rPr>
  </w:style>
  <w:style w:type="character" w:customStyle="1" w:styleId="CharAttribute303">
    <w:name w:val="CharAttribute303"/>
    <w:rsid w:val="00E77F59"/>
    <w:rPr>
      <w:rFonts w:ascii="Times New Roman" w:eastAsia="Times New Roman"/>
      <w:b/>
      <w:sz w:val="28"/>
    </w:rPr>
  </w:style>
  <w:style w:type="character" w:customStyle="1" w:styleId="CharAttribute304">
    <w:name w:val="CharAttribute304"/>
    <w:rsid w:val="00E77F59"/>
    <w:rPr>
      <w:rFonts w:ascii="Times New Roman" w:eastAsia="Times New Roman"/>
      <w:sz w:val="28"/>
    </w:rPr>
  </w:style>
  <w:style w:type="character" w:customStyle="1" w:styleId="CharAttribute305">
    <w:name w:val="CharAttribute305"/>
    <w:rsid w:val="00E77F59"/>
    <w:rPr>
      <w:rFonts w:ascii="Times New Roman" w:eastAsia="Times New Roman"/>
      <w:sz w:val="28"/>
    </w:rPr>
  </w:style>
  <w:style w:type="character" w:customStyle="1" w:styleId="CharAttribute306">
    <w:name w:val="CharAttribute306"/>
    <w:rsid w:val="00E77F59"/>
    <w:rPr>
      <w:rFonts w:ascii="Times New Roman" w:eastAsia="Times New Roman"/>
      <w:sz w:val="28"/>
    </w:rPr>
  </w:style>
  <w:style w:type="character" w:customStyle="1" w:styleId="CharAttribute307">
    <w:name w:val="CharAttribute307"/>
    <w:rsid w:val="00E77F59"/>
    <w:rPr>
      <w:rFonts w:ascii="Times New Roman" w:eastAsia="Times New Roman"/>
      <w:sz w:val="28"/>
    </w:rPr>
  </w:style>
  <w:style w:type="character" w:customStyle="1" w:styleId="CharAttribute308">
    <w:name w:val="CharAttribute308"/>
    <w:rsid w:val="00E77F59"/>
    <w:rPr>
      <w:rFonts w:ascii="Times New Roman" w:eastAsia="Times New Roman"/>
      <w:sz w:val="28"/>
    </w:rPr>
  </w:style>
  <w:style w:type="character" w:customStyle="1" w:styleId="CharAttribute309">
    <w:name w:val="CharAttribute309"/>
    <w:rsid w:val="00E77F59"/>
    <w:rPr>
      <w:rFonts w:ascii="Times New Roman" w:eastAsia="Times New Roman"/>
      <w:sz w:val="28"/>
    </w:rPr>
  </w:style>
  <w:style w:type="character" w:customStyle="1" w:styleId="CharAttribute310">
    <w:name w:val="CharAttribute310"/>
    <w:rsid w:val="00E77F59"/>
    <w:rPr>
      <w:rFonts w:ascii="Times New Roman" w:eastAsia="Times New Roman"/>
      <w:sz w:val="28"/>
    </w:rPr>
  </w:style>
  <w:style w:type="character" w:customStyle="1" w:styleId="CharAttribute311">
    <w:name w:val="CharAttribute311"/>
    <w:rsid w:val="00E77F59"/>
    <w:rPr>
      <w:rFonts w:ascii="Times New Roman" w:eastAsia="Times New Roman"/>
      <w:sz w:val="28"/>
    </w:rPr>
  </w:style>
  <w:style w:type="character" w:customStyle="1" w:styleId="CharAttribute312">
    <w:name w:val="CharAttribute312"/>
    <w:rsid w:val="00E77F59"/>
    <w:rPr>
      <w:rFonts w:ascii="Times New Roman" w:eastAsia="Times New Roman"/>
      <w:sz w:val="28"/>
    </w:rPr>
  </w:style>
  <w:style w:type="character" w:customStyle="1" w:styleId="CharAttribute313">
    <w:name w:val="CharAttribute313"/>
    <w:rsid w:val="00E77F59"/>
    <w:rPr>
      <w:rFonts w:ascii="Times New Roman" w:eastAsia="Times New Roman"/>
      <w:sz w:val="28"/>
    </w:rPr>
  </w:style>
  <w:style w:type="character" w:customStyle="1" w:styleId="CharAttribute314">
    <w:name w:val="CharAttribute314"/>
    <w:rsid w:val="00E77F59"/>
    <w:rPr>
      <w:rFonts w:ascii="Times New Roman" w:eastAsia="Times New Roman"/>
      <w:sz w:val="28"/>
    </w:rPr>
  </w:style>
  <w:style w:type="character" w:customStyle="1" w:styleId="CharAttribute315">
    <w:name w:val="CharAttribute315"/>
    <w:rsid w:val="00E77F59"/>
    <w:rPr>
      <w:rFonts w:ascii="Times New Roman" w:eastAsia="Times New Roman"/>
      <w:sz w:val="28"/>
    </w:rPr>
  </w:style>
  <w:style w:type="character" w:customStyle="1" w:styleId="CharAttribute316">
    <w:name w:val="CharAttribute316"/>
    <w:rsid w:val="00E77F59"/>
    <w:rPr>
      <w:rFonts w:ascii="Times New Roman" w:eastAsia="Times New Roman"/>
      <w:sz w:val="28"/>
    </w:rPr>
  </w:style>
  <w:style w:type="character" w:customStyle="1" w:styleId="CharAttribute317">
    <w:name w:val="CharAttribute317"/>
    <w:rsid w:val="00E77F59"/>
    <w:rPr>
      <w:rFonts w:ascii="Times New Roman" w:eastAsia="Times New Roman"/>
      <w:sz w:val="28"/>
    </w:rPr>
  </w:style>
  <w:style w:type="character" w:customStyle="1" w:styleId="CharAttribute318">
    <w:name w:val="CharAttribute318"/>
    <w:rsid w:val="00E77F59"/>
    <w:rPr>
      <w:rFonts w:ascii="Times New Roman" w:eastAsia="Times New Roman"/>
      <w:sz w:val="28"/>
    </w:rPr>
  </w:style>
  <w:style w:type="character" w:customStyle="1" w:styleId="CharAttribute319">
    <w:name w:val="CharAttribute319"/>
    <w:rsid w:val="00E77F59"/>
    <w:rPr>
      <w:rFonts w:ascii="Times New Roman" w:eastAsia="Times New Roman"/>
      <w:sz w:val="28"/>
    </w:rPr>
  </w:style>
  <w:style w:type="character" w:customStyle="1" w:styleId="CharAttribute320">
    <w:name w:val="CharAttribute320"/>
    <w:rsid w:val="00E77F59"/>
    <w:rPr>
      <w:rFonts w:ascii="Times New Roman" w:eastAsia="Times New Roman"/>
      <w:sz w:val="28"/>
    </w:rPr>
  </w:style>
  <w:style w:type="character" w:customStyle="1" w:styleId="CharAttribute321">
    <w:name w:val="CharAttribute321"/>
    <w:rsid w:val="00E77F59"/>
    <w:rPr>
      <w:rFonts w:ascii="Times New Roman" w:eastAsia="Times New Roman"/>
      <w:sz w:val="28"/>
    </w:rPr>
  </w:style>
  <w:style w:type="character" w:customStyle="1" w:styleId="CharAttribute322">
    <w:name w:val="CharAttribute322"/>
    <w:rsid w:val="00E77F59"/>
    <w:rPr>
      <w:rFonts w:ascii="Times New Roman" w:eastAsia="Times New Roman"/>
      <w:sz w:val="28"/>
    </w:rPr>
  </w:style>
  <w:style w:type="character" w:customStyle="1" w:styleId="CharAttribute323">
    <w:name w:val="CharAttribute323"/>
    <w:rsid w:val="00E77F59"/>
    <w:rPr>
      <w:rFonts w:ascii="Times New Roman" w:eastAsia="Times New Roman"/>
      <w:sz w:val="28"/>
    </w:rPr>
  </w:style>
  <w:style w:type="character" w:customStyle="1" w:styleId="CharAttribute324">
    <w:name w:val="CharAttribute324"/>
    <w:rsid w:val="00E77F59"/>
    <w:rPr>
      <w:rFonts w:ascii="Times New Roman" w:eastAsia="Times New Roman"/>
      <w:sz w:val="28"/>
    </w:rPr>
  </w:style>
  <w:style w:type="character" w:customStyle="1" w:styleId="CharAttribute325">
    <w:name w:val="CharAttribute325"/>
    <w:rsid w:val="00E77F59"/>
    <w:rPr>
      <w:rFonts w:ascii="Times New Roman" w:eastAsia="Times New Roman"/>
      <w:sz w:val="28"/>
    </w:rPr>
  </w:style>
  <w:style w:type="character" w:customStyle="1" w:styleId="CharAttribute326">
    <w:name w:val="CharAttribute326"/>
    <w:rsid w:val="00E77F59"/>
    <w:rPr>
      <w:rFonts w:ascii="Times New Roman" w:eastAsia="Times New Roman"/>
      <w:sz w:val="28"/>
    </w:rPr>
  </w:style>
  <w:style w:type="character" w:customStyle="1" w:styleId="CharAttribute327">
    <w:name w:val="CharAttribute327"/>
    <w:rsid w:val="00E77F59"/>
    <w:rPr>
      <w:rFonts w:ascii="Times New Roman" w:eastAsia="Times New Roman"/>
      <w:sz w:val="28"/>
    </w:rPr>
  </w:style>
  <w:style w:type="character" w:customStyle="1" w:styleId="CharAttribute328">
    <w:name w:val="CharAttribute328"/>
    <w:rsid w:val="00E77F59"/>
    <w:rPr>
      <w:rFonts w:ascii="Times New Roman" w:eastAsia="Times New Roman"/>
      <w:sz w:val="28"/>
    </w:rPr>
  </w:style>
  <w:style w:type="character" w:customStyle="1" w:styleId="CharAttribute329">
    <w:name w:val="CharAttribute329"/>
    <w:rsid w:val="00E77F59"/>
    <w:rPr>
      <w:rFonts w:ascii="Times New Roman" w:eastAsia="Times New Roman"/>
      <w:sz w:val="28"/>
    </w:rPr>
  </w:style>
  <w:style w:type="character" w:customStyle="1" w:styleId="CharAttribute330">
    <w:name w:val="CharAttribute330"/>
    <w:rsid w:val="00E77F59"/>
    <w:rPr>
      <w:rFonts w:ascii="Times New Roman" w:eastAsia="Times New Roman"/>
      <w:sz w:val="28"/>
    </w:rPr>
  </w:style>
  <w:style w:type="character" w:customStyle="1" w:styleId="CharAttribute331">
    <w:name w:val="CharAttribute331"/>
    <w:rsid w:val="00E77F59"/>
    <w:rPr>
      <w:rFonts w:ascii="Times New Roman" w:eastAsia="Times New Roman"/>
      <w:sz w:val="28"/>
    </w:rPr>
  </w:style>
  <w:style w:type="character" w:customStyle="1" w:styleId="CharAttribute332">
    <w:name w:val="CharAttribute332"/>
    <w:rsid w:val="00E77F59"/>
    <w:rPr>
      <w:rFonts w:ascii="Times New Roman" w:eastAsia="Times New Roman"/>
      <w:sz w:val="28"/>
    </w:rPr>
  </w:style>
  <w:style w:type="character" w:customStyle="1" w:styleId="CharAttribute333">
    <w:name w:val="CharAttribute333"/>
    <w:rsid w:val="00E77F59"/>
    <w:rPr>
      <w:rFonts w:ascii="Times New Roman" w:eastAsia="Times New Roman"/>
      <w:sz w:val="28"/>
    </w:rPr>
  </w:style>
  <w:style w:type="character" w:customStyle="1" w:styleId="CharAttribute334">
    <w:name w:val="CharAttribute334"/>
    <w:rsid w:val="00E77F59"/>
    <w:rPr>
      <w:rFonts w:ascii="Times New Roman" w:eastAsia="Times New Roman"/>
      <w:sz w:val="28"/>
    </w:rPr>
  </w:style>
  <w:style w:type="character" w:customStyle="1" w:styleId="CharAttribute335">
    <w:name w:val="CharAttribute335"/>
    <w:rsid w:val="00E77F59"/>
    <w:rPr>
      <w:rFonts w:ascii="Times New Roman" w:eastAsia="Times New Roman"/>
      <w:sz w:val="28"/>
    </w:rPr>
  </w:style>
  <w:style w:type="character" w:customStyle="1" w:styleId="CharAttribute514">
    <w:name w:val="CharAttribute514"/>
    <w:rsid w:val="00E77F59"/>
    <w:rPr>
      <w:rFonts w:ascii="Times New Roman" w:eastAsia="Times New Roman"/>
      <w:sz w:val="28"/>
    </w:rPr>
  </w:style>
  <w:style w:type="character" w:customStyle="1" w:styleId="CharAttribute520">
    <w:name w:val="CharAttribute520"/>
    <w:rsid w:val="00E77F59"/>
    <w:rPr>
      <w:rFonts w:ascii="Times New Roman" w:eastAsia="Times New Roman"/>
      <w:sz w:val="28"/>
    </w:rPr>
  </w:style>
  <w:style w:type="character" w:customStyle="1" w:styleId="CharAttribute521">
    <w:name w:val="CharAttribute521"/>
    <w:rsid w:val="00E77F59"/>
    <w:rPr>
      <w:rFonts w:ascii="Times New Roman" w:eastAsia="Times New Roman"/>
      <w:i/>
      <w:sz w:val="28"/>
    </w:rPr>
  </w:style>
  <w:style w:type="character" w:customStyle="1" w:styleId="CharAttribute548">
    <w:name w:val="CharAttribute548"/>
    <w:rsid w:val="00E77F59"/>
    <w:rPr>
      <w:rFonts w:ascii="Times New Roman" w:eastAsia="Times New Roman"/>
      <w:sz w:val="24"/>
    </w:rPr>
  </w:style>
  <w:style w:type="paragraph" w:customStyle="1" w:styleId="ParaAttribute10">
    <w:name w:val="ParaAttribute10"/>
    <w:uiPriority w:val="99"/>
    <w:rsid w:val="00E77F59"/>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E77F59"/>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77F59"/>
    <w:rPr>
      <w:rFonts w:ascii="Times New Roman" w:eastAsia="Times New Roman"/>
      <w:i/>
      <w:sz w:val="22"/>
    </w:rPr>
  </w:style>
  <w:style w:type="character" w:styleId="aff7">
    <w:name w:val="annotation reference"/>
    <w:uiPriority w:val="99"/>
    <w:semiHidden/>
    <w:unhideWhenUsed/>
    <w:rsid w:val="00E77F59"/>
    <w:rPr>
      <w:sz w:val="16"/>
      <w:szCs w:val="16"/>
    </w:rPr>
  </w:style>
  <w:style w:type="paragraph" w:styleId="aff8">
    <w:name w:val="annotation text"/>
    <w:basedOn w:val="a1"/>
    <w:link w:val="aff9"/>
    <w:uiPriority w:val="99"/>
    <w:unhideWhenUsed/>
    <w:rsid w:val="00E77F59"/>
    <w:pPr>
      <w:wordWrap w:val="0"/>
      <w:adjustRightInd/>
      <w:jc w:val="both"/>
    </w:pPr>
    <w:rPr>
      <w:kern w:val="2"/>
      <w:lang w:val="en-US" w:eastAsia="ko-KR"/>
    </w:rPr>
  </w:style>
  <w:style w:type="character" w:customStyle="1" w:styleId="aff9">
    <w:name w:val="Текст примечания Знак"/>
    <w:basedOn w:val="a2"/>
    <w:link w:val="aff8"/>
    <w:uiPriority w:val="99"/>
    <w:rsid w:val="00E77F59"/>
    <w:rPr>
      <w:rFonts w:ascii="Times New Roman" w:eastAsia="Times New Roman" w:hAnsi="Times New Roman" w:cs="Times New Roman"/>
      <w:kern w:val="2"/>
      <w:sz w:val="20"/>
      <w:szCs w:val="20"/>
      <w:lang w:val="en-US" w:eastAsia="ko-KR"/>
    </w:rPr>
  </w:style>
  <w:style w:type="paragraph" w:styleId="affa">
    <w:name w:val="annotation subject"/>
    <w:basedOn w:val="aff8"/>
    <w:next w:val="aff8"/>
    <w:link w:val="affb"/>
    <w:uiPriority w:val="99"/>
    <w:semiHidden/>
    <w:unhideWhenUsed/>
    <w:rsid w:val="00E77F59"/>
    <w:rPr>
      <w:b/>
      <w:bCs/>
    </w:rPr>
  </w:style>
  <w:style w:type="character" w:customStyle="1" w:styleId="affb">
    <w:name w:val="Тема примечания Знак"/>
    <w:basedOn w:val="aff9"/>
    <w:link w:val="affa"/>
    <w:uiPriority w:val="99"/>
    <w:semiHidden/>
    <w:rsid w:val="00E77F59"/>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E77F59"/>
    <w:rPr>
      <w:rFonts w:ascii="Times New Roman" w:eastAsia="Times New Roman"/>
      <w:sz w:val="28"/>
    </w:rPr>
  </w:style>
  <w:style w:type="character" w:customStyle="1" w:styleId="CharAttribute534">
    <w:name w:val="CharAttribute534"/>
    <w:rsid w:val="00E77F59"/>
    <w:rPr>
      <w:rFonts w:ascii="Times New Roman" w:eastAsia="Times New Roman"/>
      <w:sz w:val="24"/>
    </w:rPr>
  </w:style>
  <w:style w:type="character" w:customStyle="1" w:styleId="CharAttribute4">
    <w:name w:val="CharAttribute4"/>
    <w:uiPriority w:val="99"/>
    <w:rsid w:val="00E77F59"/>
    <w:rPr>
      <w:rFonts w:ascii="Times New Roman" w:eastAsia="Batang" w:hAnsi="Batang"/>
      <w:i/>
      <w:sz w:val="28"/>
    </w:rPr>
  </w:style>
  <w:style w:type="character" w:customStyle="1" w:styleId="CharAttribute10">
    <w:name w:val="CharAttribute10"/>
    <w:uiPriority w:val="99"/>
    <w:rsid w:val="00E77F59"/>
    <w:rPr>
      <w:rFonts w:ascii="Times New Roman" w:eastAsia="Times New Roman" w:hAnsi="Times New Roman"/>
      <w:b/>
      <w:sz w:val="28"/>
    </w:rPr>
  </w:style>
  <w:style w:type="character" w:customStyle="1" w:styleId="CharAttribute11">
    <w:name w:val="CharAttribute11"/>
    <w:rsid w:val="00E77F59"/>
    <w:rPr>
      <w:rFonts w:ascii="Times New Roman" w:eastAsia="Batang" w:hAnsi="Batang"/>
      <w:i/>
      <w:color w:val="00000A"/>
      <w:sz w:val="28"/>
    </w:rPr>
  </w:style>
  <w:style w:type="character" w:customStyle="1" w:styleId="CharAttribute498">
    <w:name w:val="CharAttribute498"/>
    <w:rsid w:val="00E77F59"/>
    <w:rPr>
      <w:rFonts w:ascii="Times New Roman" w:eastAsia="Times New Roman"/>
      <w:sz w:val="28"/>
    </w:rPr>
  </w:style>
  <w:style w:type="character" w:customStyle="1" w:styleId="CharAttribute499">
    <w:name w:val="CharAttribute499"/>
    <w:rsid w:val="00E77F59"/>
    <w:rPr>
      <w:rFonts w:ascii="Times New Roman" w:eastAsia="Times New Roman"/>
      <w:i/>
      <w:sz w:val="28"/>
      <w:u w:val="single"/>
    </w:rPr>
  </w:style>
  <w:style w:type="character" w:customStyle="1" w:styleId="CharAttribute500">
    <w:name w:val="CharAttribute500"/>
    <w:rsid w:val="00E77F59"/>
    <w:rPr>
      <w:rFonts w:ascii="Times New Roman" w:eastAsia="Times New Roman"/>
      <w:sz w:val="28"/>
    </w:rPr>
  </w:style>
  <w:style w:type="table" w:customStyle="1" w:styleId="DefaultTable">
    <w:name w:val="Default Table"/>
    <w:rsid w:val="00E77F59"/>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77F59"/>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E77F59"/>
  </w:style>
  <w:style w:type="table" w:customStyle="1" w:styleId="19">
    <w:name w:val="Сетка таблицы1"/>
    <w:basedOn w:val="a3"/>
    <w:next w:val="af"/>
    <w:uiPriority w:val="59"/>
    <w:rsid w:val="00E77F59"/>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Revision"/>
    <w:hidden/>
    <w:uiPriority w:val="99"/>
    <w:semiHidden/>
    <w:rsid w:val="00E77F59"/>
    <w:pPr>
      <w:spacing w:after="0" w:line="240" w:lineRule="auto"/>
    </w:pPr>
    <w:rPr>
      <w:rFonts w:ascii="Times New Roman" w:eastAsia="Times New Roman" w:hAnsi="Times New Roman" w:cs="Times New Roman"/>
      <w:kern w:val="2"/>
      <w:sz w:val="20"/>
      <w:szCs w:val="24"/>
      <w:lang w:val="en-US" w:eastAsia="ko-KR"/>
    </w:rPr>
  </w:style>
  <w:style w:type="numbering" w:customStyle="1" w:styleId="List1">
    <w:name w:val="List 1"/>
    <w:rsid w:val="00E77F59"/>
    <w:pPr>
      <w:numPr>
        <w:numId w:val="41"/>
      </w:numPr>
    </w:pPr>
  </w:style>
  <w:style w:type="numbering" w:customStyle="1" w:styleId="List31">
    <w:name w:val="List 31"/>
    <w:rsid w:val="00E77F59"/>
    <w:pPr>
      <w:numPr>
        <w:numId w:val="42"/>
      </w:numPr>
    </w:pPr>
  </w:style>
  <w:style w:type="numbering" w:customStyle="1" w:styleId="List7">
    <w:name w:val="List 7"/>
    <w:rsid w:val="00E77F59"/>
  </w:style>
  <w:style w:type="numbering" w:customStyle="1" w:styleId="List6">
    <w:name w:val="List 6"/>
    <w:rsid w:val="00E77F59"/>
  </w:style>
  <w:style w:type="numbering" w:customStyle="1" w:styleId="List51">
    <w:name w:val="List 51"/>
    <w:rsid w:val="00E77F59"/>
    <w:pPr>
      <w:numPr>
        <w:numId w:val="43"/>
      </w:numPr>
    </w:pPr>
  </w:style>
  <w:style w:type="numbering" w:customStyle="1" w:styleId="List8">
    <w:name w:val="List 8"/>
    <w:rsid w:val="00E77F59"/>
  </w:style>
  <w:style w:type="numbering" w:customStyle="1" w:styleId="List14">
    <w:name w:val="List 14"/>
    <w:rsid w:val="00E77F59"/>
  </w:style>
  <w:style w:type="numbering" w:customStyle="1" w:styleId="List18">
    <w:name w:val="List 18"/>
    <w:rsid w:val="00E77F59"/>
  </w:style>
  <w:style w:type="numbering" w:customStyle="1" w:styleId="List16">
    <w:name w:val="List 16"/>
    <w:rsid w:val="00E77F59"/>
  </w:style>
  <w:style w:type="numbering" w:customStyle="1" w:styleId="List15">
    <w:name w:val="List 15"/>
    <w:rsid w:val="00E77F59"/>
  </w:style>
  <w:style w:type="numbering" w:customStyle="1" w:styleId="List17">
    <w:name w:val="List 17"/>
    <w:rsid w:val="00E77F59"/>
  </w:style>
  <w:style w:type="numbering" w:customStyle="1" w:styleId="List10">
    <w:name w:val="List 10"/>
    <w:rsid w:val="00E77F59"/>
  </w:style>
  <w:style w:type="numbering" w:customStyle="1" w:styleId="List11">
    <w:name w:val="List 11"/>
    <w:rsid w:val="00E77F59"/>
  </w:style>
  <w:style w:type="numbering" w:customStyle="1" w:styleId="List13">
    <w:name w:val="List 13"/>
    <w:rsid w:val="00E77F59"/>
  </w:style>
  <w:style w:type="numbering" w:customStyle="1" w:styleId="35">
    <w:name w:val="Нет списка3"/>
    <w:next w:val="a4"/>
    <w:uiPriority w:val="99"/>
    <w:semiHidden/>
    <w:unhideWhenUsed/>
    <w:rsid w:val="00E77F59"/>
  </w:style>
  <w:style w:type="numbering" w:customStyle="1" w:styleId="List174">
    <w:name w:val="List 174"/>
    <w:rsid w:val="00E77F59"/>
    <w:pPr>
      <w:numPr>
        <w:numId w:val="53"/>
      </w:numPr>
    </w:pPr>
  </w:style>
  <w:style w:type="character" w:customStyle="1" w:styleId="c19">
    <w:name w:val="c19"/>
    <w:rsid w:val="00E77F59"/>
  </w:style>
  <w:style w:type="character" w:customStyle="1" w:styleId="c37">
    <w:name w:val="c37"/>
    <w:rsid w:val="00E77F59"/>
  </w:style>
  <w:style w:type="paragraph" w:customStyle="1" w:styleId="c10">
    <w:name w:val="c10"/>
    <w:basedOn w:val="a1"/>
    <w:rsid w:val="00E77F59"/>
    <w:pPr>
      <w:widowControl/>
      <w:autoSpaceDE/>
      <w:autoSpaceDN/>
      <w:adjustRightInd/>
      <w:spacing w:before="100" w:beforeAutospacing="1" w:after="100" w:afterAutospacing="1"/>
    </w:pPr>
    <w:rPr>
      <w:sz w:val="24"/>
      <w:szCs w:val="24"/>
    </w:rPr>
  </w:style>
  <w:style w:type="character" w:customStyle="1" w:styleId="c14">
    <w:name w:val="c14"/>
    <w:rsid w:val="00E77F59"/>
  </w:style>
  <w:style w:type="character" w:customStyle="1" w:styleId="c62">
    <w:name w:val="c62"/>
    <w:rsid w:val="00E77F59"/>
  </w:style>
  <w:style w:type="paragraph" w:customStyle="1" w:styleId="24">
    <w:name w:val="Основной текст2"/>
    <w:basedOn w:val="a1"/>
    <w:rsid w:val="00E77F59"/>
    <w:pPr>
      <w:shd w:val="clear" w:color="auto" w:fill="FFFFFF"/>
      <w:autoSpaceDE/>
      <w:autoSpaceDN/>
      <w:adjustRightInd/>
      <w:spacing w:before="240" w:line="240" w:lineRule="exact"/>
      <w:ind w:hanging="220"/>
      <w:jc w:val="both"/>
    </w:pPr>
    <w:rPr>
      <w:sz w:val="21"/>
      <w:szCs w:val="21"/>
    </w:rPr>
  </w:style>
  <w:style w:type="paragraph" w:customStyle="1" w:styleId="c6">
    <w:name w:val="c6"/>
    <w:basedOn w:val="a1"/>
    <w:rsid w:val="00E77F59"/>
    <w:pPr>
      <w:widowControl/>
      <w:autoSpaceDE/>
      <w:autoSpaceDN/>
      <w:adjustRightInd/>
      <w:spacing w:before="100" w:beforeAutospacing="1" w:after="100" w:afterAutospacing="1"/>
    </w:pPr>
    <w:rPr>
      <w:sz w:val="24"/>
      <w:szCs w:val="24"/>
    </w:rPr>
  </w:style>
  <w:style w:type="paragraph" w:customStyle="1" w:styleId="affd">
    <w:name w:val="Основной"/>
    <w:basedOn w:val="a1"/>
    <w:rsid w:val="00E77F59"/>
    <w:pPr>
      <w:widowControl/>
      <w:spacing w:line="214" w:lineRule="atLeast"/>
      <w:ind w:firstLine="283"/>
      <w:jc w:val="both"/>
      <w:textAlignment w:val="center"/>
    </w:pPr>
    <w:rPr>
      <w:rFonts w:ascii="NewtonCSanPin" w:hAnsi="NewtonCSanPin" w:cs="NewtonCSanPin"/>
      <w:color w:val="000000"/>
      <w:sz w:val="21"/>
      <w:szCs w:val="21"/>
    </w:rPr>
  </w:style>
  <w:style w:type="paragraph" w:customStyle="1" w:styleId="18TexstSPISOK1">
    <w:name w:val="18TexstSPISOK_1"/>
    <w:aliases w:val="1"/>
    <w:basedOn w:val="a1"/>
    <w:rsid w:val="00E77F59"/>
    <w:pPr>
      <w:widowControl/>
      <w:tabs>
        <w:tab w:val="left" w:pos="360"/>
        <w:tab w:val="left" w:pos="640"/>
      </w:tabs>
      <w:spacing w:line="240" w:lineRule="atLeast"/>
      <w:ind w:left="640" w:hanging="300"/>
      <w:jc w:val="both"/>
      <w:textAlignment w:val="center"/>
    </w:pPr>
    <w:rPr>
      <w:rFonts w:ascii="PragmaticaC" w:hAnsi="PragmaticaC" w:cs="PragmaticaC"/>
      <w:color w:val="000000"/>
    </w:rPr>
  </w:style>
  <w:style w:type="numbering" w:customStyle="1" w:styleId="List497">
    <w:name w:val="List 497"/>
    <w:basedOn w:val="a4"/>
    <w:rsid w:val="00E77F59"/>
    <w:pPr>
      <w:numPr>
        <w:numId w:val="54"/>
      </w:numPr>
    </w:pPr>
  </w:style>
  <w:style w:type="numbering" w:customStyle="1" w:styleId="List498">
    <w:name w:val="List 498"/>
    <w:basedOn w:val="a4"/>
    <w:rsid w:val="00E77F59"/>
    <w:pPr>
      <w:numPr>
        <w:numId w:val="55"/>
      </w:numPr>
    </w:pPr>
  </w:style>
  <w:style w:type="numbering" w:customStyle="1" w:styleId="List499">
    <w:name w:val="List 499"/>
    <w:basedOn w:val="a4"/>
    <w:rsid w:val="00E77F59"/>
    <w:pPr>
      <w:numPr>
        <w:numId w:val="56"/>
      </w:numPr>
    </w:pPr>
  </w:style>
  <w:style w:type="numbering" w:customStyle="1" w:styleId="List500">
    <w:name w:val="List 500"/>
    <w:basedOn w:val="a4"/>
    <w:rsid w:val="00E77F59"/>
    <w:pPr>
      <w:numPr>
        <w:numId w:val="57"/>
      </w:numPr>
    </w:pPr>
  </w:style>
  <w:style w:type="numbering" w:customStyle="1" w:styleId="List501">
    <w:name w:val="List 501"/>
    <w:basedOn w:val="a4"/>
    <w:rsid w:val="00E77F59"/>
    <w:pPr>
      <w:numPr>
        <w:numId w:val="58"/>
      </w:numPr>
    </w:pPr>
  </w:style>
  <w:style w:type="numbering" w:customStyle="1" w:styleId="List502">
    <w:name w:val="List 502"/>
    <w:basedOn w:val="a4"/>
    <w:rsid w:val="00E77F59"/>
    <w:pPr>
      <w:numPr>
        <w:numId w:val="59"/>
      </w:numPr>
    </w:pPr>
  </w:style>
  <w:style w:type="numbering" w:customStyle="1" w:styleId="List443">
    <w:name w:val="List 443"/>
    <w:basedOn w:val="a4"/>
    <w:rsid w:val="00E77F59"/>
    <w:pPr>
      <w:numPr>
        <w:numId w:val="60"/>
      </w:numPr>
    </w:pPr>
  </w:style>
  <w:style w:type="numbering" w:customStyle="1" w:styleId="List444">
    <w:name w:val="List 444"/>
    <w:basedOn w:val="a4"/>
    <w:rsid w:val="00E77F59"/>
    <w:pPr>
      <w:numPr>
        <w:numId w:val="61"/>
      </w:numPr>
    </w:pPr>
  </w:style>
  <w:style w:type="numbering" w:customStyle="1" w:styleId="List445">
    <w:name w:val="List 445"/>
    <w:basedOn w:val="a4"/>
    <w:rsid w:val="00E77F59"/>
    <w:pPr>
      <w:numPr>
        <w:numId w:val="62"/>
      </w:numPr>
    </w:pPr>
  </w:style>
  <w:style w:type="numbering" w:customStyle="1" w:styleId="List446">
    <w:name w:val="List 446"/>
    <w:basedOn w:val="a4"/>
    <w:rsid w:val="00E77F59"/>
    <w:pPr>
      <w:numPr>
        <w:numId w:val="63"/>
      </w:numPr>
    </w:pPr>
  </w:style>
  <w:style w:type="numbering" w:customStyle="1" w:styleId="List447">
    <w:name w:val="List 447"/>
    <w:basedOn w:val="a4"/>
    <w:rsid w:val="00E77F59"/>
    <w:pPr>
      <w:numPr>
        <w:numId w:val="64"/>
      </w:numPr>
    </w:pPr>
  </w:style>
  <w:style w:type="numbering" w:customStyle="1" w:styleId="List448">
    <w:name w:val="List 448"/>
    <w:basedOn w:val="a4"/>
    <w:rsid w:val="00E77F59"/>
    <w:pPr>
      <w:numPr>
        <w:numId w:val="65"/>
      </w:numPr>
    </w:pPr>
  </w:style>
  <w:style w:type="numbering" w:customStyle="1" w:styleId="List449">
    <w:name w:val="List 449"/>
    <w:basedOn w:val="a4"/>
    <w:rsid w:val="00E77F59"/>
    <w:pPr>
      <w:numPr>
        <w:numId w:val="66"/>
      </w:numPr>
    </w:pPr>
  </w:style>
  <w:style w:type="numbering" w:customStyle="1" w:styleId="List450">
    <w:name w:val="List 450"/>
    <w:basedOn w:val="a4"/>
    <w:rsid w:val="00E77F59"/>
    <w:pPr>
      <w:numPr>
        <w:numId w:val="67"/>
      </w:numPr>
    </w:pPr>
  </w:style>
  <w:style w:type="numbering" w:customStyle="1" w:styleId="List451">
    <w:name w:val="List 451"/>
    <w:basedOn w:val="a4"/>
    <w:rsid w:val="00E77F59"/>
    <w:pPr>
      <w:numPr>
        <w:numId w:val="68"/>
      </w:numPr>
    </w:pPr>
  </w:style>
  <w:style w:type="numbering" w:customStyle="1" w:styleId="List452">
    <w:name w:val="List 452"/>
    <w:basedOn w:val="a4"/>
    <w:rsid w:val="00E77F59"/>
    <w:pPr>
      <w:numPr>
        <w:numId w:val="69"/>
      </w:numPr>
    </w:pPr>
  </w:style>
  <w:style w:type="numbering" w:customStyle="1" w:styleId="List453">
    <w:name w:val="List 453"/>
    <w:basedOn w:val="a4"/>
    <w:rsid w:val="00E77F59"/>
  </w:style>
  <w:style w:type="numbering" w:customStyle="1" w:styleId="List454">
    <w:name w:val="List 454"/>
    <w:basedOn w:val="a4"/>
    <w:rsid w:val="00E77F59"/>
    <w:pPr>
      <w:numPr>
        <w:numId w:val="70"/>
      </w:numPr>
    </w:pPr>
  </w:style>
  <w:style w:type="numbering" w:customStyle="1" w:styleId="List455">
    <w:name w:val="List 455"/>
    <w:basedOn w:val="a4"/>
    <w:rsid w:val="00E77F59"/>
    <w:pPr>
      <w:numPr>
        <w:numId w:val="71"/>
      </w:numPr>
    </w:pPr>
  </w:style>
  <w:style w:type="numbering" w:customStyle="1" w:styleId="List456">
    <w:name w:val="List 456"/>
    <w:basedOn w:val="a4"/>
    <w:rsid w:val="00E77F59"/>
    <w:pPr>
      <w:numPr>
        <w:numId w:val="72"/>
      </w:numPr>
    </w:pPr>
  </w:style>
  <w:style w:type="numbering" w:customStyle="1" w:styleId="List457">
    <w:name w:val="List 457"/>
    <w:basedOn w:val="a4"/>
    <w:rsid w:val="00E77F59"/>
    <w:pPr>
      <w:numPr>
        <w:numId w:val="73"/>
      </w:numPr>
    </w:pPr>
  </w:style>
  <w:style w:type="numbering" w:customStyle="1" w:styleId="List4581">
    <w:name w:val="List 4581"/>
    <w:basedOn w:val="a4"/>
    <w:rsid w:val="00E77F59"/>
    <w:pPr>
      <w:numPr>
        <w:numId w:val="15"/>
      </w:numPr>
    </w:pPr>
  </w:style>
  <w:style w:type="numbering" w:customStyle="1" w:styleId="List459">
    <w:name w:val="List 459"/>
    <w:basedOn w:val="a4"/>
    <w:rsid w:val="00E77F59"/>
    <w:pPr>
      <w:numPr>
        <w:numId w:val="74"/>
      </w:numPr>
    </w:pPr>
  </w:style>
  <w:style w:type="numbering" w:customStyle="1" w:styleId="List460">
    <w:name w:val="List 460"/>
    <w:basedOn w:val="a4"/>
    <w:rsid w:val="00E77F59"/>
    <w:pPr>
      <w:numPr>
        <w:numId w:val="75"/>
      </w:numPr>
    </w:pPr>
  </w:style>
  <w:style w:type="numbering" w:customStyle="1" w:styleId="List461">
    <w:name w:val="List 461"/>
    <w:basedOn w:val="a4"/>
    <w:rsid w:val="00E77F59"/>
    <w:pPr>
      <w:numPr>
        <w:numId w:val="76"/>
      </w:numPr>
    </w:pPr>
  </w:style>
  <w:style w:type="paragraph" w:customStyle="1" w:styleId="a0">
    <w:name w:val="Перечень"/>
    <w:basedOn w:val="a1"/>
    <w:uiPriority w:val="99"/>
    <w:rsid w:val="00E77F59"/>
    <w:pPr>
      <w:widowControl/>
      <w:numPr>
        <w:numId w:val="77"/>
      </w:numPr>
      <w:autoSpaceDE/>
      <w:autoSpaceDN/>
      <w:adjustRightInd/>
      <w:ind w:left="697" w:hanging="357"/>
    </w:pPr>
    <w:rPr>
      <w:rFonts w:ascii="Calibri" w:hAnsi="Calibri"/>
      <w:sz w:val="24"/>
      <w:u w:color="000000"/>
    </w:rPr>
  </w:style>
  <w:style w:type="paragraph" w:styleId="36">
    <w:name w:val="Body Text 3"/>
    <w:basedOn w:val="a1"/>
    <w:link w:val="37"/>
    <w:uiPriority w:val="99"/>
    <w:semiHidden/>
    <w:unhideWhenUsed/>
    <w:rsid w:val="00E77F59"/>
    <w:pPr>
      <w:spacing w:after="120"/>
    </w:pPr>
    <w:rPr>
      <w:sz w:val="16"/>
      <w:szCs w:val="16"/>
      <w:u w:color="000000"/>
    </w:rPr>
  </w:style>
  <w:style w:type="character" w:customStyle="1" w:styleId="37">
    <w:name w:val="Основной текст 3 Знак"/>
    <w:basedOn w:val="a2"/>
    <w:link w:val="36"/>
    <w:uiPriority w:val="99"/>
    <w:semiHidden/>
    <w:rsid w:val="00E77F59"/>
    <w:rPr>
      <w:rFonts w:ascii="Times New Roman" w:eastAsia="Times New Roman" w:hAnsi="Times New Roman" w:cs="Times New Roman"/>
      <w:sz w:val="16"/>
      <w:szCs w:val="16"/>
      <w:u w:color="000000"/>
      <w:lang w:eastAsia="ru-RU"/>
    </w:rPr>
  </w:style>
  <w:style w:type="paragraph" w:styleId="25">
    <w:name w:val="Body Text 2"/>
    <w:basedOn w:val="a1"/>
    <w:link w:val="26"/>
    <w:rsid w:val="00E77F59"/>
    <w:pPr>
      <w:widowControl/>
      <w:autoSpaceDE/>
      <w:autoSpaceDN/>
      <w:adjustRightInd/>
      <w:spacing w:after="120" w:line="480" w:lineRule="auto"/>
    </w:pPr>
    <w:rPr>
      <w:u w:color="000000"/>
    </w:rPr>
  </w:style>
  <w:style w:type="character" w:customStyle="1" w:styleId="26">
    <w:name w:val="Основной текст 2 Знак"/>
    <w:basedOn w:val="a2"/>
    <w:link w:val="25"/>
    <w:rsid w:val="00E77F59"/>
    <w:rPr>
      <w:rFonts w:ascii="Times New Roman" w:eastAsia="Times New Roman" w:hAnsi="Times New Roman" w:cs="Times New Roman"/>
      <w:sz w:val="20"/>
      <w:szCs w:val="20"/>
      <w:u w:color="000000"/>
      <w:lang w:eastAsia="ru-RU"/>
    </w:rPr>
  </w:style>
  <w:style w:type="character" w:customStyle="1" w:styleId="ts-">
    <w:name w:val="ts-переход"/>
    <w:rsid w:val="00E77F59"/>
  </w:style>
  <w:style w:type="character" w:customStyle="1" w:styleId="1a">
    <w:name w:val="Неразрешенное упоминание1"/>
    <w:basedOn w:val="a2"/>
    <w:uiPriority w:val="99"/>
    <w:semiHidden/>
    <w:unhideWhenUsed/>
    <w:rsid w:val="00E77F59"/>
    <w:rPr>
      <w:color w:val="605E5C"/>
      <w:shd w:val="clear" w:color="auto" w:fill="E1DFDD"/>
    </w:rPr>
  </w:style>
  <w:style w:type="numbering" w:customStyle="1" w:styleId="310">
    <w:name w:val="Список 31"/>
    <w:basedOn w:val="a4"/>
    <w:rsid w:val="00E77F59"/>
  </w:style>
  <w:style w:type="paragraph" w:customStyle="1" w:styleId="27">
    <w:name w:val="?????2"/>
    <w:basedOn w:val="a1"/>
    <w:rsid w:val="00E77F59"/>
    <w:pPr>
      <w:widowControl/>
      <w:tabs>
        <w:tab w:val="left" w:pos="567"/>
      </w:tabs>
      <w:overflowPunct w:val="0"/>
      <w:ind w:left="113" w:right="284"/>
      <w:jc w:val="both"/>
    </w:pPr>
    <w:rPr>
      <w:sz w:val="24"/>
      <w:szCs w:val="24"/>
      <w:lang w:eastAsia="en-US"/>
    </w:rPr>
  </w:style>
  <w:style w:type="paragraph" w:customStyle="1" w:styleId="affe">
    <w:name w:val="Новый"/>
    <w:basedOn w:val="a1"/>
    <w:rsid w:val="00E77F59"/>
    <w:pPr>
      <w:widowControl/>
      <w:autoSpaceDE/>
      <w:autoSpaceDN/>
      <w:adjustRightInd/>
      <w:spacing w:line="360" w:lineRule="auto"/>
      <w:ind w:firstLine="454"/>
      <w:jc w:val="both"/>
    </w:pPr>
    <w:rPr>
      <w:rFonts w:eastAsia="Calibri"/>
      <w:sz w:val="28"/>
      <w:szCs w:val="24"/>
      <w:lang w:eastAsia="en-US"/>
    </w:rPr>
  </w:style>
  <w:style w:type="paragraph" w:customStyle="1" w:styleId="a">
    <w:name w:val="НОМЕРА"/>
    <w:basedOn w:val="a5"/>
    <w:link w:val="afff"/>
    <w:uiPriority w:val="99"/>
    <w:qFormat/>
    <w:rsid w:val="00E77F59"/>
    <w:pPr>
      <w:numPr>
        <w:numId w:val="80"/>
      </w:numPr>
      <w:spacing w:before="0" w:beforeAutospacing="0" w:after="0" w:afterAutospacing="0"/>
      <w:jc w:val="both"/>
    </w:pPr>
    <w:rPr>
      <w:rFonts w:ascii="Arial Narrow" w:eastAsia="Calibri" w:hAnsi="Arial Narrow"/>
      <w:sz w:val="18"/>
      <w:szCs w:val="18"/>
    </w:rPr>
  </w:style>
  <w:style w:type="character" w:customStyle="1" w:styleId="afff">
    <w:name w:val="НОМЕРА Знак"/>
    <w:link w:val="a"/>
    <w:uiPriority w:val="99"/>
    <w:rsid w:val="00E77F59"/>
    <w:rPr>
      <w:rFonts w:ascii="Arial Narrow" w:eastAsia="Calibri" w:hAnsi="Arial Narrow" w:cs="Times New Roman"/>
      <w:sz w:val="18"/>
      <w:szCs w:val="18"/>
      <w:lang w:eastAsia="ru-RU"/>
    </w:rPr>
  </w:style>
  <w:style w:type="numbering" w:customStyle="1" w:styleId="41">
    <w:name w:val="Список 41"/>
    <w:basedOn w:val="a4"/>
    <w:rsid w:val="00E77F59"/>
  </w:style>
  <w:style w:type="character" w:styleId="afff0">
    <w:name w:val="page number"/>
    <w:basedOn w:val="a2"/>
    <w:uiPriority w:val="99"/>
    <w:semiHidden/>
    <w:unhideWhenUsed/>
    <w:rsid w:val="00E77F59"/>
  </w:style>
  <w:style w:type="paragraph" w:customStyle="1" w:styleId="211">
    <w:name w:val="Абзац списка21"/>
    <w:basedOn w:val="a1"/>
    <w:uiPriority w:val="99"/>
    <w:qFormat/>
    <w:rsid w:val="00E77F59"/>
    <w:pPr>
      <w:widowControl/>
      <w:autoSpaceDE/>
      <w:autoSpaceDN/>
      <w:adjustRightInd/>
      <w:spacing w:after="200" w:line="276" w:lineRule="auto"/>
      <w:ind w:left="720"/>
      <w:contextualSpacing/>
    </w:pPr>
    <w:rPr>
      <w:rFonts w:ascii="Calibri" w:hAnsi="Calibri"/>
      <w:sz w:val="22"/>
      <w:szCs w:val="22"/>
    </w:rPr>
  </w:style>
  <w:style w:type="paragraph" w:customStyle="1" w:styleId="c7">
    <w:name w:val="c7"/>
    <w:basedOn w:val="a1"/>
    <w:rsid w:val="00E77F59"/>
    <w:pPr>
      <w:widowControl/>
      <w:autoSpaceDE/>
      <w:autoSpaceDN/>
      <w:adjustRightInd/>
      <w:spacing w:before="100" w:beforeAutospacing="1" w:after="100" w:afterAutospacing="1"/>
    </w:pPr>
    <w:rPr>
      <w:sz w:val="24"/>
      <w:szCs w:val="24"/>
    </w:rPr>
  </w:style>
  <w:style w:type="paragraph" w:customStyle="1" w:styleId="c27">
    <w:name w:val="c27"/>
    <w:basedOn w:val="a1"/>
    <w:rsid w:val="00E77F59"/>
    <w:pPr>
      <w:widowControl/>
      <w:autoSpaceDE/>
      <w:autoSpaceDN/>
      <w:adjustRightInd/>
      <w:spacing w:before="100" w:beforeAutospacing="1" w:after="100" w:afterAutospacing="1"/>
    </w:pPr>
    <w:rPr>
      <w:sz w:val="24"/>
      <w:szCs w:val="24"/>
    </w:rPr>
  </w:style>
  <w:style w:type="character" w:customStyle="1" w:styleId="c45">
    <w:name w:val="c45"/>
    <w:basedOn w:val="a2"/>
    <w:rsid w:val="00E77F59"/>
  </w:style>
  <w:style w:type="paragraph" w:customStyle="1" w:styleId="28">
    <w:name w:val="Абзац списка2"/>
    <w:basedOn w:val="a1"/>
    <w:uiPriority w:val="99"/>
    <w:rsid w:val="00E77F59"/>
    <w:pPr>
      <w:widowControl/>
      <w:autoSpaceDE/>
      <w:autoSpaceDN/>
      <w:adjustRightInd/>
      <w:spacing w:after="200" w:line="276" w:lineRule="auto"/>
      <w:ind w:left="720"/>
    </w:pPr>
    <w:rPr>
      <w:rFonts w:ascii="Calibri" w:eastAsia="Calibri" w:hAnsi="Calibri"/>
    </w:rPr>
  </w:style>
  <w:style w:type="paragraph" w:customStyle="1" w:styleId="afff1">
    <w:name w:val="А ОСН ТЕКСТ"/>
    <w:basedOn w:val="a1"/>
    <w:link w:val="afff2"/>
    <w:rsid w:val="00E77F59"/>
    <w:pPr>
      <w:widowControl/>
      <w:autoSpaceDE/>
      <w:autoSpaceDN/>
      <w:adjustRightInd/>
      <w:spacing w:line="360" w:lineRule="auto"/>
      <w:ind w:firstLine="454"/>
      <w:jc w:val="both"/>
    </w:pPr>
    <w:rPr>
      <w:rFonts w:eastAsia="Arial Unicode MS"/>
      <w:caps/>
      <w:color w:val="000000"/>
      <w:kern w:val="1"/>
      <w:sz w:val="28"/>
      <w:szCs w:val="28"/>
      <w:lang w:eastAsia="en-US"/>
    </w:rPr>
  </w:style>
  <w:style w:type="character" w:customStyle="1" w:styleId="afff2">
    <w:name w:val="А ОСН ТЕКСТ Знак"/>
    <w:link w:val="afff1"/>
    <w:rsid w:val="00E77F59"/>
    <w:rPr>
      <w:rFonts w:ascii="Times New Roman" w:eastAsia="Arial Unicode MS" w:hAnsi="Times New Roman" w:cs="Times New Roman"/>
      <w:caps/>
      <w:color w:val="000000"/>
      <w:kern w:val="1"/>
      <w:sz w:val="28"/>
      <w:szCs w:val="28"/>
    </w:rPr>
  </w:style>
  <w:style w:type="paragraph" w:customStyle="1" w:styleId="c41">
    <w:name w:val="c41"/>
    <w:basedOn w:val="a1"/>
    <w:rsid w:val="00E77F59"/>
    <w:pPr>
      <w:widowControl/>
      <w:autoSpaceDE/>
      <w:autoSpaceDN/>
      <w:adjustRightInd/>
      <w:spacing w:before="100" w:beforeAutospacing="1" w:after="100" w:afterAutospacing="1"/>
    </w:pPr>
    <w:rPr>
      <w:sz w:val="24"/>
      <w:szCs w:val="24"/>
    </w:rPr>
  </w:style>
  <w:style w:type="character" w:customStyle="1" w:styleId="c40">
    <w:name w:val="c40"/>
    <w:basedOn w:val="a2"/>
    <w:rsid w:val="00E77F59"/>
  </w:style>
  <w:style w:type="character" w:customStyle="1" w:styleId="c26">
    <w:name w:val="c26"/>
    <w:basedOn w:val="a2"/>
    <w:rsid w:val="00E77F59"/>
  </w:style>
  <w:style w:type="character" w:customStyle="1" w:styleId="ff2">
    <w:name w:val="ff2"/>
    <w:basedOn w:val="a2"/>
    <w:rsid w:val="00E77F59"/>
  </w:style>
  <w:style w:type="character" w:customStyle="1" w:styleId="ff4">
    <w:name w:val="ff4"/>
    <w:basedOn w:val="a2"/>
    <w:rsid w:val="00E77F59"/>
  </w:style>
  <w:style w:type="table" w:customStyle="1" w:styleId="TableNormal">
    <w:name w:val="Table Normal"/>
    <w:uiPriority w:val="2"/>
    <w:qFormat/>
    <w:rsid w:val="00E77F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
    <w:rsid w:val="00E77F59"/>
  </w:style>
  <w:style w:type="paragraph" w:styleId="afff3">
    <w:name w:val="Plain Text"/>
    <w:basedOn w:val="a1"/>
    <w:link w:val="afff4"/>
    <w:uiPriority w:val="99"/>
    <w:rsid w:val="00E77F59"/>
    <w:pPr>
      <w:widowControl/>
      <w:autoSpaceDE/>
      <w:autoSpaceDN/>
      <w:adjustRightInd/>
    </w:pPr>
    <w:rPr>
      <w:rFonts w:ascii="Courier New" w:hAnsi="Courier New" w:cs="Courier New"/>
    </w:rPr>
  </w:style>
  <w:style w:type="character" w:customStyle="1" w:styleId="afff4">
    <w:name w:val="Текст Знак"/>
    <w:basedOn w:val="a2"/>
    <w:link w:val="afff3"/>
    <w:uiPriority w:val="99"/>
    <w:rsid w:val="00E77F59"/>
    <w:rPr>
      <w:rFonts w:ascii="Courier New" w:eastAsia="Times New Roman" w:hAnsi="Courier New" w:cs="Courier New"/>
      <w:sz w:val="20"/>
      <w:szCs w:val="20"/>
      <w:lang w:eastAsia="ru-RU"/>
    </w:rPr>
  </w:style>
  <w:style w:type="paragraph" w:customStyle="1" w:styleId="paragraph">
    <w:name w:val="paragraph"/>
    <w:basedOn w:val="a1"/>
    <w:rsid w:val="00E77F59"/>
    <w:pPr>
      <w:widowControl/>
      <w:autoSpaceDE/>
      <w:autoSpaceDN/>
      <w:adjustRightInd/>
      <w:spacing w:before="100" w:beforeAutospacing="1" w:after="100" w:afterAutospacing="1"/>
    </w:pPr>
    <w:rPr>
      <w:sz w:val="24"/>
      <w:szCs w:val="24"/>
    </w:rPr>
  </w:style>
  <w:style w:type="character" w:customStyle="1" w:styleId="normaltextrun">
    <w:name w:val="normaltextrun"/>
    <w:basedOn w:val="a2"/>
    <w:rsid w:val="00E77F59"/>
  </w:style>
  <w:style w:type="character" w:customStyle="1" w:styleId="eop">
    <w:name w:val="eop"/>
    <w:basedOn w:val="a2"/>
    <w:rsid w:val="00E77F59"/>
  </w:style>
  <w:style w:type="character" w:customStyle="1" w:styleId="spellingerror">
    <w:name w:val="spellingerror"/>
    <w:basedOn w:val="a2"/>
    <w:rsid w:val="00E77F59"/>
  </w:style>
  <w:style w:type="character" w:customStyle="1" w:styleId="contextualspellingandgrammarerror">
    <w:name w:val="contextualspellingandgrammarerror"/>
    <w:basedOn w:val="a2"/>
    <w:rsid w:val="00E77F59"/>
  </w:style>
  <w:style w:type="paragraph" w:customStyle="1" w:styleId="western">
    <w:name w:val="western"/>
    <w:basedOn w:val="a1"/>
    <w:rsid w:val="00E77F59"/>
    <w:pPr>
      <w:widowControl/>
      <w:autoSpaceDE/>
      <w:autoSpaceDN/>
      <w:adjustRightInd/>
      <w:spacing w:before="100" w:beforeAutospacing="1"/>
    </w:pPr>
    <w:rPr>
      <w:color w:val="000000"/>
      <w:sz w:val="24"/>
      <w:szCs w:val="24"/>
    </w:rPr>
  </w:style>
  <w:style w:type="paragraph" w:customStyle="1" w:styleId="Standard">
    <w:name w:val="Standard"/>
    <w:link w:val="Standard1"/>
    <w:rsid w:val="00E77F59"/>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E77F59"/>
    <w:rPr>
      <w:rFonts w:ascii="Arial" w:eastAsia="SimSun" w:hAnsi="Arial" w:cs="Mangal"/>
      <w:kern w:val="3"/>
      <w:sz w:val="24"/>
      <w:szCs w:val="24"/>
      <w:lang w:eastAsia="zh-CN" w:bidi="hi-IN"/>
    </w:rPr>
  </w:style>
  <w:style w:type="paragraph" w:customStyle="1" w:styleId="68">
    <w:name w:val="Основной текст68"/>
    <w:basedOn w:val="a1"/>
    <w:rsid w:val="00E77F59"/>
    <w:pPr>
      <w:widowControl/>
      <w:shd w:val="clear" w:color="auto" w:fill="FFFFFF"/>
      <w:autoSpaceDE/>
      <w:autoSpaceDN/>
      <w:adjustRightInd/>
      <w:spacing w:after="780" w:line="211" w:lineRule="exact"/>
      <w:jc w:val="right"/>
    </w:pPr>
    <w:rPr>
      <w:rFonts w:asciiTheme="minorHAnsi" w:eastAsiaTheme="minorHAnsi" w:hAnsiTheme="minorHAnsi" w:cstheme="minorBidi"/>
      <w:sz w:val="22"/>
      <w:szCs w:val="22"/>
      <w:shd w:val="clear" w:color="auto" w:fill="FFFFFF"/>
      <w:lang w:eastAsia="en-US"/>
    </w:rPr>
  </w:style>
  <w:style w:type="character" w:customStyle="1" w:styleId="FontStyle86">
    <w:name w:val="Font Style86"/>
    <w:basedOn w:val="a2"/>
    <w:uiPriority w:val="99"/>
    <w:rsid w:val="00E77F59"/>
    <w:rPr>
      <w:rFonts w:ascii="Times New Roman" w:hAnsi="Times New Roman" w:cs="Times New Roman"/>
      <w:sz w:val="22"/>
      <w:szCs w:val="22"/>
    </w:rPr>
  </w:style>
  <w:style w:type="paragraph" w:customStyle="1" w:styleId="Style17">
    <w:name w:val="Style17"/>
    <w:basedOn w:val="a1"/>
    <w:uiPriority w:val="99"/>
    <w:rsid w:val="00E77F59"/>
    <w:pPr>
      <w:spacing w:line="241" w:lineRule="exact"/>
      <w:ind w:firstLine="365"/>
      <w:jc w:val="both"/>
    </w:pPr>
    <w:rPr>
      <w:sz w:val="24"/>
      <w:szCs w:val="24"/>
    </w:rPr>
  </w:style>
  <w:style w:type="character" w:customStyle="1" w:styleId="FontStyle77">
    <w:name w:val="Font Style77"/>
    <w:basedOn w:val="a2"/>
    <w:uiPriority w:val="99"/>
    <w:rsid w:val="00E77F59"/>
    <w:rPr>
      <w:rFonts w:ascii="Times New Roman" w:hAnsi="Times New Roman" w:cs="Times New Roman"/>
      <w:b/>
      <w:bCs/>
      <w:sz w:val="22"/>
      <w:szCs w:val="22"/>
    </w:rPr>
  </w:style>
  <w:style w:type="character" w:customStyle="1" w:styleId="c11">
    <w:name w:val="c11"/>
    <w:basedOn w:val="a2"/>
    <w:rsid w:val="00E77F59"/>
  </w:style>
  <w:style w:type="character" w:customStyle="1" w:styleId="c3">
    <w:name w:val="c3"/>
    <w:basedOn w:val="a2"/>
    <w:rsid w:val="00E77F59"/>
  </w:style>
  <w:style w:type="table" w:customStyle="1" w:styleId="29">
    <w:name w:val="Сетка таблицы2"/>
    <w:basedOn w:val="a3"/>
    <w:next w:val="af"/>
    <w:uiPriority w:val="39"/>
    <w:rsid w:val="00E77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21">
    <w:name w:val="List 121"/>
    <w:rsid w:val="00E77F59"/>
  </w:style>
  <w:style w:type="numbering" w:customStyle="1" w:styleId="List3111">
    <w:name w:val="List 3111"/>
    <w:rsid w:val="00E77F59"/>
  </w:style>
  <w:style w:type="numbering" w:customStyle="1" w:styleId="List71">
    <w:name w:val="List 71"/>
    <w:rsid w:val="00E77F59"/>
    <w:pPr>
      <w:numPr>
        <w:numId w:val="46"/>
      </w:numPr>
    </w:pPr>
  </w:style>
  <w:style w:type="numbering" w:customStyle="1" w:styleId="List61">
    <w:name w:val="List 61"/>
    <w:rsid w:val="00E77F59"/>
    <w:pPr>
      <w:numPr>
        <w:numId w:val="45"/>
      </w:numPr>
    </w:pPr>
  </w:style>
  <w:style w:type="numbering" w:customStyle="1" w:styleId="List511">
    <w:name w:val="List 511"/>
    <w:rsid w:val="00E77F59"/>
    <w:pPr>
      <w:numPr>
        <w:numId w:val="44"/>
      </w:numPr>
    </w:pPr>
  </w:style>
  <w:style w:type="numbering" w:customStyle="1" w:styleId="List81">
    <w:name w:val="List 81"/>
    <w:rsid w:val="00E77F59"/>
    <w:pPr>
      <w:numPr>
        <w:numId w:val="47"/>
      </w:numPr>
    </w:pPr>
  </w:style>
  <w:style w:type="numbering" w:customStyle="1" w:styleId="List141">
    <w:name w:val="List 141"/>
    <w:rsid w:val="00E77F59"/>
    <w:pPr>
      <w:numPr>
        <w:numId w:val="51"/>
      </w:numPr>
    </w:pPr>
  </w:style>
  <w:style w:type="numbering" w:customStyle="1" w:styleId="List181">
    <w:name w:val="List 181"/>
    <w:rsid w:val="00E77F59"/>
  </w:style>
  <w:style w:type="numbering" w:customStyle="1" w:styleId="List161">
    <w:name w:val="List 161"/>
    <w:rsid w:val="00E77F59"/>
  </w:style>
  <w:style w:type="numbering" w:customStyle="1" w:styleId="List151">
    <w:name w:val="List 151"/>
    <w:rsid w:val="00E77F59"/>
    <w:pPr>
      <w:numPr>
        <w:numId w:val="52"/>
      </w:numPr>
    </w:pPr>
  </w:style>
  <w:style w:type="numbering" w:customStyle="1" w:styleId="List171">
    <w:name w:val="List 171"/>
    <w:rsid w:val="00E77F59"/>
  </w:style>
  <w:style w:type="numbering" w:customStyle="1" w:styleId="List101">
    <w:name w:val="List 101"/>
    <w:rsid w:val="00E77F59"/>
    <w:pPr>
      <w:numPr>
        <w:numId w:val="48"/>
      </w:numPr>
    </w:pPr>
  </w:style>
  <w:style w:type="numbering" w:customStyle="1" w:styleId="List111">
    <w:name w:val="List 111"/>
    <w:rsid w:val="00E77F59"/>
    <w:pPr>
      <w:numPr>
        <w:numId w:val="49"/>
      </w:numPr>
    </w:pPr>
  </w:style>
  <w:style w:type="numbering" w:customStyle="1" w:styleId="List131">
    <w:name w:val="List 131"/>
    <w:rsid w:val="00E77F59"/>
    <w:pPr>
      <w:numPr>
        <w:numId w:val="50"/>
      </w:numPr>
    </w:pPr>
  </w:style>
  <w:style w:type="numbering" w:customStyle="1" w:styleId="List17411">
    <w:name w:val="List 17411"/>
    <w:rsid w:val="00E77F59"/>
  </w:style>
  <w:style w:type="numbering" w:customStyle="1" w:styleId="List49711">
    <w:name w:val="List 49711"/>
    <w:basedOn w:val="a4"/>
    <w:rsid w:val="00E77F59"/>
    <w:pPr>
      <w:numPr>
        <w:numId w:val="16"/>
      </w:numPr>
    </w:pPr>
  </w:style>
  <w:style w:type="numbering" w:customStyle="1" w:styleId="List49811">
    <w:name w:val="List 49811"/>
    <w:basedOn w:val="a4"/>
    <w:rsid w:val="00E77F59"/>
    <w:pPr>
      <w:numPr>
        <w:numId w:val="17"/>
      </w:numPr>
    </w:pPr>
  </w:style>
  <w:style w:type="numbering" w:customStyle="1" w:styleId="List49911">
    <w:name w:val="List 49911"/>
    <w:basedOn w:val="a4"/>
    <w:rsid w:val="00E77F59"/>
    <w:pPr>
      <w:numPr>
        <w:numId w:val="18"/>
      </w:numPr>
    </w:pPr>
  </w:style>
  <w:style w:type="numbering" w:customStyle="1" w:styleId="List5001">
    <w:name w:val="List 5001"/>
    <w:basedOn w:val="a4"/>
    <w:rsid w:val="00E77F59"/>
    <w:pPr>
      <w:numPr>
        <w:numId w:val="78"/>
      </w:numPr>
    </w:pPr>
  </w:style>
  <w:style w:type="numbering" w:customStyle="1" w:styleId="List50111">
    <w:name w:val="List 50111"/>
    <w:basedOn w:val="a4"/>
    <w:rsid w:val="00E77F59"/>
    <w:pPr>
      <w:numPr>
        <w:numId w:val="19"/>
      </w:numPr>
    </w:pPr>
  </w:style>
  <w:style w:type="numbering" w:customStyle="1" w:styleId="List50211">
    <w:name w:val="List 50211"/>
    <w:basedOn w:val="a4"/>
    <w:rsid w:val="00E77F59"/>
    <w:pPr>
      <w:numPr>
        <w:numId w:val="20"/>
      </w:numPr>
    </w:pPr>
  </w:style>
  <w:style w:type="numbering" w:customStyle="1" w:styleId="List44311">
    <w:name w:val="List 44311"/>
    <w:basedOn w:val="a4"/>
    <w:rsid w:val="00E77F59"/>
    <w:pPr>
      <w:numPr>
        <w:numId w:val="21"/>
      </w:numPr>
    </w:pPr>
  </w:style>
  <w:style w:type="numbering" w:customStyle="1" w:styleId="List44411">
    <w:name w:val="List 44411"/>
    <w:basedOn w:val="a4"/>
    <w:rsid w:val="00E77F59"/>
    <w:pPr>
      <w:numPr>
        <w:numId w:val="22"/>
      </w:numPr>
    </w:pPr>
  </w:style>
  <w:style w:type="numbering" w:customStyle="1" w:styleId="List4451">
    <w:name w:val="List 4451"/>
    <w:basedOn w:val="a4"/>
    <w:rsid w:val="00E77F59"/>
    <w:pPr>
      <w:numPr>
        <w:numId w:val="79"/>
      </w:numPr>
    </w:pPr>
  </w:style>
  <w:style w:type="numbering" w:customStyle="1" w:styleId="List4461">
    <w:name w:val="List 4461"/>
    <w:basedOn w:val="a4"/>
    <w:rsid w:val="00E77F59"/>
    <w:pPr>
      <w:numPr>
        <w:numId w:val="87"/>
      </w:numPr>
    </w:pPr>
  </w:style>
  <w:style w:type="numbering" w:customStyle="1" w:styleId="List44711">
    <w:name w:val="List 44711"/>
    <w:basedOn w:val="a4"/>
    <w:rsid w:val="00E77F59"/>
    <w:pPr>
      <w:numPr>
        <w:numId w:val="23"/>
      </w:numPr>
    </w:pPr>
  </w:style>
  <w:style w:type="numbering" w:customStyle="1" w:styleId="List4481">
    <w:name w:val="List 4481"/>
    <w:basedOn w:val="a4"/>
    <w:rsid w:val="00E77F59"/>
    <w:pPr>
      <w:numPr>
        <w:numId w:val="81"/>
      </w:numPr>
    </w:pPr>
  </w:style>
  <w:style w:type="numbering" w:customStyle="1" w:styleId="List4491">
    <w:name w:val="List 4491"/>
    <w:basedOn w:val="a4"/>
    <w:rsid w:val="00E77F59"/>
    <w:pPr>
      <w:numPr>
        <w:numId w:val="82"/>
      </w:numPr>
    </w:pPr>
  </w:style>
  <w:style w:type="numbering" w:customStyle="1" w:styleId="List4501">
    <w:name w:val="List 4501"/>
    <w:basedOn w:val="a4"/>
    <w:rsid w:val="00E77F59"/>
    <w:pPr>
      <w:numPr>
        <w:numId w:val="83"/>
      </w:numPr>
    </w:pPr>
  </w:style>
  <w:style w:type="numbering" w:customStyle="1" w:styleId="List4511">
    <w:name w:val="List 4511"/>
    <w:basedOn w:val="a4"/>
    <w:rsid w:val="00E77F59"/>
    <w:pPr>
      <w:numPr>
        <w:numId w:val="84"/>
      </w:numPr>
    </w:pPr>
  </w:style>
  <w:style w:type="numbering" w:customStyle="1" w:styleId="List4521">
    <w:name w:val="List 4521"/>
    <w:basedOn w:val="a4"/>
    <w:rsid w:val="00E77F59"/>
    <w:pPr>
      <w:numPr>
        <w:numId w:val="85"/>
      </w:numPr>
    </w:pPr>
  </w:style>
  <w:style w:type="numbering" w:customStyle="1" w:styleId="List4531">
    <w:name w:val="List 4531"/>
    <w:basedOn w:val="a4"/>
    <w:rsid w:val="00E77F59"/>
    <w:pPr>
      <w:numPr>
        <w:numId w:val="86"/>
      </w:numPr>
    </w:pPr>
  </w:style>
  <w:style w:type="numbering" w:customStyle="1" w:styleId="List45411">
    <w:name w:val="List 45411"/>
    <w:basedOn w:val="a4"/>
    <w:rsid w:val="00E77F59"/>
    <w:pPr>
      <w:numPr>
        <w:numId w:val="24"/>
      </w:numPr>
    </w:pPr>
  </w:style>
  <w:style w:type="numbering" w:customStyle="1" w:styleId="List4551">
    <w:name w:val="List 4551"/>
    <w:basedOn w:val="a4"/>
    <w:rsid w:val="00E77F59"/>
    <w:pPr>
      <w:numPr>
        <w:numId w:val="25"/>
      </w:numPr>
    </w:pPr>
  </w:style>
  <w:style w:type="numbering" w:customStyle="1" w:styleId="List4561">
    <w:name w:val="List 4561"/>
    <w:basedOn w:val="a4"/>
    <w:rsid w:val="00E77F59"/>
    <w:pPr>
      <w:numPr>
        <w:numId w:val="26"/>
      </w:numPr>
    </w:pPr>
  </w:style>
  <w:style w:type="numbering" w:customStyle="1" w:styleId="List4571">
    <w:name w:val="List 4571"/>
    <w:basedOn w:val="a4"/>
    <w:rsid w:val="00E77F59"/>
    <w:pPr>
      <w:numPr>
        <w:numId w:val="27"/>
      </w:numPr>
    </w:pPr>
  </w:style>
  <w:style w:type="numbering" w:customStyle="1" w:styleId="List45811">
    <w:name w:val="List 45811"/>
    <w:basedOn w:val="a4"/>
    <w:rsid w:val="00E77F59"/>
    <w:pPr>
      <w:numPr>
        <w:numId w:val="28"/>
      </w:numPr>
    </w:pPr>
  </w:style>
  <w:style w:type="numbering" w:customStyle="1" w:styleId="List4591">
    <w:name w:val="List 4591"/>
    <w:basedOn w:val="a4"/>
    <w:rsid w:val="00E77F59"/>
    <w:pPr>
      <w:numPr>
        <w:numId w:val="29"/>
      </w:numPr>
    </w:pPr>
  </w:style>
  <w:style w:type="numbering" w:customStyle="1" w:styleId="List4601">
    <w:name w:val="List 4601"/>
    <w:basedOn w:val="a4"/>
    <w:rsid w:val="00E77F59"/>
    <w:pPr>
      <w:numPr>
        <w:numId w:val="30"/>
      </w:numPr>
    </w:pPr>
  </w:style>
  <w:style w:type="numbering" w:customStyle="1" w:styleId="List4611">
    <w:name w:val="List 4611"/>
    <w:basedOn w:val="a4"/>
    <w:rsid w:val="00E77F59"/>
    <w:pPr>
      <w:numPr>
        <w:numId w:val="31"/>
      </w:numPr>
    </w:pPr>
  </w:style>
  <w:style w:type="numbering" w:customStyle="1" w:styleId="3111">
    <w:name w:val="Список 3111"/>
    <w:basedOn w:val="a4"/>
    <w:rsid w:val="00E77F59"/>
    <w:pPr>
      <w:numPr>
        <w:numId w:val="32"/>
      </w:numPr>
    </w:pPr>
  </w:style>
  <w:style w:type="paragraph" w:customStyle="1" w:styleId="Pa6">
    <w:name w:val="Pa6"/>
    <w:basedOn w:val="a1"/>
    <w:next w:val="a1"/>
    <w:uiPriority w:val="99"/>
    <w:rsid w:val="00E77F59"/>
    <w:pPr>
      <w:widowControl/>
      <w:spacing w:line="201" w:lineRule="atLeast"/>
    </w:pPr>
    <w:rPr>
      <w:rFonts w:ascii="SchoolBookSanPin" w:eastAsiaTheme="minorHAnsi" w:hAnsi="SchoolBookSanPin" w:cstheme="minorBidi"/>
      <w:sz w:val="24"/>
      <w:szCs w:val="24"/>
      <w:lang w:eastAsia="en-US"/>
    </w:rPr>
  </w:style>
  <w:style w:type="paragraph" w:customStyle="1" w:styleId="Pa411">
    <w:name w:val="Pa4+11"/>
    <w:basedOn w:val="Default"/>
    <w:next w:val="Default"/>
    <w:uiPriority w:val="99"/>
    <w:rsid w:val="00E77F59"/>
    <w:pPr>
      <w:spacing w:line="201" w:lineRule="atLeast"/>
    </w:pPr>
    <w:rPr>
      <w:rFonts w:ascii="SchoolBookSanPin" w:eastAsiaTheme="minorHAnsi" w:hAnsi="SchoolBookSanPin" w:cstheme="minorBidi"/>
      <w:color w:val="auto"/>
    </w:rPr>
  </w:style>
  <w:style w:type="paragraph" w:styleId="afff5">
    <w:name w:val="TOC Heading"/>
    <w:basedOn w:val="1"/>
    <w:next w:val="a1"/>
    <w:uiPriority w:val="39"/>
    <w:unhideWhenUsed/>
    <w:qFormat/>
    <w:rsid w:val="00E77F59"/>
    <w:pPr>
      <w:spacing w:line="259" w:lineRule="auto"/>
      <w:outlineLvl w:val="9"/>
    </w:pPr>
    <w:rPr>
      <w:rFonts w:asciiTheme="majorHAnsi" w:eastAsiaTheme="majorEastAsia" w:hAnsiTheme="majorHAnsi" w:cstheme="majorBidi"/>
      <w:color w:val="365F91" w:themeColor="accent1" w:themeShade="BF"/>
      <w:lang w:eastAsia="ru-RU"/>
    </w:rPr>
  </w:style>
  <w:style w:type="paragraph" w:styleId="2a">
    <w:name w:val="toc 2"/>
    <w:basedOn w:val="a1"/>
    <w:next w:val="a1"/>
    <w:autoRedefine/>
    <w:uiPriority w:val="39"/>
    <w:unhideWhenUsed/>
    <w:qFormat/>
    <w:rsid w:val="00E77F59"/>
    <w:pPr>
      <w:widowControl/>
      <w:autoSpaceDE/>
      <w:autoSpaceDN/>
      <w:adjustRightInd/>
      <w:spacing w:after="100" w:line="259" w:lineRule="auto"/>
      <w:ind w:left="220"/>
    </w:pPr>
    <w:rPr>
      <w:rFonts w:asciiTheme="minorHAnsi" w:eastAsiaTheme="minorHAnsi" w:hAnsiTheme="minorHAnsi" w:cstheme="minorBidi"/>
      <w:sz w:val="22"/>
      <w:szCs w:val="22"/>
      <w:lang w:eastAsia="en-US"/>
    </w:rPr>
  </w:style>
  <w:style w:type="character" w:customStyle="1" w:styleId="2b">
    <w:name w:val="Неразрешенное упоминание2"/>
    <w:basedOn w:val="a2"/>
    <w:uiPriority w:val="99"/>
    <w:semiHidden/>
    <w:unhideWhenUsed/>
    <w:rsid w:val="00E77F59"/>
    <w:rPr>
      <w:color w:val="605E5C"/>
      <w:shd w:val="clear" w:color="auto" w:fill="E1DFDD"/>
    </w:rPr>
  </w:style>
  <w:style w:type="numbering" w:customStyle="1" w:styleId="List0">
    <w:name w:val="List 0"/>
    <w:rsid w:val="00A674D3"/>
    <w:pPr>
      <w:numPr>
        <w:numId w:val="88"/>
      </w:numPr>
    </w:pPr>
  </w:style>
  <w:style w:type="numbering" w:customStyle="1" w:styleId="List41">
    <w:name w:val="List 41"/>
    <w:rsid w:val="00A674D3"/>
    <w:pPr>
      <w:numPr>
        <w:numId w:val="89"/>
      </w:numPr>
    </w:pPr>
  </w:style>
  <w:style w:type="paragraph" w:customStyle="1" w:styleId="c22">
    <w:name w:val="c22"/>
    <w:basedOn w:val="a1"/>
    <w:rsid w:val="00A674D3"/>
    <w:pPr>
      <w:widowControl/>
      <w:autoSpaceDE/>
      <w:autoSpaceDN/>
      <w:adjustRightInd/>
      <w:spacing w:before="100" w:beforeAutospacing="1" w:after="100" w:afterAutospacing="1"/>
    </w:pPr>
    <w:rPr>
      <w:sz w:val="24"/>
      <w:szCs w:val="24"/>
    </w:rPr>
  </w:style>
  <w:style w:type="character" w:customStyle="1" w:styleId="c4">
    <w:name w:val="c4"/>
    <w:basedOn w:val="a2"/>
    <w:rsid w:val="00A674D3"/>
  </w:style>
  <w:style w:type="table" w:styleId="afff6">
    <w:name w:val="Table Elegant"/>
    <w:basedOn w:val="a3"/>
    <w:rsid w:val="00E03CE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List173">
    <w:name w:val="List 173"/>
    <w:rsid w:val="00E03CEB"/>
    <w:pPr>
      <w:numPr>
        <w:numId w:val="106"/>
      </w:numPr>
    </w:pPr>
  </w:style>
  <w:style w:type="numbering" w:customStyle="1" w:styleId="List175">
    <w:name w:val="List 175"/>
    <w:rsid w:val="00E03CEB"/>
    <w:pPr>
      <w:numPr>
        <w:numId w:val="107"/>
      </w:numPr>
    </w:pPr>
  </w:style>
  <w:style w:type="numbering" w:customStyle="1" w:styleId="List176">
    <w:name w:val="List 176"/>
    <w:rsid w:val="00E03CEB"/>
    <w:pPr>
      <w:numPr>
        <w:numId w:val="108"/>
      </w:numPr>
    </w:pPr>
  </w:style>
  <w:style w:type="numbering" w:customStyle="1" w:styleId="List168">
    <w:name w:val="List 168"/>
    <w:rsid w:val="00E03CEB"/>
    <w:pPr>
      <w:numPr>
        <w:numId w:val="102"/>
      </w:numPr>
    </w:pPr>
  </w:style>
  <w:style w:type="numbering" w:customStyle="1" w:styleId="List172">
    <w:name w:val="List 172"/>
    <w:rsid w:val="00E03CEB"/>
    <w:pPr>
      <w:numPr>
        <w:numId w:val="105"/>
      </w:numPr>
    </w:pPr>
  </w:style>
  <w:style w:type="numbering" w:customStyle="1" w:styleId="List166">
    <w:name w:val="List 166"/>
    <w:rsid w:val="00E03CEB"/>
    <w:pPr>
      <w:numPr>
        <w:numId w:val="100"/>
      </w:numPr>
    </w:pPr>
  </w:style>
  <w:style w:type="numbering" w:customStyle="1" w:styleId="List165">
    <w:name w:val="List 165"/>
    <w:rsid w:val="00E03CEB"/>
    <w:pPr>
      <w:numPr>
        <w:numId w:val="99"/>
      </w:numPr>
    </w:pPr>
  </w:style>
  <w:style w:type="numbering" w:customStyle="1" w:styleId="List169">
    <w:name w:val="List 169"/>
    <w:rsid w:val="00E03CEB"/>
    <w:pPr>
      <w:numPr>
        <w:numId w:val="103"/>
      </w:numPr>
    </w:pPr>
  </w:style>
  <w:style w:type="numbering" w:customStyle="1" w:styleId="List167">
    <w:name w:val="List 167"/>
    <w:rsid w:val="00E03CEB"/>
    <w:pPr>
      <w:numPr>
        <w:numId w:val="101"/>
      </w:numPr>
    </w:pPr>
  </w:style>
  <w:style w:type="numbering" w:customStyle="1" w:styleId="List170">
    <w:name w:val="List 170"/>
    <w:rsid w:val="00E03CEB"/>
    <w:pPr>
      <w:numPr>
        <w:numId w:val="104"/>
      </w:numPr>
    </w:pPr>
  </w:style>
  <w:style w:type="paragraph" w:customStyle="1" w:styleId="c15">
    <w:name w:val="c15"/>
    <w:basedOn w:val="a1"/>
    <w:rsid w:val="00C517D4"/>
    <w:pPr>
      <w:widowControl/>
      <w:autoSpaceDE/>
      <w:autoSpaceDN/>
      <w:adjustRightInd/>
      <w:spacing w:before="100" w:beforeAutospacing="1" w:after="100" w:afterAutospacing="1"/>
    </w:pPr>
    <w:rPr>
      <w:sz w:val="24"/>
      <w:szCs w:val="24"/>
    </w:rPr>
  </w:style>
  <w:style w:type="table" w:customStyle="1" w:styleId="38">
    <w:name w:val="Сетка таблицы3"/>
    <w:basedOn w:val="a3"/>
    <w:uiPriority w:val="59"/>
    <w:rsid w:val="00C764E1"/>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F10028"/>
    <w:rPr>
      <w:rFonts w:ascii="Times New Roman" w:hAnsi="Times New Roman" w:cs="Times New Roman" w:hint="default"/>
      <w:sz w:val="18"/>
      <w:szCs w:val="18"/>
    </w:rPr>
  </w:style>
  <w:style w:type="paragraph" w:styleId="afff7">
    <w:name w:val="Subtitle"/>
    <w:basedOn w:val="a1"/>
    <w:link w:val="afff8"/>
    <w:uiPriority w:val="11"/>
    <w:qFormat/>
    <w:rsid w:val="00F10028"/>
    <w:pPr>
      <w:autoSpaceDE/>
      <w:autoSpaceDN/>
      <w:adjustRightInd/>
      <w:spacing w:line="120" w:lineRule="atLeast"/>
      <w:jc w:val="center"/>
    </w:pPr>
    <w:rPr>
      <w:sz w:val="24"/>
    </w:rPr>
  </w:style>
  <w:style w:type="character" w:customStyle="1" w:styleId="afff8">
    <w:name w:val="Подзаголовок Знак"/>
    <w:basedOn w:val="a2"/>
    <w:link w:val="afff7"/>
    <w:uiPriority w:val="11"/>
    <w:rsid w:val="00F10028"/>
    <w:rPr>
      <w:rFonts w:ascii="Times New Roman" w:eastAsia="Times New Roman" w:hAnsi="Times New Roman" w:cs="Times New Roman"/>
      <w:sz w:val="24"/>
      <w:szCs w:val="20"/>
      <w:lang w:eastAsia="ru-RU"/>
    </w:rPr>
  </w:style>
  <w:style w:type="character" w:styleId="afff9">
    <w:name w:val="FollowedHyperlink"/>
    <w:uiPriority w:val="99"/>
    <w:semiHidden/>
    <w:rsid w:val="00F10028"/>
    <w:rPr>
      <w:rFonts w:cs="Times New Roman"/>
      <w:color w:val="800080"/>
      <w:u w:val="single"/>
    </w:rPr>
  </w:style>
  <w:style w:type="character" w:customStyle="1" w:styleId="39">
    <w:name w:val="Знак Знак3"/>
    <w:uiPriority w:val="99"/>
    <w:rsid w:val="00F10028"/>
    <w:rPr>
      <w:rFonts w:ascii="Times New Roman" w:hAnsi="Times New Roman"/>
      <w:b/>
      <w:sz w:val="18"/>
    </w:rPr>
  </w:style>
  <w:style w:type="paragraph" w:customStyle="1" w:styleId="NoSpacing1">
    <w:name w:val="No Spacing1"/>
    <w:uiPriority w:val="99"/>
    <w:rsid w:val="00F10028"/>
    <w:pPr>
      <w:spacing w:after="0" w:line="240" w:lineRule="auto"/>
    </w:pPr>
    <w:rPr>
      <w:rFonts w:ascii="Calibri" w:eastAsia="Times New Roman" w:hAnsi="Calibri" w:cs="Times New Roman"/>
    </w:rPr>
  </w:style>
  <w:style w:type="paragraph" w:customStyle="1" w:styleId="ListParagraph1">
    <w:name w:val="List Paragraph1"/>
    <w:basedOn w:val="a1"/>
    <w:uiPriority w:val="99"/>
    <w:rsid w:val="00F10028"/>
    <w:pPr>
      <w:widowControl/>
      <w:autoSpaceDE/>
      <w:autoSpaceDN/>
      <w:adjustRightInd/>
      <w:ind w:left="720"/>
      <w:contextualSpacing/>
    </w:pPr>
    <w:rPr>
      <w:rFonts w:eastAsia="Calibri"/>
      <w:sz w:val="24"/>
      <w:szCs w:val="24"/>
    </w:rPr>
  </w:style>
  <w:style w:type="character" w:customStyle="1" w:styleId="FontStyle67">
    <w:name w:val="Font Style67"/>
    <w:uiPriority w:val="99"/>
    <w:rsid w:val="00F10028"/>
    <w:rPr>
      <w:rFonts w:ascii="Franklin Gothic Medium" w:hAnsi="Franklin Gothic Medium"/>
      <w:b/>
      <w:sz w:val="26"/>
    </w:rPr>
  </w:style>
  <w:style w:type="character" w:customStyle="1" w:styleId="FontStyle48">
    <w:name w:val="Font Style48"/>
    <w:uiPriority w:val="99"/>
    <w:rsid w:val="00F10028"/>
    <w:rPr>
      <w:rFonts w:ascii="Century Schoolbook" w:hAnsi="Century Schoolbook"/>
      <w:b/>
      <w:i/>
      <w:sz w:val="18"/>
    </w:rPr>
  </w:style>
  <w:style w:type="character" w:customStyle="1" w:styleId="FontStyle66">
    <w:name w:val="Font Style66"/>
    <w:uiPriority w:val="99"/>
    <w:rsid w:val="00F10028"/>
    <w:rPr>
      <w:rFonts w:ascii="Century Schoolbook" w:hAnsi="Century Schoolbook"/>
      <w:sz w:val="18"/>
    </w:rPr>
  </w:style>
  <w:style w:type="character" w:customStyle="1" w:styleId="FontStyle63">
    <w:name w:val="Font Style63"/>
    <w:uiPriority w:val="99"/>
    <w:rsid w:val="00F10028"/>
    <w:rPr>
      <w:rFonts w:ascii="Century Schoolbook" w:hAnsi="Century Schoolbook"/>
      <w:i/>
      <w:sz w:val="18"/>
    </w:rPr>
  </w:style>
  <w:style w:type="character" w:customStyle="1" w:styleId="FontStyle71">
    <w:name w:val="Font Style71"/>
    <w:uiPriority w:val="99"/>
    <w:rsid w:val="00F10028"/>
    <w:rPr>
      <w:rFonts w:ascii="Verdana" w:hAnsi="Verdana"/>
      <w:sz w:val="12"/>
    </w:rPr>
  </w:style>
  <w:style w:type="paragraph" w:customStyle="1" w:styleId="Style3">
    <w:name w:val="Style3"/>
    <w:basedOn w:val="a1"/>
    <w:uiPriority w:val="99"/>
    <w:rsid w:val="00F10028"/>
    <w:pPr>
      <w:autoSpaceDN/>
      <w:adjustRightInd/>
      <w:spacing w:line="235" w:lineRule="exact"/>
      <w:ind w:firstLine="298"/>
      <w:jc w:val="both"/>
    </w:pPr>
    <w:rPr>
      <w:rFonts w:ascii="Verdana" w:hAnsi="Verdana" w:cs="Verdana"/>
      <w:sz w:val="24"/>
      <w:szCs w:val="24"/>
      <w:lang w:eastAsia="zh-CN"/>
    </w:rPr>
  </w:style>
  <w:style w:type="paragraph" w:customStyle="1" w:styleId="Style4">
    <w:name w:val="Style4"/>
    <w:basedOn w:val="a1"/>
    <w:uiPriority w:val="99"/>
    <w:rsid w:val="00F10028"/>
    <w:pPr>
      <w:autoSpaceDN/>
      <w:adjustRightInd/>
      <w:jc w:val="center"/>
    </w:pPr>
    <w:rPr>
      <w:rFonts w:ascii="Verdana" w:hAnsi="Verdana" w:cs="Verdana"/>
      <w:sz w:val="24"/>
      <w:szCs w:val="24"/>
      <w:lang w:eastAsia="zh-CN"/>
    </w:rPr>
  </w:style>
  <w:style w:type="character" w:customStyle="1" w:styleId="WW8Num2z0">
    <w:name w:val="WW8Num2z0"/>
    <w:uiPriority w:val="99"/>
    <w:rsid w:val="00F10028"/>
    <w:rPr>
      <w:rFonts w:ascii="Symbol" w:hAnsi="Symbol"/>
    </w:rPr>
  </w:style>
  <w:style w:type="character" w:styleId="afffa">
    <w:name w:val="Intense Emphasis"/>
    <w:basedOn w:val="a2"/>
    <w:uiPriority w:val="21"/>
    <w:qFormat/>
    <w:rsid w:val="00F10028"/>
    <w:rPr>
      <w:b/>
      <w:bCs/>
      <w:i/>
      <w:iCs/>
      <w:color w:val="4F81BD" w:themeColor="accent1"/>
    </w:rPr>
  </w:style>
  <w:style w:type="character" w:customStyle="1" w:styleId="2c">
    <w:name w:val="Основной текст (2)_"/>
    <w:link w:val="212"/>
    <w:uiPriority w:val="99"/>
    <w:locked/>
    <w:rsid w:val="00F10028"/>
    <w:rPr>
      <w:shd w:val="clear" w:color="auto" w:fill="FFFFFF"/>
    </w:rPr>
  </w:style>
  <w:style w:type="paragraph" w:customStyle="1" w:styleId="212">
    <w:name w:val="Основной текст (2)1"/>
    <w:basedOn w:val="a1"/>
    <w:link w:val="2c"/>
    <w:uiPriority w:val="99"/>
    <w:rsid w:val="00F10028"/>
    <w:pPr>
      <w:shd w:val="clear" w:color="auto" w:fill="FFFFFF"/>
      <w:autoSpaceDE/>
      <w:autoSpaceDN/>
      <w:adjustRightInd/>
      <w:spacing w:line="278" w:lineRule="exact"/>
      <w:ind w:hanging="160"/>
      <w:jc w:val="center"/>
    </w:pPr>
    <w:rPr>
      <w:rFonts w:asciiTheme="minorHAnsi" w:eastAsiaTheme="minorHAnsi" w:hAnsiTheme="minorHAnsi" w:cstheme="minorBidi"/>
      <w:sz w:val="22"/>
      <w:szCs w:val="22"/>
      <w:lang w:eastAsia="en-US"/>
    </w:rPr>
  </w:style>
  <w:style w:type="paragraph" w:customStyle="1" w:styleId="headertext">
    <w:name w:val="headertext"/>
    <w:basedOn w:val="a1"/>
    <w:uiPriority w:val="99"/>
    <w:rsid w:val="00927488"/>
    <w:pPr>
      <w:widowControl/>
      <w:autoSpaceDE/>
      <w:autoSpaceDN/>
      <w:adjustRightInd/>
      <w:spacing w:before="100" w:beforeAutospacing="1" w:after="100" w:afterAutospacing="1"/>
    </w:pPr>
    <w:rPr>
      <w:sz w:val="24"/>
      <w:szCs w:val="24"/>
    </w:rPr>
  </w:style>
  <w:style w:type="paragraph" w:customStyle="1" w:styleId="formattext">
    <w:name w:val="formattext"/>
    <w:basedOn w:val="a1"/>
    <w:rsid w:val="00927488"/>
    <w:pPr>
      <w:widowControl/>
      <w:autoSpaceDE/>
      <w:autoSpaceDN/>
      <w:adjustRightInd/>
      <w:spacing w:before="100" w:beforeAutospacing="1" w:after="100" w:afterAutospacing="1"/>
    </w:pPr>
    <w:rPr>
      <w:sz w:val="24"/>
      <w:szCs w:val="24"/>
    </w:rPr>
  </w:style>
  <w:style w:type="paragraph" w:customStyle="1" w:styleId="s1">
    <w:name w:val="s_1"/>
    <w:basedOn w:val="a1"/>
    <w:rsid w:val="00927488"/>
    <w:pPr>
      <w:widowControl/>
      <w:autoSpaceDE/>
      <w:autoSpaceDN/>
      <w:adjustRightInd/>
      <w:spacing w:before="100" w:beforeAutospacing="1" w:after="100" w:afterAutospacing="1"/>
    </w:pPr>
    <w:rPr>
      <w:sz w:val="24"/>
      <w:szCs w:val="24"/>
    </w:rPr>
  </w:style>
  <w:style w:type="character" w:customStyle="1" w:styleId="s10">
    <w:name w:val="s_10"/>
    <w:basedOn w:val="a2"/>
    <w:rsid w:val="00927488"/>
  </w:style>
  <w:style w:type="paragraph" w:customStyle="1" w:styleId="s3">
    <w:name w:val="s_3"/>
    <w:basedOn w:val="a1"/>
    <w:rsid w:val="00927488"/>
    <w:pPr>
      <w:widowControl/>
      <w:autoSpaceDE/>
      <w:autoSpaceDN/>
      <w:adjustRightInd/>
      <w:spacing w:before="100" w:beforeAutospacing="1" w:after="100" w:afterAutospacing="1"/>
    </w:pPr>
    <w:rPr>
      <w:sz w:val="24"/>
      <w:szCs w:val="24"/>
    </w:rPr>
  </w:style>
  <w:style w:type="numbering" w:customStyle="1" w:styleId="42">
    <w:name w:val="Нет списка4"/>
    <w:next w:val="a4"/>
    <w:uiPriority w:val="99"/>
    <w:semiHidden/>
    <w:unhideWhenUsed/>
    <w:rsid w:val="00DD07A3"/>
  </w:style>
  <w:style w:type="paragraph" w:customStyle="1" w:styleId="p24">
    <w:name w:val="p24"/>
    <w:basedOn w:val="a1"/>
    <w:uiPriority w:val="99"/>
    <w:rsid w:val="00DD07A3"/>
    <w:pPr>
      <w:widowControl/>
      <w:autoSpaceDE/>
      <w:autoSpaceDN/>
      <w:adjustRightInd/>
      <w:spacing w:before="100" w:beforeAutospacing="1" w:after="100" w:afterAutospacing="1"/>
    </w:pPr>
    <w:rPr>
      <w:sz w:val="24"/>
      <w:szCs w:val="24"/>
    </w:rPr>
  </w:style>
  <w:style w:type="paragraph" w:customStyle="1" w:styleId="p5">
    <w:name w:val="p5"/>
    <w:basedOn w:val="a1"/>
    <w:uiPriority w:val="99"/>
    <w:rsid w:val="00DD07A3"/>
    <w:pPr>
      <w:widowControl/>
      <w:autoSpaceDE/>
      <w:autoSpaceDN/>
      <w:adjustRightInd/>
      <w:spacing w:before="100" w:beforeAutospacing="1" w:after="100" w:afterAutospacing="1"/>
    </w:pPr>
    <w:rPr>
      <w:sz w:val="24"/>
      <w:szCs w:val="24"/>
    </w:rPr>
  </w:style>
  <w:style w:type="table" w:customStyle="1" w:styleId="43">
    <w:name w:val="Сетка таблицы4"/>
    <w:basedOn w:val="a3"/>
    <w:next w:val="af"/>
    <w:uiPriority w:val="59"/>
    <w:rsid w:val="00DD07A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tag">
    <w:name w:val="source__tag"/>
    <w:basedOn w:val="a1"/>
    <w:rsid w:val="00DD07A3"/>
    <w:pPr>
      <w:widowControl/>
      <w:autoSpaceDE/>
      <w:autoSpaceDN/>
      <w:adjustRightInd/>
      <w:spacing w:before="100" w:beforeAutospacing="1" w:after="100" w:afterAutospacing="1"/>
    </w:pPr>
    <w:rPr>
      <w:sz w:val="24"/>
      <w:szCs w:val="24"/>
    </w:rPr>
  </w:style>
  <w:style w:type="numbering" w:customStyle="1" w:styleId="52">
    <w:name w:val="Нет списка5"/>
    <w:next w:val="a4"/>
    <w:uiPriority w:val="99"/>
    <w:semiHidden/>
    <w:unhideWhenUsed/>
    <w:rsid w:val="00C334F7"/>
  </w:style>
  <w:style w:type="numbering" w:customStyle="1" w:styleId="List82">
    <w:name w:val="List 82"/>
    <w:rsid w:val="00C334F7"/>
    <w:pPr>
      <w:numPr>
        <w:numId w:val="8"/>
      </w:numPr>
    </w:pPr>
  </w:style>
  <w:style w:type="numbering" w:customStyle="1" w:styleId="List512">
    <w:name w:val="List 512"/>
    <w:rsid w:val="00C334F7"/>
    <w:pPr>
      <w:numPr>
        <w:numId w:val="5"/>
      </w:numPr>
    </w:pPr>
  </w:style>
  <w:style w:type="numbering" w:customStyle="1" w:styleId="List72">
    <w:name w:val="List 72"/>
    <w:rsid w:val="00C334F7"/>
    <w:pPr>
      <w:numPr>
        <w:numId w:val="7"/>
      </w:numPr>
    </w:pPr>
  </w:style>
  <w:style w:type="numbering" w:customStyle="1" w:styleId="List62">
    <w:name w:val="List 62"/>
    <w:rsid w:val="00C334F7"/>
    <w:pPr>
      <w:numPr>
        <w:numId w:val="6"/>
      </w:numPr>
    </w:pPr>
  </w:style>
  <w:style w:type="numbering" w:customStyle="1" w:styleId="List142">
    <w:name w:val="List 142"/>
    <w:rsid w:val="00C334F7"/>
    <w:pPr>
      <w:numPr>
        <w:numId w:val="12"/>
      </w:numPr>
    </w:pPr>
  </w:style>
  <w:style w:type="numbering" w:customStyle="1" w:styleId="List01">
    <w:name w:val="List 01"/>
    <w:rsid w:val="00C334F7"/>
    <w:pPr>
      <w:numPr>
        <w:numId w:val="1"/>
      </w:numPr>
    </w:pPr>
  </w:style>
  <w:style w:type="numbering" w:customStyle="1" w:styleId="List162">
    <w:name w:val="List 162"/>
    <w:rsid w:val="00C334F7"/>
    <w:pPr>
      <w:numPr>
        <w:numId w:val="14"/>
      </w:numPr>
    </w:pPr>
  </w:style>
  <w:style w:type="numbering" w:customStyle="1" w:styleId="List411">
    <w:name w:val="List 411"/>
    <w:rsid w:val="00C334F7"/>
    <w:pPr>
      <w:numPr>
        <w:numId w:val="4"/>
      </w:numPr>
    </w:pPr>
  </w:style>
  <w:style w:type="numbering" w:customStyle="1" w:styleId="List152">
    <w:name w:val="List 152"/>
    <w:rsid w:val="00C334F7"/>
    <w:pPr>
      <w:numPr>
        <w:numId w:val="13"/>
      </w:numPr>
    </w:pPr>
  </w:style>
  <w:style w:type="numbering" w:customStyle="1" w:styleId="List102">
    <w:name w:val="List 102"/>
    <w:rsid w:val="00C334F7"/>
    <w:pPr>
      <w:numPr>
        <w:numId w:val="9"/>
      </w:numPr>
    </w:pPr>
  </w:style>
  <w:style w:type="numbering" w:customStyle="1" w:styleId="List112">
    <w:name w:val="List 112"/>
    <w:rsid w:val="00C334F7"/>
    <w:pPr>
      <w:numPr>
        <w:numId w:val="10"/>
      </w:numPr>
    </w:pPr>
  </w:style>
  <w:style w:type="numbering" w:customStyle="1" w:styleId="List19">
    <w:name w:val="List 19"/>
    <w:rsid w:val="00C334F7"/>
    <w:pPr>
      <w:numPr>
        <w:numId w:val="2"/>
      </w:numPr>
    </w:pPr>
  </w:style>
  <w:style w:type="numbering" w:customStyle="1" w:styleId="List132">
    <w:name w:val="List 132"/>
    <w:rsid w:val="00C334F7"/>
    <w:pPr>
      <w:numPr>
        <w:numId w:val="11"/>
      </w:numPr>
    </w:pPr>
  </w:style>
  <w:style w:type="numbering" w:customStyle="1" w:styleId="List312">
    <w:name w:val="List 312"/>
    <w:rsid w:val="00C334F7"/>
  </w:style>
  <w:style w:type="paragraph" w:customStyle="1" w:styleId="c12">
    <w:name w:val="c12"/>
    <w:basedOn w:val="a1"/>
    <w:rsid w:val="00C334F7"/>
    <w:pPr>
      <w:widowControl/>
      <w:autoSpaceDE/>
      <w:autoSpaceDN/>
      <w:adjustRightInd/>
      <w:spacing w:before="100" w:beforeAutospacing="1" w:after="100" w:afterAutospacing="1"/>
    </w:pPr>
    <w:rPr>
      <w:sz w:val="24"/>
      <w:szCs w:val="24"/>
    </w:rPr>
  </w:style>
  <w:style w:type="paragraph" w:customStyle="1" w:styleId="book">
    <w:name w:val="book"/>
    <w:basedOn w:val="a1"/>
    <w:rsid w:val="00C334F7"/>
    <w:pPr>
      <w:widowControl/>
      <w:autoSpaceDE/>
      <w:autoSpaceDN/>
      <w:adjustRightInd/>
      <w:spacing w:before="100" w:beforeAutospacing="1" w:after="100" w:afterAutospacing="1"/>
    </w:pPr>
    <w:rPr>
      <w:sz w:val="24"/>
      <w:szCs w:val="24"/>
    </w:rPr>
  </w:style>
  <w:style w:type="numbering" w:customStyle="1" w:styleId="120">
    <w:name w:val="Нет списка12"/>
    <w:next w:val="a4"/>
    <w:uiPriority w:val="99"/>
    <w:semiHidden/>
    <w:unhideWhenUsed/>
    <w:rsid w:val="00C334F7"/>
  </w:style>
  <w:style w:type="character" w:customStyle="1" w:styleId="c25">
    <w:name w:val="c25"/>
    <w:rsid w:val="00C334F7"/>
  </w:style>
  <w:style w:type="character" w:customStyle="1" w:styleId="FontStyle24">
    <w:name w:val="Font Style24"/>
    <w:basedOn w:val="a2"/>
    <w:rsid w:val="00C334F7"/>
    <w:rPr>
      <w:rFonts w:ascii="Arial" w:hAnsi="Arial" w:cs="Arial" w:hint="default"/>
      <w:sz w:val="18"/>
      <w:szCs w:val="18"/>
    </w:rPr>
  </w:style>
  <w:style w:type="paragraph" w:customStyle="1" w:styleId="Style11">
    <w:name w:val="Style11"/>
    <w:basedOn w:val="a1"/>
    <w:uiPriority w:val="99"/>
    <w:rsid w:val="00C334F7"/>
    <w:pPr>
      <w:spacing w:line="230" w:lineRule="exact"/>
      <w:jc w:val="both"/>
    </w:pPr>
    <w:rPr>
      <w:rFonts w:ascii="Arial" w:hAnsi="Arial"/>
      <w:sz w:val="24"/>
      <w:szCs w:val="24"/>
    </w:rPr>
  </w:style>
  <w:style w:type="character" w:customStyle="1" w:styleId="c31">
    <w:name w:val="c31"/>
    <w:basedOn w:val="a2"/>
    <w:rsid w:val="00C334F7"/>
  </w:style>
  <w:style w:type="paragraph" w:customStyle="1" w:styleId="Style7">
    <w:name w:val="Style7"/>
    <w:basedOn w:val="a1"/>
    <w:rsid w:val="00C334F7"/>
    <w:rPr>
      <w:rFonts w:ascii="Arial" w:hAnsi="Arial" w:cs="Arial"/>
      <w:sz w:val="24"/>
      <w:szCs w:val="24"/>
    </w:rPr>
  </w:style>
  <w:style w:type="numbering" w:customStyle="1" w:styleId="213">
    <w:name w:val="Нет списка21"/>
    <w:next w:val="a4"/>
    <w:uiPriority w:val="99"/>
    <w:semiHidden/>
    <w:unhideWhenUsed/>
    <w:rsid w:val="00C334F7"/>
  </w:style>
  <w:style w:type="numbering" w:customStyle="1" w:styleId="List313">
    <w:name w:val="List 313"/>
    <w:rsid w:val="00411193"/>
    <w:pPr>
      <w:numPr>
        <w:numId w:val="3"/>
      </w:numPr>
    </w:pPr>
  </w:style>
  <w:style w:type="character" w:customStyle="1" w:styleId="1b">
    <w:name w:val="Текст сноски Знак1"/>
    <w:basedOn w:val="a2"/>
    <w:uiPriority w:val="99"/>
    <w:semiHidden/>
    <w:rsid w:val="00C04CA9"/>
    <w:rPr>
      <w:sz w:val="20"/>
      <w:szCs w:val="20"/>
    </w:rPr>
  </w:style>
  <w:style w:type="table" w:customStyle="1" w:styleId="112">
    <w:name w:val="Сетка таблицы11"/>
    <w:basedOn w:val="a3"/>
    <w:uiPriority w:val="59"/>
    <w:rsid w:val="00BA3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Содержимое таблицы"/>
    <w:basedOn w:val="a1"/>
    <w:rsid w:val="007D3583"/>
    <w:pPr>
      <w:widowControl/>
      <w:suppressLineNumbers/>
      <w:autoSpaceDE/>
      <w:autoSpaceDN/>
      <w:adjustRightInd/>
    </w:pPr>
    <w:rPr>
      <w:sz w:val="24"/>
      <w:szCs w:val="24"/>
    </w:rPr>
  </w:style>
  <w:style w:type="paragraph" w:customStyle="1" w:styleId="afffc">
    <w:name w:val="Заголовок таблицы"/>
    <w:basedOn w:val="afffb"/>
    <w:rsid w:val="007D3583"/>
    <w:pPr>
      <w:jc w:val="center"/>
    </w:pPr>
    <w:rPr>
      <w:b/>
      <w:bCs/>
    </w:rPr>
  </w:style>
  <w:style w:type="numbering" w:customStyle="1" w:styleId="61">
    <w:name w:val="Нет списка6"/>
    <w:next w:val="a4"/>
    <w:uiPriority w:val="99"/>
    <w:semiHidden/>
    <w:unhideWhenUsed/>
    <w:rsid w:val="00246A0D"/>
  </w:style>
  <w:style w:type="paragraph" w:customStyle="1" w:styleId="c8">
    <w:name w:val="c8"/>
    <w:basedOn w:val="a1"/>
    <w:uiPriority w:val="99"/>
    <w:rsid w:val="00246A0D"/>
    <w:pPr>
      <w:widowControl/>
      <w:autoSpaceDE/>
      <w:autoSpaceDN/>
      <w:adjustRightInd/>
      <w:spacing w:before="100" w:beforeAutospacing="1" w:after="100" w:afterAutospacing="1"/>
      <w:contextualSpacing/>
      <w:jc w:val="both"/>
    </w:pPr>
    <w:rPr>
      <w:sz w:val="24"/>
      <w:szCs w:val="24"/>
    </w:rPr>
  </w:style>
  <w:style w:type="character" w:customStyle="1" w:styleId="c9">
    <w:name w:val="c9"/>
    <w:basedOn w:val="a2"/>
    <w:rsid w:val="00246A0D"/>
  </w:style>
  <w:style w:type="character" w:customStyle="1" w:styleId="c16">
    <w:name w:val="c16"/>
    <w:basedOn w:val="a2"/>
    <w:rsid w:val="00246A0D"/>
  </w:style>
  <w:style w:type="character" w:customStyle="1" w:styleId="c13">
    <w:name w:val="c13"/>
    <w:basedOn w:val="a2"/>
    <w:rsid w:val="00246A0D"/>
  </w:style>
  <w:style w:type="character" w:customStyle="1" w:styleId="c34">
    <w:name w:val="c34"/>
    <w:basedOn w:val="a2"/>
    <w:rsid w:val="00246A0D"/>
  </w:style>
  <w:style w:type="character" w:customStyle="1" w:styleId="y5blacky5bg">
    <w:name w:val="y5_black y5_bg"/>
    <w:basedOn w:val="a2"/>
    <w:rsid w:val="00246A0D"/>
  </w:style>
  <w:style w:type="paragraph" w:customStyle="1" w:styleId="1c">
    <w:name w:val="Стиль1"/>
    <w:basedOn w:val="a1"/>
    <w:link w:val="1d"/>
    <w:qFormat/>
    <w:rsid w:val="00246A0D"/>
    <w:pPr>
      <w:widowControl/>
      <w:autoSpaceDE/>
      <w:autoSpaceDN/>
      <w:adjustRightInd/>
      <w:contextualSpacing/>
      <w:jc w:val="both"/>
    </w:pPr>
    <w:rPr>
      <w:rFonts w:eastAsiaTheme="minorHAnsi" w:cstheme="minorBidi"/>
      <w:sz w:val="22"/>
      <w:szCs w:val="22"/>
      <w:lang w:eastAsia="en-US"/>
    </w:rPr>
  </w:style>
  <w:style w:type="character" w:customStyle="1" w:styleId="1d">
    <w:name w:val="Стиль1 Знак"/>
    <w:basedOn w:val="a2"/>
    <w:link w:val="1c"/>
    <w:rsid w:val="00246A0D"/>
    <w:rPr>
      <w:rFonts w:ascii="Times New Roman" w:hAnsi="Times New Roman"/>
    </w:rPr>
  </w:style>
  <w:style w:type="character" w:customStyle="1" w:styleId="c39">
    <w:name w:val="c39"/>
    <w:basedOn w:val="a2"/>
    <w:rsid w:val="00246A0D"/>
  </w:style>
  <w:style w:type="numbering" w:customStyle="1" w:styleId="130">
    <w:name w:val="Нет списка13"/>
    <w:next w:val="a4"/>
    <w:uiPriority w:val="99"/>
    <w:semiHidden/>
    <w:unhideWhenUsed/>
    <w:rsid w:val="00246A0D"/>
  </w:style>
  <w:style w:type="character" w:customStyle="1" w:styleId="1e">
    <w:name w:val="Просмотренная гиперссылка1"/>
    <w:basedOn w:val="a2"/>
    <w:uiPriority w:val="99"/>
    <w:semiHidden/>
    <w:unhideWhenUsed/>
    <w:rsid w:val="00246A0D"/>
    <w:rPr>
      <w:color w:val="800080"/>
      <w:u w:val="single"/>
    </w:rPr>
  </w:style>
  <w:style w:type="paragraph" w:customStyle="1" w:styleId="afffd">
    <w:name w:val="Стиль"/>
    <w:uiPriority w:val="99"/>
    <w:rsid w:val="00246A0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1"/>
    <w:uiPriority w:val="99"/>
    <w:rsid w:val="00246A0D"/>
    <w:pPr>
      <w:widowControl/>
      <w:autoSpaceDE/>
      <w:autoSpaceDN/>
      <w:adjustRightInd/>
      <w:spacing w:before="100" w:beforeAutospacing="1" w:after="100" w:afterAutospacing="1"/>
    </w:pPr>
    <w:rPr>
      <w:rFonts w:ascii="Calibri" w:hAnsi="Calibri" w:cs="Calibri"/>
      <w:sz w:val="24"/>
      <w:szCs w:val="24"/>
    </w:rPr>
  </w:style>
  <w:style w:type="character" w:customStyle="1" w:styleId="3a">
    <w:name w:val="Заголовок №3_"/>
    <w:link w:val="312"/>
    <w:uiPriority w:val="99"/>
    <w:locked/>
    <w:rsid w:val="00246A0D"/>
    <w:rPr>
      <w:b/>
      <w:shd w:val="clear" w:color="auto" w:fill="FFFFFF"/>
    </w:rPr>
  </w:style>
  <w:style w:type="paragraph" w:customStyle="1" w:styleId="312">
    <w:name w:val="Заголовок №31"/>
    <w:basedOn w:val="a1"/>
    <w:link w:val="3a"/>
    <w:uiPriority w:val="99"/>
    <w:rsid w:val="00246A0D"/>
    <w:pPr>
      <w:widowControl/>
      <w:shd w:val="clear" w:color="auto" w:fill="FFFFFF"/>
      <w:autoSpaceDE/>
      <w:autoSpaceDN/>
      <w:adjustRightInd/>
      <w:spacing w:line="211" w:lineRule="exact"/>
      <w:jc w:val="both"/>
      <w:outlineLvl w:val="2"/>
    </w:pPr>
    <w:rPr>
      <w:rFonts w:asciiTheme="minorHAnsi" w:eastAsiaTheme="minorHAnsi" w:hAnsiTheme="minorHAnsi" w:cstheme="minorBidi"/>
      <w:b/>
      <w:sz w:val="22"/>
      <w:szCs w:val="22"/>
      <w:lang w:eastAsia="en-US"/>
    </w:rPr>
  </w:style>
  <w:style w:type="character" w:customStyle="1" w:styleId="140">
    <w:name w:val="Основной текст (14)_"/>
    <w:link w:val="141"/>
    <w:uiPriority w:val="99"/>
    <w:locked/>
    <w:rsid w:val="00246A0D"/>
    <w:rPr>
      <w:i/>
      <w:shd w:val="clear" w:color="auto" w:fill="FFFFFF"/>
    </w:rPr>
  </w:style>
  <w:style w:type="paragraph" w:customStyle="1" w:styleId="141">
    <w:name w:val="Основной текст (14)1"/>
    <w:basedOn w:val="a1"/>
    <w:link w:val="140"/>
    <w:uiPriority w:val="99"/>
    <w:rsid w:val="00246A0D"/>
    <w:pPr>
      <w:widowControl/>
      <w:shd w:val="clear" w:color="auto" w:fill="FFFFFF"/>
      <w:autoSpaceDE/>
      <w:autoSpaceDN/>
      <w:adjustRightInd/>
      <w:spacing w:line="211" w:lineRule="exact"/>
      <w:ind w:firstLine="400"/>
      <w:jc w:val="both"/>
    </w:pPr>
    <w:rPr>
      <w:rFonts w:asciiTheme="minorHAnsi" w:eastAsiaTheme="minorHAnsi" w:hAnsiTheme="minorHAnsi" w:cstheme="minorBidi"/>
      <w:i/>
      <w:sz w:val="22"/>
      <w:szCs w:val="22"/>
      <w:lang w:eastAsia="en-US"/>
    </w:rPr>
  </w:style>
  <w:style w:type="paragraph" w:customStyle="1" w:styleId="afffe">
    <w:name w:val="Базовый"/>
    <w:uiPriority w:val="99"/>
    <w:rsid w:val="00246A0D"/>
    <w:pPr>
      <w:suppressAutoHyphens/>
      <w:spacing w:after="0" w:line="100" w:lineRule="atLeast"/>
    </w:pPr>
    <w:rPr>
      <w:rFonts w:ascii="Calibri" w:eastAsia="Times New Roman" w:hAnsi="Calibri" w:cs="Calibri"/>
      <w:sz w:val="24"/>
      <w:szCs w:val="24"/>
      <w:lang w:eastAsia="ru-RU"/>
    </w:rPr>
  </w:style>
  <w:style w:type="character" w:customStyle="1" w:styleId="submenu-table">
    <w:name w:val="submenu-table"/>
    <w:basedOn w:val="a2"/>
    <w:uiPriority w:val="99"/>
    <w:rsid w:val="00246A0D"/>
    <w:rPr>
      <w:rFonts w:ascii="Times New Roman" w:hAnsi="Times New Roman" w:cs="Times New Roman" w:hint="default"/>
    </w:rPr>
  </w:style>
  <w:style w:type="character" w:customStyle="1" w:styleId="spelle">
    <w:name w:val="spelle"/>
    <w:basedOn w:val="a2"/>
    <w:uiPriority w:val="99"/>
    <w:rsid w:val="00246A0D"/>
    <w:rPr>
      <w:rFonts w:ascii="Times New Roman" w:hAnsi="Times New Roman" w:cs="Times New Roman" w:hint="default"/>
    </w:rPr>
  </w:style>
  <w:style w:type="character" w:customStyle="1" w:styleId="grame">
    <w:name w:val="grame"/>
    <w:basedOn w:val="a2"/>
    <w:uiPriority w:val="99"/>
    <w:rsid w:val="00246A0D"/>
    <w:rPr>
      <w:rFonts w:ascii="Times New Roman" w:hAnsi="Times New Roman" w:cs="Times New Roman" w:hint="default"/>
    </w:rPr>
  </w:style>
  <w:style w:type="character" w:customStyle="1" w:styleId="1447">
    <w:name w:val="Основной текст (14)47"/>
    <w:uiPriority w:val="99"/>
    <w:rsid w:val="00246A0D"/>
    <w:rPr>
      <w:rFonts w:ascii="Times New Roman" w:hAnsi="Times New Roman" w:cs="Times New Roman" w:hint="default"/>
      <w:noProof/>
      <w:spacing w:val="0"/>
      <w:sz w:val="22"/>
    </w:rPr>
  </w:style>
  <w:style w:type="character" w:customStyle="1" w:styleId="1445">
    <w:name w:val="Основной текст (14)45"/>
    <w:uiPriority w:val="99"/>
    <w:rsid w:val="00246A0D"/>
    <w:rPr>
      <w:i/>
      <w:iCs w:val="0"/>
      <w:noProof/>
      <w:sz w:val="22"/>
    </w:rPr>
  </w:style>
  <w:style w:type="character" w:customStyle="1" w:styleId="1443">
    <w:name w:val="Основной текст (14)43"/>
    <w:uiPriority w:val="99"/>
    <w:rsid w:val="00246A0D"/>
    <w:rPr>
      <w:i/>
      <w:iCs w:val="0"/>
      <w:noProof/>
      <w:sz w:val="22"/>
    </w:rPr>
  </w:style>
  <w:style w:type="character" w:customStyle="1" w:styleId="1441">
    <w:name w:val="Основной текст (14)41"/>
    <w:uiPriority w:val="99"/>
    <w:rsid w:val="00246A0D"/>
    <w:rPr>
      <w:i/>
      <w:iCs w:val="0"/>
      <w:noProof/>
      <w:sz w:val="22"/>
    </w:rPr>
  </w:style>
  <w:style w:type="character" w:customStyle="1" w:styleId="c4c3">
    <w:name w:val="c4 c3"/>
    <w:basedOn w:val="a2"/>
    <w:uiPriority w:val="99"/>
    <w:rsid w:val="00246A0D"/>
    <w:rPr>
      <w:rFonts w:ascii="Times New Roman" w:hAnsi="Times New Roman" w:cs="Times New Roman" w:hint="default"/>
    </w:rPr>
  </w:style>
  <w:style w:type="character" w:customStyle="1" w:styleId="c22c3">
    <w:name w:val="c22 c3"/>
    <w:basedOn w:val="a2"/>
    <w:uiPriority w:val="99"/>
    <w:rsid w:val="00246A0D"/>
    <w:rPr>
      <w:rFonts w:ascii="Times New Roman" w:hAnsi="Times New Roman" w:cs="Times New Roman" w:hint="default"/>
    </w:rPr>
  </w:style>
  <w:style w:type="character" w:customStyle="1" w:styleId="c15c22c3">
    <w:name w:val="c15 c22 c3"/>
    <w:basedOn w:val="a2"/>
    <w:uiPriority w:val="99"/>
    <w:rsid w:val="00246A0D"/>
    <w:rPr>
      <w:rFonts w:ascii="Times New Roman" w:hAnsi="Times New Roman" w:cs="Times New Roman" w:hint="default"/>
    </w:rPr>
  </w:style>
  <w:style w:type="table" w:customStyle="1" w:styleId="122">
    <w:name w:val="Сетка таблицы12"/>
    <w:basedOn w:val="a3"/>
    <w:next w:val="af"/>
    <w:uiPriority w:val="99"/>
    <w:rsid w:val="00246A0D"/>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
    <w:uiPriority w:val="59"/>
    <w:rsid w:val="00442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3"/>
    <w:next w:val="af"/>
    <w:uiPriority w:val="59"/>
    <w:rsid w:val="002370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3"/>
    <w:next w:val="af"/>
    <w:uiPriority w:val="59"/>
    <w:rsid w:val="00974A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yperlink5">
    <w:name w:val="Hyperlink.5"/>
    <w:rsid w:val="00790E14"/>
    <w:rPr>
      <w:rFonts w:ascii="Times New Roman" w:eastAsia="Times New Roman" w:hAnsi="Times New Roman" w:cs="Times New Roman"/>
      <w:color w:val="000000"/>
      <w:sz w:val="28"/>
      <w:szCs w:val="28"/>
      <w:u w:color="000000"/>
    </w:rPr>
  </w:style>
  <w:style w:type="paragraph" w:customStyle="1" w:styleId="3l91c">
    <w:name w:val="_3l91c"/>
    <w:basedOn w:val="a1"/>
    <w:rsid w:val="00790E14"/>
    <w:pPr>
      <w:widowControl/>
      <w:autoSpaceDE/>
      <w:autoSpaceDN/>
      <w:adjustRightInd/>
      <w:spacing w:before="100" w:beforeAutospacing="1" w:after="100" w:afterAutospacing="1"/>
    </w:pPr>
    <w:rPr>
      <w:sz w:val="24"/>
      <w:szCs w:val="24"/>
    </w:rPr>
  </w:style>
  <w:style w:type="character" w:customStyle="1" w:styleId="self">
    <w:name w:val="self"/>
    <w:basedOn w:val="a2"/>
    <w:rsid w:val="00790E14"/>
  </w:style>
  <w:style w:type="character" w:customStyle="1" w:styleId="buying-priceold-val-number">
    <w:name w:val="buying-priceold-val-number"/>
    <w:basedOn w:val="a2"/>
    <w:rsid w:val="00790E14"/>
  </w:style>
  <w:style w:type="character" w:customStyle="1" w:styleId="buying-pricenew-val-number">
    <w:name w:val="buying-pricenew-val-number"/>
    <w:basedOn w:val="a2"/>
    <w:rsid w:val="00790E14"/>
  </w:style>
  <w:style w:type="character" w:customStyle="1" w:styleId="buying-pricenew-val-currency">
    <w:name w:val="buying-pricenew-val-currency"/>
    <w:basedOn w:val="a2"/>
    <w:rsid w:val="00790E14"/>
  </w:style>
  <w:style w:type="character" w:customStyle="1" w:styleId="product-kit">
    <w:name w:val="product-kit"/>
    <w:basedOn w:val="a2"/>
    <w:rsid w:val="00790E14"/>
  </w:style>
  <w:style w:type="character" w:customStyle="1" w:styleId="text">
    <w:name w:val="text"/>
    <w:basedOn w:val="a2"/>
    <w:rsid w:val="00790E14"/>
  </w:style>
  <w:style w:type="character" w:customStyle="1" w:styleId="UnresolvedMention">
    <w:name w:val="Unresolved Mention"/>
    <w:basedOn w:val="a2"/>
    <w:uiPriority w:val="99"/>
    <w:semiHidden/>
    <w:unhideWhenUsed/>
    <w:rsid w:val="00790E14"/>
    <w:rPr>
      <w:color w:val="605E5C"/>
      <w:shd w:val="clear" w:color="auto" w:fill="E1DFDD"/>
    </w:rPr>
  </w:style>
  <w:style w:type="paragraph" w:customStyle="1" w:styleId="TOC-1">
    <w:name w:val="TOC-1"/>
    <w:basedOn w:val="body"/>
    <w:uiPriority w:val="99"/>
    <w:rsid w:val="00790E14"/>
    <w:pPr>
      <w:tabs>
        <w:tab w:val="right" w:pos="5953"/>
        <w:tab w:val="right" w:pos="6350"/>
      </w:tabs>
      <w:suppressAutoHyphens/>
      <w:spacing w:before="120"/>
      <w:ind w:firstLine="0"/>
      <w:jc w:val="left"/>
    </w:pPr>
  </w:style>
  <w:style w:type="paragraph" w:customStyle="1" w:styleId="h4">
    <w:name w:val="h4"/>
    <w:basedOn w:val="body"/>
    <w:uiPriority w:val="99"/>
    <w:rsid w:val="00790E14"/>
    <w:pPr>
      <w:spacing w:before="181" w:after="57"/>
      <w:ind w:firstLine="0"/>
    </w:pPr>
    <w:rPr>
      <w:rFonts w:ascii="SchoolBookSanPin-Bold" w:hAnsi="SchoolBookSanPin-Bold" w:cs="SchoolBookSanPin-Bold"/>
      <w:b/>
      <w:bCs/>
      <w:sz w:val="22"/>
      <w:szCs w:val="22"/>
    </w:rPr>
  </w:style>
  <w:style w:type="paragraph" w:customStyle="1" w:styleId="h2">
    <w:name w:val="h2"/>
    <w:basedOn w:val="a1"/>
    <w:uiPriority w:val="99"/>
    <w:rsid w:val="00790E14"/>
    <w:pPr>
      <w:keepNext/>
      <w:suppressAutoHyphens/>
      <w:spacing w:before="240" w:after="57" w:line="242" w:lineRule="atLeast"/>
      <w:textAlignment w:val="center"/>
    </w:pPr>
    <w:rPr>
      <w:rFonts w:ascii="SchoolBookSanPin-Bold" w:eastAsiaTheme="minorEastAsia" w:hAnsi="SchoolBookSanPin-Bold" w:cs="SchoolBookSanPin-Bold"/>
      <w:b/>
      <w:bCs/>
      <w:caps/>
      <w:color w:val="000000"/>
      <w:sz w:val="22"/>
      <w:szCs w:val="22"/>
    </w:rPr>
  </w:style>
  <w:style w:type="paragraph" w:customStyle="1" w:styleId="h3">
    <w:name w:val="h3"/>
    <w:basedOn w:val="h2"/>
    <w:uiPriority w:val="99"/>
    <w:rsid w:val="00790E14"/>
    <w:pPr>
      <w:spacing w:before="164" w:after="74"/>
    </w:pPr>
    <w:rPr>
      <w:caps w:val="0"/>
    </w:rPr>
  </w:style>
  <w:style w:type="paragraph" w:customStyle="1" w:styleId="NoParagraphStyle">
    <w:name w:val="[No Paragraph Style]"/>
    <w:rsid w:val="00790E14"/>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affff">
    <w:name w:val="Таблица Головка (Таблицы)"/>
    <w:basedOn w:val="af1"/>
    <w:uiPriority w:val="99"/>
    <w:rsid w:val="00790E14"/>
    <w:pPr>
      <w:suppressAutoHyphens/>
      <w:jc w:val="center"/>
    </w:pPr>
    <w:rPr>
      <w:rFonts w:ascii="SchoolBookSanPin-Bold" w:hAnsi="SchoolBookSanPin-Bold" w:cs="SchoolBookSanPin-Bold"/>
      <w:b/>
      <w:bCs/>
    </w:rPr>
  </w:style>
  <w:style w:type="character" w:customStyle="1" w:styleId="affff0">
    <w:name w:val="Полужирный курсив"/>
    <w:uiPriority w:val="99"/>
    <w:rsid w:val="00790E14"/>
    <w:rPr>
      <w:b/>
      <w:i/>
    </w:rPr>
  </w:style>
  <w:style w:type="character" w:customStyle="1" w:styleId="Italic">
    <w:name w:val="Italic"/>
    <w:uiPriority w:val="99"/>
    <w:rsid w:val="00790E14"/>
    <w:rPr>
      <w:i/>
    </w:rPr>
  </w:style>
  <w:style w:type="paragraph" w:customStyle="1" w:styleId="h5">
    <w:name w:val="h5"/>
    <w:basedOn w:val="a1"/>
    <w:next w:val="a1"/>
    <w:uiPriority w:val="99"/>
    <w:rsid w:val="00790E14"/>
    <w:pPr>
      <w:keepNext/>
      <w:spacing w:line="240" w:lineRule="atLeast"/>
      <w:ind w:firstLine="227"/>
      <w:jc w:val="both"/>
      <w:textAlignment w:val="center"/>
    </w:pPr>
    <w:rPr>
      <w:rFonts w:ascii="SchoolBookSanPin-BoldItalic" w:eastAsiaTheme="minorEastAsia" w:hAnsi="SchoolBookSanPin-BoldItalic" w:cs="SchoolBookSanPin-BoldItalic"/>
      <w:b/>
      <w:bCs/>
      <w:i/>
      <w:iCs/>
      <w:color w:val="000000"/>
    </w:rPr>
  </w:style>
  <w:style w:type="numbering" w:customStyle="1" w:styleId="70">
    <w:name w:val="Нет списка7"/>
    <w:next w:val="a4"/>
    <w:uiPriority w:val="99"/>
    <w:semiHidden/>
    <w:unhideWhenUsed/>
    <w:rsid w:val="00D537FD"/>
  </w:style>
  <w:style w:type="table" w:customStyle="1" w:styleId="80">
    <w:name w:val="Сетка таблицы8"/>
    <w:basedOn w:val="a3"/>
    <w:next w:val="af"/>
    <w:uiPriority w:val="59"/>
    <w:rsid w:val="00D537F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Нормальный (таблица)"/>
    <w:basedOn w:val="a1"/>
    <w:next w:val="a1"/>
    <w:uiPriority w:val="99"/>
    <w:rsid w:val="00D537FD"/>
    <w:pPr>
      <w:jc w:val="both"/>
    </w:pPr>
    <w:rPr>
      <w:rFonts w:ascii="Arial" w:eastAsiaTheme="minorEastAsia" w:hAnsi="Arial" w:cs="Arial"/>
    </w:rPr>
  </w:style>
  <w:style w:type="paragraph" w:customStyle="1" w:styleId="affff2">
    <w:name w:val="Центрированный (таблица)"/>
    <w:basedOn w:val="affff1"/>
    <w:next w:val="a1"/>
    <w:uiPriority w:val="99"/>
    <w:rsid w:val="00D537FD"/>
    <w:pPr>
      <w:jc w:val="center"/>
    </w:pPr>
  </w:style>
  <w:style w:type="table" w:customStyle="1" w:styleId="TableNormal1">
    <w:name w:val="Table Normal1"/>
    <w:uiPriority w:val="2"/>
    <w:semiHidden/>
    <w:unhideWhenUsed/>
    <w:qFormat/>
    <w:rsid w:val="00743A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d">
    <w:name w:val="Заголовок №2_"/>
    <w:basedOn w:val="a2"/>
    <w:link w:val="214"/>
    <w:uiPriority w:val="99"/>
    <w:locked/>
    <w:rsid w:val="00BA6D70"/>
    <w:rPr>
      <w:rFonts w:ascii="Times New Roman" w:hAnsi="Times New Roman" w:cs="Times New Roman"/>
      <w:b/>
      <w:bCs/>
      <w:sz w:val="28"/>
      <w:szCs w:val="28"/>
      <w:shd w:val="clear" w:color="auto" w:fill="FFFFFF"/>
    </w:rPr>
  </w:style>
  <w:style w:type="paragraph" w:customStyle="1" w:styleId="214">
    <w:name w:val="Заголовок №21"/>
    <w:basedOn w:val="a1"/>
    <w:link w:val="2d"/>
    <w:uiPriority w:val="99"/>
    <w:rsid w:val="00BA6D70"/>
    <w:pPr>
      <w:shd w:val="clear" w:color="auto" w:fill="FFFFFF"/>
      <w:autoSpaceDE/>
      <w:autoSpaceDN/>
      <w:adjustRightInd/>
      <w:spacing w:line="480" w:lineRule="exact"/>
      <w:ind w:hanging="600"/>
      <w:jc w:val="both"/>
      <w:outlineLvl w:val="1"/>
    </w:pPr>
    <w:rPr>
      <w:rFonts w:eastAsiaTheme="minorHAnsi"/>
      <w:b/>
      <w:bCs/>
      <w:sz w:val="28"/>
      <w:szCs w:val="28"/>
      <w:lang w:eastAsia="en-US"/>
    </w:rPr>
  </w:style>
  <w:style w:type="character" w:customStyle="1" w:styleId="2e">
    <w:name w:val="Заголовок №2"/>
    <w:basedOn w:val="2d"/>
    <w:uiPriority w:val="99"/>
    <w:rsid w:val="00BA6D70"/>
    <w:rPr>
      <w:rFonts w:ascii="Times New Roman" w:hAnsi="Times New Roman" w:cs="Times New Roman"/>
      <w:b/>
      <w:bCs/>
      <w:sz w:val="28"/>
      <w:szCs w:val="28"/>
      <w:shd w:val="clear" w:color="auto" w:fill="FFFFFF"/>
    </w:rPr>
  </w:style>
  <w:style w:type="character" w:customStyle="1" w:styleId="44">
    <w:name w:val="Основной текст (4)_"/>
    <w:basedOn w:val="a2"/>
    <w:link w:val="410"/>
    <w:uiPriority w:val="99"/>
    <w:locked/>
    <w:rsid w:val="00BA6D70"/>
    <w:rPr>
      <w:rFonts w:ascii="Times New Roman" w:hAnsi="Times New Roman" w:cs="Times New Roman"/>
      <w:b/>
      <w:bCs/>
      <w:sz w:val="28"/>
      <w:szCs w:val="28"/>
      <w:shd w:val="clear" w:color="auto" w:fill="FFFFFF"/>
    </w:rPr>
  </w:style>
  <w:style w:type="paragraph" w:customStyle="1" w:styleId="410">
    <w:name w:val="Основной текст (4)1"/>
    <w:basedOn w:val="a1"/>
    <w:link w:val="44"/>
    <w:uiPriority w:val="99"/>
    <w:rsid w:val="00BA6D70"/>
    <w:pPr>
      <w:shd w:val="clear" w:color="auto" w:fill="FFFFFF"/>
      <w:autoSpaceDE/>
      <w:autoSpaceDN/>
      <w:adjustRightInd/>
      <w:spacing w:line="480" w:lineRule="exact"/>
      <w:jc w:val="both"/>
    </w:pPr>
    <w:rPr>
      <w:rFonts w:eastAsiaTheme="minorHAnsi"/>
      <w:b/>
      <w:bCs/>
      <w:sz w:val="28"/>
      <w:szCs w:val="28"/>
      <w:lang w:eastAsia="en-US"/>
    </w:rPr>
  </w:style>
  <w:style w:type="character" w:customStyle="1" w:styleId="2f">
    <w:name w:val="Основной текст (2) + Полужирный"/>
    <w:aliases w:val="Курсив"/>
    <w:basedOn w:val="2c"/>
    <w:uiPriority w:val="99"/>
    <w:rsid w:val="00BA6D70"/>
    <w:rPr>
      <w:rFonts w:ascii="Times New Roman" w:hAnsi="Times New Roman" w:cs="Times New Roman"/>
      <w:b/>
      <w:bCs/>
      <w:i/>
      <w:iCs/>
      <w:sz w:val="28"/>
      <w:szCs w:val="28"/>
      <w:shd w:val="clear" w:color="auto" w:fill="FFFFFF"/>
    </w:rPr>
  </w:style>
  <w:style w:type="character" w:customStyle="1" w:styleId="240">
    <w:name w:val="Основной текст (2) + Полужирный4"/>
    <w:basedOn w:val="2c"/>
    <w:uiPriority w:val="99"/>
    <w:rsid w:val="00BA6D70"/>
    <w:rPr>
      <w:rFonts w:ascii="Times New Roman" w:hAnsi="Times New Roman" w:cs="Times New Roman"/>
      <w:b/>
      <w:bCs/>
      <w:sz w:val="28"/>
      <w:szCs w:val="28"/>
      <w:shd w:val="clear" w:color="auto" w:fill="FFFFFF"/>
    </w:rPr>
  </w:style>
  <w:style w:type="paragraph" w:styleId="45">
    <w:name w:val="toc 4"/>
    <w:basedOn w:val="a1"/>
    <w:next w:val="a1"/>
    <w:autoRedefine/>
    <w:uiPriority w:val="39"/>
    <w:unhideWhenUsed/>
    <w:rsid w:val="00BA6D70"/>
    <w:pPr>
      <w:widowControl/>
      <w:autoSpaceDE/>
      <w:autoSpaceDN/>
      <w:adjustRightInd/>
      <w:spacing w:line="276" w:lineRule="auto"/>
      <w:ind w:left="440"/>
    </w:pPr>
    <w:rPr>
      <w:rFonts w:asciiTheme="minorHAnsi" w:eastAsiaTheme="minorHAnsi" w:hAnsiTheme="minorHAnsi" w:cstheme="minorHAnsi"/>
      <w:lang w:eastAsia="en-US"/>
    </w:rPr>
  </w:style>
  <w:style w:type="paragraph" w:styleId="54">
    <w:name w:val="toc 5"/>
    <w:basedOn w:val="a1"/>
    <w:next w:val="a1"/>
    <w:autoRedefine/>
    <w:uiPriority w:val="39"/>
    <w:unhideWhenUsed/>
    <w:rsid w:val="00BA6D70"/>
    <w:pPr>
      <w:widowControl/>
      <w:autoSpaceDE/>
      <w:autoSpaceDN/>
      <w:adjustRightInd/>
      <w:spacing w:line="276" w:lineRule="auto"/>
      <w:ind w:left="660"/>
    </w:pPr>
    <w:rPr>
      <w:rFonts w:asciiTheme="minorHAnsi" w:eastAsiaTheme="minorHAnsi" w:hAnsiTheme="minorHAnsi" w:cstheme="minorHAnsi"/>
      <w:lang w:eastAsia="en-US"/>
    </w:rPr>
  </w:style>
  <w:style w:type="paragraph" w:styleId="63">
    <w:name w:val="toc 6"/>
    <w:basedOn w:val="a1"/>
    <w:next w:val="a1"/>
    <w:autoRedefine/>
    <w:uiPriority w:val="39"/>
    <w:unhideWhenUsed/>
    <w:rsid w:val="00BA6D70"/>
    <w:pPr>
      <w:widowControl/>
      <w:autoSpaceDE/>
      <w:autoSpaceDN/>
      <w:adjustRightInd/>
      <w:spacing w:line="276" w:lineRule="auto"/>
      <w:ind w:left="880"/>
    </w:pPr>
    <w:rPr>
      <w:rFonts w:asciiTheme="minorHAnsi" w:eastAsiaTheme="minorHAnsi" w:hAnsiTheme="minorHAnsi" w:cstheme="minorHAnsi"/>
      <w:lang w:eastAsia="en-US"/>
    </w:rPr>
  </w:style>
  <w:style w:type="paragraph" w:styleId="71">
    <w:name w:val="toc 7"/>
    <w:basedOn w:val="a1"/>
    <w:next w:val="a1"/>
    <w:autoRedefine/>
    <w:uiPriority w:val="39"/>
    <w:unhideWhenUsed/>
    <w:rsid w:val="00BA6D70"/>
    <w:pPr>
      <w:widowControl/>
      <w:autoSpaceDE/>
      <w:autoSpaceDN/>
      <w:adjustRightInd/>
      <w:spacing w:line="276" w:lineRule="auto"/>
      <w:ind w:left="1100"/>
    </w:pPr>
    <w:rPr>
      <w:rFonts w:asciiTheme="minorHAnsi" w:eastAsiaTheme="minorHAnsi" w:hAnsiTheme="minorHAnsi" w:cstheme="minorHAnsi"/>
      <w:lang w:eastAsia="en-US"/>
    </w:rPr>
  </w:style>
  <w:style w:type="paragraph" w:styleId="81">
    <w:name w:val="toc 8"/>
    <w:basedOn w:val="a1"/>
    <w:next w:val="a1"/>
    <w:autoRedefine/>
    <w:uiPriority w:val="39"/>
    <w:unhideWhenUsed/>
    <w:rsid w:val="00BA6D70"/>
    <w:pPr>
      <w:widowControl/>
      <w:autoSpaceDE/>
      <w:autoSpaceDN/>
      <w:adjustRightInd/>
      <w:spacing w:line="276" w:lineRule="auto"/>
      <w:ind w:left="1320"/>
    </w:pPr>
    <w:rPr>
      <w:rFonts w:asciiTheme="minorHAnsi" w:eastAsiaTheme="minorHAnsi" w:hAnsiTheme="minorHAnsi" w:cstheme="minorHAnsi"/>
      <w:lang w:eastAsia="en-US"/>
    </w:rPr>
  </w:style>
  <w:style w:type="paragraph" w:styleId="9">
    <w:name w:val="toc 9"/>
    <w:basedOn w:val="a1"/>
    <w:next w:val="a1"/>
    <w:autoRedefine/>
    <w:uiPriority w:val="39"/>
    <w:unhideWhenUsed/>
    <w:rsid w:val="00BA6D70"/>
    <w:pPr>
      <w:widowControl/>
      <w:autoSpaceDE/>
      <w:autoSpaceDN/>
      <w:adjustRightInd/>
      <w:spacing w:line="276" w:lineRule="auto"/>
      <w:ind w:left="1540"/>
    </w:pPr>
    <w:rPr>
      <w:rFonts w:asciiTheme="minorHAnsi" w:eastAsiaTheme="minorHAnsi" w:hAnsiTheme="minorHAnsi" w:cstheme="minorHAnsi"/>
      <w:lang w:eastAsia="en-US"/>
    </w:rPr>
  </w:style>
  <w:style w:type="character" w:styleId="affff3">
    <w:name w:val="Book Title"/>
    <w:basedOn w:val="a2"/>
    <w:uiPriority w:val="33"/>
    <w:qFormat/>
    <w:rsid w:val="00BA6D70"/>
    <w:rPr>
      <w:b/>
      <w:bCs/>
      <w:i/>
      <w:iCs/>
      <w:spacing w:val="5"/>
    </w:rPr>
  </w:style>
  <w:style w:type="character" w:customStyle="1" w:styleId="2Exact">
    <w:name w:val="Основной текст (2) Exact"/>
    <w:basedOn w:val="a2"/>
    <w:rsid w:val="006055DF"/>
    <w:rPr>
      <w:rFonts w:ascii="Times New Roman" w:eastAsia="Times New Roman" w:hAnsi="Times New Roman" w:cs="Times New Roman"/>
      <w:b w:val="0"/>
      <w:bCs w:val="0"/>
      <w:i w:val="0"/>
      <w:iCs w:val="0"/>
      <w:smallCaps w:val="0"/>
      <w:strike w:val="0"/>
      <w:u w:val="none"/>
    </w:rPr>
  </w:style>
  <w:style w:type="character" w:customStyle="1" w:styleId="3b">
    <w:name w:val="Основной текст (3)_"/>
    <w:basedOn w:val="a2"/>
    <w:link w:val="3c"/>
    <w:rsid w:val="006055DF"/>
    <w:rPr>
      <w:rFonts w:ascii="Times New Roman" w:eastAsia="Times New Roman" w:hAnsi="Times New Roman" w:cs="Times New Roman"/>
      <w:b/>
      <w:bCs/>
      <w:shd w:val="clear" w:color="auto" w:fill="FFFFFF"/>
    </w:rPr>
  </w:style>
  <w:style w:type="paragraph" w:customStyle="1" w:styleId="2f0">
    <w:name w:val="Основной текст (2)"/>
    <w:basedOn w:val="a1"/>
    <w:uiPriority w:val="99"/>
    <w:rsid w:val="006055DF"/>
    <w:pPr>
      <w:shd w:val="clear" w:color="auto" w:fill="FFFFFF"/>
      <w:autoSpaceDE/>
      <w:autoSpaceDN/>
      <w:adjustRightInd/>
      <w:spacing w:line="413" w:lineRule="exact"/>
      <w:ind w:hanging="360"/>
    </w:pPr>
    <w:rPr>
      <w:sz w:val="24"/>
      <w:szCs w:val="24"/>
      <w:lang w:eastAsia="en-US"/>
    </w:rPr>
  </w:style>
  <w:style w:type="paragraph" w:customStyle="1" w:styleId="3c">
    <w:name w:val="Основной текст (3)"/>
    <w:basedOn w:val="a1"/>
    <w:link w:val="3b"/>
    <w:rsid w:val="006055DF"/>
    <w:pPr>
      <w:shd w:val="clear" w:color="auto" w:fill="FFFFFF"/>
      <w:autoSpaceDE/>
      <w:autoSpaceDN/>
      <w:adjustRightInd/>
      <w:spacing w:line="274" w:lineRule="exact"/>
    </w:pPr>
    <w:rPr>
      <w:b/>
      <w:bCs/>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31EF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1"/>
    <w:next w:val="a1"/>
    <w:link w:val="10"/>
    <w:uiPriority w:val="9"/>
    <w:qFormat/>
    <w:rsid w:val="00E77F59"/>
    <w:pPr>
      <w:keepNext/>
      <w:keepLines/>
      <w:widowControl/>
      <w:autoSpaceDE/>
      <w:autoSpaceDN/>
      <w:adjustRightInd/>
      <w:spacing w:before="240" w:line="276" w:lineRule="auto"/>
      <w:outlineLvl w:val="0"/>
    </w:pPr>
    <w:rPr>
      <w:rFonts w:ascii="Cambria" w:hAnsi="Cambria"/>
      <w:color w:val="365F91"/>
      <w:sz w:val="32"/>
      <w:szCs w:val="32"/>
      <w:lang w:eastAsia="en-US"/>
    </w:rPr>
  </w:style>
  <w:style w:type="paragraph" w:styleId="2">
    <w:name w:val="heading 2"/>
    <w:basedOn w:val="a1"/>
    <w:next w:val="a1"/>
    <w:link w:val="20"/>
    <w:uiPriority w:val="9"/>
    <w:qFormat/>
    <w:rsid w:val="00E77F59"/>
    <w:pPr>
      <w:keepNext/>
      <w:widowControl/>
      <w:autoSpaceDE/>
      <w:autoSpaceDN/>
      <w:adjustRightInd/>
      <w:spacing w:before="240" w:after="60" w:line="276" w:lineRule="auto"/>
      <w:jc w:val="right"/>
      <w:outlineLvl w:val="1"/>
    </w:pPr>
    <w:rPr>
      <w:rFonts w:eastAsia="Calibri" w:cs="Arial"/>
      <w:b/>
      <w:bCs/>
      <w:iCs/>
      <w:sz w:val="28"/>
      <w:szCs w:val="28"/>
      <w:lang w:eastAsia="en-US"/>
    </w:rPr>
  </w:style>
  <w:style w:type="paragraph" w:styleId="3">
    <w:name w:val="heading 3"/>
    <w:basedOn w:val="a1"/>
    <w:next w:val="a1"/>
    <w:link w:val="30"/>
    <w:uiPriority w:val="9"/>
    <w:unhideWhenUsed/>
    <w:qFormat/>
    <w:rsid w:val="00E77F59"/>
    <w:pPr>
      <w:widowControl/>
      <w:autoSpaceDE/>
      <w:autoSpaceDN/>
      <w:adjustRightInd/>
      <w:spacing w:before="100" w:beforeAutospacing="1" w:after="100" w:afterAutospacing="1"/>
      <w:outlineLvl w:val="2"/>
    </w:pPr>
    <w:rPr>
      <w:b/>
      <w:bCs/>
      <w:sz w:val="28"/>
      <w:szCs w:val="27"/>
    </w:rPr>
  </w:style>
  <w:style w:type="paragraph" w:styleId="4">
    <w:name w:val="heading 4"/>
    <w:basedOn w:val="a1"/>
    <w:next w:val="a1"/>
    <w:link w:val="40"/>
    <w:uiPriority w:val="9"/>
    <w:unhideWhenUsed/>
    <w:qFormat/>
    <w:rsid w:val="00E77F59"/>
    <w:pPr>
      <w:keepNext/>
      <w:keepLines/>
      <w:widowControl/>
      <w:autoSpaceDE/>
      <w:autoSpaceDN/>
      <w:adjustRightInd/>
      <w:spacing w:before="40" w:line="276"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5">
    <w:name w:val="heading 5"/>
    <w:basedOn w:val="a1"/>
    <w:link w:val="50"/>
    <w:qFormat/>
    <w:rsid w:val="00E77F59"/>
    <w:pPr>
      <w:adjustRightInd/>
      <w:ind w:left="383"/>
      <w:outlineLvl w:val="4"/>
    </w:pPr>
    <w:rPr>
      <w:rFonts w:ascii="Book Antiqua" w:eastAsia="Book Antiqua" w:hAnsi="Book Antiqua" w:cs="Book Antiqua"/>
      <w:b/>
      <w:bCs/>
      <w:lang w:eastAsia="en-US"/>
    </w:rPr>
  </w:style>
  <w:style w:type="paragraph" w:styleId="6">
    <w:name w:val="heading 6"/>
    <w:basedOn w:val="a1"/>
    <w:next w:val="a1"/>
    <w:link w:val="60"/>
    <w:unhideWhenUsed/>
    <w:qFormat/>
    <w:rsid w:val="00E77F59"/>
    <w:pPr>
      <w:keepNext/>
      <w:keepLines/>
      <w:widowControl/>
      <w:autoSpaceDE/>
      <w:autoSpaceDN/>
      <w:adjustRightInd/>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toc 1"/>
    <w:basedOn w:val="a1"/>
    <w:next w:val="a1"/>
    <w:link w:val="12"/>
    <w:autoRedefine/>
    <w:uiPriority w:val="39"/>
    <w:qFormat/>
    <w:rsid w:val="00C31EFA"/>
    <w:pPr>
      <w:widowControl/>
      <w:tabs>
        <w:tab w:val="left" w:pos="0"/>
      </w:tabs>
      <w:autoSpaceDE/>
      <w:autoSpaceDN/>
      <w:adjustRightInd/>
      <w:spacing w:before="120" w:after="120"/>
      <w:jc w:val="center"/>
    </w:pPr>
    <w:rPr>
      <w:b/>
      <w:caps/>
      <w:noProof/>
      <w:kern w:val="2"/>
      <w:sz w:val="24"/>
      <w:szCs w:val="24"/>
    </w:rPr>
  </w:style>
  <w:style w:type="character" w:customStyle="1" w:styleId="12">
    <w:name w:val="Оглавление 1 Знак"/>
    <w:link w:val="11"/>
    <w:uiPriority w:val="39"/>
    <w:rsid w:val="00C31EFA"/>
    <w:rPr>
      <w:rFonts w:ascii="Times New Roman" w:eastAsia="Times New Roman" w:hAnsi="Times New Roman" w:cs="Times New Roman"/>
      <w:b/>
      <w:caps/>
      <w:noProof/>
      <w:kern w:val="2"/>
      <w:sz w:val="24"/>
      <w:szCs w:val="24"/>
      <w:lang w:eastAsia="ru-RU"/>
    </w:rPr>
  </w:style>
  <w:style w:type="paragraph" w:customStyle="1" w:styleId="Pa4">
    <w:name w:val="Pa4"/>
    <w:basedOn w:val="a1"/>
    <w:next w:val="a1"/>
    <w:uiPriority w:val="99"/>
    <w:rsid w:val="0029436D"/>
    <w:pPr>
      <w:widowControl/>
      <w:spacing w:line="201" w:lineRule="atLeast"/>
    </w:pPr>
    <w:rPr>
      <w:rFonts w:ascii="SchoolBookSanPin" w:eastAsiaTheme="minorHAnsi" w:hAnsi="SchoolBookSanPin" w:cstheme="minorBidi"/>
      <w:sz w:val="24"/>
      <w:szCs w:val="24"/>
      <w:lang w:eastAsia="en-US"/>
    </w:rPr>
  </w:style>
  <w:style w:type="paragraph" w:customStyle="1" w:styleId="Pa5">
    <w:name w:val="Pa5"/>
    <w:basedOn w:val="a1"/>
    <w:next w:val="a1"/>
    <w:uiPriority w:val="99"/>
    <w:rsid w:val="0029436D"/>
    <w:pPr>
      <w:widowControl/>
      <w:spacing w:line="201" w:lineRule="atLeast"/>
    </w:pPr>
    <w:rPr>
      <w:rFonts w:ascii="SchoolBookSanPin" w:eastAsiaTheme="minorHAnsi" w:hAnsi="SchoolBookSanPin" w:cstheme="minorBidi"/>
      <w:sz w:val="24"/>
      <w:szCs w:val="24"/>
      <w:lang w:eastAsia="en-US"/>
    </w:rPr>
  </w:style>
  <w:style w:type="numbering" w:customStyle="1" w:styleId="List4431">
    <w:name w:val="List 4431"/>
    <w:basedOn w:val="a4"/>
    <w:rsid w:val="0029436D"/>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6"/>
    <w:uiPriority w:val="99"/>
    <w:qFormat/>
    <w:rsid w:val="0029436D"/>
    <w:pPr>
      <w:widowControl/>
      <w:autoSpaceDE/>
      <w:autoSpaceDN/>
      <w:adjustRightInd/>
      <w:spacing w:before="100" w:beforeAutospacing="1" w:after="100" w:afterAutospacing="1"/>
    </w:pPr>
    <w:rPr>
      <w:rFonts w:ascii="Calibri" w:hAnsi="Calibri"/>
      <w:sz w:val="24"/>
      <w:szCs w:val="24"/>
    </w:rPr>
  </w:style>
  <w:style w:type="character" w:styleId="a7">
    <w:name w:val="footnote reference"/>
    <w:uiPriority w:val="99"/>
    <w:rsid w:val="0029436D"/>
    <w:rPr>
      <w:vertAlign w:val="superscript"/>
    </w:rPr>
  </w:style>
  <w:style w:type="paragraph" w:styleId="a8">
    <w:name w:val="footnote text"/>
    <w:aliases w:val="Основной текст с отступом1,Основной текст с отступом11,Body Text Indent,Знак1,Body Text Indent1,Знак,Знак6,F1"/>
    <w:basedOn w:val="a1"/>
    <w:link w:val="a9"/>
    <w:uiPriority w:val="99"/>
    <w:rsid w:val="0029436D"/>
    <w:pPr>
      <w:widowControl/>
      <w:autoSpaceDE/>
      <w:autoSpaceDN/>
      <w:adjustRightInd/>
    </w:p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
    <w:basedOn w:val="a2"/>
    <w:link w:val="a8"/>
    <w:uiPriority w:val="99"/>
    <w:rsid w:val="0029436D"/>
    <w:rPr>
      <w:rFonts w:ascii="Times New Roman" w:eastAsia="Times New Roman" w:hAnsi="Times New Roman" w:cs="Times New Roman"/>
      <w:sz w:val="20"/>
      <w:szCs w:val="20"/>
      <w:lang w:eastAsia="ru-RU"/>
    </w:rPr>
  </w:style>
  <w:style w:type="paragraph" w:customStyle="1" w:styleId="Default">
    <w:name w:val="Default"/>
    <w:qFormat/>
    <w:rsid w:val="0029436D"/>
    <w:pPr>
      <w:autoSpaceDE w:val="0"/>
      <w:autoSpaceDN w:val="0"/>
      <w:adjustRightInd w:val="0"/>
      <w:spacing w:after="0" w:line="240" w:lineRule="auto"/>
    </w:pPr>
    <w:rPr>
      <w:rFonts w:ascii="Arial" w:eastAsia="Calibri" w:hAnsi="Arial" w:cs="Arial"/>
      <w:color w:val="000000"/>
      <w:sz w:val="24"/>
      <w:szCs w:val="24"/>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2"/>
    <w:link w:val="a5"/>
    <w:uiPriority w:val="99"/>
    <w:locked/>
    <w:rsid w:val="0029436D"/>
    <w:rPr>
      <w:rFonts w:ascii="Calibri" w:eastAsia="Times New Roman" w:hAnsi="Calibri" w:cs="Times New Roman"/>
      <w:sz w:val="24"/>
      <w:szCs w:val="24"/>
      <w:lang w:eastAsia="ru-RU"/>
    </w:rPr>
  </w:style>
  <w:style w:type="paragraph" w:customStyle="1" w:styleId="14TexstOSNOVA1012">
    <w:name w:val="14TexstOSNOVA_10/12"/>
    <w:basedOn w:val="a1"/>
    <w:uiPriority w:val="99"/>
    <w:rsid w:val="0029436D"/>
    <w:pPr>
      <w:widowControl/>
      <w:spacing w:line="240" w:lineRule="atLeast"/>
      <w:ind w:firstLine="340"/>
      <w:jc w:val="both"/>
      <w:textAlignment w:val="center"/>
    </w:pPr>
    <w:rPr>
      <w:rFonts w:ascii="PragmaticaC" w:hAnsi="PragmaticaC" w:cs="PragmaticaC"/>
      <w:color w:val="000000"/>
    </w:rPr>
  </w:style>
  <w:style w:type="character" w:customStyle="1" w:styleId="aa">
    <w:name w:val="Символ сноски"/>
    <w:rsid w:val="0029436D"/>
    <w:rPr>
      <w:vertAlign w:val="superscript"/>
    </w:rPr>
  </w:style>
  <w:style w:type="character" w:customStyle="1" w:styleId="13">
    <w:name w:val="Знак сноски1"/>
    <w:rsid w:val="0029436D"/>
    <w:rPr>
      <w:vertAlign w:val="superscript"/>
    </w:rPr>
  </w:style>
  <w:style w:type="numbering" w:customStyle="1" w:styleId="List12">
    <w:name w:val="List 12"/>
    <w:rsid w:val="0029436D"/>
  </w:style>
  <w:style w:type="numbering" w:customStyle="1" w:styleId="List311">
    <w:name w:val="List 311"/>
    <w:rsid w:val="0029436D"/>
  </w:style>
  <w:style w:type="character" w:customStyle="1" w:styleId="Zag11">
    <w:name w:val="Zag_11"/>
    <w:rsid w:val="0029436D"/>
  </w:style>
  <w:style w:type="paragraph" w:styleId="ab">
    <w:name w:val="List Paragraph"/>
    <w:basedOn w:val="a1"/>
    <w:link w:val="ac"/>
    <w:uiPriority w:val="34"/>
    <w:qFormat/>
    <w:rsid w:val="00F43EB2"/>
    <w:pPr>
      <w:widowControl/>
      <w:autoSpaceDE/>
      <w:autoSpaceDN/>
      <w:adjustRightInd/>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c">
    <w:name w:val="Абзац списка Знак"/>
    <w:link w:val="ab"/>
    <w:uiPriority w:val="34"/>
    <w:qFormat/>
    <w:locked/>
    <w:rsid w:val="00F43EB2"/>
  </w:style>
  <w:style w:type="paragraph" w:customStyle="1" w:styleId="Pa9">
    <w:name w:val="Pa9"/>
    <w:basedOn w:val="Default"/>
    <w:next w:val="Default"/>
    <w:uiPriority w:val="99"/>
    <w:rsid w:val="00674E0F"/>
    <w:pPr>
      <w:spacing w:line="201" w:lineRule="atLeast"/>
    </w:pPr>
    <w:rPr>
      <w:rFonts w:ascii="SchoolBookSanPin" w:eastAsiaTheme="minorHAnsi" w:hAnsi="SchoolBookSanPin" w:cstheme="minorBidi"/>
      <w:color w:val="auto"/>
    </w:rPr>
  </w:style>
  <w:style w:type="numbering" w:customStyle="1" w:styleId="List4541">
    <w:name w:val="List 4541"/>
    <w:basedOn w:val="a4"/>
    <w:rsid w:val="00674E0F"/>
  </w:style>
  <w:style w:type="paragraph" w:styleId="ad">
    <w:name w:val="Body Text"/>
    <w:basedOn w:val="a1"/>
    <w:link w:val="ae"/>
    <w:uiPriority w:val="1"/>
    <w:unhideWhenUsed/>
    <w:qFormat/>
    <w:rsid w:val="00FD5B3E"/>
    <w:pPr>
      <w:widowControl/>
      <w:autoSpaceDE/>
      <w:autoSpaceDN/>
      <w:adjustRightInd/>
      <w:spacing w:after="120" w:line="259"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2"/>
    <w:link w:val="ad"/>
    <w:uiPriority w:val="1"/>
    <w:rsid w:val="00FD5B3E"/>
  </w:style>
  <w:style w:type="table" w:styleId="af">
    <w:name w:val="Table Grid"/>
    <w:basedOn w:val="a3"/>
    <w:uiPriority w:val="59"/>
    <w:rsid w:val="00253F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Нет"/>
    <w:rsid w:val="00945994"/>
  </w:style>
  <w:style w:type="character" w:customStyle="1" w:styleId="10">
    <w:name w:val="Заголовок 1 Знак"/>
    <w:basedOn w:val="a2"/>
    <w:link w:val="1"/>
    <w:uiPriority w:val="9"/>
    <w:rsid w:val="00E77F59"/>
    <w:rPr>
      <w:rFonts w:ascii="Cambria" w:eastAsia="Times New Roman" w:hAnsi="Cambria" w:cs="Times New Roman"/>
      <w:color w:val="365F91"/>
      <w:sz w:val="32"/>
      <w:szCs w:val="32"/>
    </w:rPr>
  </w:style>
  <w:style w:type="character" w:customStyle="1" w:styleId="20">
    <w:name w:val="Заголовок 2 Знак"/>
    <w:basedOn w:val="a2"/>
    <w:link w:val="2"/>
    <w:uiPriority w:val="9"/>
    <w:rsid w:val="00E77F59"/>
    <w:rPr>
      <w:rFonts w:ascii="Times New Roman" w:eastAsia="Calibri" w:hAnsi="Times New Roman" w:cs="Arial"/>
      <w:b/>
      <w:bCs/>
      <w:iCs/>
      <w:sz w:val="28"/>
      <w:szCs w:val="28"/>
    </w:rPr>
  </w:style>
  <w:style w:type="character" w:customStyle="1" w:styleId="30">
    <w:name w:val="Заголовок 3 Знак"/>
    <w:basedOn w:val="a2"/>
    <w:link w:val="3"/>
    <w:uiPriority w:val="9"/>
    <w:rsid w:val="00E77F59"/>
    <w:rPr>
      <w:rFonts w:ascii="Times New Roman" w:eastAsia="Times New Roman" w:hAnsi="Times New Roman" w:cs="Times New Roman"/>
      <w:b/>
      <w:bCs/>
      <w:sz w:val="28"/>
      <w:szCs w:val="27"/>
      <w:lang w:eastAsia="ru-RU"/>
    </w:rPr>
  </w:style>
  <w:style w:type="character" w:customStyle="1" w:styleId="40">
    <w:name w:val="Заголовок 4 Знак"/>
    <w:basedOn w:val="a2"/>
    <w:link w:val="4"/>
    <w:uiPriority w:val="9"/>
    <w:rsid w:val="00E77F59"/>
    <w:rPr>
      <w:rFonts w:asciiTheme="majorHAnsi" w:eastAsiaTheme="majorEastAsia" w:hAnsiTheme="majorHAnsi" w:cstheme="majorBidi"/>
      <w:i/>
      <w:iCs/>
      <w:color w:val="365F91" w:themeColor="accent1" w:themeShade="BF"/>
    </w:rPr>
  </w:style>
  <w:style w:type="character" w:customStyle="1" w:styleId="50">
    <w:name w:val="Заголовок 5 Знак"/>
    <w:basedOn w:val="a2"/>
    <w:link w:val="5"/>
    <w:rsid w:val="00E77F59"/>
    <w:rPr>
      <w:rFonts w:ascii="Book Antiqua" w:eastAsia="Book Antiqua" w:hAnsi="Book Antiqua" w:cs="Book Antiqua"/>
      <w:b/>
      <w:bCs/>
      <w:sz w:val="20"/>
      <w:szCs w:val="20"/>
    </w:rPr>
  </w:style>
  <w:style w:type="character" w:customStyle="1" w:styleId="60">
    <w:name w:val="Заголовок 6 Знак"/>
    <w:basedOn w:val="a2"/>
    <w:link w:val="6"/>
    <w:rsid w:val="00E77F59"/>
    <w:rPr>
      <w:rFonts w:asciiTheme="majorHAnsi" w:eastAsiaTheme="majorEastAsia" w:hAnsiTheme="majorHAnsi" w:cstheme="majorBidi"/>
      <w:color w:val="243F60" w:themeColor="accent1" w:themeShade="7F"/>
    </w:rPr>
  </w:style>
  <w:style w:type="paragraph" w:customStyle="1" w:styleId="Pa3">
    <w:name w:val="Pa3"/>
    <w:basedOn w:val="a1"/>
    <w:next w:val="a1"/>
    <w:uiPriority w:val="99"/>
    <w:rsid w:val="00E77F59"/>
    <w:pPr>
      <w:widowControl/>
      <w:spacing w:line="201" w:lineRule="atLeast"/>
    </w:pPr>
    <w:rPr>
      <w:rFonts w:ascii="SchoolBookSanPin" w:eastAsiaTheme="minorHAnsi" w:hAnsi="SchoolBookSanPin" w:cstheme="minorBidi"/>
      <w:sz w:val="24"/>
      <w:szCs w:val="24"/>
      <w:lang w:eastAsia="en-US"/>
    </w:rPr>
  </w:style>
  <w:style w:type="numbering" w:customStyle="1" w:styleId="List4441">
    <w:name w:val="List 4441"/>
    <w:basedOn w:val="a4"/>
    <w:rsid w:val="00E77F59"/>
  </w:style>
  <w:style w:type="character" w:customStyle="1" w:styleId="A50">
    <w:name w:val="A5"/>
    <w:uiPriority w:val="99"/>
    <w:rsid w:val="00E77F59"/>
    <w:rPr>
      <w:rFonts w:cs="SchoolBookSanPin"/>
      <w:color w:val="000000"/>
    </w:rPr>
  </w:style>
  <w:style w:type="paragraph" w:customStyle="1" w:styleId="121">
    <w:name w:val="Средняя сетка 1 — акцент 21"/>
    <w:basedOn w:val="a1"/>
    <w:uiPriority w:val="34"/>
    <w:qFormat/>
    <w:rsid w:val="00E77F59"/>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14">
    <w:name w:val="Абзац списка1"/>
    <w:basedOn w:val="a1"/>
    <w:link w:val="ListParagraphChar"/>
    <w:qFormat/>
    <w:rsid w:val="00E77F59"/>
    <w:pPr>
      <w:widowControl/>
      <w:suppressAutoHyphens/>
      <w:autoSpaceDE/>
      <w:autoSpaceDN/>
      <w:adjustRightInd/>
      <w:ind w:left="720"/>
    </w:pPr>
    <w:rPr>
      <w:rFonts w:ascii="Cambria" w:eastAsia="Arial Unicode MS" w:hAnsi="Cambria" w:cs="font274"/>
      <w:sz w:val="24"/>
      <w:szCs w:val="24"/>
      <w:lang w:eastAsia="ar-SA"/>
    </w:rPr>
  </w:style>
  <w:style w:type="character" w:customStyle="1" w:styleId="A20">
    <w:name w:val="A2"/>
    <w:uiPriority w:val="99"/>
    <w:rsid w:val="00E77F59"/>
    <w:rPr>
      <w:rFonts w:cs="SchoolBookSanPin"/>
      <w:color w:val="000000"/>
      <w:sz w:val="20"/>
      <w:szCs w:val="20"/>
    </w:rPr>
  </w:style>
  <w:style w:type="character" w:customStyle="1" w:styleId="A60">
    <w:name w:val="A6"/>
    <w:uiPriority w:val="99"/>
    <w:rsid w:val="00E77F59"/>
    <w:rPr>
      <w:rFonts w:cs="SchoolBookSanPin"/>
      <w:color w:val="000000"/>
      <w:sz w:val="12"/>
      <w:szCs w:val="12"/>
    </w:rPr>
  </w:style>
  <w:style w:type="numbering" w:customStyle="1" w:styleId="311">
    <w:name w:val="Список 311"/>
    <w:basedOn w:val="a4"/>
    <w:rsid w:val="00E77F59"/>
  </w:style>
  <w:style w:type="paragraph" w:customStyle="1" w:styleId="af1">
    <w:name w:val="Таблица Влево (Таблицы)"/>
    <w:basedOn w:val="a1"/>
    <w:uiPriority w:val="99"/>
    <w:rsid w:val="00E77F59"/>
    <w:pPr>
      <w:spacing w:line="200" w:lineRule="atLeast"/>
      <w:textAlignment w:val="center"/>
    </w:pPr>
    <w:rPr>
      <w:rFonts w:ascii="SchoolBookSanPin" w:eastAsiaTheme="minorEastAsia" w:hAnsi="SchoolBookSanPin" w:cs="SchoolBookSanPin"/>
      <w:color w:val="000000"/>
      <w:sz w:val="18"/>
      <w:szCs w:val="18"/>
    </w:rPr>
  </w:style>
  <w:style w:type="paragraph" w:customStyle="1" w:styleId="body">
    <w:name w:val="body"/>
    <w:basedOn w:val="a1"/>
    <w:uiPriority w:val="99"/>
    <w:rsid w:val="00E77F59"/>
    <w:pPr>
      <w:spacing w:line="242" w:lineRule="atLeast"/>
      <w:ind w:firstLine="227"/>
      <w:jc w:val="both"/>
      <w:textAlignment w:val="center"/>
    </w:pPr>
    <w:rPr>
      <w:rFonts w:ascii="SchoolBookSanPin" w:eastAsiaTheme="minorEastAsia" w:hAnsi="SchoolBookSanPin" w:cs="SchoolBookSanPin"/>
      <w:color w:val="000000"/>
    </w:rPr>
  </w:style>
  <w:style w:type="character" w:customStyle="1" w:styleId="Bold">
    <w:name w:val="Bold"/>
    <w:uiPriority w:val="99"/>
    <w:rsid w:val="00E77F59"/>
    <w:rPr>
      <w:b/>
    </w:rPr>
  </w:style>
  <w:style w:type="character" w:customStyle="1" w:styleId="c1">
    <w:name w:val="c1"/>
    <w:basedOn w:val="a2"/>
    <w:rsid w:val="00E77F59"/>
  </w:style>
  <w:style w:type="character" w:customStyle="1" w:styleId="Hyperlink0">
    <w:name w:val="Hyperlink.0"/>
    <w:rsid w:val="00E77F59"/>
    <w:rPr>
      <w:sz w:val="28"/>
      <w:szCs w:val="28"/>
    </w:rPr>
  </w:style>
  <w:style w:type="paragraph" w:styleId="31">
    <w:name w:val="Body Text Indent 3"/>
    <w:basedOn w:val="a1"/>
    <w:link w:val="32"/>
    <w:rsid w:val="00E77F59"/>
    <w:pPr>
      <w:widowControl/>
      <w:autoSpaceDE/>
      <w:autoSpaceDN/>
      <w:adjustRightInd/>
      <w:spacing w:before="120" w:after="120" w:line="360" w:lineRule="auto"/>
      <w:ind w:left="709" w:firstLine="425"/>
      <w:jc w:val="center"/>
    </w:pPr>
    <w:rPr>
      <w:b/>
      <w:sz w:val="28"/>
    </w:rPr>
  </w:style>
  <w:style w:type="character" w:customStyle="1" w:styleId="32">
    <w:name w:val="Основной текст с отступом 3 Знак"/>
    <w:basedOn w:val="a2"/>
    <w:link w:val="31"/>
    <w:rsid w:val="00E77F59"/>
    <w:rPr>
      <w:rFonts w:ascii="Times New Roman" w:eastAsia="Times New Roman" w:hAnsi="Times New Roman" w:cs="Times New Roman"/>
      <w:b/>
      <w:sz w:val="28"/>
      <w:szCs w:val="20"/>
      <w:lang w:eastAsia="ru-RU"/>
    </w:rPr>
  </w:style>
  <w:style w:type="paragraph" w:customStyle="1" w:styleId="ConsPlusNormal">
    <w:name w:val="ConsPlusNormal"/>
    <w:uiPriority w:val="99"/>
    <w:qFormat/>
    <w:rsid w:val="00E77F59"/>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basedOn w:val="a2"/>
    <w:uiPriority w:val="99"/>
    <w:rsid w:val="00E77F59"/>
  </w:style>
  <w:style w:type="character" w:styleId="af2">
    <w:name w:val="Strong"/>
    <w:basedOn w:val="a2"/>
    <w:uiPriority w:val="22"/>
    <w:qFormat/>
    <w:rsid w:val="00E77F59"/>
    <w:rPr>
      <w:b/>
      <w:bCs/>
    </w:rPr>
  </w:style>
  <w:style w:type="character" w:styleId="af3">
    <w:name w:val="Hyperlink"/>
    <w:basedOn w:val="a2"/>
    <w:uiPriority w:val="99"/>
    <w:unhideWhenUsed/>
    <w:rsid w:val="00E77F59"/>
    <w:rPr>
      <w:color w:val="0000FF" w:themeColor="hyperlink"/>
      <w:u w:val="single"/>
    </w:rPr>
  </w:style>
  <w:style w:type="character" w:customStyle="1" w:styleId="ListParagraphChar">
    <w:name w:val="List Paragraph Char"/>
    <w:link w:val="14"/>
    <w:locked/>
    <w:rsid w:val="00E77F59"/>
    <w:rPr>
      <w:rFonts w:ascii="Cambria" w:eastAsia="Arial Unicode MS" w:hAnsi="Cambria" w:cs="font274"/>
      <w:sz w:val="24"/>
      <w:szCs w:val="24"/>
      <w:lang w:eastAsia="ar-SA"/>
    </w:rPr>
  </w:style>
  <w:style w:type="character" w:customStyle="1" w:styleId="c2">
    <w:name w:val="c2"/>
    <w:rsid w:val="00E77F59"/>
  </w:style>
  <w:style w:type="character" w:customStyle="1" w:styleId="c5">
    <w:name w:val="c5"/>
    <w:rsid w:val="00E77F59"/>
  </w:style>
  <w:style w:type="paragraph" w:customStyle="1" w:styleId="33">
    <w:name w:val="Основной текст3"/>
    <w:uiPriority w:val="99"/>
    <w:rsid w:val="00E77F59"/>
    <w:pPr>
      <w:widowControl w:val="0"/>
      <w:pBdr>
        <w:top w:val="nil"/>
        <w:left w:val="nil"/>
        <w:bottom w:val="nil"/>
        <w:right w:val="nil"/>
        <w:between w:val="nil"/>
        <w:bar w:val="nil"/>
      </w:pBdr>
      <w:shd w:val="clear" w:color="auto" w:fill="FFFFFF"/>
      <w:spacing w:before="300" w:after="0" w:line="250" w:lineRule="exact"/>
      <w:ind w:firstLine="540"/>
      <w:jc w:val="both"/>
    </w:pPr>
    <w:rPr>
      <w:rFonts w:ascii="Arial" w:eastAsia="Arial Unicode MS" w:hAnsi="Arial" w:cs="Arial Unicode MS"/>
      <w:color w:val="000000"/>
      <w:u w:color="000000"/>
      <w:bdr w:val="nil"/>
      <w:lang w:eastAsia="ru-RU"/>
    </w:rPr>
  </w:style>
  <w:style w:type="numbering" w:customStyle="1" w:styleId="15">
    <w:name w:val="Импортированный стиль 1"/>
    <w:rsid w:val="00E77F59"/>
  </w:style>
  <w:style w:type="paragraph" w:customStyle="1" w:styleId="Osnova">
    <w:name w:val="Osnova"/>
    <w:basedOn w:val="a1"/>
    <w:rsid w:val="00E77F59"/>
    <w:pPr>
      <w:spacing w:line="213" w:lineRule="exact"/>
      <w:ind w:firstLine="339"/>
      <w:jc w:val="both"/>
    </w:pPr>
    <w:rPr>
      <w:rFonts w:ascii="NewtonCSanPin" w:hAnsi="NewtonCSanPin" w:cs="NewtonCSanPin"/>
      <w:color w:val="000000"/>
      <w:sz w:val="21"/>
      <w:szCs w:val="21"/>
      <w:lang w:val="en-US"/>
    </w:rPr>
  </w:style>
  <w:style w:type="paragraph" w:styleId="af4">
    <w:name w:val="Title"/>
    <w:basedOn w:val="a1"/>
    <w:link w:val="af5"/>
    <w:uiPriority w:val="10"/>
    <w:qFormat/>
    <w:rsid w:val="00E77F59"/>
    <w:pPr>
      <w:adjustRightInd/>
      <w:spacing w:before="218"/>
      <w:ind w:left="785" w:right="783"/>
      <w:jc w:val="center"/>
    </w:pPr>
    <w:rPr>
      <w:rFonts w:ascii="Trebuchet MS" w:eastAsia="Trebuchet MS" w:hAnsi="Trebuchet MS" w:cs="Trebuchet MS"/>
      <w:sz w:val="42"/>
      <w:szCs w:val="42"/>
      <w:lang w:eastAsia="en-US"/>
    </w:rPr>
  </w:style>
  <w:style w:type="character" w:customStyle="1" w:styleId="af5">
    <w:name w:val="Название Знак"/>
    <w:basedOn w:val="a2"/>
    <w:link w:val="af4"/>
    <w:uiPriority w:val="10"/>
    <w:rsid w:val="00E77F59"/>
    <w:rPr>
      <w:rFonts w:ascii="Trebuchet MS" w:eastAsia="Trebuchet MS" w:hAnsi="Trebuchet MS" w:cs="Trebuchet MS"/>
      <w:sz w:val="42"/>
      <w:szCs w:val="42"/>
    </w:rPr>
  </w:style>
  <w:style w:type="paragraph" w:customStyle="1" w:styleId="TableParagraph">
    <w:name w:val="Table Paragraph"/>
    <w:basedOn w:val="a1"/>
    <w:uiPriority w:val="1"/>
    <w:qFormat/>
    <w:rsid w:val="00E77F59"/>
    <w:pPr>
      <w:adjustRightInd/>
    </w:pPr>
    <w:rPr>
      <w:rFonts w:ascii="Bookman Old Style" w:eastAsia="Bookman Old Style" w:hAnsi="Bookman Old Style" w:cs="Bookman Old Style"/>
      <w:sz w:val="22"/>
      <w:szCs w:val="22"/>
      <w:lang w:eastAsia="en-US"/>
    </w:rPr>
  </w:style>
  <w:style w:type="numbering" w:customStyle="1" w:styleId="List458">
    <w:name w:val="List 458"/>
    <w:basedOn w:val="a4"/>
    <w:rsid w:val="00E77F59"/>
    <w:pPr>
      <w:numPr>
        <w:numId w:val="34"/>
      </w:numPr>
    </w:pPr>
  </w:style>
  <w:style w:type="numbering" w:customStyle="1" w:styleId="List1741">
    <w:name w:val="List 1741"/>
    <w:rsid w:val="00E77F59"/>
    <w:pPr>
      <w:numPr>
        <w:numId w:val="33"/>
      </w:numPr>
    </w:pPr>
  </w:style>
  <w:style w:type="numbering" w:customStyle="1" w:styleId="List4971">
    <w:name w:val="List 4971"/>
    <w:basedOn w:val="a4"/>
    <w:rsid w:val="00E77F59"/>
    <w:pPr>
      <w:numPr>
        <w:numId w:val="35"/>
      </w:numPr>
    </w:pPr>
  </w:style>
  <w:style w:type="numbering" w:customStyle="1" w:styleId="List5011">
    <w:name w:val="List 5011"/>
    <w:basedOn w:val="a4"/>
    <w:rsid w:val="00E77F59"/>
    <w:pPr>
      <w:numPr>
        <w:numId w:val="36"/>
      </w:numPr>
    </w:pPr>
  </w:style>
  <w:style w:type="numbering" w:customStyle="1" w:styleId="List5021">
    <w:name w:val="List 5021"/>
    <w:basedOn w:val="a4"/>
    <w:rsid w:val="00E77F59"/>
    <w:pPr>
      <w:numPr>
        <w:numId w:val="37"/>
      </w:numPr>
    </w:pPr>
  </w:style>
  <w:style w:type="numbering" w:customStyle="1" w:styleId="List4471">
    <w:name w:val="List 4471"/>
    <w:basedOn w:val="a4"/>
    <w:rsid w:val="00E77F59"/>
    <w:pPr>
      <w:numPr>
        <w:numId w:val="38"/>
      </w:numPr>
    </w:pPr>
  </w:style>
  <w:style w:type="numbering" w:customStyle="1" w:styleId="List4981">
    <w:name w:val="List 4981"/>
    <w:basedOn w:val="a4"/>
    <w:rsid w:val="00E77F59"/>
    <w:pPr>
      <w:numPr>
        <w:numId w:val="39"/>
      </w:numPr>
    </w:pPr>
  </w:style>
  <w:style w:type="numbering" w:customStyle="1" w:styleId="List4991">
    <w:name w:val="List 4991"/>
    <w:basedOn w:val="a4"/>
    <w:rsid w:val="00E77F59"/>
    <w:pPr>
      <w:numPr>
        <w:numId w:val="40"/>
      </w:numPr>
    </w:pPr>
  </w:style>
  <w:style w:type="numbering" w:customStyle="1" w:styleId="16">
    <w:name w:val="Нет списка1"/>
    <w:next w:val="a4"/>
    <w:uiPriority w:val="99"/>
    <w:semiHidden/>
    <w:unhideWhenUsed/>
    <w:rsid w:val="00E77F59"/>
  </w:style>
  <w:style w:type="character" w:customStyle="1" w:styleId="dash041e005f0431005f044b005f0447005f043d005f044b005f0439005f005fchar1char1">
    <w:name w:val="dash041e_005f0431_005f044b_005f0447_005f043d_005f044b_005f0439_005f_005fchar1__char1"/>
    <w:rsid w:val="00E77F59"/>
    <w:rPr>
      <w:rFonts w:ascii="Times New Roman" w:hAnsi="Times New Roman" w:cs="Times New Roman" w:hint="default"/>
      <w:sz w:val="24"/>
      <w:szCs w:val="24"/>
      <w:u w:val="none"/>
      <w:effect w:val="none"/>
    </w:rPr>
  </w:style>
  <w:style w:type="paragraph" w:styleId="af6">
    <w:name w:val="Balloon Text"/>
    <w:basedOn w:val="a1"/>
    <w:link w:val="af7"/>
    <w:uiPriority w:val="99"/>
    <w:unhideWhenUsed/>
    <w:rsid w:val="00E77F59"/>
    <w:pPr>
      <w:widowControl/>
      <w:autoSpaceDE/>
      <w:autoSpaceDN/>
      <w:adjustRightInd/>
    </w:pPr>
    <w:rPr>
      <w:rFonts w:ascii="Tahoma" w:eastAsiaTheme="minorHAnsi" w:hAnsi="Tahoma" w:cs="Tahoma"/>
      <w:sz w:val="16"/>
      <w:szCs w:val="16"/>
      <w:lang w:eastAsia="en-US"/>
    </w:rPr>
  </w:style>
  <w:style w:type="character" w:customStyle="1" w:styleId="af7">
    <w:name w:val="Текст выноски Знак"/>
    <w:basedOn w:val="a2"/>
    <w:link w:val="af6"/>
    <w:uiPriority w:val="99"/>
    <w:rsid w:val="00E77F59"/>
    <w:rPr>
      <w:rFonts w:ascii="Tahoma" w:hAnsi="Tahoma" w:cs="Tahoma"/>
      <w:sz w:val="16"/>
      <w:szCs w:val="16"/>
    </w:rPr>
  </w:style>
  <w:style w:type="paragraph" w:customStyle="1" w:styleId="17">
    <w:name w:val="Основной текст1"/>
    <w:basedOn w:val="a1"/>
    <w:rsid w:val="00E77F59"/>
    <w:pPr>
      <w:widowControl/>
      <w:shd w:val="clear" w:color="auto" w:fill="FFFFFF"/>
      <w:autoSpaceDE/>
      <w:autoSpaceDN/>
      <w:adjustRightInd/>
      <w:spacing w:after="180" w:line="216" w:lineRule="exact"/>
      <w:ind w:hanging="180"/>
      <w:jc w:val="both"/>
    </w:pPr>
    <w:rPr>
      <w:sz w:val="18"/>
      <w:szCs w:val="18"/>
      <w:lang w:eastAsia="ar-SA"/>
    </w:rPr>
  </w:style>
  <w:style w:type="character" w:customStyle="1" w:styleId="c0">
    <w:name w:val="c0"/>
    <w:basedOn w:val="a2"/>
    <w:rsid w:val="00E77F59"/>
  </w:style>
  <w:style w:type="numbering" w:customStyle="1" w:styleId="110">
    <w:name w:val="Нет списка11"/>
    <w:next w:val="a4"/>
    <w:uiPriority w:val="99"/>
    <w:semiHidden/>
    <w:unhideWhenUsed/>
    <w:rsid w:val="00E77F59"/>
  </w:style>
  <w:style w:type="numbering" w:customStyle="1" w:styleId="111">
    <w:name w:val="Нет списка111"/>
    <w:next w:val="a4"/>
    <w:uiPriority w:val="99"/>
    <w:semiHidden/>
    <w:unhideWhenUsed/>
    <w:rsid w:val="00E77F59"/>
  </w:style>
  <w:style w:type="numbering" w:customStyle="1" w:styleId="1111">
    <w:name w:val="Нет списка1111"/>
    <w:next w:val="a4"/>
    <w:uiPriority w:val="99"/>
    <w:semiHidden/>
    <w:unhideWhenUsed/>
    <w:rsid w:val="00E77F59"/>
  </w:style>
  <w:style w:type="numbering" w:customStyle="1" w:styleId="11111">
    <w:name w:val="Нет списка11111"/>
    <w:next w:val="a4"/>
    <w:uiPriority w:val="99"/>
    <w:semiHidden/>
    <w:unhideWhenUsed/>
    <w:rsid w:val="00E77F59"/>
  </w:style>
  <w:style w:type="numbering" w:customStyle="1" w:styleId="111111">
    <w:name w:val="Нет списка111111"/>
    <w:next w:val="a4"/>
    <w:uiPriority w:val="99"/>
    <w:semiHidden/>
    <w:unhideWhenUsed/>
    <w:rsid w:val="00E77F59"/>
  </w:style>
  <w:style w:type="paragraph" w:styleId="af8">
    <w:name w:val="header"/>
    <w:basedOn w:val="a1"/>
    <w:link w:val="af9"/>
    <w:uiPriority w:val="99"/>
    <w:unhideWhenUsed/>
    <w:rsid w:val="00E77F59"/>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9">
    <w:name w:val="Верхний колонтитул Знак"/>
    <w:basedOn w:val="a2"/>
    <w:link w:val="af8"/>
    <w:uiPriority w:val="99"/>
    <w:rsid w:val="00E77F59"/>
    <w:rPr>
      <w:rFonts w:ascii="Calibri" w:eastAsia="Calibri" w:hAnsi="Calibri" w:cs="Times New Roman"/>
    </w:rPr>
  </w:style>
  <w:style w:type="paragraph" w:styleId="afa">
    <w:name w:val="footer"/>
    <w:basedOn w:val="a1"/>
    <w:link w:val="afb"/>
    <w:uiPriority w:val="99"/>
    <w:unhideWhenUsed/>
    <w:rsid w:val="00E77F59"/>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fb">
    <w:name w:val="Нижний колонтитул Знак"/>
    <w:basedOn w:val="a2"/>
    <w:link w:val="afa"/>
    <w:uiPriority w:val="99"/>
    <w:rsid w:val="00E77F59"/>
    <w:rPr>
      <w:rFonts w:ascii="Calibri" w:eastAsia="Calibri" w:hAnsi="Calibri" w:cs="Times New Roman"/>
    </w:rPr>
  </w:style>
  <w:style w:type="paragraph" w:customStyle="1" w:styleId="Style21">
    <w:name w:val="Style21"/>
    <w:basedOn w:val="a1"/>
    <w:rsid w:val="00E77F59"/>
    <w:pPr>
      <w:spacing w:line="230" w:lineRule="exact"/>
      <w:ind w:firstLine="538"/>
      <w:jc w:val="both"/>
    </w:pPr>
    <w:rPr>
      <w:rFonts w:ascii="Book Antiqua" w:hAnsi="Book Antiqua"/>
      <w:sz w:val="24"/>
      <w:szCs w:val="24"/>
    </w:rPr>
  </w:style>
  <w:style w:type="paragraph" w:customStyle="1" w:styleId="Style22">
    <w:name w:val="Style22"/>
    <w:basedOn w:val="a1"/>
    <w:rsid w:val="00E77F59"/>
    <w:pPr>
      <w:spacing w:line="235" w:lineRule="exact"/>
    </w:pPr>
    <w:rPr>
      <w:rFonts w:ascii="Book Antiqua" w:hAnsi="Book Antiqua"/>
      <w:sz w:val="24"/>
      <w:szCs w:val="24"/>
    </w:rPr>
  </w:style>
  <w:style w:type="paragraph" w:customStyle="1" w:styleId="Style23">
    <w:name w:val="Style23"/>
    <w:basedOn w:val="a1"/>
    <w:rsid w:val="00E77F59"/>
    <w:rPr>
      <w:rFonts w:ascii="Book Antiqua" w:hAnsi="Book Antiqua"/>
      <w:sz w:val="24"/>
      <w:szCs w:val="24"/>
    </w:rPr>
  </w:style>
  <w:style w:type="paragraph" w:customStyle="1" w:styleId="Style27">
    <w:name w:val="Style27"/>
    <w:basedOn w:val="a1"/>
    <w:rsid w:val="00E77F59"/>
    <w:pPr>
      <w:spacing w:line="228" w:lineRule="exact"/>
    </w:pPr>
    <w:rPr>
      <w:rFonts w:ascii="Book Antiqua" w:hAnsi="Book Antiqua"/>
      <w:sz w:val="24"/>
      <w:szCs w:val="24"/>
    </w:rPr>
  </w:style>
  <w:style w:type="paragraph" w:customStyle="1" w:styleId="Style28">
    <w:name w:val="Style28"/>
    <w:basedOn w:val="a1"/>
    <w:rsid w:val="00E77F59"/>
    <w:pPr>
      <w:spacing w:line="226" w:lineRule="exact"/>
      <w:ind w:firstLine="586"/>
      <w:jc w:val="both"/>
    </w:pPr>
    <w:rPr>
      <w:rFonts w:ascii="Book Antiqua" w:hAnsi="Book Antiqua"/>
      <w:sz w:val="24"/>
      <w:szCs w:val="24"/>
    </w:rPr>
  </w:style>
  <w:style w:type="character" w:customStyle="1" w:styleId="FontStyle37">
    <w:name w:val="Font Style37"/>
    <w:rsid w:val="00E77F59"/>
    <w:rPr>
      <w:rFonts w:ascii="Arial" w:hAnsi="Arial" w:cs="Arial"/>
      <w:sz w:val="18"/>
      <w:szCs w:val="18"/>
    </w:rPr>
  </w:style>
  <w:style w:type="character" w:customStyle="1" w:styleId="FontStyle39">
    <w:name w:val="Font Style39"/>
    <w:rsid w:val="00E77F59"/>
    <w:rPr>
      <w:rFonts w:ascii="Arial" w:hAnsi="Arial" w:cs="Arial"/>
      <w:b/>
      <w:bCs/>
      <w:i/>
      <w:iCs/>
      <w:sz w:val="18"/>
      <w:szCs w:val="18"/>
    </w:rPr>
  </w:style>
  <w:style w:type="character" w:customStyle="1" w:styleId="FontStyle40">
    <w:name w:val="Font Style40"/>
    <w:rsid w:val="00E77F59"/>
    <w:rPr>
      <w:rFonts w:ascii="Arial" w:hAnsi="Arial" w:cs="Arial"/>
      <w:b/>
      <w:bCs/>
      <w:sz w:val="18"/>
      <w:szCs w:val="18"/>
    </w:rPr>
  </w:style>
  <w:style w:type="character" w:customStyle="1" w:styleId="FontStyle41">
    <w:name w:val="Font Style41"/>
    <w:rsid w:val="00E77F59"/>
    <w:rPr>
      <w:rFonts w:ascii="Book Antiqua" w:hAnsi="Book Antiqua" w:cs="Book Antiqua" w:hint="default"/>
      <w:b/>
      <w:bCs/>
      <w:i/>
      <w:iCs/>
      <w:sz w:val="18"/>
      <w:szCs w:val="18"/>
    </w:rPr>
  </w:style>
  <w:style w:type="character" w:customStyle="1" w:styleId="afc">
    <w:name w:val="Основной текст_"/>
    <w:basedOn w:val="a2"/>
    <w:link w:val="8"/>
    <w:rsid w:val="00E77F59"/>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c"/>
    <w:rsid w:val="00E77F59"/>
    <w:pPr>
      <w:widowControl/>
      <w:shd w:val="clear" w:color="auto" w:fill="FFFFFF"/>
      <w:suppressAutoHyphens/>
      <w:autoSpaceDE/>
      <w:autoSpaceDN/>
      <w:adjustRightInd/>
      <w:spacing w:after="120" w:line="221" w:lineRule="exact"/>
      <w:ind w:hanging="360"/>
      <w:jc w:val="both"/>
    </w:pPr>
    <w:rPr>
      <w:sz w:val="18"/>
      <w:szCs w:val="18"/>
      <w:lang w:eastAsia="en-US"/>
    </w:rPr>
  </w:style>
  <w:style w:type="character" w:customStyle="1" w:styleId="afd">
    <w:name w:val="Основной текст + Полужирный;Курсив"/>
    <w:basedOn w:val="afc"/>
    <w:rsid w:val="00E77F59"/>
    <w:rPr>
      <w:rFonts w:ascii="Times New Roman" w:eastAsia="Times New Roman" w:hAnsi="Times New Roman" w:cs="Times New Roman"/>
      <w:i/>
      <w:iCs/>
      <w:caps w:val="0"/>
      <w:smallCaps w:val="0"/>
      <w:spacing w:val="0"/>
      <w:sz w:val="18"/>
      <w:szCs w:val="18"/>
      <w:shd w:val="clear" w:color="auto" w:fill="FFFFFF"/>
    </w:rPr>
  </w:style>
  <w:style w:type="character" w:customStyle="1" w:styleId="afe">
    <w:name w:val="Основной текст + Курсив"/>
    <w:basedOn w:val="afc"/>
    <w:rsid w:val="00E77F59"/>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E77F59"/>
    <w:rPr>
      <w:rFonts w:ascii="Times New Roman" w:hAnsi="Times New Roman"/>
      <w:spacing w:val="20"/>
      <w:sz w:val="22"/>
    </w:rPr>
  </w:style>
  <w:style w:type="paragraph" w:styleId="aff">
    <w:name w:val="No Spacing"/>
    <w:link w:val="aff0"/>
    <w:uiPriority w:val="1"/>
    <w:qFormat/>
    <w:rsid w:val="00E77F59"/>
    <w:pPr>
      <w:spacing w:after="0" w:line="240" w:lineRule="auto"/>
    </w:pPr>
    <w:rPr>
      <w:rFonts w:ascii="Times New Roman" w:eastAsia="Times New Roman" w:hAnsi="Times New Roman" w:cs="Times New Roman"/>
      <w:sz w:val="24"/>
      <w:szCs w:val="24"/>
      <w:lang w:eastAsia="ru-RU"/>
    </w:rPr>
  </w:style>
  <w:style w:type="paragraph" w:styleId="aff1">
    <w:name w:val="Body Text Indent"/>
    <w:basedOn w:val="a1"/>
    <w:link w:val="aff2"/>
    <w:uiPriority w:val="99"/>
    <w:rsid w:val="00E77F59"/>
    <w:pPr>
      <w:widowControl/>
      <w:autoSpaceDE/>
      <w:autoSpaceDN/>
      <w:adjustRightInd/>
      <w:ind w:firstLine="397"/>
    </w:pPr>
    <w:rPr>
      <w:sz w:val="28"/>
    </w:rPr>
  </w:style>
  <w:style w:type="character" w:customStyle="1" w:styleId="aff2">
    <w:name w:val="Основной текст с отступом Знак"/>
    <w:basedOn w:val="a2"/>
    <w:link w:val="aff1"/>
    <w:uiPriority w:val="99"/>
    <w:rsid w:val="00E77F59"/>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E77F59"/>
    <w:pPr>
      <w:widowControl/>
      <w:autoSpaceDE/>
      <w:autoSpaceDN/>
      <w:adjustRightInd/>
      <w:ind w:firstLine="709"/>
      <w:jc w:val="both"/>
    </w:pPr>
    <w:rPr>
      <w:b/>
      <w:color w:val="000000"/>
      <w:sz w:val="24"/>
      <w:szCs w:val="24"/>
    </w:rPr>
  </w:style>
  <w:style w:type="paragraph" w:customStyle="1" w:styleId="18">
    <w:name w:val="Без интервала1"/>
    <w:aliases w:val="основа"/>
    <w:rsid w:val="00E77F59"/>
    <w:pPr>
      <w:spacing w:after="0" w:line="240" w:lineRule="auto"/>
    </w:pPr>
    <w:rPr>
      <w:rFonts w:ascii="Calibri" w:eastAsia="Calibri" w:hAnsi="Calibri" w:cs="Times New Roman"/>
      <w:lang w:eastAsia="ru-RU"/>
    </w:rPr>
  </w:style>
  <w:style w:type="character" w:customStyle="1" w:styleId="st">
    <w:name w:val="st"/>
    <w:basedOn w:val="a2"/>
    <w:rsid w:val="00E77F59"/>
  </w:style>
  <w:style w:type="character" w:styleId="aff3">
    <w:name w:val="Emphasis"/>
    <w:basedOn w:val="a2"/>
    <w:uiPriority w:val="20"/>
    <w:qFormat/>
    <w:rsid w:val="00E77F59"/>
    <w:rPr>
      <w:i/>
      <w:iCs/>
    </w:rPr>
  </w:style>
  <w:style w:type="character" w:customStyle="1" w:styleId="bol">
    <w:name w:val="bol"/>
    <w:basedOn w:val="a2"/>
    <w:rsid w:val="00E77F59"/>
  </w:style>
  <w:style w:type="character" w:customStyle="1" w:styleId="letter-blockquoteemail">
    <w:name w:val="letter-blockquote__email"/>
    <w:basedOn w:val="a2"/>
    <w:rsid w:val="00E77F59"/>
  </w:style>
  <w:style w:type="character" w:customStyle="1" w:styleId="w">
    <w:name w:val="w"/>
    <w:basedOn w:val="a2"/>
    <w:rsid w:val="00E77F59"/>
  </w:style>
  <w:style w:type="paragraph" w:styleId="34">
    <w:name w:val="toc 3"/>
    <w:basedOn w:val="a1"/>
    <w:next w:val="a1"/>
    <w:autoRedefine/>
    <w:uiPriority w:val="39"/>
    <w:unhideWhenUsed/>
    <w:qFormat/>
    <w:rsid w:val="00E77F59"/>
    <w:pPr>
      <w:widowControl/>
      <w:tabs>
        <w:tab w:val="right" w:leader="dot" w:pos="9356"/>
      </w:tabs>
      <w:autoSpaceDE/>
      <w:autoSpaceDN/>
      <w:adjustRightInd/>
      <w:ind w:left="993" w:right="565" w:firstLine="283"/>
      <w:jc w:val="right"/>
    </w:pPr>
    <w:rPr>
      <w:rFonts w:eastAsia="Calibri"/>
      <w:b/>
      <w:sz w:val="28"/>
      <w:szCs w:val="28"/>
      <w:lang w:eastAsia="en-US"/>
    </w:rPr>
  </w:style>
  <w:style w:type="paragraph" w:customStyle="1" w:styleId="aff4">
    <w:name w:val="А_основной"/>
    <w:basedOn w:val="a1"/>
    <w:link w:val="aff5"/>
    <w:uiPriority w:val="99"/>
    <w:qFormat/>
    <w:rsid w:val="00E77F59"/>
    <w:pPr>
      <w:widowControl/>
      <w:autoSpaceDE/>
      <w:autoSpaceDN/>
      <w:adjustRightInd/>
      <w:spacing w:line="360" w:lineRule="auto"/>
      <w:ind w:firstLine="454"/>
      <w:jc w:val="both"/>
    </w:pPr>
    <w:rPr>
      <w:rFonts w:eastAsia="Calibri"/>
      <w:sz w:val="28"/>
      <w:szCs w:val="28"/>
      <w:lang w:eastAsia="en-US"/>
    </w:rPr>
  </w:style>
  <w:style w:type="character" w:customStyle="1" w:styleId="aff5">
    <w:name w:val="А_основной Знак"/>
    <w:link w:val="aff4"/>
    <w:uiPriority w:val="99"/>
    <w:rsid w:val="00E77F59"/>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E77F59"/>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E77F59"/>
  </w:style>
  <w:style w:type="paragraph" w:customStyle="1" w:styleId="ParaAttribute30">
    <w:name w:val="ParaAttribute30"/>
    <w:rsid w:val="00E77F59"/>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E77F59"/>
    <w:rPr>
      <w:rFonts w:ascii="Times New Roman" w:eastAsia="Times New Roman"/>
      <w:i/>
      <w:sz w:val="28"/>
    </w:rPr>
  </w:style>
  <w:style w:type="paragraph" w:customStyle="1" w:styleId="ParaAttribute38">
    <w:name w:val="ParaAttribute38"/>
    <w:rsid w:val="00E77F59"/>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E77F59"/>
    <w:rPr>
      <w:rFonts w:ascii="Times New Roman" w:eastAsia="Times New Roman"/>
      <w:i/>
      <w:sz w:val="28"/>
      <w:u w:val="single"/>
    </w:rPr>
  </w:style>
  <w:style w:type="character" w:customStyle="1" w:styleId="CharAttribute502">
    <w:name w:val="CharAttribute502"/>
    <w:rsid w:val="00E77F59"/>
    <w:rPr>
      <w:rFonts w:ascii="Times New Roman" w:eastAsia="Times New Roman"/>
      <w:i/>
      <w:sz w:val="28"/>
    </w:rPr>
  </w:style>
  <w:style w:type="character" w:customStyle="1" w:styleId="aff0">
    <w:name w:val="Без интервала Знак"/>
    <w:link w:val="aff"/>
    <w:rsid w:val="00E77F59"/>
    <w:rPr>
      <w:rFonts w:ascii="Times New Roman" w:eastAsia="Times New Roman" w:hAnsi="Times New Roman" w:cs="Times New Roman"/>
      <w:sz w:val="24"/>
      <w:szCs w:val="24"/>
      <w:lang w:eastAsia="ru-RU"/>
    </w:rPr>
  </w:style>
  <w:style w:type="character" w:customStyle="1" w:styleId="CharAttribute511">
    <w:name w:val="CharAttribute511"/>
    <w:uiPriority w:val="99"/>
    <w:rsid w:val="00E77F59"/>
    <w:rPr>
      <w:rFonts w:ascii="Times New Roman" w:eastAsia="Times New Roman"/>
      <w:sz w:val="28"/>
    </w:rPr>
  </w:style>
  <w:style w:type="character" w:customStyle="1" w:styleId="CharAttribute512">
    <w:name w:val="CharAttribute512"/>
    <w:rsid w:val="00E77F59"/>
    <w:rPr>
      <w:rFonts w:ascii="Times New Roman" w:eastAsia="Times New Roman"/>
      <w:sz w:val="28"/>
    </w:rPr>
  </w:style>
  <w:style w:type="character" w:customStyle="1" w:styleId="CharAttribute3">
    <w:name w:val="CharAttribute3"/>
    <w:rsid w:val="00E77F59"/>
    <w:rPr>
      <w:rFonts w:ascii="Times New Roman" w:eastAsia="Batang" w:hAnsi="Batang"/>
      <w:sz w:val="28"/>
    </w:rPr>
  </w:style>
  <w:style w:type="character" w:customStyle="1" w:styleId="CharAttribute1">
    <w:name w:val="CharAttribute1"/>
    <w:rsid w:val="00E77F59"/>
    <w:rPr>
      <w:rFonts w:ascii="Times New Roman" w:eastAsia="Gulim" w:hAnsi="Gulim"/>
      <w:sz w:val="28"/>
    </w:rPr>
  </w:style>
  <w:style w:type="character" w:customStyle="1" w:styleId="CharAttribute0">
    <w:name w:val="CharAttribute0"/>
    <w:rsid w:val="00E77F59"/>
    <w:rPr>
      <w:rFonts w:ascii="Times New Roman" w:eastAsia="Times New Roman" w:hAnsi="Times New Roman"/>
      <w:sz w:val="28"/>
    </w:rPr>
  </w:style>
  <w:style w:type="character" w:customStyle="1" w:styleId="CharAttribute2">
    <w:name w:val="CharAttribute2"/>
    <w:rsid w:val="00E77F59"/>
    <w:rPr>
      <w:rFonts w:ascii="Times New Roman" w:eastAsia="Batang" w:hAnsi="Batang"/>
      <w:color w:val="00000A"/>
      <w:sz w:val="28"/>
    </w:rPr>
  </w:style>
  <w:style w:type="paragraph" w:styleId="22">
    <w:name w:val="Body Text Indent 2"/>
    <w:basedOn w:val="a1"/>
    <w:link w:val="23"/>
    <w:uiPriority w:val="99"/>
    <w:unhideWhenUsed/>
    <w:rsid w:val="00E77F59"/>
    <w:pPr>
      <w:widowControl/>
      <w:autoSpaceDE/>
      <w:autoSpaceDN/>
      <w:adjustRightInd/>
      <w:spacing w:before="64" w:after="120" w:line="480" w:lineRule="auto"/>
      <w:ind w:left="283" w:right="816"/>
      <w:jc w:val="both"/>
    </w:pPr>
    <w:rPr>
      <w:rFonts w:ascii="Calibri" w:eastAsia="Calibri" w:hAnsi="Calibri"/>
      <w:sz w:val="22"/>
      <w:szCs w:val="22"/>
      <w:lang w:eastAsia="en-US"/>
    </w:rPr>
  </w:style>
  <w:style w:type="character" w:customStyle="1" w:styleId="23">
    <w:name w:val="Основной текст с отступом 2 Знак"/>
    <w:basedOn w:val="a2"/>
    <w:link w:val="22"/>
    <w:uiPriority w:val="99"/>
    <w:rsid w:val="00E77F59"/>
    <w:rPr>
      <w:rFonts w:ascii="Calibri" w:eastAsia="Calibri" w:hAnsi="Calibri" w:cs="Times New Roman"/>
    </w:rPr>
  </w:style>
  <w:style w:type="character" w:customStyle="1" w:styleId="CharAttribute504">
    <w:name w:val="CharAttribute504"/>
    <w:rsid w:val="00E77F59"/>
    <w:rPr>
      <w:rFonts w:ascii="Times New Roman" w:eastAsia="Times New Roman"/>
      <w:sz w:val="28"/>
    </w:rPr>
  </w:style>
  <w:style w:type="paragraph" w:customStyle="1" w:styleId="210">
    <w:name w:val="Основной текст 21"/>
    <w:basedOn w:val="a1"/>
    <w:rsid w:val="00E77F59"/>
    <w:pPr>
      <w:widowControl/>
      <w:overflowPunct w:val="0"/>
      <w:spacing w:line="360" w:lineRule="auto"/>
      <w:ind w:firstLine="539"/>
      <w:jc w:val="both"/>
      <w:textAlignment w:val="baseline"/>
    </w:pPr>
    <w:rPr>
      <w:sz w:val="28"/>
    </w:rPr>
  </w:style>
  <w:style w:type="paragraph" w:styleId="aff6">
    <w:name w:val="Block Text"/>
    <w:basedOn w:val="a1"/>
    <w:rsid w:val="00E77F59"/>
    <w:pPr>
      <w:widowControl/>
      <w:shd w:val="clear" w:color="auto" w:fill="FFFFFF"/>
      <w:autoSpaceDE/>
      <w:autoSpaceDN/>
      <w:adjustRightInd/>
      <w:spacing w:line="360" w:lineRule="auto"/>
      <w:ind w:left="-709" w:right="-9" w:firstLine="709"/>
      <w:jc w:val="both"/>
    </w:pPr>
    <w:rPr>
      <w:spacing w:val="5"/>
      <w:sz w:val="24"/>
    </w:rPr>
  </w:style>
  <w:style w:type="paragraph" w:customStyle="1" w:styleId="ParaAttribute0">
    <w:name w:val="ParaAttribute0"/>
    <w:rsid w:val="00E77F59"/>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E77F59"/>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E77F59"/>
    <w:rPr>
      <w:rFonts w:ascii="Times New Roman" w:eastAsia="Times New Roman"/>
      <w:sz w:val="28"/>
    </w:rPr>
  </w:style>
  <w:style w:type="character" w:customStyle="1" w:styleId="CharAttribute269">
    <w:name w:val="CharAttribute269"/>
    <w:rsid w:val="00E77F59"/>
    <w:rPr>
      <w:rFonts w:ascii="Times New Roman" w:eastAsia="Times New Roman"/>
      <w:i/>
      <w:sz w:val="28"/>
    </w:rPr>
  </w:style>
  <w:style w:type="character" w:customStyle="1" w:styleId="CharAttribute271">
    <w:name w:val="CharAttribute271"/>
    <w:rsid w:val="00E77F59"/>
    <w:rPr>
      <w:rFonts w:ascii="Times New Roman" w:eastAsia="Times New Roman"/>
      <w:b/>
      <w:sz w:val="28"/>
    </w:rPr>
  </w:style>
  <w:style w:type="character" w:customStyle="1" w:styleId="CharAttribute272">
    <w:name w:val="CharAttribute272"/>
    <w:rsid w:val="00E77F59"/>
    <w:rPr>
      <w:rFonts w:ascii="Times New Roman" w:eastAsia="Times New Roman"/>
      <w:sz w:val="28"/>
    </w:rPr>
  </w:style>
  <w:style w:type="character" w:customStyle="1" w:styleId="CharAttribute273">
    <w:name w:val="CharAttribute273"/>
    <w:rsid w:val="00E77F59"/>
    <w:rPr>
      <w:rFonts w:ascii="Times New Roman" w:eastAsia="Times New Roman"/>
      <w:sz w:val="28"/>
    </w:rPr>
  </w:style>
  <w:style w:type="character" w:customStyle="1" w:styleId="CharAttribute274">
    <w:name w:val="CharAttribute274"/>
    <w:rsid w:val="00E77F59"/>
    <w:rPr>
      <w:rFonts w:ascii="Times New Roman" w:eastAsia="Times New Roman"/>
      <w:sz w:val="28"/>
    </w:rPr>
  </w:style>
  <w:style w:type="character" w:customStyle="1" w:styleId="CharAttribute275">
    <w:name w:val="CharAttribute275"/>
    <w:rsid w:val="00E77F59"/>
    <w:rPr>
      <w:rFonts w:ascii="Times New Roman" w:eastAsia="Times New Roman"/>
      <w:b/>
      <w:i/>
      <w:sz w:val="28"/>
    </w:rPr>
  </w:style>
  <w:style w:type="character" w:customStyle="1" w:styleId="CharAttribute276">
    <w:name w:val="CharAttribute276"/>
    <w:rsid w:val="00E77F59"/>
    <w:rPr>
      <w:rFonts w:ascii="Times New Roman" w:eastAsia="Times New Roman"/>
      <w:sz w:val="28"/>
    </w:rPr>
  </w:style>
  <w:style w:type="character" w:customStyle="1" w:styleId="CharAttribute277">
    <w:name w:val="CharAttribute277"/>
    <w:rsid w:val="00E77F59"/>
    <w:rPr>
      <w:rFonts w:ascii="Times New Roman" w:eastAsia="Times New Roman"/>
      <w:b/>
      <w:i/>
      <w:color w:val="00000A"/>
      <w:sz w:val="28"/>
    </w:rPr>
  </w:style>
  <w:style w:type="character" w:customStyle="1" w:styleId="CharAttribute278">
    <w:name w:val="CharAttribute278"/>
    <w:rsid w:val="00E77F59"/>
    <w:rPr>
      <w:rFonts w:ascii="Times New Roman" w:eastAsia="Times New Roman"/>
      <w:color w:val="00000A"/>
      <w:sz w:val="28"/>
    </w:rPr>
  </w:style>
  <w:style w:type="character" w:customStyle="1" w:styleId="CharAttribute279">
    <w:name w:val="CharAttribute279"/>
    <w:rsid w:val="00E77F59"/>
    <w:rPr>
      <w:rFonts w:ascii="Times New Roman" w:eastAsia="Times New Roman"/>
      <w:color w:val="00000A"/>
      <w:sz w:val="28"/>
    </w:rPr>
  </w:style>
  <w:style w:type="character" w:customStyle="1" w:styleId="CharAttribute280">
    <w:name w:val="CharAttribute280"/>
    <w:rsid w:val="00E77F59"/>
    <w:rPr>
      <w:rFonts w:ascii="Times New Roman" w:eastAsia="Times New Roman"/>
      <w:color w:val="00000A"/>
      <w:sz w:val="28"/>
    </w:rPr>
  </w:style>
  <w:style w:type="character" w:customStyle="1" w:styleId="CharAttribute281">
    <w:name w:val="CharAttribute281"/>
    <w:rsid w:val="00E77F59"/>
    <w:rPr>
      <w:rFonts w:ascii="Times New Roman" w:eastAsia="Times New Roman"/>
      <w:color w:val="00000A"/>
      <w:sz w:val="28"/>
    </w:rPr>
  </w:style>
  <w:style w:type="character" w:customStyle="1" w:styleId="CharAttribute282">
    <w:name w:val="CharAttribute282"/>
    <w:rsid w:val="00E77F59"/>
    <w:rPr>
      <w:rFonts w:ascii="Times New Roman" w:eastAsia="Times New Roman"/>
      <w:color w:val="00000A"/>
      <w:sz w:val="28"/>
    </w:rPr>
  </w:style>
  <w:style w:type="character" w:customStyle="1" w:styleId="CharAttribute283">
    <w:name w:val="CharAttribute283"/>
    <w:rsid w:val="00E77F59"/>
    <w:rPr>
      <w:rFonts w:ascii="Times New Roman" w:eastAsia="Times New Roman"/>
      <w:i/>
      <w:color w:val="00000A"/>
      <w:sz w:val="28"/>
    </w:rPr>
  </w:style>
  <w:style w:type="character" w:customStyle="1" w:styleId="CharAttribute284">
    <w:name w:val="CharAttribute284"/>
    <w:rsid w:val="00E77F59"/>
    <w:rPr>
      <w:rFonts w:ascii="Times New Roman" w:eastAsia="Times New Roman"/>
      <w:sz w:val="28"/>
    </w:rPr>
  </w:style>
  <w:style w:type="character" w:customStyle="1" w:styleId="CharAttribute285">
    <w:name w:val="CharAttribute285"/>
    <w:rsid w:val="00E77F59"/>
    <w:rPr>
      <w:rFonts w:ascii="Times New Roman" w:eastAsia="Times New Roman"/>
      <w:sz w:val="28"/>
    </w:rPr>
  </w:style>
  <w:style w:type="character" w:customStyle="1" w:styleId="CharAttribute286">
    <w:name w:val="CharAttribute286"/>
    <w:rsid w:val="00E77F59"/>
    <w:rPr>
      <w:rFonts w:ascii="Times New Roman" w:eastAsia="Times New Roman"/>
      <w:sz w:val="28"/>
    </w:rPr>
  </w:style>
  <w:style w:type="character" w:customStyle="1" w:styleId="CharAttribute287">
    <w:name w:val="CharAttribute287"/>
    <w:rsid w:val="00E77F59"/>
    <w:rPr>
      <w:rFonts w:ascii="Times New Roman" w:eastAsia="Times New Roman"/>
      <w:sz w:val="28"/>
    </w:rPr>
  </w:style>
  <w:style w:type="character" w:customStyle="1" w:styleId="CharAttribute288">
    <w:name w:val="CharAttribute288"/>
    <w:rsid w:val="00E77F59"/>
    <w:rPr>
      <w:rFonts w:ascii="Times New Roman" w:eastAsia="Times New Roman"/>
      <w:sz w:val="28"/>
    </w:rPr>
  </w:style>
  <w:style w:type="character" w:customStyle="1" w:styleId="CharAttribute289">
    <w:name w:val="CharAttribute289"/>
    <w:rsid w:val="00E77F59"/>
    <w:rPr>
      <w:rFonts w:ascii="Times New Roman" w:eastAsia="Times New Roman"/>
      <w:sz w:val="28"/>
    </w:rPr>
  </w:style>
  <w:style w:type="character" w:customStyle="1" w:styleId="CharAttribute290">
    <w:name w:val="CharAttribute290"/>
    <w:rsid w:val="00E77F59"/>
    <w:rPr>
      <w:rFonts w:ascii="Times New Roman" w:eastAsia="Times New Roman"/>
      <w:sz w:val="28"/>
    </w:rPr>
  </w:style>
  <w:style w:type="character" w:customStyle="1" w:styleId="CharAttribute291">
    <w:name w:val="CharAttribute291"/>
    <w:rsid w:val="00E77F59"/>
    <w:rPr>
      <w:rFonts w:ascii="Times New Roman" w:eastAsia="Times New Roman"/>
      <w:sz w:val="28"/>
    </w:rPr>
  </w:style>
  <w:style w:type="character" w:customStyle="1" w:styleId="CharAttribute292">
    <w:name w:val="CharAttribute292"/>
    <w:rsid w:val="00E77F59"/>
    <w:rPr>
      <w:rFonts w:ascii="Times New Roman" w:eastAsia="Times New Roman"/>
      <w:sz w:val="28"/>
    </w:rPr>
  </w:style>
  <w:style w:type="character" w:customStyle="1" w:styleId="CharAttribute293">
    <w:name w:val="CharAttribute293"/>
    <w:rsid w:val="00E77F59"/>
    <w:rPr>
      <w:rFonts w:ascii="Times New Roman" w:eastAsia="Times New Roman"/>
      <w:sz w:val="28"/>
    </w:rPr>
  </w:style>
  <w:style w:type="character" w:customStyle="1" w:styleId="CharAttribute294">
    <w:name w:val="CharAttribute294"/>
    <w:rsid w:val="00E77F59"/>
    <w:rPr>
      <w:rFonts w:ascii="Times New Roman" w:eastAsia="Times New Roman"/>
      <w:sz w:val="28"/>
    </w:rPr>
  </w:style>
  <w:style w:type="character" w:customStyle="1" w:styleId="CharAttribute295">
    <w:name w:val="CharAttribute295"/>
    <w:rsid w:val="00E77F59"/>
    <w:rPr>
      <w:rFonts w:ascii="Times New Roman" w:eastAsia="Times New Roman"/>
      <w:sz w:val="28"/>
    </w:rPr>
  </w:style>
  <w:style w:type="character" w:customStyle="1" w:styleId="CharAttribute296">
    <w:name w:val="CharAttribute296"/>
    <w:rsid w:val="00E77F59"/>
    <w:rPr>
      <w:rFonts w:ascii="Times New Roman" w:eastAsia="Times New Roman"/>
      <w:sz w:val="28"/>
    </w:rPr>
  </w:style>
  <w:style w:type="character" w:customStyle="1" w:styleId="CharAttribute297">
    <w:name w:val="CharAttribute297"/>
    <w:rsid w:val="00E77F59"/>
    <w:rPr>
      <w:rFonts w:ascii="Times New Roman" w:eastAsia="Times New Roman"/>
      <w:sz w:val="28"/>
    </w:rPr>
  </w:style>
  <w:style w:type="character" w:customStyle="1" w:styleId="CharAttribute298">
    <w:name w:val="CharAttribute298"/>
    <w:rsid w:val="00E77F59"/>
    <w:rPr>
      <w:rFonts w:ascii="Times New Roman" w:eastAsia="Times New Roman"/>
      <w:sz w:val="28"/>
    </w:rPr>
  </w:style>
  <w:style w:type="character" w:customStyle="1" w:styleId="CharAttribute299">
    <w:name w:val="CharAttribute299"/>
    <w:rsid w:val="00E77F59"/>
    <w:rPr>
      <w:rFonts w:ascii="Times New Roman" w:eastAsia="Times New Roman"/>
      <w:sz w:val="28"/>
    </w:rPr>
  </w:style>
  <w:style w:type="character" w:customStyle="1" w:styleId="CharAttribute300">
    <w:name w:val="CharAttribute300"/>
    <w:rsid w:val="00E77F59"/>
    <w:rPr>
      <w:rFonts w:ascii="Times New Roman" w:eastAsia="Times New Roman"/>
      <w:color w:val="00000A"/>
      <w:sz w:val="28"/>
    </w:rPr>
  </w:style>
  <w:style w:type="character" w:customStyle="1" w:styleId="CharAttribute301">
    <w:name w:val="CharAttribute301"/>
    <w:rsid w:val="00E77F59"/>
    <w:rPr>
      <w:rFonts w:ascii="Times New Roman" w:eastAsia="Times New Roman"/>
      <w:color w:val="00000A"/>
      <w:sz w:val="28"/>
    </w:rPr>
  </w:style>
  <w:style w:type="character" w:customStyle="1" w:styleId="CharAttribute303">
    <w:name w:val="CharAttribute303"/>
    <w:rsid w:val="00E77F59"/>
    <w:rPr>
      <w:rFonts w:ascii="Times New Roman" w:eastAsia="Times New Roman"/>
      <w:b/>
      <w:sz w:val="28"/>
    </w:rPr>
  </w:style>
  <w:style w:type="character" w:customStyle="1" w:styleId="CharAttribute304">
    <w:name w:val="CharAttribute304"/>
    <w:rsid w:val="00E77F59"/>
    <w:rPr>
      <w:rFonts w:ascii="Times New Roman" w:eastAsia="Times New Roman"/>
      <w:sz w:val="28"/>
    </w:rPr>
  </w:style>
  <w:style w:type="character" w:customStyle="1" w:styleId="CharAttribute305">
    <w:name w:val="CharAttribute305"/>
    <w:rsid w:val="00E77F59"/>
    <w:rPr>
      <w:rFonts w:ascii="Times New Roman" w:eastAsia="Times New Roman"/>
      <w:sz w:val="28"/>
    </w:rPr>
  </w:style>
  <w:style w:type="character" w:customStyle="1" w:styleId="CharAttribute306">
    <w:name w:val="CharAttribute306"/>
    <w:rsid w:val="00E77F59"/>
    <w:rPr>
      <w:rFonts w:ascii="Times New Roman" w:eastAsia="Times New Roman"/>
      <w:sz w:val="28"/>
    </w:rPr>
  </w:style>
  <w:style w:type="character" w:customStyle="1" w:styleId="CharAttribute307">
    <w:name w:val="CharAttribute307"/>
    <w:rsid w:val="00E77F59"/>
    <w:rPr>
      <w:rFonts w:ascii="Times New Roman" w:eastAsia="Times New Roman"/>
      <w:sz w:val="28"/>
    </w:rPr>
  </w:style>
  <w:style w:type="character" w:customStyle="1" w:styleId="CharAttribute308">
    <w:name w:val="CharAttribute308"/>
    <w:rsid w:val="00E77F59"/>
    <w:rPr>
      <w:rFonts w:ascii="Times New Roman" w:eastAsia="Times New Roman"/>
      <w:sz w:val="28"/>
    </w:rPr>
  </w:style>
  <w:style w:type="character" w:customStyle="1" w:styleId="CharAttribute309">
    <w:name w:val="CharAttribute309"/>
    <w:rsid w:val="00E77F59"/>
    <w:rPr>
      <w:rFonts w:ascii="Times New Roman" w:eastAsia="Times New Roman"/>
      <w:sz w:val="28"/>
    </w:rPr>
  </w:style>
  <w:style w:type="character" w:customStyle="1" w:styleId="CharAttribute310">
    <w:name w:val="CharAttribute310"/>
    <w:rsid w:val="00E77F59"/>
    <w:rPr>
      <w:rFonts w:ascii="Times New Roman" w:eastAsia="Times New Roman"/>
      <w:sz w:val="28"/>
    </w:rPr>
  </w:style>
  <w:style w:type="character" w:customStyle="1" w:styleId="CharAttribute311">
    <w:name w:val="CharAttribute311"/>
    <w:rsid w:val="00E77F59"/>
    <w:rPr>
      <w:rFonts w:ascii="Times New Roman" w:eastAsia="Times New Roman"/>
      <w:sz w:val="28"/>
    </w:rPr>
  </w:style>
  <w:style w:type="character" w:customStyle="1" w:styleId="CharAttribute312">
    <w:name w:val="CharAttribute312"/>
    <w:rsid w:val="00E77F59"/>
    <w:rPr>
      <w:rFonts w:ascii="Times New Roman" w:eastAsia="Times New Roman"/>
      <w:sz w:val="28"/>
    </w:rPr>
  </w:style>
  <w:style w:type="character" w:customStyle="1" w:styleId="CharAttribute313">
    <w:name w:val="CharAttribute313"/>
    <w:rsid w:val="00E77F59"/>
    <w:rPr>
      <w:rFonts w:ascii="Times New Roman" w:eastAsia="Times New Roman"/>
      <w:sz w:val="28"/>
    </w:rPr>
  </w:style>
  <w:style w:type="character" w:customStyle="1" w:styleId="CharAttribute314">
    <w:name w:val="CharAttribute314"/>
    <w:rsid w:val="00E77F59"/>
    <w:rPr>
      <w:rFonts w:ascii="Times New Roman" w:eastAsia="Times New Roman"/>
      <w:sz w:val="28"/>
    </w:rPr>
  </w:style>
  <w:style w:type="character" w:customStyle="1" w:styleId="CharAttribute315">
    <w:name w:val="CharAttribute315"/>
    <w:rsid w:val="00E77F59"/>
    <w:rPr>
      <w:rFonts w:ascii="Times New Roman" w:eastAsia="Times New Roman"/>
      <w:sz w:val="28"/>
    </w:rPr>
  </w:style>
  <w:style w:type="character" w:customStyle="1" w:styleId="CharAttribute316">
    <w:name w:val="CharAttribute316"/>
    <w:rsid w:val="00E77F59"/>
    <w:rPr>
      <w:rFonts w:ascii="Times New Roman" w:eastAsia="Times New Roman"/>
      <w:sz w:val="28"/>
    </w:rPr>
  </w:style>
  <w:style w:type="character" w:customStyle="1" w:styleId="CharAttribute317">
    <w:name w:val="CharAttribute317"/>
    <w:rsid w:val="00E77F59"/>
    <w:rPr>
      <w:rFonts w:ascii="Times New Roman" w:eastAsia="Times New Roman"/>
      <w:sz w:val="28"/>
    </w:rPr>
  </w:style>
  <w:style w:type="character" w:customStyle="1" w:styleId="CharAttribute318">
    <w:name w:val="CharAttribute318"/>
    <w:rsid w:val="00E77F59"/>
    <w:rPr>
      <w:rFonts w:ascii="Times New Roman" w:eastAsia="Times New Roman"/>
      <w:sz w:val="28"/>
    </w:rPr>
  </w:style>
  <w:style w:type="character" w:customStyle="1" w:styleId="CharAttribute319">
    <w:name w:val="CharAttribute319"/>
    <w:rsid w:val="00E77F59"/>
    <w:rPr>
      <w:rFonts w:ascii="Times New Roman" w:eastAsia="Times New Roman"/>
      <w:sz w:val="28"/>
    </w:rPr>
  </w:style>
  <w:style w:type="character" w:customStyle="1" w:styleId="CharAttribute320">
    <w:name w:val="CharAttribute320"/>
    <w:rsid w:val="00E77F59"/>
    <w:rPr>
      <w:rFonts w:ascii="Times New Roman" w:eastAsia="Times New Roman"/>
      <w:sz w:val="28"/>
    </w:rPr>
  </w:style>
  <w:style w:type="character" w:customStyle="1" w:styleId="CharAttribute321">
    <w:name w:val="CharAttribute321"/>
    <w:rsid w:val="00E77F59"/>
    <w:rPr>
      <w:rFonts w:ascii="Times New Roman" w:eastAsia="Times New Roman"/>
      <w:sz w:val="28"/>
    </w:rPr>
  </w:style>
  <w:style w:type="character" w:customStyle="1" w:styleId="CharAttribute322">
    <w:name w:val="CharAttribute322"/>
    <w:rsid w:val="00E77F59"/>
    <w:rPr>
      <w:rFonts w:ascii="Times New Roman" w:eastAsia="Times New Roman"/>
      <w:sz w:val="28"/>
    </w:rPr>
  </w:style>
  <w:style w:type="character" w:customStyle="1" w:styleId="CharAttribute323">
    <w:name w:val="CharAttribute323"/>
    <w:rsid w:val="00E77F59"/>
    <w:rPr>
      <w:rFonts w:ascii="Times New Roman" w:eastAsia="Times New Roman"/>
      <w:sz w:val="28"/>
    </w:rPr>
  </w:style>
  <w:style w:type="character" w:customStyle="1" w:styleId="CharAttribute324">
    <w:name w:val="CharAttribute324"/>
    <w:rsid w:val="00E77F59"/>
    <w:rPr>
      <w:rFonts w:ascii="Times New Roman" w:eastAsia="Times New Roman"/>
      <w:sz w:val="28"/>
    </w:rPr>
  </w:style>
  <w:style w:type="character" w:customStyle="1" w:styleId="CharAttribute325">
    <w:name w:val="CharAttribute325"/>
    <w:rsid w:val="00E77F59"/>
    <w:rPr>
      <w:rFonts w:ascii="Times New Roman" w:eastAsia="Times New Roman"/>
      <w:sz w:val="28"/>
    </w:rPr>
  </w:style>
  <w:style w:type="character" w:customStyle="1" w:styleId="CharAttribute326">
    <w:name w:val="CharAttribute326"/>
    <w:rsid w:val="00E77F59"/>
    <w:rPr>
      <w:rFonts w:ascii="Times New Roman" w:eastAsia="Times New Roman"/>
      <w:sz w:val="28"/>
    </w:rPr>
  </w:style>
  <w:style w:type="character" w:customStyle="1" w:styleId="CharAttribute327">
    <w:name w:val="CharAttribute327"/>
    <w:rsid w:val="00E77F59"/>
    <w:rPr>
      <w:rFonts w:ascii="Times New Roman" w:eastAsia="Times New Roman"/>
      <w:sz w:val="28"/>
    </w:rPr>
  </w:style>
  <w:style w:type="character" w:customStyle="1" w:styleId="CharAttribute328">
    <w:name w:val="CharAttribute328"/>
    <w:rsid w:val="00E77F59"/>
    <w:rPr>
      <w:rFonts w:ascii="Times New Roman" w:eastAsia="Times New Roman"/>
      <w:sz w:val="28"/>
    </w:rPr>
  </w:style>
  <w:style w:type="character" w:customStyle="1" w:styleId="CharAttribute329">
    <w:name w:val="CharAttribute329"/>
    <w:rsid w:val="00E77F59"/>
    <w:rPr>
      <w:rFonts w:ascii="Times New Roman" w:eastAsia="Times New Roman"/>
      <w:sz w:val="28"/>
    </w:rPr>
  </w:style>
  <w:style w:type="character" w:customStyle="1" w:styleId="CharAttribute330">
    <w:name w:val="CharAttribute330"/>
    <w:rsid w:val="00E77F59"/>
    <w:rPr>
      <w:rFonts w:ascii="Times New Roman" w:eastAsia="Times New Roman"/>
      <w:sz w:val="28"/>
    </w:rPr>
  </w:style>
  <w:style w:type="character" w:customStyle="1" w:styleId="CharAttribute331">
    <w:name w:val="CharAttribute331"/>
    <w:rsid w:val="00E77F59"/>
    <w:rPr>
      <w:rFonts w:ascii="Times New Roman" w:eastAsia="Times New Roman"/>
      <w:sz w:val="28"/>
    </w:rPr>
  </w:style>
  <w:style w:type="character" w:customStyle="1" w:styleId="CharAttribute332">
    <w:name w:val="CharAttribute332"/>
    <w:rsid w:val="00E77F59"/>
    <w:rPr>
      <w:rFonts w:ascii="Times New Roman" w:eastAsia="Times New Roman"/>
      <w:sz w:val="28"/>
    </w:rPr>
  </w:style>
  <w:style w:type="character" w:customStyle="1" w:styleId="CharAttribute333">
    <w:name w:val="CharAttribute333"/>
    <w:rsid w:val="00E77F59"/>
    <w:rPr>
      <w:rFonts w:ascii="Times New Roman" w:eastAsia="Times New Roman"/>
      <w:sz w:val="28"/>
    </w:rPr>
  </w:style>
  <w:style w:type="character" w:customStyle="1" w:styleId="CharAttribute334">
    <w:name w:val="CharAttribute334"/>
    <w:rsid w:val="00E77F59"/>
    <w:rPr>
      <w:rFonts w:ascii="Times New Roman" w:eastAsia="Times New Roman"/>
      <w:sz w:val="28"/>
    </w:rPr>
  </w:style>
  <w:style w:type="character" w:customStyle="1" w:styleId="CharAttribute335">
    <w:name w:val="CharAttribute335"/>
    <w:rsid w:val="00E77F59"/>
    <w:rPr>
      <w:rFonts w:ascii="Times New Roman" w:eastAsia="Times New Roman"/>
      <w:sz w:val="28"/>
    </w:rPr>
  </w:style>
  <w:style w:type="character" w:customStyle="1" w:styleId="CharAttribute514">
    <w:name w:val="CharAttribute514"/>
    <w:rsid w:val="00E77F59"/>
    <w:rPr>
      <w:rFonts w:ascii="Times New Roman" w:eastAsia="Times New Roman"/>
      <w:sz w:val="28"/>
    </w:rPr>
  </w:style>
  <w:style w:type="character" w:customStyle="1" w:styleId="CharAttribute520">
    <w:name w:val="CharAttribute520"/>
    <w:rsid w:val="00E77F59"/>
    <w:rPr>
      <w:rFonts w:ascii="Times New Roman" w:eastAsia="Times New Roman"/>
      <w:sz w:val="28"/>
    </w:rPr>
  </w:style>
  <w:style w:type="character" w:customStyle="1" w:styleId="CharAttribute521">
    <w:name w:val="CharAttribute521"/>
    <w:rsid w:val="00E77F59"/>
    <w:rPr>
      <w:rFonts w:ascii="Times New Roman" w:eastAsia="Times New Roman"/>
      <w:i/>
      <w:sz w:val="28"/>
    </w:rPr>
  </w:style>
  <w:style w:type="character" w:customStyle="1" w:styleId="CharAttribute548">
    <w:name w:val="CharAttribute548"/>
    <w:rsid w:val="00E77F59"/>
    <w:rPr>
      <w:rFonts w:ascii="Times New Roman" w:eastAsia="Times New Roman"/>
      <w:sz w:val="24"/>
    </w:rPr>
  </w:style>
  <w:style w:type="paragraph" w:customStyle="1" w:styleId="ParaAttribute10">
    <w:name w:val="ParaAttribute10"/>
    <w:uiPriority w:val="99"/>
    <w:rsid w:val="00E77F59"/>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E77F59"/>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77F59"/>
    <w:rPr>
      <w:rFonts w:ascii="Times New Roman" w:eastAsia="Times New Roman"/>
      <w:i/>
      <w:sz w:val="22"/>
    </w:rPr>
  </w:style>
  <w:style w:type="character" w:styleId="aff7">
    <w:name w:val="annotation reference"/>
    <w:uiPriority w:val="99"/>
    <w:semiHidden/>
    <w:unhideWhenUsed/>
    <w:rsid w:val="00E77F59"/>
    <w:rPr>
      <w:sz w:val="16"/>
      <w:szCs w:val="16"/>
    </w:rPr>
  </w:style>
  <w:style w:type="paragraph" w:styleId="aff8">
    <w:name w:val="annotation text"/>
    <w:basedOn w:val="a1"/>
    <w:link w:val="aff9"/>
    <w:uiPriority w:val="99"/>
    <w:unhideWhenUsed/>
    <w:rsid w:val="00E77F59"/>
    <w:pPr>
      <w:wordWrap w:val="0"/>
      <w:adjustRightInd/>
      <w:jc w:val="both"/>
    </w:pPr>
    <w:rPr>
      <w:kern w:val="2"/>
      <w:lang w:val="en-US" w:eastAsia="ko-KR"/>
    </w:rPr>
  </w:style>
  <w:style w:type="character" w:customStyle="1" w:styleId="aff9">
    <w:name w:val="Текст примечания Знак"/>
    <w:basedOn w:val="a2"/>
    <w:link w:val="aff8"/>
    <w:uiPriority w:val="99"/>
    <w:rsid w:val="00E77F59"/>
    <w:rPr>
      <w:rFonts w:ascii="Times New Roman" w:eastAsia="Times New Roman" w:hAnsi="Times New Roman" w:cs="Times New Roman"/>
      <w:kern w:val="2"/>
      <w:sz w:val="20"/>
      <w:szCs w:val="20"/>
      <w:lang w:val="en-US" w:eastAsia="ko-KR"/>
    </w:rPr>
  </w:style>
  <w:style w:type="paragraph" w:styleId="affa">
    <w:name w:val="annotation subject"/>
    <w:basedOn w:val="aff8"/>
    <w:next w:val="aff8"/>
    <w:link w:val="affb"/>
    <w:uiPriority w:val="99"/>
    <w:semiHidden/>
    <w:unhideWhenUsed/>
    <w:rsid w:val="00E77F59"/>
    <w:rPr>
      <w:b/>
      <w:bCs/>
    </w:rPr>
  </w:style>
  <w:style w:type="character" w:customStyle="1" w:styleId="affb">
    <w:name w:val="Тема примечания Знак"/>
    <w:basedOn w:val="aff9"/>
    <w:link w:val="affa"/>
    <w:uiPriority w:val="99"/>
    <w:semiHidden/>
    <w:rsid w:val="00E77F59"/>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E77F59"/>
    <w:rPr>
      <w:rFonts w:ascii="Times New Roman" w:eastAsia="Times New Roman"/>
      <w:sz w:val="28"/>
    </w:rPr>
  </w:style>
  <w:style w:type="character" w:customStyle="1" w:styleId="CharAttribute534">
    <w:name w:val="CharAttribute534"/>
    <w:rsid w:val="00E77F59"/>
    <w:rPr>
      <w:rFonts w:ascii="Times New Roman" w:eastAsia="Times New Roman"/>
      <w:sz w:val="24"/>
    </w:rPr>
  </w:style>
  <w:style w:type="character" w:customStyle="1" w:styleId="CharAttribute4">
    <w:name w:val="CharAttribute4"/>
    <w:uiPriority w:val="99"/>
    <w:rsid w:val="00E77F59"/>
    <w:rPr>
      <w:rFonts w:ascii="Times New Roman" w:eastAsia="Batang" w:hAnsi="Batang"/>
      <w:i/>
      <w:sz w:val="28"/>
    </w:rPr>
  </w:style>
  <w:style w:type="character" w:customStyle="1" w:styleId="CharAttribute10">
    <w:name w:val="CharAttribute10"/>
    <w:uiPriority w:val="99"/>
    <w:rsid w:val="00E77F59"/>
    <w:rPr>
      <w:rFonts w:ascii="Times New Roman" w:eastAsia="Times New Roman" w:hAnsi="Times New Roman"/>
      <w:b/>
      <w:sz w:val="28"/>
    </w:rPr>
  </w:style>
  <w:style w:type="character" w:customStyle="1" w:styleId="CharAttribute11">
    <w:name w:val="CharAttribute11"/>
    <w:rsid w:val="00E77F59"/>
    <w:rPr>
      <w:rFonts w:ascii="Times New Roman" w:eastAsia="Batang" w:hAnsi="Batang"/>
      <w:i/>
      <w:color w:val="00000A"/>
      <w:sz w:val="28"/>
    </w:rPr>
  </w:style>
  <w:style w:type="character" w:customStyle="1" w:styleId="CharAttribute498">
    <w:name w:val="CharAttribute498"/>
    <w:rsid w:val="00E77F59"/>
    <w:rPr>
      <w:rFonts w:ascii="Times New Roman" w:eastAsia="Times New Roman"/>
      <w:sz w:val="28"/>
    </w:rPr>
  </w:style>
  <w:style w:type="character" w:customStyle="1" w:styleId="CharAttribute499">
    <w:name w:val="CharAttribute499"/>
    <w:rsid w:val="00E77F59"/>
    <w:rPr>
      <w:rFonts w:ascii="Times New Roman" w:eastAsia="Times New Roman"/>
      <w:i/>
      <w:sz w:val="28"/>
      <w:u w:val="single"/>
    </w:rPr>
  </w:style>
  <w:style w:type="character" w:customStyle="1" w:styleId="CharAttribute500">
    <w:name w:val="CharAttribute500"/>
    <w:rsid w:val="00E77F59"/>
    <w:rPr>
      <w:rFonts w:ascii="Times New Roman" w:eastAsia="Times New Roman"/>
      <w:sz w:val="28"/>
    </w:rPr>
  </w:style>
  <w:style w:type="table" w:customStyle="1" w:styleId="DefaultTable">
    <w:name w:val="Default Table"/>
    <w:rsid w:val="00E77F59"/>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77F59"/>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E77F59"/>
  </w:style>
  <w:style w:type="table" w:customStyle="1" w:styleId="19">
    <w:name w:val="Сетка таблицы1"/>
    <w:basedOn w:val="a3"/>
    <w:next w:val="af"/>
    <w:uiPriority w:val="59"/>
    <w:rsid w:val="00E77F59"/>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c">
    <w:name w:val="Revision"/>
    <w:hidden/>
    <w:uiPriority w:val="99"/>
    <w:semiHidden/>
    <w:rsid w:val="00E77F59"/>
    <w:pPr>
      <w:spacing w:after="0" w:line="240" w:lineRule="auto"/>
    </w:pPr>
    <w:rPr>
      <w:rFonts w:ascii="Times New Roman" w:eastAsia="Times New Roman" w:hAnsi="Times New Roman" w:cs="Times New Roman"/>
      <w:kern w:val="2"/>
      <w:sz w:val="20"/>
      <w:szCs w:val="24"/>
      <w:lang w:val="en-US" w:eastAsia="ko-KR"/>
    </w:rPr>
  </w:style>
  <w:style w:type="numbering" w:customStyle="1" w:styleId="List1">
    <w:name w:val="List 1"/>
    <w:rsid w:val="00E77F59"/>
    <w:pPr>
      <w:numPr>
        <w:numId w:val="41"/>
      </w:numPr>
    </w:pPr>
  </w:style>
  <w:style w:type="numbering" w:customStyle="1" w:styleId="List31">
    <w:name w:val="List 31"/>
    <w:rsid w:val="00E77F59"/>
    <w:pPr>
      <w:numPr>
        <w:numId w:val="42"/>
      </w:numPr>
    </w:pPr>
  </w:style>
  <w:style w:type="numbering" w:customStyle="1" w:styleId="List7">
    <w:name w:val="List 7"/>
    <w:rsid w:val="00E77F59"/>
  </w:style>
  <w:style w:type="numbering" w:customStyle="1" w:styleId="List6">
    <w:name w:val="List 6"/>
    <w:rsid w:val="00E77F59"/>
  </w:style>
  <w:style w:type="numbering" w:customStyle="1" w:styleId="List51">
    <w:name w:val="List 51"/>
    <w:rsid w:val="00E77F59"/>
    <w:pPr>
      <w:numPr>
        <w:numId w:val="43"/>
      </w:numPr>
    </w:pPr>
  </w:style>
  <w:style w:type="numbering" w:customStyle="1" w:styleId="List8">
    <w:name w:val="List 8"/>
    <w:rsid w:val="00E77F59"/>
  </w:style>
  <w:style w:type="numbering" w:customStyle="1" w:styleId="List14">
    <w:name w:val="List 14"/>
    <w:rsid w:val="00E77F59"/>
  </w:style>
  <w:style w:type="numbering" w:customStyle="1" w:styleId="List18">
    <w:name w:val="List 18"/>
    <w:rsid w:val="00E77F59"/>
  </w:style>
  <w:style w:type="numbering" w:customStyle="1" w:styleId="List16">
    <w:name w:val="List 16"/>
    <w:rsid w:val="00E77F59"/>
  </w:style>
  <w:style w:type="numbering" w:customStyle="1" w:styleId="List15">
    <w:name w:val="List 15"/>
    <w:rsid w:val="00E77F59"/>
  </w:style>
  <w:style w:type="numbering" w:customStyle="1" w:styleId="List17">
    <w:name w:val="List 17"/>
    <w:rsid w:val="00E77F59"/>
  </w:style>
  <w:style w:type="numbering" w:customStyle="1" w:styleId="List10">
    <w:name w:val="List 10"/>
    <w:rsid w:val="00E77F59"/>
  </w:style>
  <w:style w:type="numbering" w:customStyle="1" w:styleId="List11">
    <w:name w:val="List 11"/>
    <w:rsid w:val="00E77F59"/>
  </w:style>
  <w:style w:type="numbering" w:customStyle="1" w:styleId="List13">
    <w:name w:val="List 13"/>
    <w:rsid w:val="00E77F59"/>
  </w:style>
  <w:style w:type="numbering" w:customStyle="1" w:styleId="35">
    <w:name w:val="Нет списка3"/>
    <w:next w:val="a4"/>
    <w:uiPriority w:val="99"/>
    <w:semiHidden/>
    <w:unhideWhenUsed/>
    <w:rsid w:val="00E77F59"/>
  </w:style>
  <w:style w:type="numbering" w:customStyle="1" w:styleId="List174">
    <w:name w:val="List 174"/>
    <w:rsid w:val="00E77F59"/>
    <w:pPr>
      <w:numPr>
        <w:numId w:val="53"/>
      </w:numPr>
    </w:pPr>
  </w:style>
  <w:style w:type="character" w:customStyle="1" w:styleId="c19">
    <w:name w:val="c19"/>
    <w:rsid w:val="00E77F59"/>
  </w:style>
  <w:style w:type="character" w:customStyle="1" w:styleId="c37">
    <w:name w:val="c37"/>
    <w:rsid w:val="00E77F59"/>
  </w:style>
  <w:style w:type="paragraph" w:customStyle="1" w:styleId="c10">
    <w:name w:val="c10"/>
    <w:basedOn w:val="a1"/>
    <w:rsid w:val="00E77F59"/>
    <w:pPr>
      <w:widowControl/>
      <w:autoSpaceDE/>
      <w:autoSpaceDN/>
      <w:adjustRightInd/>
      <w:spacing w:before="100" w:beforeAutospacing="1" w:after="100" w:afterAutospacing="1"/>
    </w:pPr>
    <w:rPr>
      <w:sz w:val="24"/>
      <w:szCs w:val="24"/>
    </w:rPr>
  </w:style>
  <w:style w:type="character" w:customStyle="1" w:styleId="c14">
    <w:name w:val="c14"/>
    <w:rsid w:val="00E77F59"/>
  </w:style>
  <w:style w:type="character" w:customStyle="1" w:styleId="c62">
    <w:name w:val="c62"/>
    <w:rsid w:val="00E77F59"/>
  </w:style>
  <w:style w:type="paragraph" w:customStyle="1" w:styleId="24">
    <w:name w:val="Основной текст2"/>
    <w:basedOn w:val="a1"/>
    <w:rsid w:val="00E77F59"/>
    <w:pPr>
      <w:shd w:val="clear" w:color="auto" w:fill="FFFFFF"/>
      <w:autoSpaceDE/>
      <w:autoSpaceDN/>
      <w:adjustRightInd/>
      <w:spacing w:before="240" w:line="240" w:lineRule="exact"/>
      <w:ind w:hanging="220"/>
      <w:jc w:val="both"/>
    </w:pPr>
    <w:rPr>
      <w:sz w:val="21"/>
      <w:szCs w:val="21"/>
    </w:rPr>
  </w:style>
  <w:style w:type="paragraph" w:customStyle="1" w:styleId="c6">
    <w:name w:val="c6"/>
    <w:basedOn w:val="a1"/>
    <w:rsid w:val="00E77F59"/>
    <w:pPr>
      <w:widowControl/>
      <w:autoSpaceDE/>
      <w:autoSpaceDN/>
      <w:adjustRightInd/>
      <w:spacing w:before="100" w:beforeAutospacing="1" w:after="100" w:afterAutospacing="1"/>
    </w:pPr>
    <w:rPr>
      <w:sz w:val="24"/>
      <w:szCs w:val="24"/>
    </w:rPr>
  </w:style>
  <w:style w:type="paragraph" w:customStyle="1" w:styleId="affd">
    <w:name w:val="Основной"/>
    <w:basedOn w:val="a1"/>
    <w:rsid w:val="00E77F59"/>
    <w:pPr>
      <w:widowControl/>
      <w:spacing w:line="214" w:lineRule="atLeast"/>
      <w:ind w:firstLine="283"/>
      <w:jc w:val="both"/>
      <w:textAlignment w:val="center"/>
    </w:pPr>
    <w:rPr>
      <w:rFonts w:ascii="NewtonCSanPin" w:hAnsi="NewtonCSanPin" w:cs="NewtonCSanPin"/>
      <w:color w:val="000000"/>
      <w:sz w:val="21"/>
      <w:szCs w:val="21"/>
    </w:rPr>
  </w:style>
  <w:style w:type="paragraph" w:customStyle="1" w:styleId="18TexstSPISOK1">
    <w:name w:val="18TexstSPISOK_1"/>
    <w:aliases w:val="1"/>
    <w:basedOn w:val="a1"/>
    <w:rsid w:val="00E77F59"/>
    <w:pPr>
      <w:widowControl/>
      <w:tabs>
        <w:tab w:val="left" w:pos="360"/>
        <w:tab w:val="left" w:pos="640"/>
      </w:tabs>
      <w:spacing w:line="240" w:lineRule="atLeast"/>
      <w:ind w:left="640" w:hanging="300"/>
      <w:jc w:val="both"/>
      <w:textAlignment w:val="center"/>
    </w:pPr>
    <w:rPr>
      <w:rFonts w:ascii="PragmaticaC" w:hAnsi="PragmaticaC" w:cs="PragmaticaC"/>
      <w:color w:val="000000"/>
    </w:rPr>
  </w:style>
  <w:style w:type="numbering" w:customStyle="1" w:styleId="List497">
    <w:name w:val="List 497"/>
    <w:basedOn w:val="a4"/>
    <w:rsid w:val="00E77F59"/>
    <w:pPr>
      <w:numPr>
        <w:numId w:val="54"/>
      </w:numPr>
    </w:pPr>
  </w:style>
  <w:style w:type="numbering" w:customStyle="1" w:styleId="List498">
    <w:name w:val="List 498"/>
    <w:basedOn w:val="a4"/>
    <w:rsid w:val="00E77F59"/>
    <w:pPr>
      <w:numPr>
        <w:numId w:val="55"/>
      </w:numPr>
    </w:pPr>
  </w:style>
  <w:style w:type="numbering" w:customStyle="1" w:styleId="List499">
    <w:name w:val="List 499"/>
    <w:basedOn w:val="a4"/>
    <w:rsid w:val="00E77F59"/>
    <w:pPr>
      <w:numPr>
        <w:numId w:val="56"/>
      </w:numPr>
    </w:pPr>
  </w:style>
  <w:style w:type="numbering" w:customStyle="1" w:styleId="List500">
    <w:name w:val="List 500"/>
    <w:basedOn w:val="a4"/>
    <w:rsid w:val="00E77F59"/>
    <w:pPr>
      <w:numPr>
        <w:numId w:val="57"/>
      </w:numPr>
    </w:pPr>
  </w:style>
  <w:style w:type="numbering" w:customStyle="1" w:styleId="List501">
    <w:name w:val="List 501"/>
    <w:basedOn w:val="a4"/>
    <w:rsid w:val="00E77F59"/>
    <w:pPr>
      <w:numPr>
        <w:numId w:val="58"/>
      </w:numPr>
    </w:pPr>
  </w:style>
  <w:style w:type="numbering" w:customStyle="1" w:styleId="List502">
    <w:name w:val="List 502"/>
    <w:basedOn w:val="a4"/>
    <w:rsid w:val="00E77F59"/>
    <w:pPr>
      <w:numPr>
        <w:numId w:val="59"/>
      </w:numPr>
    </w:pPr>
  </w:style>
  <w:style w:type="numbering" w:customStyle="1" w:styleId="List443">
    <w:name w:val="List 443"/>
    <w:basedOn w:val="a4"/>
    <w:rsid w:val="00E77F59"/>
    <w:pPr>
      <w:numPr>
        <w:numId w:val="60"/>
      </w:numPr>
    </w:pPr>
  </w:style>
  <w:style w:type="numbering" w:customStyle="1" w:styleId="List444">
    <w:name w:val="List 444"/>
    <w:basedOn w:val="a4"/>
    <w:rsid w:val="00E77F59"/>
    <w:pPr>
      <w:numPr>
        <w:numId w:val="61"/>
      </w:numPr>
    </w:pPr>
  </w:style>
  <w:style w:type="numbering" w:customStyle="1" w:styleId="List445">
    <w:name w:val="List 445"/>
    <w:basedOn w:val="a4"/>
    <w:rsid w:val="00E77F59"/>
    <w:pPr>
      <w:numPr>
        <w:numId w:val="62"/>
      </w:numPr>
    </w:pPr>
  </w:style>
  <w:style w:type="numbering" w:customStyle="1" w:styleId="List446">
    <w:name w:val="List 446"/>
    <w:basedOn w:val="a4"/>
    <w:rsid w:val="00E77F59"/>
    <w:pPr>
      <w:numPr>
        <w:numId w:val="63"/>
      </w:numPr>
    </w:pPr>
  </w:style>
  <w:style w:type="numbering" w:customStyle="1" w:styleId="List447">
    <w:name w:val="List 447"/>
    <w:basedOn w:val="a4"/>
    <w:rsid w:val="00E77F59"/>
    <w:pPr>
      <w:numPr>
        <w:numId w:val="64"/>
      </w:numPr>
    </w:pPr>
  </w:style>
  <w:style w:type="numbering" w:customStyle="1" w:styleId="List448">
    <w:name w:val="List 448"/>
    <w:basedOn w:val="a4"/>
    <w:rsid w:val="00E77F59"/>
    <w:pPr>
      <w:numPr>
        <w:numId w:val="65"/>
      </w:numPr>
    </w:pPr>
  </w:style>
  <w:style w:type="numbering" w:customStyle="1" w:styleId="List449">
    <w:name w:val="List 449"/>
    <w:basedOn w:val="a4"/>
    <w:rsid w:val="00E77F59"/>
    <w:pPr>
      <w:numPr>
        <w:numId w:val="66"/>
      </w:numPr>
    </w:pPr>
  </w:style>
  <w:style w:type="numbering" w:customStyle="1" w:styleId="List450">
    <w:name w:val="List 450"/>
    <w:basedOn w:val="a4"/>
    <w:rsid w:val="00E77F59"/>
    <w:pPr>
      <w:numPr>
        <w:numId w:val="67"/>
      </w:numPr>
    </w:pPr>
  </w:style>
  <w:style w:type="numbering" w:customStyle="1" w:styleId="List451">
    <w:name w:val="List 451"/>
    <w:basedOn w:val="a4"/>
    <w:rsid w:val="00E77F59"/>
    <w:pPr>
      <w:numPr>
        <w:numId w:val="68"/>
      </w:numPr>
    </w:pPr>
  </w:style>
  <w:style w:type="numbering" w:customStyle="1" w:styleId="List452">
    <w:name w:val="List 452"/>
    <w:basedOn w:val="a4"/>
    <w:rsid w:val="00E77F59"/>
    <w:pPr>
      <w:numPr>
        <w:numId w:val="69"/>
      </w:numPr>
    </w:pPr>
  </w:style>
  <w:style w:type="numbering" w:customStyle="1" w:styleId="List453">
    <w:name w:val="List 453"/>
    <w:basedOn w:val="a4"/>
    <w:rsid w:val="00E77F59"/>
  </w:style>
  <w:style w:type="numbering" w:customStyle="1" w:styleId="List454">
    <w:name w:val="List 454"/>
    <w:basedOn w:val="a4"/>
    <w:rsid w:val="00E77F59"/>
    <w:pPr>
      <w:numPr>
        <w:numId w:val="70"/>
      </w:numPr>
    </w:pPr>
  </w:style>
  <w:style w:type="numbering" w:customStyle="1" w:styleId="List455">
    <w:name w:val="List 455"/>
    <w:basedOn w:val="a4"/>
    <w:rsid w:val="00E77F59"/>
    <w:pPr>
      <w:numPr>
        <w:numId w:val="71"/>
      </w:numPr>
    </w:pPr>
  </w:style>
  <w:style w:type="numbering" w:customStyle="1" w:styleId="List456">
    <w:name w:val="List 456"/>
    <w:basedOn w:val="a4"/>
    <w:rsid w:val="00E77F59"/>
    <w:pPr>
      <w:numPr>
        <w:numId w:val="72"/>
      </w:numPr>
    </w:pPr>
  </w:style>
  <w:style w:type="numbering" w:customStyle="1" w:styleId="List457">
    <w:name w:val="List 457"/>
    <w:basedOn w:val="a4"/>
    <w:rsid w:val="00E77F59"/>
    <w:pPr>
      <w:numPr>
        <w:numId w:val="73"/>
      </w:numPr>
    </w:pPr>
  </w:style>
  <w:style w:type="numbering" w:customStyle="1" w:styleId="List4581">
    <w:name w:val="List 4581"/>
    <w:basedOn w:val="a4"/>
    <w:rsid w:val="00E77F59"/>
    <w:pPr>
      <w:numPr>
        <w:numId w:val="15"/>
      </w:numPr>
    </w:pPr>
  </w:style>
  <w:style w:type="numbering" w:customStyle="1" w:styleId="List459">
    <w:name w:val="List 459"/>
    <w:basedOn w:val="a4"/>
    <w:rsid w:val="00E77F59"/>
    <w:pPr>
      <w:numPr>
        <w:numId w:val="74"/>
      </w:numPr>
    </w:pPr>
  </w:style>
  <w:style w:type="numbering" w:customStyle="1" w:styleId="List460">
    <w:name w:val="List 460"/>
    <w:basedOn w:val="a4"/>
    <w:rsid w:val="00E77F59"/>
    <w:pPr>
      <w:numPr>
        <w:numId w:val="75"/>
      </w:numPr>
    </w:pPr>
  </w:style>
  <w:style w:type="numbering" w:customStyle="1" w:styleId="List461">
    <w:name w:val="List 461"/>
    <w:basedOn w:val="a4"/>
    <w:rsid w:val="00E77F59"/>
    <w:pPr>
      <w:numPr>
        <w:numId w:val="76"/>
      </w:numPr>
    </w:pPr>
  </w:style>
  <w:style w:type="paragraph" w:customStyle="1" w:styleId="a0">
    <w:name w:val="Перечень"/>
    <w:basedOn w:val="a1"/>
    <w:uiPriority w:val="99"/>
    <w:rsid w:val="00E77F59"/>
    <w:pPr>
      <w:widowControl/>
      <w:numPr>
        <w:numId w:val="77"/>
      </w:numPr>
      <w:autoSpaceDE/>
      <w:autoSpaceDN/>
      <w:adjustRightInd/>
      <w:ind w:left="697" w:hanging="357"/>
    </w:pPr>
    <w:rPr>
      <w:rFonts w:ascii="Calibri" w:hAnsi="Calibri"/>
      <w:sz w:val="24"/>
      <w:u w:color="000000"/>
    </w:rPr>
  </w:style>
  <w:style w:type="paragraph" w:styleId="36">
    <w:name w:val="Body Text 3"/>
    <w:basedOn w:val="a1"/>
    <w:link w:val="37"/>
    <w:uiPriority w:val="99"/>
    <w:semiHidden/>
    <w:unhideWhenUsed/>
    <w:rsid w:val="00E77F59"/>
    <w:pPr>
      <w:spacing w:after="120"/>
    </w:pPr>
    <w:rPr>
      <w:sz w:val="16"/>
      <w:szCs w:val="16"/>
      <w:u w:color="000000"/>
    </w:rPr>
  </w:style>
  <w:style w:type="character" w:customStyle="1" w:styleId="37">
    <w:name w:val="Основной текст 3 Знак"/>
    <w:basedOn w:val="a2"/>
    <w:link w:val="36"/>
    <w:uiPriority w:val="99"/>
    <w:semiHidden/>
    <w:rsid w:val="00E77F59"/>
    <w:rPr>
      <w:rFonts w:ascii="Times New Roman" w:eastAsia="Times New Roman" w:hAnsi="Times New Roman" w:cs="Times New Roman"/>
      <w:sz w:val="16"/>
      <w:szCs w:val="16"/>
      <w:u w:color="000000"/>
      <w:lang w:eastAsia="ru-RU"/>
    </w:rPr>
  </w:style>
  <w:style w:type="paragraph" w:styleId="25">
    <w:name w:val="Body Text 2"/>
    <w:basedOn w:val="a1"/>
    <w:link w:val="26"/>
    <w:rsid w:val="00E77F59"/>
    <w:pPr>
      <w:widowControl/>
      <w:autoSpaceDE/>
      <w:autoSpaceDN/>
      <w:adjustRightInd/>
      <w:spacing w:after="120" w:line="480" w:lineRule="auto"/>
    </w:pPr>
    <w:rPr>
      <w:u w:color="000000"/>
    </w:rPr>
  </w:style>
  <w:style w:type="character" w:customStyle="1" w:styleId="26">
    <w:name w:val="Основной текст 2 Знак"/>
    <w:basedOn w:val="a2"/>
    <w:link w:val="25"/>
    <w:rsid w:val="00E77F59"/>
    <w:rPr>
      <w:rFonts w:ascii="Times New Roman" w:eastAsia="Times New Roman" w:hAnsi="Times New Roman" w:cs="Times New Roman"/>
      <w:sz w:val="20"/>
      <w:szCs w:val="20"/>
      <w:u w:color="000000"/>
      <w:lang w:eastAsia="ru-RU"/>
    </w:rPr>
  </w:style>
  <w:style w:type="character" w:customStyle="1" w:styleId="ts-">
    <w:name w:val="ts-переход"/>
    <w:rsid w:val="00E77F59"/>
  </w:style>
  <w:style w:type="character" w:customStyle="1" w:styleId="1a">
    <w:name w:val="Неразрешенное упоминание1"/>
    <w:basedOn w:val="a2"/>
    <w:uiPriority w:val="99"/>
    <w:semiHidden/>
    <w:unhideWhenUsed/>
    <w:rsid w:val="00E77F59"/>
    <w:rPr>
      <w:color w:val="605E5C"/>
      <w:shd w:val="clear" w:color="auto" w:fill="E1DFDD"/>
    </w:rPr>
  </w:style>
  <w:style w:type="numbering" w:customStyle="1" w:styleId="310">
    <w:name w:val="Список 31"/>
    <w:basedOn w:val="a4"/>
    <w:rsid w:val="00E77F59"/>
  </w:style>
  <w:style w:type="paragraph" w:customStyle="1" w:styleId="27">
    <w:name w:val="?????2"/>
    <w:basedOn w:val="a1"/>
    <w:rsid w:val="00E77F59"/>
    <w:pPr>
      <w:widowControl/>
      <w:tabs>
        <w:tab w:val="left" w:pos="567"/>
      </w:tabs>
      <w:overflowPunct w:val="0"/>
      <w:ind w:left="113" w:right="284"/>
      <w:jc w:val="both"/>
    </w:pPr>
    <w:rPr>
      <w:sz w:val="24"/>
      <w:szCs w:val="24"/>
      <w:lang w:eastAsia="en-US"/>
    </w:rPr>
  </w:style>
  <w:style w:type="paragraph" w:customStyle="1" w:styleId="affe">
    <w:name w:val="Новый"/>
    <w:basedOn w:val="a1"/>
    <w:rsid w:val="00E77F59"/>
    <w:pPr>
      <w:widowControl/>
      <w:autoSpaceDE/>
      <w:autoSpaceDN/>
      <w:adjustRightInd/>
      <w:spacing w:line="360" w:lineRule="auto"/>
      <w:ind w:firstLine="454"/>
      <w:jc w:val="both"/>
    </w:pPr>
    <w:rPr>
      <w:rFonts w:eastAsia="Calibri"/>
      <w:sz w:val="28"/>
      <w:szCs w:val="24"/>
      <w:lang w:eastAsia="en-US"/>
    </w:rPr>
  </w:style>
  <w:style w:type="paragraph" w:customStyle="1" w:styleId="a">
    <w:name w:val="НОМЕРА"/>
    <w:basedOn w:val="a5"/>
    <w:link w:val="afff"/>
    <w:uiPriority w:val="99"/>
    <w:qFormat/>
    <w:rsid w:val="00E77F59"/>
    <w:pPr>
      <w:numPr>
        <w:numId w:val="80"/>
      </w:numPr>
      <w:spacing w:before="0" w:beforeAutospacing="0" w:after="0" w:afterAutospacing="0"/>
      <w:jc w:val="both"/>
    </w:pPr>
    <w:rPr>
      <w:rFonts w:ascii="Arial Narrow" w:eastAsia="Calibri" w:hAnsi="Arial Narrow"/>
      <w:sz w:val="18"/>
      <w:szCs w:val="18"/>
    </w:rPr>
  </w:style>
  <w:style w:type="character" w:customStyle="1" w:styleId="afff">
    <w:name w:val="НОМЕРА Знак"/>
    <w:link w:val="a"/>
    <w:uiPriority w:val="99"/>
    <w:rsid w:val="00E77F59"/>
    <w:rPr>
      <w:rFonts w:ascii="Arial Narrow" w:eastAsia="Calibri" w:hAnsi="Arial Narrow" w:cs="Times New Roman"/>
      <w:sz w:val="18"/>
      <w:szCs w:val="18"/>
      <w:lang w:eastAsia="ru-RU"/>
    </w:rPr>
  </w:style>
  <w:style w:type="numbering" w:customStyle="1" w:styleId="41">
    <w:name w:val="Список 41"/>
    <w:basedOn w:val="a4"/>
    <w:rsid w:val="00E77F59"/>
  </w:style>
  <w:style w:type="character" w:styleId="afff0">
    <w:name w:val="page number"/>
    <w:basedOn w:val="a2"/>
    <w:uiPriority w:val="99"/>
    <w:semiHidden/>
    <w:unhideWhenUsed/>
    <w:rsid w:val="00E77F59"/>
  </w:style>
  <w:style w:type="paragraph" w:customStyle="1" w:styleId="211">
    <w:name w:val="Абзац списка21"/>
    <w:basedOn w:val="a1"/>
    <w:uiPriority w:val="99"/>
    <w:qFormat/>
    <w:rsid w:val="00E77F59"/>
    <w:pPr>
      <w:widowControl/>
      <w:autoSpaceDE/>
      <w:autoSpaceDN/>
      <w:adjustRightInd/>
      <w:spacing w:after="200" w:line="276" w:lineRule="auto"/>
      <w:ind w:left="720"/>
      <w:contextualSpacing/>
    </w:pPr>
    <w:rPr>
      <w:rFonts w:ascii="Calibri" w:hAnsi="Calibri"/>
      <w:sz w:val="22"/>
      <w:szCs w:val="22"/>
    </w:rPr>
  </w:style>
  <w:style w:type="paragraph" w:customStyle="1" w:styleId="c7">
    <w:name w:val="c7"/>
    <w:basedOn w:val="a1"/>
    <w:rsid w:val="00E77F59"/>
    <w:pPr>
      <w:widowControl/>
      <w:autoSpaceDE/>
      <w:autoSpaceDN/>
      <w:adjustRightInd/>
      <w:spacing w:before="100" w:beforeAutospacing="1" w:after="100" w:afterAutospacing="1"/>
    </w:pPr>
    <w:rPr>
      <w:sz w:val="24"/>
      <w:szCs w:val="24"/>
    </w:rPr>
  </w:style>
  <w:style w:type="paragraph" w:customStyle="1" w:styleId="c27">
    <w:name w:val="c27"/>
    <w:basedOn w:val="a1"/>
    <w:rsid w:val="00E77F59"/>
    <w:pPr>
      <w:widowControl/>
      <w:autoSpaceDE/>
      <w:autoSpaceDN/>
      <w:adjustRightInd/>
      <w:spacing w:before="100" w:beforeAutospacing="1" w:after="100" w:afterAutospacing="1"/>
    </w:pPr>
    <w:rPr>
      <w:sz w:val="24"/>
      <w:szCs w:val="24"/>
    </w:rPr>
  </w:style>
  <w:style w:type="character" w:customStyle="1" w:styleId="c45">
    <w:name w:val="c45"/>
    <w:basedOn w:val="a2"/>
    <w:rsid w:val="00E77F59"/>
  </w:style>
  <w:style w:type="paragraph" w:customStyle="1" w:styleId="28">
    <w:name w:val="Абзац списка2"/>
    <w:basedOn w:val="a1"/>
    <w:uiPriority w:val="99"/>
    <w:rsid w:val="00E77F59"/>
    <w:pPr>
      <w:widowControl/>
      <w:autoSpaceDE/>
      <w:autoSpaceDN/>
      <w:adjustRightInd/>
      <w:spacing w:after="200" w:line="276" w:lineRule="auto"/>
      <w:ind w:left="720"/>
    </w:pPr>
    <w:rPr>
      <w:rFonts w:ascii="Calibri" w:eastAsia="Calibri" w:hAnsi="Calibri"/>
    </w:rPr>
  </w:style>
  <w:style w:type="paragraph" w:customStyle="1" w:styleId="afff1">
    <w:name w:val="А ОСН ТЕКСТ"/>
    <w:basedOn w:val="a1"/>
    <w:link w:val="afff2"/>
    <w:rsid w:val="00E77F59"/>
    <w:pPr>
      <w:widowControl/>
      <w:autoSpaceDE/>
      <w:autoSpaceDN/>
      <w:adjustRightInd/>
      <w:spacing w:line="360" w:lineRule="auto"/>
      <w:ind w:firstLine="454"/>
      <w:jc w:val="both"/>
    </w:pPr>
    <w:rPr>
      <w:rFonts w:eastAsia="Arial Unicode MS"/>
      <w:caps/>
      <w:color w:val="000000"/>
      <w:kern w:val="1"/>
      <w:sz w:val="28"/>
      <w:szCs w:val="28"/>
      <w:lang w:eastAsia="en-US"/>
    </w:rPr>
  </w:style>
  <w:style w:type="character" w:customStyle="1" w:styleId="afff2">
    <w:name w:val="А ОСН ТЕКСТ Знак"/>
    <w:link w:val="afff1"/>
    <w:rsid w:val="00E77F59"/>
    <w:rPr>
      <w:rFonts w:ascii="Times New Roman" w:eastAsia="Arial Unicode MS" w:hAnsi="Times New Roman" w:cs="Times New Roman"/>
      <w:caps/>
      <w:color w:val="000000"/>
      <w:kern w:val="1"/>
      <w:sz w:val="28"/>
      <w:szCs w:val="28"/>
    </w:rPr>
  </w:style>
  <w:style w:type="paragraph" w:customStyle="1" w:styleId="c41">
    <w:name w:val="c41"/>
    <w:basedOn w:val="a1"/>
    <w:rsid w:val="00E77F59"/>
    <w:pPr>
      <w:widowControl/>
      <w:autoSpaceDE/>
      <w:autoSpaceDN/>
      <w:adjustRightInd/>
      <w:spacing w:before="100" w:beforeAutospacing="1" w:after="100" w:afterAutospacing="1"/>
    </w:pPr>
    <w:rPr>
      <w:sz w:val="24"/>
      <w:szCs w:val="24"/>
    </w:rPr>
  </w:style>
  <w:style w:type="character" w:customStyle="1" w:styleId="c40">
    <w:name w:val="c40"/>
    <w:basedOn w:val="a2"/>
    <w:rsid w:val="00E77F59"/>
  </w:style>
  <w:style w:type="character" w:customStyle="1" w:styleId="c26">
    <w:name w:val="c26"/>
    <w:basedOn w:val="a2"/>
    <w:rsid w:val="00E77F59"/>
  </w:style>
  <w:style w:type="character" w:customStyle="1" w:styleId="ff2">
    <w:name w:val="ff2"/>
    <w:basedOn w:val="a2"/>
    <w:rsid w:val="00E77F59"/>
  </w:style>
  <w:style w:type="character" w:customStyle="1" w:styleId="ff4">
    <w:name w:val="ff4"/>
    <w:basedOn w:val="a2"/>
    <w:rsid w:val="00E77F59"/>
  </w:style>
  <w:style w:type="table" w:customStyle="1" w:styleId="TableNormal">
    <w:name w:val="Table Normal"/>
    <w:uiPriority w:val="2"/>
    <w:qFormat/>
    <w:rsid w:val="00E77F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
    <w:rsid w:val="00E77F59"/>
  </w:style>
  <w:style w:type="paragraph" w:styleId="afff3">
    <w:name w:val="Plain Text"/>
    <w:basedOn w:val="a1"/>
    <w:link w:val="afff4"/>
    <w:uiPriority w:val="99"/>
    <w:rsid w:val="00E77F59"/>
    <w:pPr>
      <w:widowControl/>
      <w:autoSpaceDE/>
      <w:autoSpaceDN/>
      <w:adjustRightInd/>
    </w:pPr>
    <w:rPr>
      <w:rFonts w:ascii="Courier New" w:hAnsi="Courier New" w:cs="Courier New"/>
    </w:rPr>
  </w:style>
  <w:style w:type="character" w:customStyle="1" w:styleId="afff4">
    <w:name w:val="Текст Знак"/>
    <w:basedOn w:val="a2"/>
    <w:link w:val="afff3"/>
    <w:uiPriority w:val="99"/>
    <w:rsid w:val="00E77F59"/>
    <w:rPr>
      <w:rFonts w:ascii="Courier New" w:eastAsia="Times New Roman" w:hAnsi="Courier New" w:cs="Courier New"/>
      <w:sz w:val="20"/>
      <w:szCs w:val="20"/>
      <w:lang w:eastAsia="ru-RU"/>
    </w:rPr>
  </w:style>
  <w:style w:type="paragraph" w:customStyle="1" w:styleId="paragraph">
    <w:name w:val="paragraph"/>
    <w:basedOn w:val="a1"/>
    <w:rsid w:val="00E77F59"/>
    <w:pPr>
      <w:widowControl/>
      <w:autoSpaceDE/>
      <w:autoSpaceDN/>
      <w:adjustRightInd/>
      <w:spacing w:before="100" w:beforeAutospacing="1" w:after="100" w:afterAutospacing="1"/>
    </w:pPr>
    <w:rPr>
      <w:sz w:val="24"/>
      <w:szCs w:val="24"/>
    </w:rPr>
  </w:style>
  <w:style w:type="character" w:customStyle="1" w:styleId="normaltextrun">
    <w:name w:val="normaltextrun"/>
    <w:basedOn w:val="a2"/>
    <w:rsid w:val="00E77F59"/>
  </w:style>
  <w:style w:type="character" w:customStyle="1" w:styleId="eop">
    <w:name w:val="eop"/>
    <w:basedOn w:val="a2"/>
    <w:rsid w:val="00E77F59"/>
  </w:style>
  <w:style w:type="character" w:customStyle="1" w:styleId="spellingerror">
    <w:name w:val="spellingerror"/>
    <w:basedOn w:val="a2"/>
    <w:rsid w:val="00E77F59"/>
  </w:style>
  <w:style w:type="character" w:customStyle="1" w:styleId="contextualspellingandgrammarerror">
    <w:name w:val="contextualspellingandgrammarerror"/>
    <w:basedOn w:val="a2"/>
    <w:rsid w:val="00E77F59"/>
  </w:style>
  <w:style w:type="paragraph" w:customStyle="1" w:styleId="western">
    <w:name w:val="western"/>
    <w:basedOn w:val="a1"/>
    <w:rsid w:val="00E77F59"/>
    <w:pPr>
      <w:widowControl/>
      <w:autoSpaceDE/>
      <w:autoSpaceDN/>
      <w:adjustRightInd/>
      <w:spacing w:before="100" w:beforeAutospacing="1"/>
    </w:pPr>
    <w:rPr>
      <w:color w:val="000000"/>
      <w:sz w:val="24"/>
      <w:szCs w:val="24"/>
    </w:rPr>
  </w:style>
  <w:style w:type="paragraph" w:customStyle="1" w:styleId="Standard">
    <w:name w:val="Standard"/>
    <w:link w:val="Standard1"/>
    <w:rsid w:val="00E77F59"/>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E77F59"/>
    <w:rPr>
      <w:rFonts w:ascii="Arial" w:eastAsia="SimSun" w:hAnsi="Arial" w:cs="Mangal"/>
      <w:kern w:val="3"/>
      <w:sz w:val="24"/>
      <w:szCs w:val="24"/>
      <w:lang w:eastAsia="zh-CN" w:bidi="hi-IN"/>
    </w:rPr>
  </w:style>
  <w:style w:type="paragraph" w:customStyle="1" w:styleId="68">
    <w:name w:val="Основной текст68"/>
    <w:basedOn w:val="a1"/>
    <w:rsid w:val="00E77F59"/>
    <w:pPr>
      <w:widowControl/>
      <w:shd w:val="clear" w:color="auto" w:fill="FFFFFF"/>
      <w:autoSpaceDE/>
      <w:autoSpaceDN/>
      <w:adjustRightInd/>
      <w:spacing w:after="780" w:line="211" w:lineRule="exact"/>
      <w:jc w:val="right"/>
    </w:pPr>
    <w:rPr>
      <w:rFonts w:asciiTheme="minorHAnsi" w:eastAsiaTheme="minorHAnsi" w:hAnsiTheme="minorHAnsi" w:cstheme="minorBidi"/>
      <w:sz w:val="22"/>
      <w:szCs w:val="22"/>
      <w:shd w:val="clear" w:color="auto" w:fill="FFFFFF"/>
      <w:lang w:eastAsia="en-US"/>
    </w:rPr>
  </w:style>
  <w:style w:type="character" w:customStyle="1" w:styleId="FontStyle86">
    <w:name w:val="Font Style86"/>
    <w:basedOn w:val="a2"/>
    <w:uiPriority w:val="99"/>
    <w:rsid w:val="00E77F59"/>
    <w:rPr>
      <w:rFonts w:ascii="Times New Roman" w:hAnsi="Times New Roman" w:cs="Times New Roman"/>
      <w:sz w:val="22"/>
      <w:szCs w:val="22"/>
    </w:rPr>
  </w:style>
  <w:style w:type="paragraph" w:customStyle="1" w:styleId="Style17">
    <w:name w:val="Style17"/>
    <w:basedOn w:val="a1"/>
    <w:uiPriority w:val="99"/>
    <w:rsid w:val="00E77F59"/>
    <w:pPr>
      <w:spacing w:line="241" w:lineRule="exact"/>
      <w:ind w:firstLine="365"/>
      <w:jc w:val="both"/>
    </w:pPr>
    <w:rPr>
      <w:sz w:val="24"/>
      <w:szCs w:val="24"/>
    </w:rPr>
  </w:style>
  <w:style w:type="character" w:customStyle="1" w:styleId="FontStyle77">
    <w:name w:val="Font Style77"/>
    <w:basedOn w:val="a2"/>
    <w:uiPriority w:val="99"/>
    <w:rsid w:val="00E77F59"/>
    <w:rPr>
      <w:rFonts w:ascii="Times New Roman" w:hAnsi="Times New Roman" w:cs="Times New Roman"/>
      <w:b/>
      <w:bCs/>
      <w:sz w:val="22"/>
      <w:szCs w:val="22"/>
    </w:rPr>
  </w:style>
  <w:style w:type="character" w:customStyle="1" w:styleId="c11">
    <w:name w:val="c11"/>
    <w:basedOn w:val="a2"/>
    <w:rsid w:val="00E77F59"/>
  </w:style>
  <w:style w:type="character" w:customStyle="1" w:styleId="c3">
    <w:name w:val="c3"/>
    <w:basedOn w:val="a2"/>
    <w:rsid w:val="00E77F59"/>
  </w:style>
  <w:style w:type="table" w:customStyle="1" w:styleId="29">
    <w:name w:val="Сетка таблицы2"/>
    <w:basedOn w:val="a3"/>
    <w:next w:val="af"/>
    <w:uiPriority w:val="39"/>
    <w:rsid w:val="00E77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21">
    <w:name w:val="List 121"/>
    <w:rsid w:val="00E77F59"/>
  </w:style>
  <w:style w:type="numbering" w:customStyle="1" w:styleId="List3111">
    <w:name w:val="List 3111"/>
    <w:rsid w:val="00E77F59"/>
  </w:style>
  <w:style w:type="numbering" w:customStyle="1" w:styleId="List71">
    <w:name w:val="List 71"/>
    <w:rsid w:val="00E77F59"/>
    <w:pPr>
      <w:numPr>
        <w:numId w:val="46"/>
      </w:numPr>
    </w:pPr>
  </w:style>
  <w:style w:type="numbering" w:customStyle="1" w:styleId="List61">
    <w:name w:val="List 61"/>
    <w:rsid w:val="00E77F59"/>
    <w:pPr>
      <w:numPr>
        <w:numId w:val="45"/>
      </w:numPr>
    </w:pPr>
  </w:style>
  <w:style w:type="numbering" w:customStyle="1" w:styleId="List511">
    <w:name w:val="List 511"/>
    <w:rsid w:val="00E77F59"/>
    <w:pPr>
      <w:numPr>
        <w:numId w:val="44"/>
      </w:numPr>
    </w:pPr>
  </w:style>
  <w:style w:type="numbering" w:customStyle="1" w:styleId="List81">
    <w:name w:val="List 81"/>
    <w:rsid w:val="00E77F59"/>
    <w:pPr>
      <w:numPr>
        <w:numId w:val="47"/>
      </w:numPr>
    </w:pPr>
  </w:style>
  <w:style w:type="numbering" w:customStyle="1" w:styleId="List141">
    <w:name w:val="List 141"/>
    <w:rsid w:val="00E77F59"/>
    <w:pPr>
      <w:numPr>
        <w:numId w:val="51"/>
      </w:numPr>
    </w:pPr>
  </w:style>
  <w:style w:type="numbering" w:customStyle="1" w:styleId="List181">
    <w:name w:val="List 181"/>
    <w:rsid w:val="00E77F59"/>
  </w:style>
  <w:style w:type="numbering" w:customStyle="1" w:styleId="List161">
    <w:name w:val="List 161"/>
    <w:rsid w:val="00E77F59"/>
  </w:style>
  <w:style w:type="numbering" w:customStyle="1" w:styleId="List151">
    <w:name w:val="List 151"/>
    <w:rsid w:val="00E77F59"/>
    <w:pPr>
      <w:numPr>
        <w:numId w:val="52"/>
      </w:numPr>
    </w:pPr>
  </w:style>
  <w:style w:type="numbering" w:customStyle="1" w:styleId="List171">
    <w:name w:val="List 171"/>
    <w:rsid w:val="00E77F59"/>
  </w:style>
  <w:style w:type="numbering" w:customStyle="1" w:styleId="List101">
    <w:name w:val="List 101"/>
    <w:rsid w:val="00E77F59"/>
    <w:pPr>
      <w:numPr>
        <w:numId w:val="48"/>
      </w:numPr>
    </w:pPr>
  </w:style>
  <w:style w:type="numbering" w:customStyle="1" w:styleId="List111">
    <w:name w:val="List 111"/>
    <w:rsid w:val="00E77F59"/>
    <w:pPr>
      <w:numPr>
        <w:numId w:val="49"/>
      </w:numPr>
    </w:pPr>
  </w:style>
  <w:style w:type="numbering" w:customStyle="1" w:styleId="List131">
    <w:name w:val="List 131"/>
    <w:rsid w:val="00E77F59"/>
    <w:pPr>
      <w:numPr>
        <w:numId w:val="50"/>
      </w:numPr>
    </w:pPr>
  </w:style>
  <w:style w:type="numbering" w:customStyle="1" w:styleId="List17411">
    <w:name w:val="List 17411"/>
    <w:rsid w:val="00E77F59"/>
  </w:style>
  <w:style w:type="numbering" w:customStyle="1" w:styleId="List49711">
    <w:name w:val="List 49711"/>
    <w:basedOn w:val="a4"/>
    <w:rsid w:val="00E77F59"/>
    <w:pPr>
      <w:numPr>
        <w:numId w:val="16"/>
      </w:numPr>
    </w:pPr>
  </w:style>
  <w:style w:type="numbering" w:customStyle="1" w:styleId="List49811">
    <w:name w:val="List 49811"/>
    <w:basedOn w:val="a4"/>
    <w:rsid w:val="00E77F59"/>
    <w:pPr>
      <w:numPr>
        <w:numId w:val="17"/>
      </w:numPr>
    </w:pPr>
  </w:style>
  <w:style w:type="numbering" w:customStyle="1" w:styleId="List49911">
    <w:name w:val="List 49911"/>
    <w:basedOn w:val="a4"/>
    <w:rsid w:val="00E77F59"/>
    <w:pPr>
      <w:numPr>
        <w:numId w:val="18"/>
      </w:numPr>
    </w:pPr>
  </w:style>
  <w:style w:type="numbering" w:customStyle="1" w:styleId="List5001">
    <w:name w:val="List 5001"/>
    <w:basedOn w:val="a4"/>
    <w:rsid w:val="00E77F59"/>
    <w:pPr>
      <w:numPr>
        <w:numId w:val="78"/>
      </w:numPr>
    </w:pPr>
  </w:style>
  <w:style w:type="numbering" w:customStyle="1" w:styleId="List50111">
    <w:name w:val="List 50111"/>
    <w:basedOn w:val="a4"/>
    <w:rsid w:val="00E77F59"/>
    <w:pPr>
      <w:numPr>
        <w:numId w:val="19"/>
      </w:numPr>
    </w:pPr>
  </w:style>
  <w:style w:type="numbering" w:customStyle="1" w:styleId="List50211">
    <w:name w:val="List 50211"/>
    <w:basedOn w:val="a4"/>
    <w:rsid w:val="00E77F59"/>
    <w:pPr>
      <w:numPr>
        <w:numId w:val="20"/>
      </w:numPr>
    </w:pPr>
  </w:style>
  <w:style w:type="numbering" w:customStyle="1" w:styleId="List44311">
    <w:name w:val="List 44311"/>
    <w:basedOn w:val="a4"/>
    <w:rsid w:val="00E77F59"/>
    <w:pPr>
      <w:numPr>
        <w:numId w:val="21"/>
      </w:numPr>
    </w:pPr>
  </w:style>
  <w:style w:type="numbering" w:customStyle="1" w:styleId="List44411">
    <w:name w:val="List 44411"/>
    <w:basedOn w:val="a4"/>
    <w:rsid w:val="00E77F59"/>
    <w:pPr>
      <w:numPr>
        <w:numId w:val="22"/>
      </w:numPr>
    </w:pPr>
  </w:style>
  <w:style w:type="numbering" w:customStyle="1" w:styleId="List4451">
    <w:name w:val="List 4451"/>
    <w:basedOn w:val="a4"/>
    <w:rsid w:val="00E77F59"/>
    <w:pPr>
      <w:numPr>
        <w:numId w:val="79"/>
      </w:numPr>
    </w:pPr>
  </w:style>
  <w:style w:type="numbering" w:customStyle="1" w:styleId="List4461">
    <w:name w:val="List 4461"/>
    <w:basedOn w:val="a4"/>
    <w:rsid w:val="00E77F59"/>
    <w:pPr>
      <w:numPr>
        <w:numId w:val="87"/>
      </w:numPr>
    </w:pPr>
  </w:style>
  <w:style w:type="numbering" w:customStyle="1" w:styleId="List44711">
    <w:name w:val="List 44711"/>
    <w:basedOn w:val="a4"/>
    <w:rsid w:val="00E77F59"/>
    <w:pPr>
      <w:numPr>
        <w:numId w:val="23"/>
      </w:numPr>
    </w:pPr>
  </w:style>
  <w:style w:type="numbering" w:customStyle="1" w:styleId="List4481">
    <w:name w:val="List 4481"/>
    <w:basedOn w:val="a4"/>
    <w:rsid w:val="00E77F59"/>
    <w:pPr>
      <w:numPr>
        <w:numId w:val="81"/>
      </w:numPr>
    </w:pPr>
  </w:style>
  <w:style w:type="numbering" w:customStyle="1" w:styleId="List4491">
    <w:name w:val="List 4491"/>
    <w:basedOn w:val="a4"/>
    <w:rsid w:val="00E77F59"/>
    <w:pPr>
      <w:numPr>
        <w:numId w:val="82"/>
      </w:numPr>
    </w:pPr>
  </w:style>
  <w:style w:type="numbering" w:customStyle="1" w:styleId="List4501">
    <w:name w:val="List 4501"/>
    <w:basedOn w:val="a4"/>
    <w:rsid w:val="00E77F59"/>
    <w:pPr>
      <w:numPr>
        <w:numId w:val="83"/>
      </w:numPr>
    </w:pPr>
  </w:style>
  <w:style w:type="numbering" w:customStyle="1" w:styleId="List4511">
    <w:name w:val="List 4511"/>
    <w:basedOn w:val="a4"/>
    <w:rsid w:val="00E77F59"/>
    <w:pPr>
      <w:numPr>
        <w:numId w:val="84"/>
      </w:numPr>
    </w:pPr>
  </w:style>
  <w:style w:type="numbering" w:customStyle="1" w:styleId="List4521">
    <w:name w:val="List 4521"/>
    <w:basedOn w:val="a4"/>
    <w:rsid w:val="00E77F59"/>
    <w:pPr>
      <w:numPr>
        <w:numId w:val="85"/>
      </w:numPr>
    </w:pPr>
  </w:style>
  <w:style w:type="numbering" w:customStyle="1" w:styleId="List4531">
    <w:name w:val="List 4531"/>
    <w:basedOn w:val="a4"/>
    <w:rsid w:val="00E77F59"/>
    <w:pPr>
      <w:numPr>
        <w:numId w:val="86"/>
      </w:numPr>
    </w:pPr>
  </w:style>
  <w:style w:type="numbering" w:customStyle="1" w:styleId="List45411">
    <w:name w:val="List 45411"/>
    <w:basedOn w:val="a4"/>
    <w:rsid w:val="00E77F59"/>
    <w:pPr>
      <w:numPr>
        <w:numId w:val="24"/>
      </w:numPr>
    </w:pPr>
  </w:style>
  <w:style w:type="numbering" w:customStyle="1" w:styleId="List4551">
    <w:name w:val="List 4551"/>
    <w:basedOn w:val="a4"/>
    <w:rsid w:val="00E77F59"/>
    <w:pPr>
      <w:numPr>
        <w:numId w:val="25"/>
      </w:numPr>
    </w:pPr>
  </w:style>
  <w:style w:type="numbering" w:customStyle="1" w:styleId="List4561">
    <w:name w:val="List 4561"/>
    <w:basedOn w:val="a4"/>
    <w:rsid w:val="00E77F59"/>
    <w:pPr>
      <w:numPr>
        <w:numId w:val="26"/>
      </w:numPr>
    </w:pPr>
  </w:style>
  <w:style w:type="numbering" w:customStyle="1" w:styleId="List4571">
    <w:name w:val="List 4571"/>
    <w:basedOn w:val="a4"/>
    <w:rsid w:val="00E77F59"/>
    <w:pPr>
      <w:numPr>
        <w:numId w:val="27"/>
      </w:numPr>
    </w:pPr>
  </w:style>
  <w:style w:type="numbering" w:customStyle="1" w:styleId="List45811">
    <w:name w:val="List 45811"/>
    <w:basedOn w:val="a4"/>
    <w:rsid w:val="00E77F59"/>
    <w:pPr>
      <w:numPr>
        <w:numId w:val="28"/>
      </w:numPr>
    </w:pPr>
  </w:style>
  <w:style w:type="numbering" w:customStyle="1" w:styleId="List4591">
    <w:name w:val="List 4591"/>
    <w:basedOn w:val="a4"/>
    <w:rsid w:val="00E77F59"/>
    <w:pPr>
      <w:numPr>
        <w:numId w:val="29"/>
      </w:numPr>
    </w:pPr>
  </w:style>
  <w:style w:type="numbering" w:customStyle="1" w:styleId="List4601">
    <w:name w:val="List 4601"/>
    <w:basedOn w:val="a4"/>
    <w:rsid w:val="00E77F59"/>
    <w:pPr>
      <w:numPr>
        <w:numId w:val="30"/>
      </w:numPr>
    </w:pPr>
  </w:style>
  <w:style w:type="numbering" w:customStyle="1" w:styleId="List4611">
    <w:name w:val="List 4611"/>
    <w:basedOn w:val="a4"/>
    <w:rsid w:val="00E77F59"/>
    <w:pPr>
      <w:numPr>
        <w:numId w:val="31"/>
      </w:numPr>
    </w:pPr>
  </w:style>
  <w:style w:type="numbering" w:customStyle="1" w:styleId="3111">
    <w:name w:val="Список 3111"/>
    <w:basedOn w:val="a4"/>
    <w:rsid w:val="00E77F59"/>
    <w:pPr>
      <w:numPr>
        <w:numId w:val="32"/>
      </w:numPr>
    </w:pPr>
  </w:style>
  <w:style w:type="paragraph" w:customStyle="1" w:styleId="Pa6">
    <w:name w:val="Pa6"/>
    <w:basedOn w:val="a1"/>
    <w:next w:val="a1"/>
    <w:uiPriority w:val="99"/>
    <w:rsid w:val="00E77F59"/>
    <w:pPr>
      <w:widowControl/>
      <w:spacing w:line="201" w:lineRule="atLeast"/>
    </w:pPr>
    <w:rPr>
      <w:rFonts w:ascii="SchoolBookSanPin" w:eastAsiaTheme="minorHAnsi" w:hAnsi="SchoolBookSanPin" w:cstheme="minorBidi"/>
      <w:sz w:val="24"/>
      <w:szCs w:val="24"/>
      <w:lang w:eastAsia="en-US"/>
    </w:rPr>
  </w:style>
  <w:style w:type="paragraph" w:customStyle="1" w:styleId="Pa411">
    <w:name w:val="Pa4+11"/>
    <w:basedOn w:val="Default"/>
    <w:next w:val="Default"/>
    <w:uiPriority w:val="99"/>
    <w:rsid w:val="00E77F59"/>
    <w:pPr>
      <w:spacing w:line="201" w:lineRule="atLeast"/>
    </w:pPr>
    <w:rPr>
      <w:rFonts w:ascii="SchoolBookSanPin" w:eastAsiaTheme="minorHAnsi" w:hAnsi="SchoolBookSanPin" w:cstheme="minorBidi"/>
      <w:color w:val="auto"/>
    </w:rPr>
  </w:style>
  <w:style w:type="paragraph" w:styleId="afff5">
    <w:name w:val="TOC Heading"/>
    <w:basedOn w:val="1"/>
    <w:next w:val="a1"/>
    <w:uiPriority w:val="39"/>
    <w:unhideWhenUsed/>
    <w:qFormat/>
    <w:rsid w:val="00E77F59"/>
    <w:pPr>
      <w:spacing w:line="259" w:lineRule="auto"/>
      <w:outlineLvl w:val="9"/>
    </w:pPr>
    <w:rPr>
      <w:rFonts w:asciiTheme="majorHAnsi" w:eastAsiaTheme="majorEastAsia" w:hAnsiTheme="majorHAnsi" w:cstheme="majorBidi"/>
      <w:color w:val="365F91" w:themeColor="accent1" w:themeShade="BF"/>
      <w:lang w:eastAsia="ru-RU"/>
    </w:rPr>
  </w:style>
  <w:style w:type="paragraph" w:styleId="2a">
    <w:name w:val="toc 2"/>
    <w:basedOn w:val="a1"/>
    <w:next w:val="a1"/>
    <w:autoRedefine/>
    <w:uiPriority w:val="39"/>
    <w:unhideWhenUsed/>
    <w:qFormat/>
    <w:rsid w:val="00E77F59"/>
    <w:pPr>
      <w:widowControl/>
      <w:autoSpaceDE/>
      <w:autoSpaceDN/>
      <w:adjustRightInd/>
      <w:spacing w:after="100" w:line="259" w:lineRule="auto"/>
      <w:ind w:left="220"/>
    </w:pPr>
    <w:rPr>
      <w:rFonts w:asciiTheme="minorHAnsi" w:eastAsiaTheme="minorHAnsi" w:hAnsiTheme="minorHAnsi" w:cstheme="minorBidi"/>
      <w:sz w:val="22"/>
      <w:szCs w:val="22"/>
      <w:lang w:eastAsia="en-US"/>
    </w:rPr>
  </w:style>
  <w:style w:type="character" w:customStyle="1" w:styleId="2b">
    <w:name w:val="Неразрешенное упоминание2"/>
    <w:basedOn w:val="a2"/>
    <w:uiPriority w:val="99"/>
    <w:semiHidden/>
    <w:unhideWhenUsed/>
    <w:rsid w:val="00E77F59"/>
    <w:rPr>
      <w:color w:val="605E5C"/>
      <w:shd w:val="clear" w:color="auto" w:fill="E1DFDD"/>
    </w:rPr>
  </w:style>
  <w:style w:type="numbering" w:customStyle="1" w:styleId="List0">
    <w:name w:val="List 0"/>
    <w:rsid w:val="00A674D3"/>
    <w:pPr>
      <w:numPr>
        <w:numId w:val="88"/>
      </w:numPr>
    </w:pPr>
  </w:style>
  <w:style w:type="numbering" w:customStyle="1" w:styleId="List41">
    <w:name w:val="List 41"/>
    <w:rsid w:val="00A674D3"/>
    <w:pPr>
      <w:numPr>
        <w:numId w:val="89"/>
      </w:numPr>
    </w:pPr>
  </w:style>
  <w:style w:type="paragraph" w:customStyle="1" w:styleId="c22">
    <w:name w:val="c22"/>
    <w:basedOn w:val="a1"/>
    <w:rsid w:val="00A674D3"/>
    <w:pPr>
      <w:widowControl/>
      <w:autoSpaceDE/>
      <w:autoSpaceDN/>
      <w:adjustRightInd/>
      <w:spacing w:before="100" w:beforeAutospacing="1" w:after="100" w:afterAutospacing="1"/>
    </w:pPr>
    <w:rPr>
      <w:sz w:val="24"/>
      <w:szCs w:val="24"/>
    </w:rPr>
  </w:style>
  <w:style w:type="character" w:customStyle="1" w:styleId="c4">
    <w:name w:val="c4"/>
    <w:basedOn w:val="a2"/>
    <w:rsid w:val="00A674D3"/>
  </w:style>
  <w:style w:type="table" w:styleId="afff6">
    <w:name w:val="Table Elegant"/>
    <w:basedOn w:val="a3"/>
    <w:rsid w:val="00E03CE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List173">
    <w:name w:val="List 173"/>
    <w:rsid w:val="00E03CEB"/>
    <w:pPr>
      <w:numPr>
        <w:numId w:val="106"/>
      </w:numPr>
    </w:pPr>
  </w:style>
  <w:style w:type="numbering" w:customStyle="1" w:styleId="List175">
    <w:name w:val="List 175"/>
    <w:rsid w:val="00E03CEB"/>
    <w:pPr>
      <w:numPr>
        <w:numId w:val="107"/>
      </w:numPr>
    </w:pPr>
  </w:style>
  <w:style w:type="numbering" w:customStyle="1" w:styleId="List176">
    <w:name w:val="List 176"/>
    <w:rsid w:val="00E03CEB"/>
    <w:pPr>
      <w:numPr>
        <w:numId w:val="108"/>
      </w:numPr>
    </w:pPr>
  </w:style>
  <w:style w:type="numbering" w:customStyle="1" w:styleId="List168">
    <w:name w:val="List 168"/>
    <w:rsid w:val="00E03CEB"/>
    <w:pPr>
      <w:numPr>
        <w:numId w:val="102"/>
      </w:numPr>
    </w:pPr>
  </w:style>
  <w:style w:type="numbering" w:customStyle="1" w:styleId="List172">
    <w:name w:val="List 172"/>
    <w:rsid w:val="00E03CEB"/>
    <w:pPr>
      <w:numPr>
        <w:numId w:val="105"/>
      </w:numPr>
    </w:pPr>
  </w:style>
  <w:style w:type="numbering" w:customStyle="1" w:styleId="List166">
    <w:name w:val="List 166"/>
    <w:rsid w:val="00E03CEB"/>
    <w:pPr>
      <w:numPr>
        <w:numId w:val="100"/>
      </w:numPr>
    </w:pPr>
  </w:style>
  <w:style w:type="numbering" w:customStyle="1" w:styleId="List165">
    <w:name w:val="List 165"/>
    <w:rsid w:val="00E03CEB"/>
    <w:pPr>
      <w:numPr>
        <w:numId w:val="99"/>
      </w:numPr>
    </w:pPr>
  </w:style>
  <w:style w:type="numbering" w:customStyle="1" w:styleId="List169">
    <w:name w:val="List 169"/>
    <w:rsid w:val="00E03CEB"/>
    <w:pPr>
      <w:numPr>
        <w:numId w:val="103"/>
      </w:numPr>
    </w:pPr>
  </w:style>
  <w:style w:type="numbering" w:customStyle="1" w:styleId="List167">
    <w:name w:val="List 167"/>
    <w:rsid w:val="00E03CEB"/>
    <w:pPr>
      <w:numPr>
        <w:numId w:val="101"/>
      </w:numPr>
    </w:pPr>
  </w:style>
  <w:style w:type="numbering" w:customStyle="1" w:styleId="List170">
    <w:name w:val="List 170"/>
    <w:rsid w:val="00E03CEB"/>
    <w:pPr>
      <w:numPr>
        <w:numId w:val="104"/>
      </w:numPr>
    </w:pPr>
  </w:style>
  <w:style w:type="paragraph" w:customStyle="1" w:styleId="c15">
    <w:name w:val="c15"/>
    <w:basedOn w:val="a1"/>
    <w:rsid w:val="00C517D4"/>
    <w:pPr>
      <w:widowControl/>
      <w:autoSpaceDE/>
      <w:autoSpaceDN/>
      <w:adjustRightInd/>
      <w:spacing w:before="100" w:beforeAutospacing="1" w:after="100" w:afterAutospacing="1"/>
    </w:pPr>
    <w:rPr>
      <w:sz w:val="24"/>
      <w:szCs w:val="24"/>
    </w:rPr>
  </w:style>
  <w:style w:type="table" w:customStyle="1" w:styleId="38">
    <w:name w:val="Сетка таблицы3"/>
    <w:basedOn w:val="a3"/>
    <w:uiPriority w:val="59"/>
    <w:rsid w:val="00C764E1"/>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F10028"/>
    <w:rPr>
      <w:rFonts w:ascii="Times New Roman" w:hAnsi="Times New Roman" w:cs="Times New Roman" w:hint="default"/>
      <w:sz w:val="18"/>
      <w:szCs w:val="18"/>
    </w:rPr>
  </w:style>
  <w:style w:type="paragraph" w:styleId="afff7">
    <w:name w:val="Subtitle"/>
    <w:basedOn w:val="a1"/>
    <w:link w:val="afff8"/>
    <w:uiPriority w:val="11"/>
    <w:qFormat/>
    <w:rsid w:val="00F10028"/>
    <w:pPr>
      <w:autoSpaceDE/>
      <w:autoSpaceDN/>
      <w:adjustRightInd/>
      <w:spacing w:line="120" w:lineRule="atLeast"/>
      <w:jc w:val="center"/>
    </w:pPr>
    <w:rPr>
      <w:sz w:val="24"/>
    </w:rPr>
  </w:style>
  <w:style w:type="character" w:customStyle="1" w:styleId="afff8">
    <w:name w:val="Подзаголовок Знак"/>
    <w:basedOn w:val="a2"/>
    <w:link w:val="afff7"/>
    <w:uiPriority w:val="11"/>
    <w:rsid w:val="00F10028"/>
    <w:rPr>
      <w:rFonts w:ascii="Times New Roman" w:eastAsia="Times New Roman" w:hAnsi="Times New Roman" w:cs="Times New Roman"/>
      <w:sz w:val="24"/>
      <w:szCs w:val="20"/>
      <w:lang w:eastAsia="ru-RU"/>
    </w:rPr>
  </w:style>
  <w:style w:type="character" w:styleId="afff9">
    <w:name w:val="FollowedHyperlink"/>
    <w:uiPriority w:val="99"/>
    <w:semiHidden/>
    <w:rsid w:val="00F10028"/>
    <w:rPr>
      <w:rFonts w:cs="Times New Roman"/>
      <w:color w:val="800080"/>
      <w:u w:val="single"/>
    </w:rPr>
  </w:style>
  <w:style w:type="character" w:customStyle="1" w:styleId="39">
    <w:name w:val="Знак Знак3"/>
    <w:uiPriority w:val="99"/>
    <w:rsid w:val="00F10028"/>
    <w:rPr>
      <w:rFonts w:ascii="Times New Roman" w:hAnsi="Times New Roman"/>
      <w:b/>
      <w:sz w:val="18"/>
    </w:rPr>
  </w:style>
  <w:style w:type="paragraph" w:customStyle="1" w:styleId="NoSpacing1">
    <w:name w:val="No Spacing1"/>
    <w:uiPriority w:val="99"/>
    <w:rsid w:val="00F10028"/>
    <w:pPr>
      <w:spacing w:after="0" w:line="240" w:lineRule="auto"/>
    </w:pPr>
    <w:rPr>
      <w:rFonts w:ascii="Calibri" w:eastAsia="Times New Roman" w:hAnsi="Calibri" w:cs="Times New Roman"/>
    </w:rPr>
  </w:style>
  <w:style w:type="paragraph" w:customStyle="1" w:styleId="ListParagraph1">
    <w:name w:val="List Paragraph1"/>
    <w:basedOn w:val="a1"/>
    <w:uiPriority w:val="99"/>
    <w:rsid w:val="00F10028"/>
    <w:pPr>
      <w:widowControl/>
      <w:autoSpaceDE/>
      <w:autoSpaceDN/>
      <w:adjustRightInd/>
      <w:ind w:left="720"/>
      <w:contextualSpacing/>
    </w:pPr>
    <w:rPr>
      <w:rFonts w:eastAsia="Calibri"/>
      <w:sz w:val="24"/>
      <w:szCs w:val="24"/>
    </w:rPr>
  </w:style>
  <w:style w:type="character" w:customStyle="1" w:styleId="FontStyle67">
    <w:name w:val="Font Style67"/>
    <w:uiPriority w:val="99"/>
    <w:rsid w:val="00F10028"/>
    <w:rPr>
      <w:rFonts w:ascii="Franklin Gothic Medium" w:hAnsi="Franklin Gothic Medium"/>
      <w:b/>
      <w:sz w:val="26"/>
    </w:rPr>
  </w:style>
  <w:style w:type="character" w:customStyle="1" w:styleId="FontStyle48">
    <w:name w:val="Font Style48"/>
    <w:uiPriority w:val="99"/>
    <w:rsid w:val="00F10028"/>
    <w:rPr>
      <w:rFonts w:ascii="Century Schoolbook" w:hAnsi="Century Schoolbook"/>
      <w:b/>
      <w:i/>
      <w:sz w:val="18"/>
    </w:rPr>
  </w:style>
  <w:style w:type="character" w:customStyle="1" w:styleId="FontStyle66">
    <w:name w:val="Font Style66"/>
    <w:uiPriority w:val="99"/>
    <w:rsid w:val="00F10028"/>
    <w:rPr>
      <w:rFonts w:ascii="Century Schoolbook" w:hAnsi="Century Schoolbook"/>
      <w:sz w:val="18"/>
    </w:rPr>
  </w:style>
  <w:style w:type="character" w:customStyle="1" w:styleId="FontStyle63">
    <w:name w:val="Font Style63"/>
    <w:uiPriority w:val="99"/>
    <w:rsid w:val="00F10028"/>
    <w:rPr>
      <w:rFonts w:ascii="Century Schoolbook" w:hAnsi="Century Schoolbook"/>
      <w:i/>
      <w:sz w:val="18"/>
    </w:rPr>
  </w:style>
  <w:style w:type="character" w:customStyle="1" w:styleId="FontStyle71">
    <w:name w:val="Font Style71"/>
    <w:uiPriority w:val="99"/>
    <w:rsid w:val="00F10028"/>
    <w:rPr>
      <w:rFonts w:ascii="Verdana" w:hAnsi="Verdana"/>
      <w:sz w:val="12"/>
    </w:rPr>
  </w:style>
  <w:style w:type="paragraph" w:customStyle="1" w:styleId="Style3">
    <w:name w:val="Style3"/>
    <w:basedOn w:val="a1"/>
    <w:uiPriority w:val="99"/>
    <w:rsid w:val="00F10028"/>
    <w:pPr>
      <w:autoSpaceDN/>
      <w:adjustRightInd/>
      <w:spacing w:line="235" w:lineRule="exact"/>
      <w:ind w:firstLine="298"/>
      <w:jc w:val="both"/>
    </w:pPr>
    <w:rPr>
      <w:rFonts w:ascii="Verdana" w:hAnsi="Verdana" w:cs="Verdana"/>
      <w:sz w:val="24"/>
      <w:szCs w:val="24"/>
      <w:lang w:eastAsia="zh-CN"/>
    </w:rPr>
  </w:style>
  <w:style w:type="paragraph" w:customStyle="1" w:styleId="Style4">
    <w:name w:val="Style4"/>
    <w:basedOn w:val="a1"/>
    <w:uiPriority w:val="99"/>
    <w:rsid w:val="00F10028"/>
    <w:pPr>
      <w:autoSpaceDN/>
      <w:adjustRightInd/>
      <w:jc w:val="center"/>
    </w:pPr>
    <w:rPr>
      <w:rFonts w:ascii="Verdana" w:hAnsi="Verdana" w:cs="Verdana"/>
      <w:sz w:val="24"/>
      <w:szCs w:val="24"/>
      <w:lang w:eastAsia="zh-CN"/>
    </w:rPr>
  </w:style>
  <w:style w:type="character" w:customStyle="1" w:styleId="WW8Num2z0">
    <w:name w:val="WW8Num2z0"/>
    <w:uiPriority w:val="99"/>
    <w:rsid w:val="00F10028"/>
    <w:rPr>
      <w:rFonts w:ascii="Symbol" w:hAnsi="Symbol"/>
    </w:rPr>
  </w:style>
  <w:style w:type="character" w:styleId="afffa">
    <w:name w:val="Intense Emphasis"/>
    <w:basedOn w:val="a2"/>
    <w:uiPriority w:val="21"/>
    <w:qFormat/>
    <w:rsid w:val="00F10028"/>
    <w:rPr>
      <w:b/>
      <w:bCs/>
      <w:i/>
      <w:iCs/>
      <w:color w:val="4F81BD" w:themeColor="accent1"/>
    </w:rPr>
  </w:style>
  <w:style w:type="character" w:customStyle="1" w:styleId="2c">
    <w:name w:val="Основной текст (2)_"/>
    <w:link w:val="212"/>
    <w:uiPriority w:val="99"/>
    <w:locked/>
    <w:rsid w:val="00F10028"/>
    <w:rPr>
      <w:shd w:val="clear" w:color="auto" w:fill="FFFFFF"/>
    </w:rPr>
  </w:style>
  <w:style w:type="paragraph" w:customStyle="1" w:styleId="212">
    <w:name w:val="Основной текст (2)1"/>
    <w:basedOn w:val="a1"/>
    <w:link w:val="2c"/>
    <w:uiPriority w:val="99"/>
    <w:rsid w:val="00F10028"/>
    <w:pPr>
      <w:shd w:val="clear" w:color="auto" w:fill="FFFFFF"/>
      <w:autoSpaceDE/>
      <w:autoSpaceDN/>
      <w:adjustRightInd/>
      <w:spacing w:line="278" w:lineRule="exact"/>
      <w:ind w:hanging="160"/>
      <w:jc w:val="center"/>
    </w:pPr>
    <w:rPr>
      <w:rFonts w:asciiTheme="minorHAnsi" w:eastAsiaTheme="minorHAnsi" w:hAnsiTheme="minorHAnsi" w:cstheme="minorBidi"/>
      <w:sz w:val="22"/>
      <w:szCs w:val="22"/>
      <w:lang w:eastAsia="en-US"/>
    </w:rPr>
  </w:style>
  <w:style w:type="paragraph" w:customStyle="1" w:styleId="headertext">
    <w:name w:val="headertext"/>
    <w:basedOn w:val="a1"/>
    <w:uiPriority w:val="99"/>
    <w:rsid w:val="00927488"/>
    <w:pPr>
      <w:widowControl/>
      <w:autoSpaceDE/>
      <w:autoSpaceDN/>
      <w:adjustRightInd/>
      <w:spacing w:before="100" w:beforeAutospacing="1" w:after="100" w:afterAutospacing="1"/>
    </w:pPr>
    <w:rPr>
      <w:sz w:val="24"/>
      <w:szCs w:val="24"/>
    </w:rPr>
  </w:style>
  <w:style w:type="paragraph" w:customStyle="1" w:styleId="formattext">
    <w:name w:val="formattext"/>
    <w:basedOn w:val="a1"/>
    <w:rsid w:val="00927488"/>
    <w:pPr>
      <w:widowControl/>
      <w:autoSpaceDE/>
      <w:autoSpaceDN/>
      <w:adjustRightInd/>
      <w:spacing w:before="100" w:beforeAutospacing="1" w:after="100" w:afterAutospacing="1"/>
    </w:pPr>
    <w:rPr>
      <w:sz w:val="24"/>
      <w:szCs w:val="24"/>
    </w:rPr>
  </w:style>
  <w:style w:type="paragraph" w:customStyle="1" w:styleId="s1">
    <w:name w:val="s_1"/>
    <w:basedOn w:val="a1"/>
    <w:rsid w:val="00927488"/>
    <w:pPr>
      <w:widowControl/>
      <w:autoSpaceDE/>
      <w:autoSpaceDN/>
      <w:adjustRightInd/>
      <w:spacing w:before="100" w:beforeAutospacing="1" w:after="100" w:afterAutospacing="1"/>
    </w:pPr>
    <w:rPr>
      <w:sz w:val="24"/>
      <w:szCs w:val="24"/>
    </w:rPr>
  </w:style>
  <w:style w:type="character" w:customStyle="1" w:styleId="s10">
    <w:name w:val="s_10"/>
    <w:basedOn w:val="a2"/>
    <w:rsid w:val="00927488"/>
  </w:style>
  <w:style w:type="paragraph" w:customStyle="1" w:styleId="s3">
    <w:name w:val="s_3"/>
    <w:basedOn w:val="a1"/>
    <w:rsid w:val="00927488"/>
    <w:pPr>
      <w:widowControl/>
      <w:autoSpaceDE/>
      <w:autoSpaceDN/>
      <w:adjustRightInd/>
      <w:spacing w:before="100" w:beforeAutospacing="1" w:after="100" w:afterAutospacing="1"/>
    </w:pPr>
    <w:rPr>
      <w:sz w:val="24"/>
      <w:szCs w:val="24"/>
    </w:rPr>
  </w:style>
  <w:style w:type="numbering" w:customStyle="1" w:styleId="42">
    <w:name w:val="Нет списка4"/>
    <w:next w:val="a4"/>
    <w:uiPriority w:val="99"/>
    <w:semiHidden/>
    <w:unhideWhenUsed/>
    <w:rsid w:val="00DD07A3"/>
  </w:style>
  <w:style w:type="paragraph" w:customStyle="1" w:styleId="p24">
    <w:name w:val="p24"/>
    <w:basedOn w:val="a1"/>
    <w:uiPriority w:val="99"/>
    <w:rsid w:val="00DD07A3"/>
    <w:pPr>
      <w:widowControl/>
      <w:autoSpaceDE/>
      <w:autoSpaceDN/>
      <w:adjustRightInd/>
      <w:spacing w:before="100" w:beforeAutospacing="1" w:after="100" w:afterAutospacing="1"/>
    </w:pPr>
    <w:rPr>
      <w:sz w:val="24"/>
      <w:szCs w:val="24"/>
    </w:rPr>
  </w:style>
  <w:style w:type="paragraph" w:customStyle="1" w:styleId="p5">
    <w:name w:val="p5"/>
    <w:basedOn w:val="a1"/>
    <w:uiPriority w:val="99"/>
    <w:rsid w:val="00DD07A3"/>
    <w:pPr>
      <w:widowControl/>
      <w:autoSpaceDE/>
      <w:autoSpaceDN/>
      <w:adjustRightInd/>
      <w:spacing w:before="100" w:beforeAutospacing="1" w:after="100" w:afterAutospacing="1"/>
    </w:pPr>
    <w:rPr>
      <w:sz w:val="24"/>
      <w:szCs w:val="24"/>
    </w:rPr>
  </w:style>
  <w:style w:type="table" w:customStyle="1" w:styleId="43">
    <w:name w:val="Сетка таблицы4"/>
    <w:basedOn w:val="a3"/>
    <w:next w:val="af"/>
    <w:uiPriority w:val="59"/>
    <w:rsid w:val="00DD07A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tag">
    <w:name w:val="source__tag"/>
    <w:basedOn w:val="a1"/>
    <w:rsid w:val="00DD07A3"/>
    <w:pPr>
      <w:widowControl/>
      <w:autoSpaceDE/>
      <w:autoSpaceDN/>
      <w:adjustRightInd/>
      <w:spacing w:before="100" w:beforeAutospacing="1" w:after="100" w:afterAutospacing="1"/>
    </w:pPr>
    <w:rPr>
      <w:sz w:val="24"/>
      <w:szCs w:val="24"/>
    </w:rPr>
  </w:style>
  <w:style w:type="numbering" w:customStyle="1" w:styleId="52">
    <w:name w:val="Нет списка5"/>
    <w:next w:val="a4"/>
    <w:uiPriority w:val="99"/>
    <w:semiHidden/>
    <w:unhideWhenUsed/>
    <w:rsid w:val="00C334F7"/>
  </w:style>
  <w:style w:type="numbering" w:customStyle="1" w:styleId="List82">
    <w:name w:val="List 82"/>
    <w:rsid w:val="00C334F7"/>
    <w:pPr>
      <w:numPr>
        <w:numId w:val="8"/>
      </w:numPr>
    </w:pPr>
  </w:style>
  <w:style w:type="numbering" w:customStyle="1" w:styleId="List512">
    <w:name w:val="List 512"/>
    <w:rsid w:val="00C334F7"/>
    <w:pPr>
      <w:numPr>
        <w:numId w:val="5"/>
      </w:numPr>
    </w:pPr>
  </w:style>
  <w:style w:type="numbering" w:customStyle="1" w:styleId="List72">
    <w:name w:val="List 72"/>
    <w:rsid w:val="00C334F7"/>
    <w:pPr>
      <w:numPr>
        <w:numId w:val="7"/>
      </w:numPr>
    </w:pPr>
  </w:style>
  <w:style w:type="numbering" w:customStyle="1" w:styleId="List62">
    <w:name w:val="List 62"/>
    <w:rsid w:val="00C334F7"/>
    <w:pPr>
      <w:numPr>
        <w:numId w:val="6"/>
      </w:numPr>
    </w:pPr>
  </w:style>
  <w:style w:type="numbering" w:customStyle="1" w:styleId="List142">
    <w:name w:val="List 142"/>
    <w:rsid w:val="00C334F7"/>
    <w:pPr>
      <w:numPr>
        <w:numId w:val="12"/>
      </w:numPr>
    </w:pPr>
  </w:style>
  <w:style w:type="numbering" w:customStyle="1" w:styleId="List01">
    <w:name w:val="List 01"/>
    <w:rsid w:val="00C334F7"/>
    <w:pPr>
      <w:numPr>
        <w:numId w:val="1"/>
      </w:numPr>
    </w:pPr>
  </w:style>
  <w:style w:type="numbering" w:customStyle="1" w:styleId="List162">
    <w:name w:val="List 162"/>
    <w:rsid w:val="00C334F7"/>
    <w:pPr>
      <w:numPr>
        <w:numId w:val="14"/>
      </w:numPr>
    </w:pPr>
  </w:style>
  <w:style w:type="numbering" w:customStyle="1" w:styleId="List411">
    <w:name w:val="List 411"/>
    <w:rsid w:val="00C334F7"/>
    <w:pPr>
      <w:numPr>
        <w:numId w:val="4"/>
      </w:numPr>
    </w:pPr>
  </w:style>
  <w:style w:type="numbering" w:customStyle="1" w:styleId="List152">
    <w:name w:val="List 152"/>
    <w:rsid w:val="00C334F7"/>
    <w:pPr>
      <w:numPr>
        <w:numId w:val="13"/>
      </w:numPr>
    </w:pPr>
  </w:style>
  <w:style w:type="numbering" w:customStyle="1" w:styleId="List102">
    <w:name w:val="List 102"/>
    <w:rsid w:val="00C334F7"/>
    <w:pPr>
      <w:numPr>
        <w:numId w:val="9"/>
      </w:numPr>
    </w:pPr>
  </w:style>
  <w:style w:type="numbering" w:customStyle="1" w:styleId="List112">
    <w:name w:val="List 112"/>
    <w:rsid w:val="00C334F7"/>
    <w:pPr>
      <w:numPr>
        <w:numId w:val="10"/>
      </w:numPr>
    </w:pPr>
  </w:style>
  <w:style w:type="numbering" w:customStyle="1" w:styleId="List19">
    <w:name w:val="List 19"/>
    <w:rsid w:val="00C334F7"/>
    <w:pPr>
      <w:numPr>
        <w:numId w:val="2"/>
      </w:numPr>
    </w:pPr>
  </w:style>
  <w:style w:type="numbering" w:customStyle="1" w:styleId="List132">
    <w:name w:val="List 132"/>
    <w:rsid w:val="00C334F7"/>
    <w:pPr>
      <w:numPr>
        <w:numId w:val="11"/>
      </w:numPr>
    </w:pPr>
  </w:style>
  <w:style w:type="numbering" w:customStyle="1" w:styleId="List312">
    <w:name w:val="List 312"/>
    <w:rsid w:val="00C334F7"/>
  </w:style>
  <w:style w:type="paragraph" w:customStyle="1" w:styleId="c12">
    <w:name w:val="c12"/>
    <w:basedOn w:val="a1"/>
    <w:rsid w:val="00C334F7"/>
    <w:pPr>
      <w:widowControl/>
      <w:autoSpaceDE/>
      <w:autoSpaceDN/>
      <w:adjustRightInd/>
      <w:spacing w:before="100" w:beforeAutospacing="1" w:after="100" w:afterAutospacing="1"/>
    </w:pPr>
    <w:rPr>
      <w:sz w:val="24"/>
      <w:szCs w:val="24"/>
    </w:rPr>
  </w:style>
  <w:style w:type="paragraph" w:customStyle="1" w:styleId="book">
    <w:name w:val="book"/>
    <w:basedOn w:val="a1"/>
    <w:rsid w:val="00C334F7"/>
    <w:pPr>
      <w:widowControl/>
      <w:autoSpaceDE/>
      <w:autoSpaceDN/>
      <w:adjustRightInd/>
      <w:spacing w:before="100" w:beforeAutospacing="1" w:after="100" w:afterAutospacing="1"/>
    </w:pPr>
    <w:rPr>
      <w:sz w:val="24"/>
      <w:szCs w:val="24"/>
    </w:rPr>
  </w:style>
  <w:style w:type="numbering" w:customStyle="1" w:styleId="120">
    <w:name w:val="Нет списка12"/>
    <w:next w:val="a4"/>
    <w:uiPriority w:val="99"/>
    <w:semiHidden/>
    <w:unhideWhenUsed/>
    <w:rsid w:val="00C334F7"/>
  </w:style>
  <w:style w:type="character" w:customStyle="1" w:styleId="c25">
    <w:name w:val="c25"/>
    <w:rsid w:val="00C334F7"/>
  </w:style>
  <w:style w:type="character" w:customStyle="1" w:styleId="FontStyle24">
    <w:name w:val="Font Style24"/>
    <w:basedOn w:val="a2"/>
    <w:rsid w:val="00C334F7"/>
    <w:rPr>
      <w:rFonts w:ascii="Arial" w:hAnsi="Arial" w:cs="Arial" w:hint="default"/>
      <w:sz w:val="18"/>
      <w:szCs w:val="18"/>
    </w:rPr>
  </w:style>
  <w:style w:type="paragraph" w:customStyle="1" w:styleId="Style11">
    <w:name w:val="Style11"/>
    <w:basedOn w:val="a1"/>
    <w:uiPriority w:val="99"/>
    <w:rsid w:val="00C334F7"/>
    <w:pPr>
      <w:spacing w:line="230" w:lineRule="exact"/>
      <w:jc w:val="both"/>
    </w:pPr>
    <w:rPr>
      <w:rFonts w:ascii="Arial" w:hAnsi="Arial"/>
      <w:sz w:val="24"/>
      <w:szCs w:val="24"/>
    </w:rPr>
  </w:style>
  <w:style w:type="character" w:customStyle="1" w:styleId="c31">
    <w:name w:val="c31"/>
    <w:basedOn w:val="a2"/>
    <w:rsid w:val="00C334F7"/>
  </w:style>
  <w:style w:type="paragraph" w:customStyle="1" w:styleId="Style7">
    <w:name w:val="Style7"/>
    <w:basedOn w:val="a1"/>
    <w:rsid w:val="00C334F7"/>
    <w:rPr>
      <w:rFonts w:ascii="Arial" w:hAnsi="Arial" w:cs="Arial"/>
      <w:sz w:val="24"/>
      <w:szCs w:val="24"/>
    </w:rPr>
  </w:style>
  <w:style w:type="numbering" w:customStyle="1" w:styleId="213">
    <w:name w:val="Нет списка21"/>
    <w:next w:val="a4"/>
    <w:uiPriority w:val="99"/>
    <w:semiHidden/>
    <w:unhideWhenUsed/>
    <w:rsid w:val="00C334F7"/>
  </w:style>
  <w:style w:type="numbering" w:customStyle="1" w:styleId="List313">
    <w:name w:val="List 313"/>
    <w:rsid w:val="00411193"/>
    <w:pPr>
      <w:numPr>
        <w:numId w:val="3"/>
      </w:numPr>
    </w:pPr>
  </w:style>
  <w:style w:type="character" w:customStyle="1" w:styleId="1b">
    <w:name w:val="Текст сноски Знак1"/>
    <w:basedOn w:val="a2"/>
    <w:uiPriority w:val="99"/>
    <w:semiHidden/>
    <w:rsid w:val="00C04CA9"/>
    <w:rPr>
      <w:sz w:val="20"/>
      <w:szCs w:val="20"/>
    </w:rPr>
  </w:style>
  <w:style w:type="table" w:customStyle="1" w:styleId="112">
    <w:name w:val="Сетка таблицы11"/>
    <w:basedOn w:val="a3"/>
    <w:uiPriority w:val="59"/>
    <w:rsid w:val="00BA3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Содержимое таблицы"/>
    <w:basedOn w:val="a1"/>
    <w:rsid w:val="007D3583"/>
    <w:pPr>
      <w:widowControl/>
      <w:suppressLineNumbers/>
      <w:autoSpaceDE/>
      <w:autoSpaceDN/>
      <w:adjustRightInd/>
    </w:pPr>
    <w:rPr>
      <w:sz w:val="24"/>
      <w:szCs w:val="24"/>
    </w:rPr>
  </w:style>
  <w:style w:type="paragraph" w:customStyle="1" w:styleId="afffc">
    <w:name w:val="Заголовок таблицы"/>
    <w:basedOn w:val="afffb"/>
    <w:rsid w:val="007D3583"/>
    <w:pPr>
      <w:jc w:val="center"/>
    </w:pPr>
    <w:rPr>
      <w:b/>
      <w:bCs/>
    </w:rPr>
  </w:style>
  <w:style w:type="numbering" w:customStyle="1" w:styleId="61">
    <w:name w:val="Нет списка6"/>
    <w:next w:val="a4"/>
    <w:uiPriority w:val="99"/>
    <w:semiHidden/>
    <w:unhideWhenUsed/>
    <w:rsid w:val="00246A0D"/>
  </w:style>
  <w:style w:type="paragraph" w:customStyle="1" w:styleId="c8">
    <w:name w:val="c8"/>
    <w:basedOn w:val="a1"/>
    <w:uiPriority w:val="99"/>
    <w:rsid w:val="00246A0D"/>
    <w:pPr>
      <w:widowControl/>
      <w:autoSpaceDE/>
      <w:autoSpaceDN/>
      <w:adjustRightInd/>
      <w:spacing w:before="100" w:beforeAutospacing="1" w:after="100" w:afterAutospacing="1"/>
      <w:contextualSpacing/>
      <w:jc w:val="both"/>
    </w:pPr>
    <w:rPr>
      <w:sz w:val="24"/>
      <w:szCs w:val="24"/>
    </w:rPr>
  </w:style>
  <w:style w:type="character" w:customStyle="1" w:styleId="c9">
    <w:name w:val="c9"/>
    <w:basedOn w:val="a2"/>
    <w:rsid w:val="00246A0D"/>
  </w:style>
  <w:style w:type="character" w:customStyle="1" w:styleId="c16">
    <w:name w:val="c16"/>
    <w:basedOn w:val="a2"/>
    <w:rsid w:val="00246A0D"/>
  </w:style>
  <w:style w:type="character" w:customStyle="1" w:styleId="c13">
    <w:name w:val="c13"/>
    <w:basedOn w:val="a2"/>
    <w:rsid w:val="00246A0D"/>
  </w:style>
  <w:style w:type="character" w:customStyle="1" w:styleId="c34">
    <w:name w:val="c34"/>
    <w:basedOn w:val="a2"/>
    <w:rsid w:val="00246A0D"/>
  </w:style>
  <w:style w:type="character" w:customStyle="1" w:styleId="y5blacky5bg">
    <w:name w:val="y5_black y5_bg"/>
    <w:basedOn w:val="a2"/>
    <w:rsid w:val="00246A0D"/>
  </w:style>
  <w:style w:type="paragraph" w:customStyle="1" w:styleId="1c">
    <w:name w:val="Стиль1"/>
    <w:basedOn w:val="a1"/>
    <w:link w:val="1d"/>
    <w:qFormat/>
    <w:rsid w:val="00246A0D"/>
    <w:pPr>
      <w:widowControl/>
      <w:autoSpaceDE/>
      <w:autoSpaceDN/>
      <w:adjustRightInd/>
      <w:contextualSpacing/>
      <w:jc w:val="both"/>
    </w:pPr>
    <w:rPr>
      <w:rFonts w:eastAsiaTheme="minorHAnsi" w:cstheme="minorBidi"/>
      <w:sz w:val="22"/>
      <w:szCs w:val="22"/>
      <w:lang w:eastAsia="en-US"/>
    </w:rPr>
  </w:style>
  <w:style w:type="character" w:customStyle="1" w:styleId="1d">
    <w:name w:val="Стиль1 Знак"/>
    <w:basedOn w:val="a2"/>
    <w:link w:val="1c"/>
    <w:rsid w:val="00246A0D"/>
    <w:rPr>
      <w:rFonts w:ascii="Times New Roman" w:hAnsi="Times New Roman"/>
    </w:rPr>
  </w:style>
  <w:style w:type="character" w:customStyle="1" w:styleId="c39">
    <w:name w:val="c39"/>
    <w:basedOn w:val="a2"/>
    <w:rsid w:val="00246A0D"/>
  </w:style>
  <w:style w:type="numbering" w:customStyle="1" w:styleId="130">
    <w:name w:val="Нет списка13"/>
    <w:next w:val="a4"/>
    <w:uiPriority w:val="99"/>
    <w:semiHidden/>
    <w:unhideWhenUsed/>
    <w:rsid w:val="00246A0D"/>
  </w:style>
  <w:style w:type="character" w:customStyle="1" w:styleId="1e">
    <w:name w:val="Просмотренная гиперссылка1"/>
    <w:basedOn w:val="a2"/>
    <w:uiPriority w:val="99"/>
    <w:semiHidden/>
    <w:unhideWhenUsed/>
    <w:rsid w:val="00246A0D"/>
    <w:rPr>
      <w:color w:val="800080"/>
      <w:u w:val="single"/>
    </w:rPr>
  </w:style>
  <w:style w:type="paragraph" w:customStyle="1" w:styleId="afffd">
    <w:name w:val="Стиль"/>
    <w:uiPriority w:val="99"/>
    <w:rsid w:val="00246A0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enter">
    <w:name w:val="acenter"/>
    <w:basedOn w:val="a1"/>
    <w:uiPriority w:val="99"/>
    <w:rsid w:val="00246A0D"/>
    <w:pPr>
      <w:widowControl/>
      <w:autoSpaceDE/>
      <w:autoSpaceDN/>
      <w:adjustRightInd/>
      <w:spacing w:before="100" w:beforeAutospacing="1" w:after="100" w:afterAutospacing="1"/>
    </w:pPr>
    <w:rPr>
      <w:rFonts w:ascii="Calibri" w:hAnsi="Calibri" w:cs="Calibri"/>
      <w:sz w:val="24"/>
      <w:szCs w:val="24"/>
    </w:rPr>
  </w:style>
  <w:style w:type="character" w:customStyle="1" w:styleId="3a">
    <w:name w:val="Заголовок №3_"/>
    <w:link w:val="312"/>
    <w:uiPriority w:val="99"/>
    <w:locked/>
    <w:rsid w:val="00246A0D"/>
    <w:rPr>
      <w:b/>
      <w:shd w:val="clear" w:color="auto" w:fill="FFFFFF"/>
    </w:rPr>
  </w:style>
  <w:style w:type="paragraph" w:customStyle="1" w:styleId="312">
    <w:name w:val="Заголовок №31"/>
    <w:basedOn w:val="a1"/>
    <w:link w:val="3a"/>
    <w:uiPriority w:val="99"/>
    <w:rsid w:val="00246A0D"/>
    <w:pPr>
      <w:widowControl/>
      <w:shd w:val="clear" w:color="auto" w:fill="FFFFFF"/>
      <w:autoSpaceDE/>
      <w:autoSpaceDN/>
      <w:adjustRightInd/>
      <w:spacing w:line="211" w:lineRule="exact"/>
      <w:jc w:val="both"/>
      <w:outlineLvl w:val="2"/>
    </w:pPr>
    <w:rPr>
      <w:rFonts w:asciiTheme="minorHAnsi" w:eastAsiaTheme="minorHAnsi" w:hAnsiTheme="minorHAnsi" w:cstheme="minorBidi"/>
      <w:b/>
      <w:sz w:val="22"/>
      <w:szCs w:val="22"/>
      <w:lang w:eastAsia="en-US"/>
    </w:rPr>
  </w:style>
  <w:style w:type="character" w:customStyle="1" w:styleId="140">
    <w:name w:val="Основной текст (14)_"/>
    <w:link w:val="141"/>
    <w:uiPriority w:val="99"/>
    <w:locked/>
    <w:rsid w:val="00246A0D"/>
    <w:rPr>
      <w:i/>
      <w:shd w:val="clear" w:color="auto" w:fill="FFFFFF"/>
    </w:rPr>
  </w:style>
  <w:style w:type="paragraph" w:customStyle="1" w:styleId="141">
    <w:name w:val="Основной текст (14)1"/>
    <w:basedOn w:val="a1"/>
    <w:link w:val="140"/>
    <w:uiPriority w:val="99"/>
    <w:rsid w:val="00246A0D"/>
    <w:pPr>
      <w:widowControl/>
      <w:shd w:val="clear" w:color="auto" w:fill="FFFFFF"/>
      <w:autoSpaceDE/>
      <w:autoSpaceDN/>
      <w:adjustRightInd/>
      <w:spacing w:line="211" w:lineRule="exact"/>
      <w:ind w:firstLine="400"/>
      <w:jc w:val="both"/>
    </w:pPr>
    <w:rPr>
      <w:rFonts w:asciiTheme="minorHAnsi" w:eastAsiaTheme="minorHAnsi" w:hAnsiTheme="minorHAnsi" w:cstheme="minorBidi"/>
      <w:i/>
      <w:sz w:val="22"/>
      <w:szCs w:val="22"/>
      <w:lang w:eastAsia="en-US"/>
    </w:rPr>
  </w:style>
  <w:style w:type="paragraph" w:customStyle="1" w:styleId="afffe">
    <w:name w:val="Базовый"/>
    <w:uiPriority w:val="99"/>
    <w:rsid w:val="00246A0D"/>
    <w:pPr>
      <w:suppressAutoHyphens/>
      <w:spacing w:after="0" w:line="100" w:lineRule="atLeast"/>
    </w:pPr>
    <w:rPr>
      <w:rFonts w:ascii="Calibri" w:eastAsia="Times New Roman" w:hAnsi="Calibri" w:cs="Calibri"/>
      <w:sz w:val="24"/>
      <w:szCs w:val="24"/>
      <w:lang w:eastAsia="ru-RU"/>
    </w:rPr>
  </w:style>
  <w:style w:type="character" w:customStyle="1" w:styleId="submenu-table">
    <w:name w:val="submenu-table"/>
    <w:basedOn w:val="a2"/>
    <w:uiPriority w:val="99"/>
    <w:rsid w:val="00246A0D"/>
    <w:rPr>
      <w:rFonts w:ascii="Times New Roman" w:hAnsi="Times New Roman" w:cs="Times New Roman" w:hint="default"/>
    </w:rPr>
  </w:style>
  <w:style w:type="character" w:customStyle="1" w:styleId="spelle">
    <w:name w:val="spelle"/>
    <w:basedOn w:val="a2"/>
    <w:uiPriority w:val="99"/>
    <w:rsid w:val="00246A0D"/>
    <w:rPr>
      <w:rFonts w:ascii="Times New Roman" w:hAnsi="Times New Roman" w:cs="Times New Roman" w:hint="default"/>
    </w:rPr>
  </w:style>
  <w:style w:type="character" w:customStyle="1" w:styleId="grame">
    <w:name w:val="grame"/>
    <w:basedOn w:val="a2"/>
    <w:uiPriority w:val="99"/>
    <w:rsid w:val="00246A0D"/>
    <w:rPr>
      <w:rFonts w:ascii="Times New Roman" w:hAnsi="Times New Roman" w:cs="Times New Roman" w:hint="default"/>
    </w:rPr>
  </w:style>
  <w:style w:type="character" w:customStyle="1" w:styleId="1447">
    <w:name w:val="Основной текст (14)47"/>
    <w:uiPriority w:val="99"/>
    <w:rsid w:val="00246A0D"/>
    <w:rPr>
      <w:rFonts w:ascii="Times New Roman" w:hAnsi="Times New Roman" w:cs="Times New Roman" w:hint="default"/>
      <w:noProof/>
      <w:spacing w:val="0"/>
      <w:sz w:val="22"/>
    </w:rPr>
  </w:style>
  <w:style w:type="character" w:customStyle="1" w:styleId="1445">
    <w:name w:val="Основной текст (14)45"/>
    <w:uiPriority w:val="99"/>
    <w:rsid w:val="00246A0D"/>
    <w:rPr>
      <w:i/>
      <w:iCs w:val="0"/>
      <w:noProof/>
      <w:sz w:val="22"/>
    </w:rPr>
  </w:style>
  <w:style w:type="character" w:customStyle="1" w:styleId="1443">
    <w:name w:val="Основной текст (14)43"/>
    <w:uiPriority w:val="99"/>
    <w:rsid w:val="00246A0D"/>
    <w:rPr>
      <w:i/>
      <w:iCs w:val="0"/>
      <w:noProof/>
      <w:sz w:val="22"/>
    </w:rPr>
  </w:style>
  <w:style w:type="character" w:customStyle="1" w:styleId="1441">
    <w:name w:val="Основной текст (14)41"/>
    <w:uiPriority w:val="99"/>
    <w:rsid w:val="00246A0D"/>
    <w:rPr>
      <w:i/>
      <w:iCs w:val="0"/>
      <w:noProof/>
      <w:sz w:val="22"/>
    </w:rPr>
  </w:style>
  <w:style w:type="character" w:customStyle="1" w:styleId="c4c3">
    <w:name w:val="c4 c3"/>
    <w:basedOn w:val="a2"/>
    <w:uiPriority w:val="99"/>
    <w:rsid w:val="00246A0D"/>
    <w:rPr>
      <w:rFonts w:ascii="Times New Roman" w:hAnsi="Times New Roman" w:cs="Times New Roman" w:hint="default"/>
    </w:rPr>
  </w:style>
  <w:style w:type="character" w:customStyle="1" w:styleId="c22c3">
    <w:name w:val="c22 c3"/>
    <w:basedOn w:val="a2"/>
    <w:uiPriority w:val="99"/>
    <w:rsid w:val="00246A0D"/>
    <w:rPr>
      <w:rFonts w:ascii="Times New Roman" w:hAnsi="Times New Roman" w:cs="Times New Roman" w:hint="default"/>
    </w:rPr>
  </w:style>
  <w:style w:type="character" w:customStyle="1" w:styleId="c15c22c3">
    <w:name w:val="c15 c22 c3"/>
    <w:basedOn w:val="a2"/>
    <w:uiPriority w:val="99"/>
    <w:rsid w:val="00246A0D"/>
    <w:rPr>
      <w:rFonts w:ascii="Times New Roman" w:hAnsi="Times New Roman" w:cs="Times New Roman" w:hint="default"/>
    </w:rPr>
  </w:style>
  <w:style w:type="table" w:customStyle="1" w:styleId="122">
    <w:name w:val="Сетка таблицы12"/>
    <w:basedOn w:val="a3"/>
    <w:next w:val="af"/>
    <w:uiPriority w:val="99"/>
    <w:rsid w:val="00246A0D"/>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
    <w:uiPriority w:val="59"/>
    <w:rsid w:val="004426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3"/>
    <w:next w:val="af"/>
    <w:uiPriority w:val="59"/>
    <w:rsid w:val="002370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3"/>
    <w:next w:val="af"/>
    <w:uiPriority w:val="59"/>
    <w:rsid w:val="00974A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yperlink5">
    <w:name w:val="Hyperlink.5"/>
    <w:rsid w:val="00790E14"/>
    <w:rPr>
      <w:rFonts w:ascii="Times New Roman" w:eastAsia="Times New Roman" w:hAnsi="Times New Roman" w:cs="Times New Roman"/>
      <w:color w:val="000000"/>
      <w:sz w:val="28"/>
      <w:szCs w:val="28"/>
      <w:u w:color="000000"/>
    </w:rPr>
  </w:style>
  <w:style w:type="paragraph" w:customStyle="1" w:styleId="3l91c">
    <w:name w:val="_3l91c"/>
    <w:basedOn w:val="a1"/>
    <w:rsid w:val="00790E14"/>
    <w:pPr>
      <w:widowControl/>
      <w:autoSpaceDE/>
      <w:autoSpaceDN/>
      <w:adjustRightInd/>
      <w:spacing w:before="100" w:beforeAutospacing="1" w:after="100" w:afterAutospacing="1"/>
    </w:pPr>
    <w:rPr>
      <w:sz w:val="24"/>
      <w:szCs w:val="24"/>
    </w:rPr>
  </w:style>
  <w:style w:type="character" w:customStyle="1" w:styleId="self">
    <w:name w:val="self"/>
    <w:basedOn w:val="a2"/>
    <w:rsid w:val="00790E14"/>
  </w:style>
  <w:style w:type="character" w:customStyle="1" w:styleId="buying-priceold-val-number">
    <w:name w:val="buying-priceold-val-number"/>
    <w:basedOn w:val="a2"/>
    <w:rsid w:val="00790E14"/>
  </w:style>
  <w:style w:type="character" w:customStyle="1" w:styleId="buying-pricenew-val-number">
    <w:name w:val="buying-pricenew-val-number"/>
    <w:basedOn w:val="a2"/>
    <w:rsid w:val="00790E14"/>
  </w:style>
  <w:style w:type="character" w:customStyle="1" w:styleId="buying-pricenew-val-currency">
    <w:name w:val="buying-pricenew-val-currency"/>
    <w:basedOn w:val="a2"/>
    <w:rsid w:val="00790E14"/>
  </w:style>
  <w:style w:type="character" w:customStyle="1" w:styleId="product-kit">
    <w:name w:val="product-kit"/>
    <w:basedOn w:val="a2"/>
    <w:rsid w:val="00790E14"/>
  </w:style>
  <w:style w:type="character" w:customStyle="1" w:styleId="text">
    <w:name w:val="text"/>
    <w:basedOn w:val="a2"/>
    <w:rsid w:val="00790E14"/>
  </w:style>
  <w:style w:type="character" w:customStyle="1" w:styleId="UnresolvedMention">
    <w:name w:val="Unresolved Mention"/>
    <w:basedOn w:val="a2"/>
    <w:uiPriority w:val="99"/>
    <w:semiHidden/>
    <w:unhideWhenUsed/>
    <w:rsid w:val="00790E14"/>
    <w:rPr>
      <w:color w:val="605E5C"/>
      <w:shd w:val="clear" w:color="auto" w:fill="E1DFDD"/>
    </w:rPr>
  </w:style>
  <w:style w:type="paragraph" w:customStyle="1" w:styleId="TOC-1">
    <w:name w:val="TOC-1"/>
    <w:basedOn w:val="body"/>
    <w:uiPriority w:val="99"/>
    <w:rsid w:val="00790E14"/>
    <w:pPr>
      <w:tabs>
        <w:tab w:val="right" w:pos="5953"/>
        <w:tab w:val="right" w:pos="6350"/>
      </w:tabs>
      <w:suppressAutoHyphens/>
      <w:spacing w:before="120"/>
      <w:ind w:firstLine="0"/>
      <w:jc w:val="left"/>
    </w:pPr>
  </w:style>
  <w:style w:type="paragraph" w:customStyle="1" w:styleId="h4">
    <w:name w:val="h4"/>
    <w:basedOn w:val="body"/>
    <w:uiPriority w:val="99"/>
    <w:rsid w:val="00790E14"/>
    <w:pPr>
      <w:spacing w:before="181" w:after="57"/>
      <w:ind w:firstLine="0"/>
    </w:pPr>
    <w:rPr>
      <w:rFonts w:ascii="SchoolBookSanPin-Bold" w:hAnsi="SchoolBookSanPin-Bold" w:cs="SchoolBookSanPin-Bold"/>
      <w:b/>
      <w:bCs/>
      <w:sz w:val="22"/>
      <w:szCs w:val="22"/>
    </w:rPr>
  </w:style>
  <w:style w:type="paragraph" w:customStyle="1" w:styleId="h2">
    <w:name w:val="h2"/>
    <w:basedOn w:val="a1"/>
    <w:uiPriority w:val="99"/>
    <w:rsid w:val="00790E14"/>
    <w:pPr>
      <w:keepNext/>
      <w:suppressAutoHyphens/>
      <w:spacing w:before="240" w:after="57" w:line="242" w:lineRule="atLeast"/>
      <w:textAlignment w:val="center"/>
    </w:pPr>
    <w:rPr>
      <w:rFonts w:ascii="SchoolBookSanPin-Bold" w:eastAsiaTheme="minorEastAsia" w:hAnsi="SchoolBookSanPin-Bold" w:cs="SchoolBookSanPin-Bold"/>
      <w:b/>
      <w:bCs/>
      <w:caps/>
      <w:color w:val="000000"/>
      <w:sz w:val="22"/>
      <w:szCs w:val="22"/>
    </w:rPr>
  </w:style>
  <w:style w:type="paragraph" w:customStyle="1" w:styleId="h3">
    <w:name w:val="h3"/>
    <w:basedOn w:val="h2"/>
    <w:uiPriority w:val="99"/>
    <w:rsid w:val="00790E14"/>
    <w:pPr>
      <w:spacing w:before="164" w:after="74"/>
    </w:pPr>
    <w:rPr>
      <w:caps w:val="0"/>
    </w:rPr>
  </w:style>
  <w:style w:type="paragraph" w:customStyle="1" w:styleId="NoParagraphStyle">
    <w:name w:val="[No Paragraph Style]"/>
    <w:rsid w:val="00790E14"/>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affff">
    <w:name w:val="Таблица Головка (Таблицы)"/>
    <w:basedOn w:val="af1"/>
    <w:uiPriority w:val="99"/>
    <w:rsid w:val="00790E14"/>
    <w:pPr>
      <w:suppressAutoHyphens/>
      <w:jc w:val="center"/>
    </w:pPr>
    <w:rPr>
      <w:rFonts w:ascii="SchoolBookSanPin-Bold" w:hAnsi="SchoolBookSanPin-Bold" w:cs="SchoolBookSanPin-Bold"/>
      <w:b/>
      <w:bCs/>
    </w:rPr>
  </w:style>
  <w:style w:type="character" w:customStyle="1" w:styleId="affff0">
    <w:name w:val="Полужирный курсив"/>
    <w:uiPriority w:val="99"/>
    <w:rsid w:val="00790E14"/>
    <w:rPr>
      <w:b/>
      <w:i/>
    </w:rPr>
  </w:style>
  <w:style w:type="character" w:customStyle="1" w:styleId="Italic">
    <w:name w:val="Italic"/>
    <w:uiPriority w:val="99"/>
    <w:rsid w:val="00790E14"/>
    <w:rPr>
      <w:i/>
    </w:rPr>
  </w:style>
  <w:style w:type="paragraph" w:customStyle="1" w:styleId="h5">
    <w:name w:val="h5"/>
    <w:basedOn w:val="a1"/>
    <w:next w:val="a1"/>
    <w:uiPriority w:val="99"/>
    <w:rsid w:val="00790E14"/>
    <w:pPr>
      <w:keepNext/>
      <w:spacing w:line="240" w:lineRule="atLeast"/>
      <w:ind w:firstLine="227"/>
      <w:jc w:val="both"/>
      <w:textAlignment w:val="center"/>
    </w:pPr>
    <w:rPr>
      <w:rFonts w:ascii="SchoolBookSanPin-BoldItalic" w:eastAsiaTheme="minorEastAsia" w:hAnsi="SchoolBookSanPin-BoldItalic" w:cs="SchoolBookSanPin-BoldItalic"/>
      <w:b/>
      <w:bCs/>
      <w:i/>
      <w:iCs/>
      <w:color w:val="000000"/>
    </w:rPr>
  </w:style>
  <w:style w:type="numbering" w:customStyle="1" w:styleId="70">
    <w:name w:val="Нет списка7"/>
    <w:next w:val="a4"/>
    <w:uiPriority w:val="99"/>
    <w:semiHidden/>
    <w:unhideWhenUsed/>
    <w:rsid w:val="00D537FD"/>
  </w:style>
  <w:style w:type="table" w:customStyle="1" w:styleId="80">
    <w:name w:val="Сетка таблицы8"/>
    <w:basedOn w:val="a3"/>
    <w:next w:val="af"/>
    <w:uiPriority w:val="59"/>
    <w:rsid w:val="00D537F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Нормальный (таблица)"/>
    <w:basedOn w:val="a1"/>
    <w:next w:val="a1"/>
    <w:uiPriority w:val="99"/>
    <w:rsid w:val="00D537FD"/>
    <w:pPr>
      <w:jc w:val="both"/>
    </w:pPr>
    <w:rPr>
      <w:rFonts w:ascii="Arial" w:eastAsiaTheme="minorEastAsia" w:hAnsi="Arial" w:cs="Arial"/>
    </w:rPr>
  </w:style>
  <w:style w:type="paragraph" w:customStyle="1" w:styleId="affff2">
    <w:name w:val="Центрированный (таблица)"/>
    <w:basedOn w:val="affff1"/>
    <w:next w:val="a1"/>
    <w:uiPriority w:val="99"/>
    <w:rsid w:val="00D537FD"/>
    <w:pPr>
      <w:jc w:val="center"/>
    </w:pPr>
  </w:style>
  <w:style w:type="table" w:customStyle="1" w:styleId="TableNormal1">
    <w:name w:val="Table Normal1"/>
    <w:uiPriority w:val="2"/>
    <w:semiHidden/>
    <w:unhideWhenUsed/>
    <w:qFormat/>
    <w:rsid w:val="00743A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d">
    <w:name w:val="Заголовок №2_"/>
    <w:basedOn w:val="a2"/>
    <w:link w:val="214"/>
    <w:uiPriority w:val="99"/>
    <w:locked/>
    <w:rsid w:val="00BA6D70"/>
    <w:rPr>
      <w:rFonts w:ascii="Times New Roman" w:hAnsi="Times New Roman" w:cs="Times New Roman"/>
      <w:b/>
      <w:bCs/>
      <w:sz w:val="28"/>
      <w:szCs w:val="28"/>
      <w:shd w:val="clear" w:color="auto" w:fill="FFFFFF"/>
    </w:rPr>
  </w:style>
  <w:style w:type="paragraph" w:customStyle="1" w:styleId="214">
    <w:name w:val="Заголовок №21"/>
    <w:basedOn w:val="a1"/>
    <w:link w:val="2d"/>
    <w:uiPriority w:val="99"/>
    <w:rsid w:val="00BA6D70"/>
    <w:pPr>
      <w:shd w:val="clear" w:color="auto" w:fill="FFFFFF"/>
      <w:autoSpaceDE/>
      <w:autoSpaceDN/>
      <w:adjustRightInd/>
      <w:spacing w:line="480" w:lineRule="exact"/>
      <w:ind w:hanging="600"/>
      <w:jc w:val="both"/>
      <w:outlineLvl w:val="1"/>
    </w:pPr>
    <w:rPr>
      <w:rFonts w:eastAsiaTheme="minorHAnsi"/>
      <w:b/>
      <w:bCs/>
      <w:sz w:val="28"/>
      <w:szCs w:val="28"/>
      <w:lang w:eastAsia="en-US"/>
    </w:rPr>
  </w:style>
  <w:style w:type="character" w:customStyle="1" w:styleId="2e">
    <w:name w:val="Заголовок №2"/>
    <w:basedOn w:val="2d"/>
    <w:uiPriority w:val="99"/>
    <w:rsid w:val="00BA6D70"/>
    <w:rPr>
      <w:rFonts w:ascii="Times New Roman" w:hAnsi="Times New Roman" w:cs="Times New Roman"/>
      <w:b/>
      <w:bCs/>
      <w:sz w:val="28"/>
      <w:szCs w:val="28"/>
      <w:shd w:val="clear" w:color="auto" w:fill="FFFFFF"/>
    </w:rPr>
  </w:style>
  <w:style w:type="character" w:customStyle="1" w:styleId="44">
    <w:name w:val="Основной текст (4)_"/>
    <w:basedOn w:val="a2"/>
    <w:link w:val="410"/>
    <w:uiPriority w:val="99"/>
    <w:locked/>
    <w:rsid w:val="00BA6D70"/>
    <w:rPr>
      <w:rFonts w:ascii="Times New Roman" w:hAnsi="Times New Roman" w:cs="Times New Roman"/>
      <w:b/>
      <w:bCs/>
      <w:sz w:val="28"/>
      <w:szCs w:val="28"/>
      <w:shd w:val="clear" w:color="auto" w:fill="FFFFFF"/>
    </w:rPr>
  </w:style>
  <w:style w:type="paragraph" w:customStyle="1" w:styleId="410">
    <w:name w:val="Основной текст (4)1"/>
    <w:basedOn w:val="a1"/>
    <w:link w:val="44"/>
    <w:uiPriority w:val="99"/>
    <w:rsid w:val="00BA6D70"/>
    <w:pPr>
      <w:shd w:val="clear" w:color="auto" w:fill="FFFFFF"/>
      <w:autoSpaceDE/>
      <w:autoSpaceDN/>
      <w:adjustRightInd/>
      <w:spacing w:line="480" w:lineRule="exact"/>
      <w:jc w:val="both"/>
    </w:pPr>
    <w:rPr>
      <w:rFonts w:eastAsiaTheme="minorHAnsi"/>
      <w:b/>
      <w:bCs/>
      <w:sz w:val="28"/>
      <w:szCs w:val="28"/>
      <w:lang w:eastAsia="en-US"/>
    </w:rPr>
  </w:style>
  <w:style w:type="character" w:customStyle="1" w:styleId="2f">
    <w:name w:val="Основной текст (2) + Полужирный"/>
    <w:aliases w:val="Курсив"/>
    <w:basedOn w:val="2c"/>
    <w:uiPriority w:val="99"/>
    <w:rsid w:val="00BA6D70"/>
    <w:rPr>
      <w:rFonts w:ascii="Times New Roman" w:hAnsi="Times New Roman" w:cs="Times New Roman"/>
      <w:b/>
      <w:bCs/>
      <w:i/>
      <w:iCs/>
      <w:sz w:val="28"/>
      <w:szCs w:val="28"/>
      <w:shd w:val="clear" w:color="auto" w:fill="FFFFFF"/>
    </w:rPr>
  </w:style>
  <w:style w:type="character" w:customStyle="1" w:styleId="240">
    <w:name w:val="Основной текст (2) + Полужирный4"/>
    <w:basedOn w:val="2c"/>
    <w:uiPriority w:val="99"/>
    <w:rsid w:val="00BA6D70"/>
    <w:rPr>
      <w:rFonts w:ascii="Times New Roman" w:hAnsi="Times New Roman" w:cs="Times New Roman"/>
      <w:b/>
      <w:bCs/>
      <w:sz w:val="28"/>
      <w:szCs w:val="28"/>
      <w:shd w:val="clear" w:color="auto" w:fill="FFFFFF"/>
    </w:rPr>
  </w:style>
  <w:style w:type="paragraph" w:styleId="45">
    <w:name w:val="toc 4"/>
    <w:basedOn w:val="a1"/>
    <w:next w:val="a1"/>
    <w:autoRedefine/>
    <w:uiPriority w:val="39"/>
    <w:unhideWhenUsed/>
    <w:rsid w:val="00BA6D70"/>
    <w:pPr>
      <w:widowControl/>
      <w:autoSpaceDE/>
      <w:autoSpaceDN/>
      <w:adjustRightInd/>
      <w:spacing w:line="276" w:lineRule="auto"/>
      <w:ind w:left="440"/>
    </w:pPr>
    <w:rPr>
      <w:rFonts w:asciiTheme="minorHAnsi" w:eastAsiaTheme="minorHAnsi" w:hAnsiTheme="minorHAnsi" w:cstheme="minorHAnsi"/>
      <w:lang w:eastAsia="en-US"/>
    </w:rPr>
  </w:style>
  <w:style w:type="paragraph" w:styleId="54">
    <w:name w:val="toc 5"/>
    <w:basedOn w:val="a1"/>
    <w:next w:val="a1"/>
    <w:autoRedefine/>
    <w:uiPriority w:val="39"/>
    <w:unhideWhenUsed/>
    <w:rsid w:val="00BA6D70"/>
    <w:pPr>
      <w:widowControl/>
      <w:autoSpaceDE/>
      <w:autoSpaceDN/>
      <w:adjustRightInd/>
      <w:spacing w:line="276" w:lineRule="auto"/>
      <w:ind w:left="660"/>
    </w:pPr>
    <w:rPr>
      <w:rFonts w:asciiTheme="minorHAnsi" w:eastAsiaTheme="minorHAnsi" w:hAnsiTheme="minorHAnsi" w:cstheme="minorHAnsi"/>
      <w:lang w:eastAsia="en-US"/>
    </w:rPr>
  </w:style>
  <w:style w:type="paragraph" w:styleId="63">
    <w:name w:val="toc 6"/>
    <w:basedOn w:val="a1"/>
    <w:next w:val="a1"/>
    <w:autoRedefine/>
    <w:uiPriority w:val="39"/>
    <w:unhideWhenUsed/>
    <w:rsid w:val="00BA6D70"/>
    <w:pPr>
      <w:widowControl/>
      <w:autoSpaceDE/>
      <w:autoSpaceDN/>
      <w:adjustRightInd/>
      <w:spacing w:line="276" w:lineRule="auto"/>
      <w:ind w:left="880"/>
    </w:pPr>
    <w:rPr>
      <w:rFonts w:asciiTheme="minorHAnsi" w:eastAsiaTheme="minorHAnsi" w:hAnsiTheme="minorHAnsi" w:cstheme="minorHAnsi"/>
      <w:lang w:eastAsia="en-US"/>
    </w:rPr>
  </w:style>
  <w:style w:type="paragraph" w:styleId="71">
    <w:name w:val="toc 7"/>
    <w:basedOn w:val="a1"/>
    <w:next w:val="a1"/>
    <w:autoRedefine/>
    <w:uiPriority w:val="39"/>
    <w:unhideWhenUsed/>
    <w:rsid w:val="00BA6D70"/>
    <w:pPr>
      <w:widowControl/>
      <w:autoSpaceDE/>
      <w:autoSpaceDN/>
      <w:adjustRightInd/>
      <w:spacing w:line="276" w:lineRule="auto"/>
      <w:ind w:left="1100"/>
    </w:pPr>
    <w:rPr>
      <w:rFonts w:asciiTheme="minorHAnsi" w:eastAsiaTheme="minorHAnsi" w:hAnsiTheme="minorHAnsi" w:cstheme="minorHAnsi"/>
      <w:lang w:eastAsia="en-US"/>
    </w:rPr>
  </w:style>
  <w:style w:type="paragraph" w:styleId="81">
    <w:name w:val="toc 8"/>
    <w:basedOn w:val="a1"/>
    <w:next w:val="a1"/>
    <w:autoRedefine/>
    <w:uiPriority w:val="39"/>
    <w:unhideWhenUsed/>
    <w:rsid w:val="00BA6D70"/>
    <w:pPr>
      <w:widowControl/>
      <w:autoSpaceDE/>
      <w:autoSpaceDN/>
      <w:adjustRightInd/>
      <w:spacing w:line="276" w:lineRule="auto"/>
      <w:ind w:left="1320"/>
    </w:pPr>
    <w:rPr>
      <w:rFonts w:asciiTheme="minorHAnsi" w:eastAsiaTheme="minorHAnsi" w:hAnsiTheme="minorHAnsi" w:cstheme="minorHAnsi"/>
      <w:lang w:eastAsia="en-US"/>
    </w:rPr>
  </w:style>
  <w:style w:type="paragraph" w:styleId="9">
    <w:name w:val="toc 9"/>
    <w:basedOn w:val="a1"/>
    <w:next w:val="a1"/>
    <w:autoRedefine/>
    <w:uiPriority w:val="39"/>
    <w:unhideWhenUsed/>
    <w:rsid w:val="00BA6D70"/>
    <w:pPr>
      <w:widowControl/>
      <w:autoSpaceDE/>
      <w:autoSpaceDN/>
      <w:adjustRightInd/>
      <w:spacing w:line="276" w:lineRule="auto"/>
      <w:ind w:left="1540"/>
    </w:pPr>
    <w:rPr>
      <w:rFonts w:asciiTheme="minorHAnsi" w:eastAsiaTheme="minorHAnsi" w:hAnsiTheme="minorHAnsi" w:cstheme="minorHAnsi"/>
      <w:lang w:eastAsia="en-US"/>
    </w:rPr>
  </w:style>
  <w:style w:type="character" w:styleId="affff3">
    <w:name w:val="Book Title"/>
    <w:basedOn w:val="a2"/>
    <w:uiPriority w:val="33"/>
    <w:qFormat/>
    <w:rsid w:val="00BA6D70"/>
    <w:rPr>
      <w:b/>
      <w:bCs/>
      <w:i/>
      <w:iCs/>
      <w:spacing w:val="5"/>
    </w:rPr>
  </w:style>
  <w:style w:type="character" w:customStyle="1" w:styleId="2Exact">
    <w:name w:val="Основной текст (2) Exact"/>
    <w:basedOn w:val="a2"/>
    <w:rsid w:val="006055DF"/>
    <w:rPr>
      <w:rFonts w:ascii="Times New Roman" w:eastAsia="Times New Roman" w:hAnsi="Times New Roman" w:cs="Times New Roman"/>
      <w:b w:val="0"/>
      <w:bCs w:val="0"/>
      <w:i w:val="0"/>
      <w:iCs w:val="0"/>
      <w:smallCaps w:val="0"/>
      <w:strike w:val="0"/>
      <w:u w:val="none"/>
    </w:rPr>
  </w:style>
  <w:style w:type="character" w:customStyle="1" w:styleId="3b">
    <w:name w:val="Основной текст (3)_"/>
    <w:basedOn w:val="a2"/>
    <w:link w:val="3c"/>
    <w:rsid w:val="006055DF"/>
    <w:rPr>
      <w:rFonts w:ascii="Times New Roman" w:eastAsia="Times New Roman" w:hAnsi="Times New Roman" w:cs="Times New Roman"/>
      <w:b/>
      <w:bCs/>
      <w:shd w:val="clear" w:color="auto" w:fill="FFFFFF"/>
    </w:rPr>
  </w:style>
  <w:style w:type="paragraph" w:customStyle="1" w:styleId="2f0">
    <w:name w:val="Основной текст (2)"/>
    <w:basedOn w:val="a1"/>
    <w:uiPriority w:val="99"/>
    <w:rsid w:val="006055DF"/>
    <w:pPr>
      <w:shd w:val="clear" w:color="auto" w:fill="FFFFFF"/>
      <w:autoSpaceDE/>
      <w:autoSpaceDN/>
      <w:adjustRightInd/>
      <w:spacing w:line="413" w:lineRule="exact"/>
      <w:ind w:hanging="360"/>
    </w:pPr>
    <w:rPr>
      <w:sz w:val="24"/>
      <w:szCs w:val="24"/>
      <w:lang w:eastAsia="en-US"/>
    </w:rPr>
  </w:style>
  <w:style w:type="paragraph" w:customStyle="1" w:styleId="3c">
    <w:name w:val="Основной текст (3)"/>
    <w:basedOn w:val="a1"/>
    <w:link w:val="3b"/>
    <w:rsid w:val="006055DF"/>
    <w:pPr>
      <w:shd w:val="clear" w:color="auto" w:fill="FFFFFF"/>
      <w:autoSpaceDE/>
      <w:autoSpaceDN/>
      <w:adjustRightInd/>
      <w:spacing w:line="274" w:lineRule="exact"/>
    </w:pPr>
    <w:rPr>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28967">
      <w:bodyDiv w:val="1"/>
      <w:marLeft w:val="0"/>
      <w:marRight w:val="0"/>
      <w:marTop w:val="0"/>
      <w:marBottom w:val="0"/>
      <w:divBdr>
        <w:top w:val="none" w:sz="0" w:space="0" w:color="auto"/>
        <w:left w:val="none" w:sz="0" w:space="0" w:color="auto"/>
        <w:bottom w:val="none" w:sz="0" w:space="0" w:color="auto"/>
        <w:right w:val="none" w:sz="0" w:space="0" w:color="auto"/>
      </w:divBdr>
    </w:div>
    <w:div w:id="334378870">
      <w:bodyDiv w:val="1"/>
      <w:marLeft w:val="0"/>
      <w:marRight w:val="0"/>
      <w:marTop w:val="0"/>
      <w:marBottom w:val="0"/>
      <w:divBdr>
        <w:top w:val="none" w:sz="0" w:space="0" w:color="auto"/>
        <w:left w:val="none" w:sz="0" w:space="0" w:color="auto"/>
        <w:bottom w:val="none" w:sz="0" w:space="0" w:color="auto"/>
        <w:right w:val="none" w:sz="0" w:space="0" w:color="auto"/>
      </w:divBdr>
    </w:div>
    <w:div w:id="347173765">
      <w:bodyDiv w:val="1"/>
      <w:marLeft w:val="0"/>
      <w:marRight w:val="0"/>
      <w:marTop w:val="0"/>
      <w:marBottom w:val="0"/>
      <w:divBdr>
        <w:top w:val="none" w:sz="0" w:space="0" w:color="auto"/>
        <w:left w:val="none" w:sz="0" w:space="0" w:color="auto"/>
        <w:bottom w:val="none" w:sz="0" w:space="0" w:color="auto"/>
        <w:right w:val="none" w:sz="0" w:space="0" w:color="auto"/>
      </w:divBdr>
    </w:div>
    <w:div w:id="1076516984">
      <w:bodyDiv w:val="1"/>
      <w:marLeft w:val="0"/>
      <w:marRight w:val="0"/>
      <w:marTop w:val="0"/>
      <w:marBottom w:val="0"/>
      <w:divBdr>
        <w:top w:val="none" w:sz="0" w:space="0" w:color="auto"/>
        <w:left w:val="none" w:sz="0" w:space="0" w:color="auto"/>
        <w:bottom w:val="none" w:sz="0" w:space="0" w:color="auto"/>
        <w:right w:val="none" w:sz="0" w:space="0" w:color="auto"/>
      </w:divBdr>
    </w:div>
    <w:div w:id="1611548228">
      <w:bodyDiv w:val="1"/>
      <w:marLeft w:val="0"/>
      <w:marRight w:val="0"/>
      <w:marTop w:val="0"/>
      <w:marBottom w:val="0"/>
      <w:divBdr>
        <w:top w:val="none" w:sz="0" w:space="0" w:color="auto"/>
        <w:left w:val="none" w:sz="0" w:space="0" w:color="auto"/>
        <w:bottom w:val="none" w:sz="0" w:space="0" w:color="auto"/>
        <w:right w:val="none" w:sz="0" w:space="0" w:color="auto"/>
      </w:divBdr>
    </w:div>
    <w:div w:id="1985306597">
      <w:bodyDiv w:val="1"/>
      <w:marLeft w:val="0"/>
      <w:marRight w:val="0"/>
      <w:marTop w:val="0"/>
      <w:marBottom w:val="0"/>
      <w:divBdr>
        <w:top w:val="none" w:sz="0" w:space="0" w:color="auto"/>
        <w:left w:val="none" w:sz="0" w:space="0" w:color="auto"/>
        <w:bottom w:val="none" w:sz="0" w:space="0" w:color="auto"/>
        <w:right w:val="none" w:sz="0" w:space="0" w:color="auto"/>
      </w:divBdr>
    </w:div>
    <w:div w:id="2042436217">
      <w:bodyDiv w:val="1"/>
      <w:marLeft w:val="0"/>
      <w:marRight w:val="0"/>
      <w:marTop w:val="0"/>
      <w:marBottom w:val="0"/>
      <w:divBdr>
        <w:top w:val="none" w:sz="0" w:space="0" w:color="auto"/>
        <w:left w:val="none" w:sz="0" w:space="0" w:color="auto"/>
        <w:bottom w:val="none" w:sz="0" w:space="0" w:color="auto"/>
        <w:right w:val="none" w:sz="0" w:space="0" w:color="auto"/>
      </w:divBdr>
    </w:div>
    <w:div w:id="207573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ulaws.ru/acts/Prikaz-Minprosvescheniya-Rossii-ot-22.03.2021-N-11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pu.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1830E-9584-4F83-BF57-942ABFF66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322890</Words>
  <Characters>1840475</Characters>
  <Application>Microsoft Office Word</Application>
  <DocSecurity>0</DocSecurity>
  <Lines>15337</Lines>
  <Paragraphs>4318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2159047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1</cp:lastModifiedBy>
  <cp:revision>4</cp:revision>
  <cp:lastPrinted>2023-10-11T08:33:00Z</cp:lastPrinted>
  <dcterms:created xsi:type="dcterms:W3CDTF">2023-10-11T10:35:00Z</dcterms:created>
  <dcterms:modified xsi:type="dcterms:W3CDTF">2025-01-13T09:38:00Z</dcterms:modified>
</cp:coreProperties>
</file>